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4.xml" ContentType="application/vnd.openxmlformats-officedocument.wordprocessingml.footer+xml"/>
  <Override PartName="/word/footer3.xml" ContentType="application/vnd.openxmlformats-officedocument.wordprocessingml.footer+xml"/>
  <Override PartName="/word/footer9.xml" ContentType="application/vnd.openxmlformats-officedocument.wordprocessingml.footer+xml"/>
  <Override PartName="/word/footer8.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1.xml" ContentType="application/vnd.openxmlformats-officedocument.wordprocessingml.footer+xml"/>
  <Override PartName="/word/footnotes.xml" ContentType="application/vnd.openxmlformats-officedocument.wordprocessingml.footnotes+xml"/>
  <Override PartName="/word/footer2.xml" ContentType="application/vnd.openxmlformats-officedocument.wordprocessingml.footer+xml"/>
  <Override PartName="/word/endnotes.xml" ContentType="application/vnd.openxmlformats-officedocument.wordprocessingml.endnotes+xml"/>
  <Override PartName="/word/header2.xml" ContentType="application/vnd.openxmlformats-officedocument.wordprocessingml.head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21E6C" w:rsidRPr="00E21E6C" w:rsidRDefault="00433398" w:rsidP="003A7559">
      <w:pPr>
        <w:jc w:val="center"/>
        <w:rPr>
          <w:sz w:val="40"/>
          <w:szCs w:val="40"/>
        </w:rPr>
      </w:pPr>
      <w:bookmarkStart w:id="0" w:name="_GoBack"/>
      <w:bookmarkEnd w:id="0"/>
      <w:r w:rsidRPr="00E21E6C">
        <w:rPr>
          <w:sz w:val="40"/>
          <w:szCs w:val="40"/>
        </w:rPr>
        <w:t>Chapter 1</w:t>
      </w:r>
      <w:r w:rsidR="00E21E6C" w:rsidRPr="00E21E6C">
        <w:rPr>
          <w:sz w:val="40"/>
          <w:szCs w:val="40"/>
        </w:rPr>
        <w:t>2</w:t>
      </w:r>
      <w:r w:rsidRPr="00E21E6C">
        <w:rPr>
          <w:sz w:val="40"/>
          <w:szCs w:val="40"/>
        </w:rPr>
        <w:t xml:space="preserve">. </w:t>
      </w:r>
    </w:p>
    <w:p w:rsidR="00CC7360" w:rsidRPr="00E21E6C" w:rsidRDefault="003A7559" w:rsidP="003A7559">
      <w:pPr>
        <w:jc w:val="center"/>
        <w:rPr>
          <w:sz w:val="40"/>
          <w:szCs w:val="40"/>
        </w:rPr>
      </w:pPr>
      <w:r w:rsidRPr="00E21E6C">
        <w:rPr>
          <w:sz w:val="40"/>
          <w:szCs w:val="40"/>
        </w:rPr>
        <w:t>Earthquakes</w:t>
      </w:r>
    </w:p>
    <w:p w:rsidR="00C3108B" w:rsidRPr="00E21E6C" w:rsidRDefault="00C3108B" w:rsidP="00984BEA">
      <w:pPr>
        <w:pStyle w:val="Heading1"/>
        <w:tabs>
          <w:tab w:val="left" w:pos="918"/>
        </w:tabs>
        <w:ind w:left="918"/>
        <w:rPr>
          <w:sz w:val="36"/>
          <w:szCs w:val="36"/>
        </w:rPr>
      </w:pPr>
      <w:r w:rsidRPr="00E21E6C">
        <w:rPr>
          <w:sz w:val="36"/>
          <w:szCs w:val="36"/>
        </w:rPr>
        <w:t>What</w:t>
      </w:r>
      <w:r w:rsidRPr="00E21E6C">
        <w:rPr>
          <w:spacing w:val="10"/>
          <w:sz w:val="36"/>
          <w:szCs w:val="36"/>
        </w:rPr>
        <w:t xml:space="preserve"> </w:t>
      </w:r>
      <w:r w:rsidRPr="00E21E6C">
        <w:rPr>
          <w:sz w:val="36"/>
          <w:szCs w:val="36"/>
        </w:rPr>
        <w:t>is</w:t>
      </w:r>
      <w:r w:rsidRPr="00E21E6C">
        <w:rPr>
          <w:spacing w:val="7"/>
          <w:sz w:val="36"/>
          <w:szCs w:val="36"/>
        </w:rPr>
        <w:t xml:space="preserve"> </w:t>
      </w:r>
      <w:r w:rsidRPr="00E21E6C">
        <w:rPr>
          <w:sz w:val="36"/>
          <w:szCs w:val="36"/>
        </w:rPr>
        <w:t>an</w:t>
      </w:r>
      <w:r w:rsidRPr="00E21E6C">
        <w:rPr>
          <w:spacing w:val="11"/>
          <w:sz w:val="36"/>
          <w:szCs w:val="36"/>
        </w:rPr>
        <w:t xml:space="preserve"> </w:t>
      </w:r>
      <w:r w:rsidRPr="00E21E6C">
        <w:rPr>
          <w:spacing w:val="-2"/>
          <w:sz w:val="36"/>
          <w:szCs w:val="36"/>
        </w:rPr>
        <w:t>Earthquake?</w:t>
      </w:r>
    </w:p>
    <w:p w:rsidR="00C3108B" w:rsidRDefault="00C3108B" w:rsidP="00C3108B">
      <w:pPr>
        <w:pStyle w:val="BodyText"/>
        <w:spacing w:before="189"/>
        <w:rPr>
          <w:rFonts w:ascii="Garamond"/>
          <w:sz w:val="48"/>
        </w:rPr>
      </w:pPr>
    </w:p>
    <w:p w:rsidR="00C3108B" w:rsidRPr="00433398" w:rsidRDefault="00C3108B" w:rsidP="00433398">
      <w:pPr>
        <w:pStyle w:val="Heading3"/>
        <w:spacing w:line="259" w:lineRule="auto"/>
        <w:ind w:right="1134"/>
        <w:jc w:val="left"/>
      </w:pPr>
      <w:r>
        <w:rPr>
          <w:w w:val="90"/>
        </w:rPr>
        <w:t xml:space="preserve">Earthquake Shaking Comes from Elastic </w:t>
      </w:r>
      <w:r>
        <w:rPr>
          <w:spacing w:val="-2"/>
        </w:rPr>
        <w:t>Deformation</w:t>
      </w:r>
    </w:p>
    <w:p w:rsidR="00C3108B" w:rsidRDefault="00C3108B" w:rsidP="00C3108B">
      <w:pPr>
        <w:pStyle w:val="BodyText"/>
        <w:spacing w:line="319" w:lineRule="auto"/>
        <w:ind w:left="333" w:right="1131"/>
        <w:jc w:val="both"/>
      </w:pPr>
      <w:r>
        <w:rPr>
          <w:w w:val="110"/>
        </w:rPr>
        <w:t xml:space="preserve">Earthquakes occur when rock </w:t>
      </w:r>
      <w:r>
        <w:rPr>
          <w:rFonts w:ascii="Book Antiqua"/>
          <w:b/>
          <w:w w:val="110"/>
        </w:rPr>
        <w:t>ruptures</w:t>
      </w:r>
      <w:r>
        <w:rPr>
          <w:rFonts w:ascii="Book Antiqua"/>
          <w:b/>
          <w:spacing w:val="-3"/>
          <w:w w:val="110"/>
        </w:rPr>
        <w:t xml:space="preserve"> </w:t>
      </w:r>
      <w:r>
        <w:rPr>
          <w:w w:val="110"/>
        </w:rPr>
        <w:t xml:space="preserve">(breaks), causing rocks on one side of a fault to move relative to the rocks on the other side. Although motion along a fault is part of what happens when an earthquake occurs, rocks grinding past each other is not what creates the shaking. In fact, it could be said that the earthquake happens </w:t>
      </w:r>
      <w:r>
        <w:rPr>
          <w:i/>
          <w:w w:val="110"/>
        </w:rPr>
        <w:t xml:space="preserve">after </w:t>
      </w:r>
      <w:r>
        <w:rPr>
          <w:w w:val="110"/>
        </w:rPr>
        <w:t>rocks have undergone most of the displacement. Consider</w:t>
      </w:r>
      <w:r>
        <w:rPr>
          <w:spacing w:val="-3"/>
          <w:w w:val="110"/>
        </w:rPr>
        <w:t xml:space="preserve"> </w:t>
      </w:r>
      <w:r>
        <w:rPr>
          <w:w w:val="110"/>
        </w:rPr>
        <w:t>this:</w:t>
      </w:r>
      <w:r>
        <w:rPr>
          <w:spacing w:val="-3"/>
          <w:w w:val="110"/>
        </w:rPr>
        <w:t xml:space="preserve"> </w:t>
      </w:r>
      <w:r>
        <w:rPr>
          <w:w w:val="110"/>
        </w:rPr>
        <w:t>if</w:t>
      </w:r>
      <w:r>
        <w:rPr>
          <w:spacing w:val="-3"/>
          <w:w w:val="110"/>
        </w:rPr>
        <w:t xml:space="preserve"> </w:t>
      </w:r>
      <w:r>
        <w:rPr>
          <w:w w:val="110"/>
        </w:rPr>
        <w:t>rocks</w:t>
      </w:r>
      <w:r>
        <w:rPr>
          <w:spacing w:val="-3"/>
          <w:w w:val="110"/>
        </w:rPr>
        <w:t xml:space="preserve"> </w:t>
      </w:r>
      <w:r>
        <w:rPr>
          <w:w w:val="110"/>
        </w:rPr>
        <w:t>slide</w:t>
      </w:r>
      <w:r>
        <w:rPr>
          <w:spacing w:val="-3"/>
          <w:w w:val="110"/>
        </w:rPr>
        <w:t xml:space="preserve"> </w:t>
      </w:r>
      <w:r>
        <w:rPr>
          <w:w w:val="110"/>
        </w:rPr>
        <w:t>a</w:t>
      </w:r>
      <w:r>
        <w:rPr>
          <w:spacing w:val="-3"/>
          <w:w w:val="110"/>
        </w:rPr>
        <w:t xml:space="preserve"> </w:t>
      </w:r>
      <w:r>
        <w:rPr>
          <w:w w:val="110"/>
        </w:rPr>
        <w:t>few</w:t>
      </w:r>
      <w:r>
        <w:rPr>
          <w:spacing w:val="-3"/>
          <w:w w:val="110"/>
        </w:rPr>
        <w:t xml:space="preserve"> </w:t>
      </w:r>
      <w:r>
        <w:rPr>
          <w:w w:val="110"/>
        </w:rPr>
        <w:t>centimeters</w:t>
      </w:r>
      <w:r>
        <w:rPr>
          <w:spacing w:val="-3"/>
          <w:w w:val="110"/>
        </w:rPr>
        <w:t xml:space="preserve"> </w:t>
      </w:r>
      <w:r>
        <w:rPr>
          <w:w w:val="110"/>
        </w:rPr>
        <w:t>or</w:t>
      </w:r>
      <w:r>
        <w:rPr>
          <w:spacing w:val="-3"/>
          <w:w w:val="110"/>
        </w:rPr>
        <w:t xml:space="preserve"> </w:t>
      </w:r>
      <w:r>
        <w:rPr>
          <w:w w:val="110"/>
        </w:rPr>
        <w:t>even</w:t>
      </w:r>
      <w:r>
        <w:rPr>
          <w:spacing w:val="-3"/>
          <w:w w:val="110"/>
        </w:rPr>
        <w:t xml:space="preserve"> </w:t>
      </w:r>
      <w:r>
        <w:rPr>
          <w:w w:val="110"/>
        </w:rPr>
        <w:t>meters</w:t>
      </w:r>
      <w:r>
        <w:rPr>
          <w:spacing w:val="-3"/>
          <w:w w:val="110"/>
        </w:rPr>
        <w:t xml:space="preserve"> </w:t>
      </w:r>
      <w:r>
        <w:rPr>
          <w:w w:val="110"/>
        </w:rPr>
        <w:t xml:space="preserve">along a fault, would that motion </w:t>
      </w:r>
      <w:r>
        <w:rPr>
          <w:i/>
          <w:w w:val="110"/>
        </w:rPr>
        <w:t xml:space="preserve">alone </w:t>
      </w:r>
      <w:r>
        <w:rPr>
          <w:w w:val="110"/>
        </w:rPr>
        <w:t>explain the incredible damage caused by some earthquakes? If you were in a car that suddenly accelerated then stopped, you would feel a jolt. But earthquakes are not a single jolt. Buildings can swing back and forth until they shake themselves to pieces, train tracks can buckle and twist into</w:t>
      </w:r>
      <w:r>
        <w:rPr>
          <w:spacing w:val="40"/>
          <w:w w:val="110"/>
        </w:rPr>
        <w:t xml:space="preserve"> </w:t>
      </w:r>
      <w:r>
        <w:rPr>
          <w:w w:val="110"/>
        </w:rPr>
        <w:t>s-shapes, and roads can roll up and down like waves on the ocean. During an earthquake, rock is not only slipping. It is also vibrating like a plucked guitar string.</w:t>
      </w:r>
    </w:p>
    <w:p w:rsidR="00C3108B" w:rsidRDefault="00C3108B" w:rsidP="00C3108B">
      <w:pPr>
        <w:pStyle w:val="BodyText"/>
        <w:spacing w:line="196" w:lineRule="exact"/>
        <w:ind w:left="513"/>
        <w:jc w:val="both"/>
      </w:pPr>
      <w:r>
        <w:rPr>
          <w:w w:val="105"/>
        </w:rPr>
        <w:t>Rocks</w:t>
      </w:r>
      <w:r>
        <w:rPr>
          <w:spacing w:val="58"/>
          <w:w w:val="105"/>
        </w:rPr>
        <w:t xml:space="preserve"> </w:t>
      </w:r>
      <w:r>
        <w:rPr>
          <w:w w:val="105"/>
        </w:rPr>
        <w:t>might</w:t>
      </w:r>
      <w:r>
        <w:rPr>
          <w:spacing w:val="58"/>
          <w:w w:val="105"/>
        </w:rPr>
        <w:t xml:space="preserve"> </w:t>
      </w:r>
      <w:r>
        <w:rPr>
          <w:w w:val="105"/>
        </w:rPr>
        <w:t>seem</w:t>
      </w:r>
      <w:r>
        <w:rPr>
          <w:spacing w:val="59"/>
          <w:w w:val="105"/>
        </w:rPr>
        <w:t xml:space="preserve"> </w:t>
      </w:r>
      <w:r>
        <w:rPr>
          <w:w w:val="105"/>
        </w:rPr>
        <w:t>rigid,</w:t>
      </w:r>
      <w:r>
        <w:rPr>
          <w:spacing w:val="58"/>
          <w:w w:val="105"/>
        </w:rPr>
        <w:t xml:space="preserve"> </w:t>
      </w:r>
      <w:r>
        <w:rPr>
          <w:w w:val="105"/>
        </w:rPr>
        <w:t>but</w:t>
      </w:r>
      <w:r>
        <w:rPr>
          <w:spacing w:val="59"/>
          <w:w w:val="105"/>
        </w:rPr>
        <w:t xml:space="preserve"> </w:t>
      </w:r>
      <w:r>
        <w:rPr>
          <w:w w:val="105"/>
        </w:rPr>
        <w:t>when</w:t>
      </w:r>
      <w:r>
        <w:rPr>
          <w:spacing w:val="58"/>
          <w:w w:val="105"/>
        </w:rPr>
        <w:t xml:space="preserve"> </w:t>
      </w:r>
      <w:r>
        <w:rPr>
          <w:w w:val="105"/>
        </w:rPr>
        <w:t>stress</w:t>
      </w:r>
      <w:r>
        <w:rPr>
          <w:spacing w:val="59"/>
          <w:w w:val="105"/>
        </w:rPr>
        <w:t xml:space="preserve"> </w:t>
      </w:r>
      <w:r>
        <w:rPr>
          <w:w w:val="105"/>
        </w:rPr>
        <w:t>is</w:t>
      </w:r>
      <w:r>
        <w:rPr>
          <w:spacing w:val="58"/>
          <w:w w:val="105"/>
        </w:rPr>
        <w:t xml:space="preserve"> </w:t>
      </w:r>
      <w:r>
        <w:rPr>
          <w:w w:val="105"/>
        </w:rPr>
        <w:t>applied</w:t>
      </w:r>
      <w:r>
        <w:rPr>
          <w:spacing w:val="58"/>
          <w:w w:val="105"/>
        </w:rPr>
        <w:t xml:space="preserve"> </w:t>
      </w:r>
      <w:r>
        <w:rPr>
          <w:w w:val="105"/>
        </w:rPr>
        <w:t>they</w:t>
      </w:r>
      <w:r>
        <w:rPr>
          <w:spacing w:val="59"/>
          <w:w w:val="105"/>
        </w:rPr>
        <w:t xml:space="preserve"> </w:t>
      </w:r>
      <w:r>
        <w:rPr>
          <w:spacing w:val="-5"/>
          <w:w w:val="105"/>
        </w:rPr>
        <w:t>may</w:t>
      </w:r>
    </w:p>
    <w:p w:rsidR="00C3108B" w:rsidRDefault="00C3108B" w:rsidP="00C3108B">
      <w:pPr>
        <w:pStyle w:val="BodyText"/>
        <w:spacing w:before="69" w:line="316" w:lineRule="auto"/>
        <w:ind w:left="333" w:right="1131"/>
        <w:jc w:val="both"/>
      </w:pPr>
      <w:r>
        <w:rPr>
          <w:w w:val="110"/>
        </w:rPr>
        <w:t xml:space="preserve">stretch. If there hasn’t been too much stretching, a rock will snap back to its original shape once the stress is removed. Deformation that is reversible is called </w:t>
      </w:r>
      <w:r>
        <w:rPr>
          <w:rFonts w:ascii="Book Antiqua" w:hAnsi="Book Antiqua"/>
          <w:b/>
          <w:w w:val="110"/>
        </w:rPr>
        <w:t>elastic deformation</w:t>
      </w:r>
      <w:r>
        <w:rPr>
          <w:w w:val="110"/>
        </w:rPr>
        <w:t xml:space="preserve">. Rocks that are stressed beyond their ability to stretch can rupture, allowing the rest of the rock to snap back to its original shape. The snapping back of the rock returning to its original shape causes the rock to vibrate, and this is what causes the shaking during an earthquake. The snapping back is called </w:t>
      </w:r>
      <w:r>
        <w:rPr>
          <w:rFonts w:ascii="Book Antiqua" w:hAnsi="Book Antiqua"/>
          <w:b/>
          <w:w w:val="110"/>
        </w:rPr>
        <w:t>elastic rebound</w:t>
      </w:r>
      <w:r>
        <w:rPr>
          <w:w w:val="110"/>
        </w:rPr>
        <w:t>.</w:t>
      </w:r>
    </w:p>
    <w:p w:rsidR="00E21E6C" w:rsidRPr="00E21E6C" w:rsidRDefault="00E21E6C" w:rsidP="00E21E6C">
      <w:pPr>
        <w:pStyle w:val="BodyText"/>
        <w:spacing w:line="319" w:lineRule="auto"/>
        <w:ind w:left="333" w:right="1131" w:firstLine="180"/>
        <w:jc w:val="center"/>
        <w:rPr>
          <w:w w:val="110"/>
        </w:rPr>
      </w:pPr>
      <w:r>
        <w:rPr>
          <w:w w:val="110"/>
        </w:rPr>
        <w:t>366</w:t>
      </w:r>
    </w:p>
    <w:p w:rsidR="00C3108B" w:rsidRDefault="00C3108B" w:rsidP="00984BEA">
      <w:pPr>
        <w:pStyle w:val="BodyText"/>
        <w:spacing w:line="319" w:lineRule="auto"/>
        <w:ind w:left="333" w:right="1131" w:firstLine="180"/>
        <w:jc w:val="both"/>
        <w:rPr>
          <w:spacing w:val="-2"/>
          <w:w w:val="110"/>
        </w:rPr>
      </w:pPr>
      <w:r w:rsidRPr="00E21E6C">
        <w:rPr>
          <w:color w:val="C00000"/>
          <w:w w:val="110"/>
        </w:rPr>
        <w:lastRenderedPageBreak/>
        <w:t>Figure</w:t>
      </w:r>
      <w:r w:rsidRPr="00E21E6C">
        <w:rPr>
          <w:color w:val="C00000"/>
          <w:spacing w:val="-11"/>
          <w:w w:val="110"/>
        </w:rPr>
        <w:t xml:space="preserve"> </w:t>
      </w:r>
      <w:r w:rsidR="00433398" w:rsidRPr="00E21E6C">
        <w:rPr>
          <w:color w:val="C00000"/>
          <w:w w:val="110"/>
        </w:rPr>
        <w:t>1</w:t>
      </w:r>
      <w:r w:rsidR="00E21E6C" w:rsidRPr="00E21E6C">
        <w:rPr>
          <w:color w:val="C00000"/>
          <w:w w:val="110"/>
        </w:rPr>
        <w:t>2</w:t>
      </w:r>
      <w:r w:rsidR="00433398" w:rsidRPr="00E21E6C">
        <w:rPr>
          <w:color w:val="C00000"/>
          <w:w w:val="110"/>
        </w:rPr>
        <w:t>.1</w:t>
      </w:r>
      <w:r w:rsidRPr="00E21E6C">
        <w:rPr>
          <w:w w:val="110"/>
        </w:rPr>
        <w:t xml:space="preserve"> </w:t>
      </w:r>
      <w:r>
        <w:rPr>
          <w:w w:val="110"/>
        </w:rPr>
        <w:t>(top)</w:t>
      </w:r>
      <w:r>
        <w:rPr>
          <w:spacing w:val="-11"/>
          <w:w w:val="110"/>
        </w:rPr>
        <w:t xml:space="preserve"> </w:t>
      </w:r>
      <w:r>
        <w:rPr>
          <w:w w:val="110"/>
        </w:rPr>
        <w:t>shows</w:t>
      </w:r>
      <w:r>
        <w:rPr>
          <w:spacing w:val="-11"/>
          <w:w w:val="110"/>
        </w:rPr>
        <w:t xml:space="preserve"> </w:t>
      </w:r>
      <w:r>
        <w:rPr>
          <w:w w:val="110"/>
        </w:rPr>
        <w:t>this</w:t>
      </w:r>
      <w:r>
        <w:rPr>
          <w:spacing w:val="-11"/>
          <w:w w:val="110"/>
        </w:rPr>
        <w:t xml:space="preserve"> </w:t>
      </w:r>
      <w:r>
        <w:rPr>
          <w:w w:val="110"/>
        </w:rPr>
        <w:t>sequence</w:t>
      </w:r>
      <w:r>
        <w:rPr>
          <w:spacing w:val="-11"/>
          <w:w w:val="110"/>
        </w:rPr>
        <w:t xml:space="preserve"> </w:t>
      </w:r>
      <w:r>
        <w:rPr>
          <w:w w:val="110"/>
        </w:rPr>
        <w:t>of</w:t>
      </w:r>
      <w:r>
        <w:rPr>
          <w:spacing w:val="-11"/>
          <w:w w:val="110"/>
        </w:rPr>
        <w:t xml:space="preserve"> </w:t>
      </w:r>
      <w:r>
        <w:rPr>
          <w:w w:val="110"/>
        </w:rPr>
        <w:t>events.</w:t>
      </w:r>
      <w:r>
        <w:rPr>
          <w:spacing w:val="-11"/>
          <w:w w:val="110"/>
        </w:rPr>
        <w:t xml:space="preserve"> </w:t>
      </w:r>
      <w:r>
        <w:rPr>
          <w:w w:val="110"/>
        </w:rPr>
        <w:t>Stress</w:t>
      </w:r>
      <w:r>
        <w:rPr>
          <w:spacing w:val="-11"/>
          <w:w w:val="110"/>
        </w:rPr>
        <w:t xml:space="preserve"> </w:t>
      </w:r>
      <w:r>
        <w:rPr>
          <w:w w:val="110"/>
        </w:rPr>
        <w:t>is</w:t>
      </w:r>
      <w:r>
        <w:rPr>
          <w:spacing w:val="-10"/>
          <w:w w:val="110"/>
        </w:rPr>
        <w:t xml:space="preserve"> </w:t>
      </w:r>
      <w:r>
        <w:rPr>
          <w:w w:val="110"/>
        </w:rPr>
        <w:t>applied</w:t>
      </w:r>
      <w:r>
        <w:rPr>
          <w:spacing w:val="-11"/>
          <w:w w:val="110"/>
        </w:rPr>
        <w:t xml:space="preserve"> </w:t>
      </w:r>
      <w:r>
        <w:rPr>
          <w:w w:val="110"/>
        </w:rPr>
        <w:t>to a</w:t>
      </w:r>
      <w:r>
        <w:rPr>
          <w:spacing w:val="-3"/>
          <w:w w:val="110"/>
        </w:rPr>
        <w:t xml:space="preserve"> </w:t>
      </w:r>
      <w:r>
        <w:rPr>
          <w:w w:val="110"/>
        </w:rPr>
        <w:t>rock</w:t>
      </w:r>
      <w:r>
        <w:rPr>
          <w:spacing w:val="-2"/>
          <w:w w:val="110"/>
        </w:rPr>
        <w:t xml:space="preserve"> </w:t>
      </w:r>
      <w:r>
        <w:rPr>
          <w:w w:val="110"/>
        </w:rPr>
        <w:t>and</w:t>
      </w:r>
      <w:r>
        <w:rPr>
          <w:spacing w:val="-2"/>
          <w:w w:val="110"/>
        </w:rPr>
        <w:t xml:space="preserve"> </w:t>
      </w:r>
      <w:r>
        <w:rPr>
          <w:w w:val="110"/>
        </w:rPr>
        <w:t>deforms</w:t>
      </w:r>
      <w:r>
        <w:rPr>
          <w:spacing w:val="-3"/>
          <w:w w:val="110"/>
        </w:rPr>
        <w:t xml:space="preserve"> </w:t>
      </w:r>
      <w:r>
        <w:rPr>
          <w:w w:val="110"/>
        </w:rPr>
        <w:t>it.</w:t>
      </w:r>
      <w:r>
        <w:rPr>
          <w:spacing w:val="-2"/>
          <w:w w:val="110"/>
        </w:rPr>
        <w:t xml:space="preserve"> </w:t>
      </w:r>
      <w:r>
        <w:rPr>
          <w:w w:val="110"/>
        </w:rPr>
        <w:t>The</w:t>
      </w:r>
      <w:r>
        <w:rPr>
          <w:spacing w:val="-2"/>
          <w:w w:val="110"/>
        </w:rPr>
        <w:t xml:space="preserve"> </w:t>
      </w:r>
      <w:r>
        <w:rPr>
          <w:w w:val="110"/>
        </w:rPr>
        <w:t>deformed</w:t>
      </w:r>
      <w:r>
        <w:rPr>
          <w:spacing w:val="-2"/>
          <w:w w:val="110"/>
        </w:rPr>
        <w:t xml:space="preserve"> </w:t>
      </w:r>
      <w:r>
        <w:rPr>
          <w:w w:val="110"/>
        </w:rPr>
        <w:t>rock</w:t>
      </w:r>
      <w:r>
        <w:rPr>
          <w:spacing w:val="-3"/>
          <w:w w:val="110"/>
        </w:rPr>
        <w:t xml:space="preserve"> </w:t>
      </w:r>
      <w:r>
        <w:rPr>
          <w:w w:val="110"/>
        </w:rPr>
        <w:t>ruptures,</w:t>
      </w:r>
      <w:r>
        <w:rPr>
          <w:spacing w:val="-2"/>
          <w:w w:val="110"/>
        </w:rPr>
        <w:t xml:space="preserve"> </w:t>
      </w:r>
      <w:r>
        <w:rPr>
          <w:w w:val="110"/>
        </w:rPr>
        <w:t>forming</w:t>
      </w:r>
      <w:r>
        <w:rPr>
          <w:spacing w:val="-2"/>
          <w:w w:val="110"/>
        </w:rPr>
        <w:t xml:space="preserve"> </w:t>
      </w:r>
      <w:r>
        <w:rPr>
          <w:w w:val="110"/>
        </w:rPr>
        <w:t>a</w:t>
      </w:r>
      <w:r>
        <w:rPr>
          <w:spacing w:val="-2"/>
          <w:w w:val="110"/>
        </w:rPr>
        <w:t xml:space="preserve"> faul</w:t>
      </w:r>
      <w:r w:rsidR="00E21E6C">
        <w:rPr>
          <w:spacing w:val="-2"/>
          <w:w w:val="110"/>
        </w:rPr>
        <w:t>t</w:t>
      </w: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984BEA">
      <w:pPr>
        <w:pStyle w:val="BodyText"/>
        <w:spacing w:line="319" w:lineRule="auto"/>
        <w:ind w:left="333" w:right="1131" w:firstLine="180"/>
        <w:jc w:val="both"/>
      </w:pPr>
    </w:p>
    <w:p w:rsidR="00A25D46" w:rsidRDefault="00A25D46" w:rsidP="00A25D46">
      <w:pPr>
        <w:pStyle w:val="BodyText"/>
        <w:spacing w:line="319" w:lineRule="auto"/>
        <w:ind w:right="1131"/>
        <w:jc w:val="center"/>
        <w:sectPr w:rsidR="00A25D46">
          <w:headerReference w:type="even" r:id="rId7"/>
          <w:headerReference w:type="default" r:id="rId8"/>
          <w:footerReference w:type="even" r:id="rId9"/>
          <w:footerReference w:type="default" r:id="rId10"/>
          <w:headerReference w:type="first" r:id="rId11"/>
          <w:footerReference w:type="first" r:id="rId12"/>
          <w:pgSz w:w="7920" w:h="12240"/>
          <w:pgMar w:top="1040" w:right="0" w:bottom="940" w:left="800" w:header="0" w:footer="757" w:gutter="0"/>
          <w:pgNumType w:start="454"/>
          <w:cols w:space="720"/>
        </w:sectPr>
      </w:pPr>
      <w:r>
        <w:t>367</w:t>
      </w:r>
    </w:p>
    <w:p w:rsidR="00C3108B" w:rsidRDefault="00C3108B" w:rsidP="00984BEA">
      <w:pPr>
        <w:pStyle w:val="BodyText"/>
        <w:spacing w:before="88" w:line="319" w:lineRule="auto"/>
        <w:ind w:right="1131"/>
        <w:jc w:val="both"/>
      </w:pPr>
      <w:r>
        <w:rPr>
          <w:w w:val="110"/>
        </w:rPr>
        <w:lastRenderedPageBreak/>
        <w:t>After rupturing, the rock above and below the fault snaps back to the shape it had before deformation.</w:t>
      </w:r>
    </w:p>
    <w:p w:rsidR="00C3108B" w:rsidRDefault="00C3108B" w:rsidP="00C3108B">
      <w:pPr>
        <w:pStyle w:val="BodyText"/>
        <w:spacing w:before="10"/>
        <w:rPr>
          <w:sz w:val="9"/>
        </w:rPr>
      </w:pPr>
      <w:r>
        <w:rPr>
          <w:noProof/>
        </w:rPr>
        <w:drawing>
          <wp:anchor distT="0" distB="0" distL="0" distR="0" simplePos="0" relativeHeight="251674624" behindDoc="1" locked="0" layoutInCell="1" allowOverlap="1" wp14:anchorId="43760598" wp14:editId="21C175A8">
            <wp:simplePos x="0" y="0"/>
            <wp:positionH relativeFrom="page">
              <wp:posOffset>730900</wp:posOffset>
            </wp:positionH>
            <wp:positionV relativeFrom="paragraph">
              <wp:posOffset>89132</wp:posOffset>
            </wp:positionV>
            <wp:extent cx="3610260" cy="2660046"/>
            <wp:effectExtent l="0" t="0" r="0" b="0"/>
            <wp:wrapTopAndBottom/>
            <wp:docPr id="875" name="Image 8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75" name="Image 875"/>
                    <pic:cNvPicPr/>
                  </pic:nvPicPr>
                  <pic:blipFill>
                    <a:blip r:embed="rId13" cstate="print"/>
                    <a:stretch>
                      <a:fillRect/>
                    </a:stretch>
                  </pic:blipFill>
                  <pic:spPr>
                    <a:xfrm>
                      <a:off x="0" y="0"/>
                      <a:ext cx="3610260" cy="2660046"/>
                    </a:xfrm>
                    <a:prstGeom prst="rect">
                      <a:avLst/>
                    </a:prstGeom>
                  </pic:spPr>
                </pic:pic>
              </a:graphicData>
            </a:graphic>
          </wp:anchor>
        </w:drawing>
      </w:r>
    </w:p>
    <w:p w:rsidR="00C3108B" w:rsidRDefault="00C3108B" w:rsidP="00E21E6C">
      <w:pPr>
        <w:spacing w:before="37" w:line="242" w:lineRule="auto"/>
        <w:ind w:left="333" w:right="1134"/>
        <w:rPr>
          <w:i/>
          <w:sz w:val="16"/>
        </w:rPr>
      </w:pPr>
      <w:r w:rsidRPr="00433398">
        <w:rPr>
          <w:rFonts w:ascii="Palatino Linotype"/>
          <w:b/>
          <w:i/>
          <w:color w:val="C00000"/>
          <w:w w:val="110"/>
          <w:sz w:val="16"/>
        </w:rPr>
        <w:t xml:space="preserve">Figure </w:t>
      </w:r>
      <w:r w:rsidR="00433398" w:rsidRPr="00433398">
        <w:rPr>
          <w:rFonts w:ascii="Palatino Linotype"/>
          <w:b/>
          <w:i/>
          <w:color w:val="C00000"/>
          <w:w w:val="110"/>
          <w:sz w:val="16"/>
        </w:rPr>
        <w:t>1</w:t>
      </w:r>
      <w:r w:rsidR="00E21E6C">
        <w:rPr>
          <w:rFonts w:ascii="Palatino Linotype"/>
          <w:b/>
          <w:i/>
          <w:color w:val="C00000"/>
          <w:w w:val="110"/>
          <w:sz w:val="16"/>
        </w:rPr>
        <w:t>2</w:t>
      </w:r>
      <w:r w:rsidR="00433398" w:rsidRPr="00433398">
        <w:rPr>
          <w:rFonts w:ascii="Palatino Linotype"/>
          <w:b/>
          <w:i/>
          <w:color w:val="C00000"/>
          <w:w w:val="110"/>
          <w:sz w:val="16"/>
        </w:rPr>
        <w:t>.1</w:t>
      </w:r>
      <w:r>
        <w:rPr>
          <w:rFonts w:ascii="Palatino Linotype"/>
          <w:b/>
          <w:i/>
          <w:w w:val="110"/>
          <w:sz w:val="16"/>
        </w:rPr>
        <w:t xml:space="preserve"> </w:t>
      </w:r>
      <w:r>
        <w:rPr>
          <w:i/>
          <w:w w:val="110"/>
          <w:sz w:val="16"/>
        </w:rPr>
        <w:t>Elastic deformation, rupture, and elastic rebound. Top: Stress</w:t>
      </w:r>
      <w:r>
        <w:rPr>
          <w:i/>
          <w:spacing w:val="40"/>
          <w:w w:val="110"/>
          <w:sz w:val="16"/>
        </w:rPr>
        <w:t xml:space="preserve"> </w:t>
      </w:r>
      <w:r>
        <w:rPr>
          <w:i/>
          <w:w w:val="110"/>
          <w:sz w:val="16"/>
        </w:rPr>
        <w:t>applied</w:t>
      </w:r>
      <w:r>
        <w:rPr>
          <w:i/>
          <w:spacing w:val="-4"/>
          <w:w w:val="110"/>
          <w:sz w:val="16"/>
        </w:rPr>
        <w:t xml:space="preserve"> </w:t>
      </w:r>
      <w:r>
        <w:rPr>
          <w:i/>
          <w:w w:val="110"/>
          <w:sz w:val="16"/>
        </w:rPr>
        <w:t>to</w:t>
      </w:r>
      <w:r>
        <w:rPr>
          <w:i/>
          <w:spacing w:val="-4"/>
          <w:w w:val="110"/>
          <w:sz w:val="16"/>
        </w:rPr>
        <w:t xml:space="preserve"> </w:t>
      </w:r>
      <w:r>
        <w:rPr>
          <w:i/>
          <w:w w:val="110"/>
          <w:sz w:val="16"/>
        </w:rPr>
        <w:t>a</w:t>
      </w:r>
      <w:r>
        <w:rPr>
          <w:i/>
          <w:spacing w:val="-4"/>
          <w:w w:val="110"/>
          <w:sz w:val="16"/>
        </w:rPr>
        <w:t xml:space="preserve"> </w:t>
      </w:r>
      <w:r>
        <w:rPr>
          <w:i/>
          <w:w w:val="110"/>
          <w:sz w:val="16"/>
        </w:rPr>
        <w:t>rock</w:t>
      </w:r>
      <w:r>
        <w:rPr>
          <w:i/>
          <w:spacing w:val="-4"/>
          <w:w w:val="110"/>
          <w:sz w:val="16"/>
        </w:rPr>
        <w:t xml:space="preserve"> </w:t>
      </w:r>
      <w:r>
        <w:rPr>
          <w:i/>
          <w:w w:val="110"/>
          <w:sz w:val="16"/>
        </w:rPr>
        <w:t>causes</w:t>
      </w:r>
      <w:r>
        <w:rPr>
          <w:i/>
          <w:spacing w:val="-4"/>
          <w:w w:val="110"/>
          <w:sz w:val="16"/>
        </w:rPr>
        <w:t xml:space="preserve"> </w:t>
      </w:r>
      <w:r>
        <w:rPr>
          <w:i/>
          <w:w w:val="110"/>
          <w:sz w:val="16"/>
        </w:rPr>
        <w:t>it</w:t>
      </w:r>
      <w:r>
        <w:rPr>
          <w:i/>
          <w:spacing w:val="-4"/>
          <w:w w:val="110"/>
          <w:sz w:val="16"/>
        </w:rPr>
        <w:t xml:space="preserve"> </w:t>
      </w:r>
      <w:r>
        <w:rPr>
          <w:i/>
          <w:w w:val="110"/>
          <w:sz w:val="16"/>
        </w:rPr>
        <w:t>to</w:t>
      </w:r>
      <w:r>
        <w:rPr>
          <w:i/>
          <w:spacing w:val="-4"/>
          <w:w w:val="110"/>
          <w:sz w:val="16"/>
        </w:rPr>
        <w:t xml:space="preserve"> </w:t>
      </w:r>
      <w:r>
        <w:rPr>
          <w:i/>
          <w:w w:val="110"/>
          <w:sz w:val="16"/>
        </w:rPr>
        <w:t>deform</w:t>
      </w:r>
      <w:r>
        <w:rPr>
          <w:i/>
          <w:spacing w:val="-4"/>
          <w:w w:val="110"/>
          <w:sz w:val="16"/>
        </w:rPr>
        <w:t xml:space="preserve"> </w:t>
      </w:r>
      <w:r>
        <w:rPr>
          <w:i/>
          <w:w w:val="110"/>
          <w:sz w:val="16"/>
        </w:rPr>
        <w:t>by</w:t>
      </w:r>
      <w:r>
        <w:rPr>
          <w:i/>
          <w:spacing w:val="-4"/>
          <w:w w:val="110"/>
          <w:sz w:val="16"/>
        </w:rPr>
        <w:t xml:space="preserve"> </w:t>
      </w:r>
      <w:r>
        <w:rPr>
          <w:i/>
          <w:w w:val="110"/>
          <w:sz w:val="16"/>
        </w:rPr>
        <w:t>stretching.</w:t>
      </w:r>
      <w:r>
        <w:rPr>
          <w:i/>
          <w:spacing w:val="-4"/>
          <w:w w:val="110"/>
          <w:sz w:val="16"/>
        </w:rPr>
        <w:t xml:space="preserve"> </w:t>
      </w:r>
      <w:r>
        <w:rPr>
          <w:i/>
          <w:w w:val="110"/>
          <w:sz w:val="16"/>
        </w:rPr>
        <w:t>When</w:t>
      </w:r>
      <w:r>
        <w:rPr>
          <w:i/>
          <w:spacing w:val="-4"/>
          <w:w w:val="110"/>
          <w:sz w:val="16"/>
        </w:rPr>
        <w:t xml:space="preserve"> </w:t>
      </w:r>
      <w:r>
        <w:rPr>
          <w:i/>
          <w:w w:val="110"/>
          <w:sz w:val="16"/>
        </w:rPr>
        <w:t>the</w:t>
      </w:r>
      <w:r>
        <w:rPr>
          <w:i/>
          <w:spacing w:val="-4"/>
          <w:w w:val="110"/>
          <w:sz w:val="16"/>
        </w:rPr>
        <w:t xml:space="preserve"> </w:t>
      </w:r>
      <w:r>
        <w:rPr>
          <w:i/>
          <w:w w:val="110"/>
          <w:sz w:val="16"/>
        </w:rPr>
        <w:t>stress</w:t>
      </w:r>
      <w:r>
        <w:rPr>
          <w:i/>
          <w:spacing w:val="-4"/>
          <w:w w:val="110"/>
          <w:sz w:val="16"/>
        </w:rPr>
        <w:t xml:space="preserve"> </w:t>
      </w:r>
      <w:r>
        <w:rPr>
          <w:i/>
          <w:w w:val="110"/>
          <w:sz w:val="16"/>
        </w:rPr>
        <w:t>becomes</w:t>
      </w:r>
      <w:r>
        <w:rPr>
          <w:i/>
          <w:spacing w:val="40"/>
          <w:w w:val="110"/>
          <w:sz w:val="16"/>
        </w:rPr>
        <w:t xml:space="preserve"> </w:t>
      </w:r>
      <w:r>
        <w:rPr>
          <w:i/>
          <w:w w:val="110"/>
          <w:sz w:val="16"/>
        </w:rPr>
        <w:t>too</w:t>
      </w:r>
      <w:r>
        <w:rPr>
          <w:i/>
          <w:spacing w:val="-5"/>
          <w:w w:val="110"/>
          <w:sz w:val="16"/>
        </w:rPr>
        <w:t xml:space="preserve"> </w:t>
      </w:r>
      <w:r>
        <w:rPr>
          <w:i/>
          <w:w w:val="110"/>
          <w:sz w:val="16"/>
        </w:rPr>
        <w:t>much</w:t>
      </w:r>
      <w:r>
        <w:rPr>
          <w:i/>
          <w:spacing w:val="-5"/>
          <w:w w:val="110"/>
          <w:sz w:val="16"/>
        </w:rPr>
        <w:t xml:space="preserve"> </w:t>
      </w:r>
      <w:r>
        <w:rPr>
          <w:i/>
          <w:w w:val="110"/>
          <w:sz w:val="16"/>
        </w:rPr>
        <w:t>for</w:t>
      </w:r>
      <w:r>
        <w:rPr>
          <w:i/>
          <w:spacing w:val="-5"/>
          <w:w w:val="110"/>
          <w:sz w:val="16"/>
        </w:rPr>
        <w:t xml:space="preserve"> </w:t>
      </w:r>
      <w:r>
        <w:rPr>
          <w:i/>
          <w:w w:val="110"/>
          <w:sz w:val="16"/>
        </w:rPr>
        <w:t>the</w:t>
      </w:r>
      <w:r>
        <w:rPr>
          <w:i/>
          <w:spacing w:val="-5"/>
          <w:w w:val="110"/>
          <w:sz w:val="16"/>
        </w:rPr>
        <w:t xml:space="preserve"> </w:t>
      </w:r>
      <w:r>
        <w:rPr>
          <w:i/>
          <w:w w:val="110"/>
          <w:sz w:val="16"/>
        </w:rPr>
        <w:t>rock,</w:t>
      </w:r>
      <w:r>
        <w:rPr>
          <w:i/>
          <w:spacing w:val="-5"/>
          <w:w w:val="110"/>
          <w:sz w:val="16"/>
        </w:rPr>
        <w:t xml:space="preserve"> </w:t>
      </w:r>
      <w:r>
        <w:rPr>
          <w:i/>
          <w:w w:val="110"/>
          <w:sz w:val="16"/>
        </w:rPr>
        <w:t>it</w:t>
      </w:r>
      <w:r>
        <w:rPr>
          <w:i/>
          <w:spacing w:val="-5"/>
          <w:w w:val="110"/>
          <w:sz w:val="16"/>
        </w:rPr>
        <w:t xml:space="preserve"> </w:t>
      </w:r>
      <w:r>
        <w:rPr>
          <w:i/>
          <w:w w:val="110"/>
          <w:sz w:val="16"/>
        </w:rPr>
        <w:t>ruptures,</w:t>
      </w:r>
      <w:r>
        <w:rPr>
          <w:i/>
          <w:spacing w:val="-5"/>
          <w:w w:val="110"/>
          <w:sz w:val="16"/>
        </w:rPr>
        <w:t xml:space="preserve"> </w:t>
      </w:r>
      <w:r>
        <w:rPr>
          <w:i/>
          <w:w w:val="110"/>
          <w:sz w:val="16"/>
        </w:rPr>
        <w:t>forming</w:t>
      </w:r>
      <w:r>
        <w:rPr>
          <w:i/>
          <w:spacing w:val="-5"/>
          <w:w w:val="110"/>
          <w:sz w:val="16"/>
        </w:rPr>
        <w:t xml:space="preserve"> </w:t>
      </w:r>
      <w:r>
        <w:rPr>
          <w:i/>
          <w:w w:val="110"/>
          <w:sz w:val="16"/>
        </w:rPr>
        <w:t>a</w:t>
      </w:r>
      <w:r>
        <w:rPr>
          <w:i/>
          <w:spacing w:val="-5"/>
          <w:w w:val="110"/>
          <w:sz w:val="16"/>
        </w:rPr>
        <w:t xml:space="preserve"> </w:t>
      </w:r>
      <w:r>
        <w:rPr>
          <w:i/>
          <w:w w:val="110"/>
          <w:sz w:val="16"/>
        </w:rPr>
        <w:t>fault.</w:t>
      </w:r>
      <w:r>
        <w:rPr>
          <w:i/>
          <w:spacing w:val="-5"/>
          <w:w w:val="110"/>
          <w:sz w:val="16"/>
        </w:rPr>
        <w:t xml:space="preserve"> </w:t>
      </w:r>
      <w:r>
        <w:rPr>
          <w:i/>
          <w:w w:val="110"/>
          <w:sz w:val="16"/>
        </w:rPr>
        <w:t>The</w:t>
      </w:r>
      <w:r>
        <w:rPr>
          <w:i/>
          <w:spacing w:val="-5"/>
          <w:w w:val="110"/>
          <w:sz w:val="16"/>
        </w:rPr>
        <w:t xml:space="preserve"> </w:t>
      </w:r>
      <w:r>
        <w:rPr>
          <w:i/>
          <w:w w:val="110"/>
          <w:sz w:val="16"/>
        </w:rPr>
        <w:t>rock</w:t>
      </w:r>
      <w:r>
        <w:rPr>
          <w:i/>
          <w:spacing w:val="-5"/>
          <w:w w:val="110"/>
          <w:sz w:val="16"/>
        </w:rPr>
        <w:t xml:space="preserve"> </w:t>
      </w:r>
      <w:r>
        <w:rPr>
          <w:i/>
          <w:w w:val="110"/>
          <w:sz w:val="16"/>
        </w:rPr>
        <w:t>snaps</w:t>
      </w:r>
      <w:r>
        <w:rPr>
          <w:i/>
          <w:spacing w:val="-5"/>
          <w:w w:val="110"/>
          <w:sz w:val="16"/>
        </w:rPr>
        <w:t xml:space="preserve"> </w:t>
      </w:r>
      <w:r>
        <w:rPr>
          <w:i/>
          <w:w w:val="110"/>
          <w:sz w:val="16"/>
        </w:rPr>
        <w:t>back</w:t>
      </w:r>
      <w:r>
        <w:rPr>
          <w:i/>
          <w:spacing w:val="-5"/>
          <w:w w:val="110"/>
          <w:sz w:val="16"/>
        </w:rPr>
        <w:t xml:space="preserve"> </w:t>
      </w:r>
      <w:r>
        <w:rPr>
          <w:i/>
          <w:w w:val="110"/>
          <w:sz w:val="16"/>
        </w:rPr>
        <w:t>to</w:t>
      </w:r>
      <w:r>
        <w:rPr>
          <w:i/>
          <w:spacing w:val="-5"/>
          <w:w w:val="110"/>
          <w:sz w:val="16"/>
        </w:rPr>
        <w:t xml:space="preserve"> </w:t>
      </w:r>
      <w:r>
        <w:rPr>
          <w:i/>
          <w:w w:val="110"/>
          <w:sz w:val="16"/>
        </w:rPr>
        <w:t>its</w:t>
      </w:r>
      <w:r>
        <w:rPr>
          <w:i/>
          <w:spacing w:val="40"/>
          <w:w w:val="110"/>
          <w:sz w:val="16"/>
        </w:rPr>
        <w:t xml:space="preserve"> </w:t>
      </w:r>
      <w:r>
        <w:rPr>
          <w:i/>
          <w:w w:val="110"/>
          <w:sz w:val="16"/>
        </w:rPr>
        <w:t>original shape in a process called elastic rebound. Bottom: On an existing</w:t>
      </w:r>
      <w:r>
        <w:rPr>
          <w:i/>
          <w:spacing w:val="40"/>
          <w:w w:val="110"/>
          <w:sz w:val="16"/>
        </w:rPr>
        <w:t xml:space="preserve"> </w:t>
      </w:r>
      <w:r>
        <w:rPr>
          <w:i/>
          <w:w w:val="110"/>
          <w:sz w:val="16"/>
        </w:rPr>
        <w:t>fault, asperities keep rocks on either side of the fault from sliding. Stress</w:t>
      </w:r>
      <w:r>
        <w:rPr>
          <w:i/>
          <w:spacing w:val="40"/>
          <w:w w:val="110"/>
          <w:sz w:val="16"/>
        </w:rPr>
        <w:t xml:space="preserve"> </w:t>
      </w:r>
      <w:r>
        <w:rPr>
          <w:i/>
          <w:w w:val="110"/>
          <w:sz w:val="16"/>
        </w:rPr>
        <w:t>deforms</w:t>
      </w:r>
      <w:r>
        <w:rPr>
          <w:i/>
          <w:spacing w:val="-4"/>
          <w:w w:val="110"/>
          <w:sz w:val="16"/>
        </w:rPr>
        <w:t xml:space="preserve"> </w:t>
      </w:r>
      <w:r>
        <w:rPr>
          <w:i/>
          <w:w w:val="110"/>
          <w:sz w:val="16"/>
        </w:rPr>
        <w:t>the</w:t>
      </w:r>
      <w:r>
        <w:rPr>
          <w:i/>
          <w:spacing w:val="-4"/>
          <w:w w:val="110"/>
          <w:sz w:val="16"/>
        </w:rPr>
        <w:t xml:space="preserve"> </w:t>
      </w:r>
      <w:r>
        <w:rPr>
          <w:i/>
          <w:w w:val="110"/>
          <w:sz w:val="16"/>
        </w:rPr>
        <w:t>rock</w:t>
      </w:r>
      <w:r>
        <w:rPr>
          <w:i/>
          <w:spacing w:val="-4"/>
          <w:w w:val="110"/>
          <w:sz w:val="16"/>
        </w:rPr>
        <w:t xml:space="preserve"> </w:t>
      </w:r>
      <w:r>
        <w:rPr>
          <w:i/>
          <w:w w:val="110"/>
          <w:sz w:val="16"/>
        </w:rPr>
        <w:t>until</w:t>
      </w:r>
      <w:r>
        <w:rPr>
          <w:i/>
          <w:spacing w:val="-4"/>
          <w:w w:val="110"/>
          <w:sz w:val="16"/>
        </w:rPr>
        <w:t xml:space="preserve"> </w:t>
      </w:r>
      <w:r>
        <w:rPr>
          <w:i/>
          <w:w w:val="110"/>
          <w:sz w:val="16"/>
        </w:rPr>
        <w:t>the</w:t>
      </w:r>
      <w:r>
        <w:rPr>
          <w:i/>
          <w:spacing w:val="-4"/>
          <w:w w:val="110"/>
          <w:sz w:val="16"/>
        </w:rPr>
        <w:t xml:space="preserve"> </w:t>
      </w:r>
      <w:r>
        <w:rPr>
          <w:i/>
          <w:w w:val="110"/>
          <w:sz w:val="16"/>
        </w:rPr>
        <w:t>asperities</w:t>
      </w:r>
      <w:r>
        <w:rPr>
          <w:i/>
          <w:spacing w:val="-4"/>
          <w:w w:val="110"/>
          <w:sz w:val="16"/>
        </w:rPr>
        <w:t xml:space="preserve"> </w:t>
      </w:r>
      <w:r>
        <w:rPr>
          <w:i/>
          <w:w w:val="110"/>
          <w:sz w:val="16"/>
        </w:rPr>
        <w:t>break,</w:t>
      </w:r>
      <w:r>
        <w:rPr>
          <w:i/>
          <w:spacing w:val="-4"/>
          <w:w w:val="110"/>
          <w:sz w:val="16"/>
        </w:rPr>
        <w:t xml:space="preserve"> </w:t>
      </w:r>
      <w:r>
        <w:rPr>
          <w:i/>
          <w:w w:val="110"/>
          <w:sz w:val="16"/>
        </w:rPr>
        <w:t>releasing</w:t>
      </w:r>
      <w:r>
        <w:rPr>
          <w:i/>
          <w:spacing w:val="-4"/>
          <w:w w:val="110"/>
          <w:sz w:val="16"/>
        </w:rPr>
        <w:t xml:space="preserve"> </w:t>
      </w:r>
      <w:r>
        <w:rPr>
          <w:i/>
          <w:w w:val="110"/>
          <w:sz w:val="16"/>
        </w:rPr>
        <w:t>the</w:t>
      </w:r>
      <w:r>
        <w:rPr>
          <w:i/>
          <w:spacing w:val="-4"/>
          <w:w w:val="110"/>
          <w:sz w:val="16"/>
        </w:rPr>
        <w:t xml:space="preserve"> </w:t>
      </w:r>
      <w:r>
        <w:rPr>
          <w:i/>
          <w:w w:val="110"/>
          <w:sz w:val="16"/>
        </w:rPr>
        <w:t>stress,</w:t>
      </w:r>
      <w:r>
        <w:rPr>
          <w:i/>
          <w:spacing w:val="-4"/>
          <w:w w:val="110"/>
          <w:sz w:val="16"/>
        </w:rPr>
        <w:t xml:space="preserve"> </w:t>
      </w:r>
      <w:r>
        <w:rPr>
          <w:i/>
          <w:w w:val="110"/>
          <w:sz w:val="16"/>
        </w:rPr>
        <w:t>and</w:t>
      </w:r>
      <w:r>
        <w:rPr>
          <w:i/>
          <w:spacing w:val="-4"/>
          <w:w w:val="110"/>
          <w:sz w:val="16"/>
        </w:rPr>
        <w:t xml:space="preserve"> </w:t>
      </w:r>
      <w:r>
        <w:rPr>
          <w:i/>
          <w:w w:val="110"/>
          <w:sz w:val="16"/>
        </w:rPr>
        <w:t>causing</w:t>
      </w:r>
      <w:r>
        <w:rPr>
          <w:i/>
          <w:spacing w:val="40"/>
          <w:w w:val="110"/>
          <w:sz w:val="16"/>
        </w:rPr>
        <w:t xml:space="preserve"> </w:t>
      </w:r>
      <w:r>
        <w:rPr>
          <w:i/>
          <w:sz w:val="16"/>
        </w:rPr>
        <w:t>the</w:t>
      </w:r>
      <w:r>
        <w:rPr>
          <w:i/>
          <w:spacing w:val="26"/>
          <w:sz w:val="16"/>
        </w:rPr>
        <w:t xml:space="preserve"> </w:t>
      </w:r>
      <w:r>
        <w:rPr>
          <w:i/>
          <w:sz w:val="16"/>
        </w:rPr>
        <w:t>rocks</w:t>
      </w:r>
      <w:r>
        <w:rPr>
          <w:i/>
          <w:spacing w:val="26"/>
          <w:sz w:val="16"/>
        </w:rPr>
        <w:t xml:space="preserve"> </w:t>
      </w:r>
      <w:r>
        <w:rPr>
          <w:i/>
          <w:sz w:val="16"/>
        </w:rPr>
        <w:t>to</w:t>
      </w:r>
      <w:r>
        <w:rPr>
          <w:i/>
          <w:spacing w:val="26"/>
          <w:sz w:val="16"/>
        </w:rPr>
        <w:t xml:space="preserve"> </w:t>
      </w:r>
      <w:r>
        <w:rPr>
          <w:i/>
          <w:sz w:val="16"/>
        </w:rPr>
        <w:t>spring</w:t>
      </w:r>
      <w:r>
        <w:rPr>
          <w:i/>
          <w:spacing w:val="26"/>
          <w:sz w:val="16"/>
        </w:rPr>
        <w:t xml:space="preserve"> </w:t>
      </w:r>
      <w:r>
        <w:rPr>
          <w:i/>
          <w:sz w:val="16"/>
        </w:rPr>
        <w:t>back</w:t>
      </w:r>
      <w:r>
        <w:rPr>
          <w:i/>
          <w:spacing w:val="26"/>
          <w:sz w:val="16"/>
        </w:rPr>
        <w:t xml:space="preserve"> </w:t>
      </w:r>
      <w:r>
        <w:rPr>
          <w:i/>
          <w:sz w:val="16"/>
        </w:rPr>
        <w:t>to</w:t>
      </w:r>
      <w:r>
        <w:rPr>
          <w:i/>
          <w:spacing w:val="26"/>
          <w:sz w:val="16"/>
        </w:rPr>
        <w:t xml:space="preserve"> </w:t>
      </w:r>
      <w:r>
        <w:rPr>
          <w:i/>
          <w:sz w:val="16"/>
        </w:rPr>
        <w:t>their</w:t>
      </w:r>
      <w:r>
        <w:rPr>
          <w:i/>
          <w:spacing w:val="26"/>
          <w:sz w:val="16"/>
        </w:rPr>
        <w:t xml:space="preserve"> </w:t>
      </w:r>
      <w:r>
        <w:rPr>
          <w:i/>
          <w:sz w:val="16"/>
        </w:rPr>
        <w:t>original</w:t>
      </w:r>
      <w:r>
        <w:rPr>
          <w:i/>
          <w:spacing w:val="26"/>
          <w:sz w:val="16"/>
        </w:rPr>
        <w:t xml:space="preserve"> </w:t>
      </w:r>
      <w:r>
        <w:rPr>
          <w:i/>
          <w:sz w:val="16"/>
        </w:rPr>
        <w:t>shape.</w:t>
      </w:r>
      <w:r>
        <w:rPr>
          <w:i/>
          <w:spacing w:val="26"/>
          <w:sz w:val="16"/>
        </w:rPr>
        <w:t xml:space="preserve"> </w:t>
      </w:r>
      <w:r>
        <w:rPr>
          <w:i/>
          <w:sz w:val="16"/>
        </w:rPr>
        <w:t>Source:</w:t>
      </w:r>
      <w:r>
        <w:rPr>
          <w:i/>
          <w:spacing w:val="26"/>
          <w:sz w:val="16"/>
        </w:rPr>
        <w:t xml:space="preserve"> </w:t>
      </w:r>
      <w:r>
        <w:rPr>
          <w:i/>
          <w:sz w:val="16"/>
        </w:rPr>
        <w:t>Karla</w:t>
      </w:r>
      <w:r>
        <w:rPr>
          <w:i/>
          <w:spacing w:val="26"/>
          <w:sz w:val="16"/>
        </w:rPr>
        <w:t xml:space="preserve"> </w:t>
      </w:r>
      <w:r>
        <w:rPr>
          <w:i/>
          <w:sz w:val="16"/>
        </w:rPr>
        <w:t>Panchuk</w:t>
      </w:r>
      <w:r>
        <w:rPr>
          <w:i/>
          <w:spacing w:val="26"/>
          <w:sz w:val="16"/>
        </w:rPr>
        <w:t xml:space="preserve"> </w:t>
      </w:r>
      <w:r>
        <w:rPr>
          <w:i/>
          <w:sz w:val="16"/>
        </w:rPr>
        <w:t>(2017)</w:t>
      </w:r>
      <w:r>
        <w:rPr>
          <w:i/>
          <w:spacing w:val="40"/>
          <w:w w:val="110"/>
          <w:sz w:val="16"/>
        </w:rPr>
        <w:t xml:space="preserve"> </w:t>
      </w:r>
      <w:r>
        <w:rPr>
          <w:i/>
          <w:w w:val="110"/>
          <w:sz w:val="16"/>
        </w:rPr>
        <w:t>CC BY 4.0. Modified after Steven Earle (2015) CC BY 4.0 view original.</w:t>
      </w:r>
    </w:p>
    <w:p w:rsidR="00C3108B" w:rsidRDefault="00C3108B" w:rsidP="00C3108B">
      <w:pPr>
        <w:pStyle w:val="BodyText"/>
        <w:spacing w:before="167"/>
        <w:rPr>
          <w:i/>
          <w:sz w:val="16"/>
        </w:rPr>
      </w:pPr>
    </w:p>
    <w:p w:rsidR="00C3108B" w:rsidRDefault="00C3108B" w:rsidP="00C3108B">
      <w:pPr>
        <w:pStyle w:val="BodyText"/>
        <w:spacing w:line="316" w:lineRule="auto"/>
        <w:ind w:left="333" w:right="1131"/>
        <w:jc w:val="both"/>
      </w:pPr>
      <w:r>
        <w:rPr>
          <w:w w:val="110"/>
        </w:rPr>
        <w:t>Ruptures can also occur along pre-existing faults (</w:t>
      </w:r>
      <w:r w:rsidRPr="00E21E6C">
        <w:rPr>
          <w:color w:val="C00000"/>
          <w:w w:val="110"/>
        </w:rPr>
        <w:t xml:space="preserve">Figure </w:t>
      </w:r>
      <w:r w:rsidR="00E21E6C" w:rsidRPr="00E21E6C">
        <w:rPr>
          <w:color w:val="C00000"/>
          <w:w w:val="110"/>
        </w:rPr>
        <w:t>12.1</w:t>
      </w:r>
      <w:r>
        <w:rPr>
          <w:w w:val="110"/>
        </w:rPr>
        <w:t>, bottom). The rocks on either side of the fault are locked together because</w:t>
      </w:r>
      <w:r>
        <w:rPr>
          <w:spacing w:val="-1"/>
          <w:w w:val="110"/>
        </w:rPr>
        <w:t xml:space="preserve"> </w:t>
      </w:r>
      <w:r>
        <w:rPr>
          <w:w w:val="110"/>
        </w:rPr>
        <w:t>bumps</w:t>
      </w:r>
      <w:r>
        <w:rPr>
          <w:spacing w:val="-1"/>
          <w:w w:val="110"/>
        </w:rPr>
        <w:t xml:space="preserve"> </w:t>
      </w:r>
      <w:r>
        <w:rPr>
          <w:w w:val="110"/>
        </w:rPr>
        <w:t>along</w:t>
      </w:r>
      <w:r>
        <w:rPr>
          <w:spacing w:val="-1"/>
          <w:w w:val="110"/>
        </w:rPr>
        <w:t xml:space="preserve"> </w:t>
      </w:r>
      <w:r>
        <w:rPr>
          <w:w w:val="110"/>
        </w:rPr>
        <w:t>the</w:t>
      </w:r>
      <w:r>
        <w:rPr>
          <w:spacing w:val="-1"/>
          <w:w w:val="110"/>
        </w:rPr>
        <w:t xml:space="preserve"> </w:t>
      </w:r>
      <w:r>
        <w:rPr>
          <w:w w:val="110"/>
        </w:rPr>
        <w:t>fault,</w:t>
      </w:r>
      <w:r>
        <w:rPr>
          <w:spacing w:val="-1"/>
          <w:w w:val="110"/>
        </w:rPr>
        <w:t xml:space="preserve"> </w:t>
      </w:r>
      <w:r>
        <w:rPr>
          <w:w w:val="110"/>
        </w:rPr>
        <w:t>called</w:t>
      </w:r>
      <w:r>
        <w:rPr>
          <w:spacing w:val="-1"/>
          <w:w w:val="110"/>
        </w:rPr>
        <w:t xml:space="preserve"> </w:t>
      </w:r>
      <w:r>
        <w:rPr>
          <w:rFonts w:ascii="Book Antiqua"/>
          <w:b/>
          <w:w w:val="110"/>
        </w:rPr>
        <w:t>asperities</w:t>
      </w:r>
      <w:r>
        <w:rPr>
          <w:w w:val="110"/>
        </w:rPr>
        <w:t>,</w:t>
      </w:r>
      <w:r>
        <w:rPr>
          <w:spacing w:val="-1"/>
          <w:w w:val="110"/>
        </w:rPr>
        <w:t xml:space="preserve"> </w:t>
      </w:r>
      <w:r>
        <w:rPr>
          <w:w w:val="110"/>
        </w:rPr>
        <w:t>prevent</w:t>
      </w:r>
      <w:r>
        <w:rPr>
          <w:spacing w:val="-1"/>
          <w:w w:val="110"/>
        </w:rPr>
        <w:t xml:space="preserve"> </w:t>
      </w:r>
      <w:r>
        <w:rPr>
          <w:w w:val="110"/>
        </w:rPr>
        <w:t>the</w:t>
      </w:r>
      <w:r>
        <w:rPr>
          <w:spacing w:val="-1"/>
          <w:w w:val="110"/>
        </w:rPr>
        <w:t xml:space="preserve"> </w:t>
      </w:r>
      <w:r>
        <w:rPr>
          <w:w w:val="110"/>
        </w:rPr>
        <w:t>rocks from</w:t>
      </w:r>
      <w:r>
        <w:rPr>
          <w:spacing w:val="-9"/>
          <w:w w:val="110"/>
        </w:rPr>
        <w:t xml:space="preserve"> </w:t>
      </w:r>
      <w:r>
        <w:rPr>
          <w:w w:val="110"/>
        </w:rPr>
        <w:t>moving</w:t>
      </w:r>
      <w:r>
        <w:rPr>
          <w:spacing w:val="-9"/>
          <w:w w:val="110"/>
        </w:rPr>
        <w:t xml:space="preserve"> </w:t>
      </w:r>
      <w:r>
        <w:rPr>
          <w:w w:val="110"/>
        </w:rPr>
        <w:t>relative</w:t>
      </w:r>
      <w:r>
        <w:rPr>
          <w:spacing w:val="-9"/>
          <w:w w:val="110"/>
        </w:rPr>
        <w:t xml:space="preserve"> </w:t>
      </w:r>
      <w:r>
        <w:rPr>
          <w:w w:val="110"/>
        </w:rPr>
        <w:t>to</w:t>
      </w:r>
      <w:r>
        <w:rPr>
          <w:spacing w:val="-10"/>
          <w:w w:val="110"/>
        </w:rPr>
        <w:t xml:space="preserve"> </w:t>
      </w:r>
      <w:r>
        <w:rPr>
          <w:w w:val="110"/>
        </w:rPr>
        <w:t>each</w:t>
      </w:r>
      <w:r>
        <w:rPr>
          <w:spacing w:val="-9"/>
          <w:w w:val="110"/>
        </w:rPr>
        <w:t xml:space="preserve"> </w:t>
      </w:r>
      <w:r>
        <w:rPr>
          <w:w w:val="110"/>
        </w:rPr>
        <w:t>other.</w:t>
      </w:r>
      <w:r>
        <w:rPr>
          <w:spacing w:val="-9"/>
          <w:w w:val="110"/>
        </w:rPr>
        <w:t xml:space="preserve"> </w:t>
      </w:r>
      <w:r>
        <w:rPr>
          <w:w w:val="110"/>
        </w:rPr>
        <w:t>When</w:t>
      </w:r>
      <w:r>
        <w:rPr>
          <w:spacing w:val="-9"/>
          <w:w w:val="110"/>
        </w:rPr>
        <w:t xml:space="preserve"> </w:t>
      </w:r>
      <w:r>
        <w:rPr>
          <w:w w:val="110"/>
        </w:rPr>
        <w:t>the</w:t>
      </w:r>
      <w:r>
        <w:rPr>
          <w:spacing w:val="-10"/>
          <w:w w:val="110"/>
        </w:rPr>
        <w:t xml:space="preserve"> </w:t>
      </w:r>
      <w:r>
        <w:rPr>
          <w:w w:val="110"/>
        </w:rPr>
        <w:t>stress</w:t>
      </w:r>
      <w:r>
        <w:rPr>
          <w:spacing w:val="-9"/>
          <w:w w:val="110"/>
        </w:rPr>
        <w:t xml:space="preserve"> </w:t>
      </w:r>
      <w:r>
        <w:rPr>
          <w:w w:val="110"/>
        </w:rPr>
        <w:t>is</w:t>
      </w:r>
      <w:r>
        <w:rPr>
          <w:spacing w:val="-9"/>
          <w:w w:val="110"/>
        </w:rPr>
        <w:t xml:space="preserve"> </w:t>
      </w:r>
      <w:r>
        <w:rPr>
          <w:w w:val="110"/>
        </w:rPr>
        <w:t>great</w:t>
      </w:r>
      <w:r>
        <w:rPr>
          <w:spacing w:val="-9"/>
          <w:w w:val="110"/>
        </w:rPr>
        <w:t xml:space="preserve"> </w:t>
      </w:r>
      <w:r>
        <w:rPr>
          <w:w w:val="110"/>
        </w:rPr>
        <w:t>enough to break the asperities, the rocks on either side of the fault can</w:t>
      </w:r>
      <w:r>
        <w:rPr>
          <w:spacing w:val="40"/>
          <w:w w:val="110"/>
        </w:rPr>
        <w:t xml:space="preserve"> </w:t>
      </w:r>
      <w:r>
        <w:rPr>
          <w:w w:val="110"/>
        </w:rPr>
        <w:t xml:space="preserve">slide again. While the rocks are locked together, stress can cause elastic deformation. When asperities break and release the stress, the rocks undergo elastic rebound and return to their original </w:t>
      </w:r>
      <w:r>
        <w:rPr>
          <w:spacing w:val="-2"/>
          <w:w w:val="110"/>
        </w:rPr>
        <w:t>shape.</w:t>
      </w:r>
    </w:p>
    <w:p w:rsidR="00C3108B" w:rsidRDefault="00C3108B" w:rsidP="00C3108B">
      <w:pPr>
        <w:spacing w:line="316" w:lineRule="auto"/>
        <w:jc w:val="both"/>
      </w:pPr>
    </w:p>
    <w:p w:rsidR="00A25D46" w:rsidRDefault="00A25D46" w:rsidP="00A25D46">
      <w:pPr>
        <w:spacing w:line="316" w:lineRule="auto"/>
        <w:jc w:val="center"/>
        <w:sectPr w:rsidR="00A25D46">
          <w:pgSz w:w="7920" w:h="12240"/>
          <w:pgMar w:top="1080" w:right="0" w:bottom="940" w:left="800" w:header="0" w:footer="757" w:gutter="0"/>
          <w:cols w:space="720"/>
        </w:sectPr>
      </w:pPr>
      <w:r>
        <w:t>368</w:t>
      </w:r>
    </w:p>
    <w:p w:rsidR="00C3108B" w:rsidRDefault="00C3108B" w:rsidP="00C3108B">
      <w:pPr>
        <w:pStyle w:val="Heading3"/>
        <w:spacing w:before="110" w:line="259" w:lineRule="auto"/>
        <w:ind w:right="1134"/>
        <w:jc w:val="left"/>
      </w:pPr>
      <w:r>
        <w:rPr>
          <w:spacing w:val="-4"/>
        </w:rPr>
        <w:lastRenderedPageBreak/>
        <w:t>Rupture</w:t>
      </w:r>
      <w:r>
        <w:rPr>
          <w:spacing w:val="-12"/>
        </w:rPr>
        <w:t xml:space="preserve"> </w:t>
      </w:r>
      <w:r>
        <w:rPr>
          <w:spacing w:val="-4"/>
        </w:rPr>
        <w:t>Surfaces</w:t>
      </w:r>
      <w:r>
        <w:rPr>
          <w:spacing w:val="-12"/>
        </w:rPr>
        <w:t xml:space="preserve"> </w:t>
      </w:r>
      <w:r>
        <w:rPr>
          <w:spacing w:val="-4"/>
        </w:rPr>
        <w:t>Are</w:t>
      </w:r>
      <w:r>
        <w:rPr>
          <w:spacing w:val="-12"/>
        </w:rPr>
        <w:t xml:space="preserve"> </w:t>
      </w:r>
      <w:r>
        <w:rPr>
          <w:spacing w:val="-4"/>
        </w:rPr>
        <w:t>Where</w:t>
      </w:r>
      <w:r>
        <w:rPr>
          <w:spacing w:val="-12"/>
        </w:rPr>
        <w:t xml:space="preserve"> </w:t>
      </w:r>
      <w:r>
        <w:rPr>
          <w:spacing w:val="-4"/>
        </w:rPr>
        <w:t>the</w:t>
      </w:r>
      <w:r>
        <w:rPr>
          <w:spacing w:val="-12"/>
        </w:rPr>
        <w:t xml:space="preserve"> </w:t>
      </w:r>
      <w:r>
        <w:rPr>
          <w:spacing w:val="-4"/>
        </w:rPr>
        <w:t xml:space="preserve">Action </w:t>
      </w:r>
      <w:r>
        <w:rPr>
          <w:spacing w:val="-2"/>
        </w:rPr>
        <w:t>Happens</w:t>
      </w:r>
    </w:p>
    <w:p w:rsidR="00C3108B" w:rsidRDefault="00C3108B" w:rsidP="00C3108B">
      <w:pPr>
        <w:pStyle w:val="BodyText"/>
        <w:spacing w:before="123"/>
        <w:rPr>
          <w:rFonts w:ascii="Garamond"/>
          <w:b/>
          <w:sz w:val="32"/>
        </w:rPr>
      </w:pPr>
    </w:p>
    <w:p w:rsidR="00C3108B" w:rsidRDefault="00C3108B" w:rsidP="00C3108B">
      <w:pPr>
        <w:pStyle w:val="BodyText"/>
        <w:spacing w:line="316" w:lineRule="auto"/>
        <w:ind w:left="333" w:right="1131"/>
        <w:jc w:val="both"/>
      </w:pPr>
      <w:r>
        <w:rPr>
          <w:w w:val="110"/>
        </w:rPr>
        <w:t xml:space="preserve">Images like </w:t>
      </w:r>
      <w:r w:rsidR="00E21E6C" w:rsidRPr="00E21E6C">
        <w:rPr>
          <w:color w:val="C00000"/>
          <w:w w:val="110"/>
        </w:rPr>
        <w:t>12.2</w:t>
      </w:r>
      <w:r w:rsidRPr="00E21E6C">
        <w:rPr>
          <w:color w:val="C00000"/>
          <w:w w:val="110"/>
        </w:rPr>
        <w:t xml:space="preserve"> </w:t>
      </w:r>
      <w:r>
        <w:rPr>
          <w:w w:val="110"/>
        </w:rPr>
        <w:t>are useful for illustrating elastic deformation and rupture, but they can be misleading.</w:t>
      </w:r>
      <w:r>
        <w:rPr>
          <w:spacing w:val="40"/>
          <w:w w:val="110"/>
        </w:rPr>
        <w:t xml:space="preserve"> </w:t>
      </w:r>
      <w:r>
        <w:rPr>
          <w:w w:val="110"/>
        </w:rPr>
        <w:t xml:space="preserve">The rupture that happens doesn’t occur as in </w:t>
      </w:r>
      <w:r w:rsidR="00E21E6C" w:rsidRPr="00E21E6C">
        <w:rPr>
          <w:color w:val="C00000"/>
          <w:w w:val="110"/>
        </w:rPr>
        <w:t>12.2</w:t>
      </w:r>
      <w:r>
        <w:rPr>
          <w:w w:val="110"/>
        </w:rPr>
        <w:t xml:space="preserve">, with the block being ruptured through and through. The rupture and displacement only happen along a subsection of a fault, called the </w:t>
      </w:r>
      <w:r>
        <w:rPr>
          <w:rFonts w:ascii="Book Antiqua" w:hAnsi="Book Antiqua"/>
          <w:b/>
          <w:w w:val="110"/>
        </w:rPr>
        <w:t>rupture</w:t>
      </w:r>
      <w:r>
        <w:rPr>
          <w:rFonts w:ascii="Book Antiqua" w:hAnsi="Book Antiqua"/>
          <w:b/>
          <w:spacing w:val="-1"/>
          <w:w w:val="110"/>
        </w:rPr>
        <w:t xml:space="preserve"> </w:t>
      </w:r>
      <w:r>
        <w:rPr>
          <w:rFonts w:ascii="Book Antiqua" w:hAnsi="Book Antiqua"/>
          <w:b/>
          <w:w w:val="110"/>
        </w:rPr>
        <w:t>surface</w:t>
      </w:r>
      <w:r>
        <w:rPr>
          <w:w w:val="110"/>
        </w:rPr>
        <w:t>.</w:t>
      </w:r>
      <w:r>
        <w:rPr>
          <w:spacing w:val="40"/>
          <w:w w:val="110"/>
        </w:rPr>
        <w:t xml:space="preserve"> </w:t>
      </w:r>
      <w:r>
        <w:rPr>
          <w:w w:val="110"/>
        </w:rPr>
        <w:t xml:space="preserve">In </w:t>
      </w:r>
      <w:r w:rsidRPr="00E21E6C">
        <w:rPr>
          <w:color w:val="C00000"/>
          <w:w w:val="110"/>
        </w:rPr>
        <w:t xml:space="preserve">Figure </w:t>
      </w:r>
      <w:r w:rsidR="00E21E6C" w:rsidRPr="00E21E6C">
        <w:rPr>
          <w:color w:val="C00000"/>
          <w:w w:val="110"/>
        </w:rPr>
        <w:t>12.3</w:t>
      </w:r>
      <w:r>
        <w:rPr>
          <w:w w:val="110"/>
        </w:rPr>
        <w:t>, the rupture surface is the dark pink patch.</w:t>
      </w:r>
      <w:r>
        <w:rPr>
          <w:spacing w:val="40"/>
          <w:w w:val="110"/>
        </w:rPr>
        <w:t xml:space="preserve"> </w:t>
      </w:r>
      <w:r>
        <w:rPr>
          <w:w w:val="110"/>
        </w:rPr>
        <w:t>It takes up only a part of</w:t>
      </w:r>
      <w:r>
        <w:rPr>
          <w:spacing w:val="40"/>
          <w:w w:val="110"/>
        </w:rPr>
        <w:t xml:space="preserve"> </w:t>
      </w:r>
      <w:r>
        <w:rPr>
          <w:spacing w:val="-2"/>
          <w:w w:val="110"/>
        </w:rPr>
        <w:t xml:space="preserve">the </w:t>
      </w:r>
      <w:r>
        <w:rPr>
          <w:rFonts w:ascii="Book Antiqua" w:hAnsi="Book Antiqua"/>
          <w:b/>
          <w:spacing w:val="-2"/>
          <w:w w:val="110"/>
        </w:rPr>
        <w:t>fault</w:t>
      </w:r>
      <w:r>
        <w:rPr>
          <w:rFonts w:ascii="Book Antiqua" w:hAnsi="Book Antiqua"/>
          <w:b/>
          <w:spacing w:val="-9"/>
          <w:w w:val="110"/>
        </w:rPr>
        <w:t xml:space="preserve"> </w:t>
      </w:r>
      <w:r>
        <w:rPr>
          <w:rFonts w:ascii="Book Antiqua" w:hAnsi="Book Antiqua"/>
          <w:b/>
          <w:spacing w:val="-2"/>
          <w:w w:val="110"/>
        </w:rPr>
        <w:t>plane</w:t>
      </w:r>
      <w:r>
        <w:rPr>
          <w:rFonts w:ascii="Book Antiqua" w:hAnsi="Book Antiqua"/>
          <w:b/>
          <w:spacing w:val="-9"/>
          <w:w w:val="110"/>
        </w:rPr>
        <w:t xml:space="preserve"> </w:t>
      </w:r>
      <w:r>
        <w:rPr>
          <w:spacing w:val="-2"/>
          <w:w w:val="110"/>
        </w:rPr>
        <w:t xml:space="preserve">(lighter pink). The fault plane represents the surface </w:t>
      </w:r>
      <w:r>
        <w:rPr>
          <w:w w:val="110"/>
        </w:rPr>
        <w:t>where the fault exists, and where ruptures have happened in the past.</w:t>
      </w:r>
      <w:r>
        <w:rPr>
          <w:spacing w:val="40"/>
          <w:w w:val="110"/>
        </w:rPr>
        <w:t xml:space="preserve"> </w:t>
      </w:r>
      <w:r>
        <w:rPr>
          <w:w w:val="110"/>
        </w:rPr>
        <w:t xml:space="preserve">Although the fault plane is drawn as being flat in </w:t>
      </w:r>
      <w:r w:rsidRPr="00E21E6C">
        <w:rPr>
          <w:color w:val="C00000"/>
          <w:w w:val="110"/>
        </w:rPr>
        <w:t xml:space="preserve">Figure </w:t>
      </w:r>
      <w:r w:rsidR="00E21E6C" w:rsidRPr="00E21E6C">
        <w:rPr>
          <w:color w:val="C00000"/>
          <w:w w:val="110"/>
        </w:rPr>
        <w:t>12.4</w:t>
      </w:r>
      <w:r>
        <w:rPr>
          <w:w w:val="110"/>
        </w:rPr>
        <w:t>, faults are not actually perfectly flat.</w:t>
      </w:r>
    </w:p>
    <w:p w:rsidR="00C3108B" w:rsidRDefault="00C3108B" w:rsidP="00C3108B">
      <w:pPr>
        <w:pStyle w:val="BodyText"/>
        <w:spacing w:line="314" w:lineRule="auto"/>
        <w:ind w:left="333" w:right="1131" w:firstLine="180"/>
        <w:jc w:val="both"/>
      </w:pPr>
      <w:r>
        <w:rPr>
          <w:w w:val="110"/>
        </w:rPr>
        <w:t>The location on the fault plane where the rupture happens is called</w:t>
      </w:r>
      <w:r>
        <w:rPr>
          <w:spacing w:val="-11"/>
          <w:w w:val="110"/>
        </w:rPr>
        <w:t xml:space="preserve"> </w:t>
      </w:r>
      <w:r>
        <w:rPr>
          <w:w w:val="110"/>
        </w:rPr>
        <w:t>the</w:t>
      </w:r>
      <w:r>
        <w:rPr>
          <w:spacing w:val="-11"/>
          <w:w w:val="110"/>
        </w:rPr>
        <w:t xml:space="preserve"> </w:t>
      </w:r>
      <w:r>
        <w:rPr>
          <w:rFonts w:ascii="Book Antiqua" w:hAnsi="Book Antiqua"/>
          <w:b/>
          <w:w w:val="110"/>
        </w:rPr>
        <w:t>hypocenter</w:t>
      </w:r>
      <w:r>
        <w:rPr>
          <w:rFonts w:ascii="Book Antiqua" w:hAnsi="Book Antiqua"/>
          <w:b/>
          <w:spacing w:val="-13"/>
          <w:w w:val="110"/>
        </w:rPr>
        <w:t xml:space="preserve"> </w:t>
      </w:r>
      <w:r>
        <w:rPr>
          <w:w w:val="110"/>
        </w:rPr>
        <w:t>or</w:t>
      </w:r>
      <w:r>
        <w:rPr>
          <w:spacing w:val="-11"/>
          <w:w w:val="110"/>
        </w:rPr>
        <w:t xml:space="preserve"> </w:t>
      </w:r>
      <w:r>
        <w:rPr>
          <w:rFonts w:ascii="Book Antiqua" w:hAnsi="Book Antiqua"/>
          <w:b/>
          <w:w w:val="110"/>
        </w:rPr>
        <w:t>focus</w:t>
      </w:r>
      <w:r>
        <w:rPr>
          <w:rFonts w:ascii="Book Antiqua" w:hAnsi="Book Antiqua"/>
          <w:b/>
          <w:spacing w:val="-12"/>
          <w:w w:val="110"/>
        </w:rPr>
        <w:t xml:space="preserve"> </w:t>
      </w:r>
      <w:r>
        <w:rPr>
          <w:w w:val="110"/>
        </w:rPr>
        <w:t>of</w:t>
      </w:r>
      <w:r>
        <w:rPr>
          <w:spacing w:val="-11"/>
          <w:w w:val="110"/>
        </w:rPr>
        <w:t xml:space="preserve"> </w:t>
      </w:r>
      <w:r>
        <w:rPr>
          <w:w w:val="110"/>
        </w:rPr>
        <w:t>the</w:t>
      </w:r>
      <w:r>
        <w:rPr>
          <w:spacing w:val="-11"/>
          <w:w w:val="110"/>
        </w:rPr>
        <w:t xml:space="preserve"> </w:t>
      </w:r>
      <w:r>
        <w:rPr>
          <w:w w:val="110"/>
        </w:rPr>
        <w:t>earthquake</w:t>
      </w:r>
      <w:r>
        <w:rPr>
          <w:spacing w:val="-11"/>
          <w:w w:val="110"/>
        </w:rPr>
        <w:t xml:space="preserve"> </w:t>
      </w:r>
      <w:r>
        <w:rPr>
          <w:w w:val="110"/>
        </w:rPr>
        <w:t>(</w:t>
      </w:r>
      <w:r w:rsidRPr="00E21E6C">
        <w:rPr>
          <w:color w:val="C00000"/>
          <w:w w:val="110"/>
        </w:rPr>
        <w:t>Figure</w:t>
      </w:r>
      <w:r w:rsidRPr="00E21E6C">
        <w:rPr>
          <w:color w:val="C00000"/>
          <w:spacing w:val="-11"/>
          <w:w w:val="110"/>
        </w:rPr>
        <w:t xml:space="preserve"> </w:t>
      </w:r>
      <w:r w:rsidR="00E21E6C" w:rsidRPr="00E21E6C">
        <w:rPr>
          <w:color w:val="C00000"/>
          <w:w w:val="110"/>
        </w:rPr>
        <w:t>12</w:t>
      </w:r>
      <w:r w:rsidRPr="00E21E6C">
        <w:rPr>
          <w:color w:val="C00000"/>
          <w:w w:val="110"/>
        </w:rPr>
        <w:t>.4</w:t>
      </w:r>
      <w:r>
        <w:rPr>
          <w:w w:val="110"/>
        </w:rPr>
        <w:t>,</w:t>
      </w:r>
      <w:r>
        <w:rPr>
          <w:spacing w:val="-10"/>
          <w:w w:val="110"/>
        </w:rPr>
        <w:t xml:space="preserve"> </w:t>
      </w:r>
      <w:r>
        <w:rPr>
          <w:w w:val="110"/>
        </w:rPr>
        <w:t xml:space="preserve">right). The location on Earth’s surface immediately above the hypocenter is the </w:t>
      </w:r>
      <w:r>
        <w:rPr>
          <w:rFonts w:ascii="Book Antiqua" w:hAnsi="Book Antiqua"/>
          <w:b/>
          <w:w w:val="110"/>
        </w:rPr>
        <w:t xml:space="preserve">epicenter </w:t>
      </w:r>
      <w:r>
        <w:rPr>
          <w:w w:val="110"/>
        </w:rPr>
        <w:t>of the earthquake.</w:t>
      </w:r>
    </w:p>
    <w:p w:rsidR="00C3108B" w:rsidRDefault="00C3108B" w:rsidP="00C3108B">
      <w:pPr>
        <w:pStyle w:val="Heading3"/>
        <w:spacing w:before="110" w:line="259" w:lineRule="auto"/>
        <w:ind w:right="1937"/>
        <w:jc w:val="left"/>
      </w:pPr>
      <w:r>
        <w:rPr>
          <w:spacing w:val="-10"/>
        </w:rPr>
        <w:t xml:space="preserve">Shifting Stress Causes Foreshocks and </w:t>
      </w:r>
      <w:r>
        <w:rPr>
          <w:spacing w:val="-2"/>
        </w:rPr>
        <w:t>Aftershocks</w:t>
      </w:r>
    </w:p>
    <w:p w:rsidR="00C3108B" w:rsidRDefault="00C3108B" w:rsidP="00C3108B">
      <w:pPr>
        <w:pStyle w:val="BodyText"/>
        <w:spacing w:before="123"/>
        <w:rPr>
          <w:rFonts w:ascii="Garamond"/>
          <w:b/>
          <w:sz w:val="32"/>
        </w:rPr>
      </w:pPr>
    </w:p>
    <w:p w:rsidR="00C3108B" w:rsidRDefault="00C3108B" w:rsidP="00C3108B">
      <w:pPr>
        <w:pStyle w:val="BodyText"/>
        <w:spacing w:line="314" w:lineRule="auto"/>
        <w:ind w:left="333" w:right="1131"/>
        <w:jc w:val="both"/>
      </w:pPr>
      <w:r>
        <w:rPr>
          <w:w w:val="110"/>
        </w:rPr>
        <w:t>Earthquakes don’t usually occur in isolation. There is often a sequence</w:t>
      </w:r>
      <w:r>
        <w:rPr>
          <w:spacing w:val="-1"/>
          <w:w w:val="110"/>
        </w:rPr>
        <w:t xml:space="preserve"> </w:t>
      </w:r>
      <w:r>
        <w:rPr>
          <w:w w:val="110"/>
        </w:rPr>
        <w:t>in</w:t>
      </w:r>
      <w:r>
        <w:rPr>
          <w:spacing w:val="-1"/>
          <w:w w:val="110"/>
        </w:rPr>
        <w:t xml:space="preserve"> </w:t>
      </w:r>
      <w:r>
        <w:rPr>
          <w:w w:val="110"/>
        </w:rPr>
        <w:t>which</w:t>
      </w:r>
      <w:r>
        <w:rPr>
          <w:spacing w:val="-1"/>
          <w:w w:val="110"/>
        </w:rPr>
        <w:t xml:space="preserve"> </w:t>
      </w:r>
      <w:r>
        <w:rPr>
          <w:w w:val="110"/>
        </w:rPr>
        <w:t>smaller</w:t>
      </w:r>
      <w:r>
        <w:rPr>
          <w:spacing w:val="-1"/>
          <w:w w:val="110"/>
        </w:rPr>
        <w:t xml:space="preserve"> </w:t>
      </w:r>
      <w:r>
        <w:rPr>
          <w:w w:val="110"/>
        </w:rPr>
        <w:t>earthquakes</w:t>
      </w:r>
      <w:r>
        <w:rPr>
          <w:spacing w:val="-1"/>
          <w:w w:val="110"/>
        </w:rPr>
        <w:t xml:space="preserve"> </w:t>
      </w:r>
      <w:r>
        <w:rPr>
          <w:w w:val="110"/>
        </w:rPr>
        <w:t>occur</w:t>
      </w:r>
      <w:r>
        <w:rPr>
          <w:spacing w:val="-1"/>
          <w:w w:val="110"/>
        </w:rPr>
        <w:t xml:space="preserve"> </w:t>
      </w:r>
      <w:r>
        <w:rPr>
          <w:w w:val="110"/>
        </w:rPr>
        <w:t>prior</w:t>
      </w:r>
      <w:r>
        <w:rPr>
          <w:spacing w:val="-1"/>
          <w:w w:val="110"/>
        </w:rPr>
        <w:t xml:space="preserve"> </w:t>
      </w:r>
      <w:r>
        <w:rPr>
          <w:w w:val="110"/>
        </w:rPr>
        <w:t>to</w:t>
      </w:r>
      <w:r>
        <w:rPr>
          <w:spacing w:val="-1"/>
          <w:w w:val="110"/>
        </w:rPr>
        <w:t xml:space="preserve"> </w:t>
      </w:r>
      <w:r>
        <w:rPr>
          <w:w w:val="110"/>
        </w:rPr>
        <w:t>a</w:t>
      </w:r>
      <w:r>
        <w:rPr>
          <w:spacing w:val="-1"/>
          <w:w w:val="110"/>
        </w:rPr>
        <w:t xml:space="preserve"> </w:t>
      </w:r>
      <w:r>
        <w:rPr>
          <w:w w:val="110"/>
        </w:rPr>
        <w:t>larger</w:t>
      </w:r>
      <w:r>
        <w:rPr>
          <w:spacing w:val="-1"/>
          <w:w w:val="110"/>
        </w:rPr>
        <w:t xml:space="preserve"> </w:t>
      </w:r>
      <w:r>
        <w:rPr>
          <w:w w:val="110"/>
        </w:rPr>
        <w:t>one, and</w:t>
      </w:r>
      <w:r>
        <w:rPr>
          <w:spacing w:val="-11"/>
          <w:w w:val="110"/>
        </w:rPr>
        <w:t xml:space="preserve"> </w:t>
      </w:r>
      <w:r>
        <w:rPr>
          <w:w w:val="110"/>
        </w:rPr>
        <w:t>then</w:t>
      </w:r>
      <w:r>
        <w:rPr>
          <w:spacing w:val="-11"/>
          <w:w w:val="110"/>
        </w:rPr>
        <w:t xml:space="preserve"> </w:t>
      </w:r>
      <w:r>
        <w:rPr>
          <w:w w:val="110"/>
        </w:rPr>
        <w:t>progressively</w:t>
      </w:r>
      <w:r>
        <w:rPr>
          <w:spacing w:val="-11"/>
          <w:w w:val="110"/>
        </w:rPr>
        <w:t xml:space="preserve"> </w:t>
      </w:r>
      <w:r>
        <w:rPr>
          <w:w w:val="110"/>
        </w:rPr>
        <w:t>smaller</w:t>
      </w:r>
      <w:r>
        <w:rPr>
          <w:spacing w:val="-11"/>
          <w:w w:val="110"/>
        </w:rPr>
        <w:t xml:space="preserve"> </w:t>
      </w:r>
      <w:r>
        <w:rPr>
          <w:w w:val="110"/>
        </w:rPr>
        <w:t>earthquakes</w:t>
      </w:r>
      <w:r>
        <w:rPr>
          <w:spacing w:val="-11"/>
          <w:w w:val="110"/>
        </w:rPr>
        <w:t xml:space="preserve"> </w:t>
      </w:r>
      <w:r>
        <w:rPr>
          <w:w w:val="110"/>
        </w:rPr>
        <w:t>occur</w:t>
      </w:r>
      <w:r>
        <w:rPr>
          <w:spacing w:val="-11"/>
          <w:w w:val="110"/>
        </w:rPr>
        <w:t xml:space="preserve"> </w:t>
      </w:r>
      <w:r>
        <w:rPr>
          <w:w w:val="110"/>
        </w:rPr>
        <w:t>after.</w:t>
      </w:r>
      <w:r>
        <w:rPr>
          <w:spacing w:val="-5"/>
          <w:w w:val="110"/>
        </w:rPr>
        <w:t xml:space="preserve"> </w:t>
      </w:r>
      <w:r>
        <w:rPr>
          <w:w w:val="110"/>
        </w:rPr>
        <w:t>The</w:t>
      </w:r>
      <w:r>
        <w:rPr>
          <w:spacing w:val="-11"/>
          <w:w w:val="110"/>
        </w:rPr>
        <w:t xml:space="preserve"> </w:t>
      </w:r>
      <w:r>
        <w:rPr>
          <w:w w:val="110"/>
        </w:rPr>
        <w:t xml:space="preserve">largest earthquake in the series is the </w:t>
      </w:r>
      <w:r>
        <w:rPr>
          <w:rFonts w:ascii="Book Antiqua" w:hAnsi="Book Antiqua"/>
          <w:b/>
          <w:w w:val="110"/>
        </w:rPr>
        <w:t>mainshock</w:t>
      </w:r>
      <w:r>
        <w:rPr>
          <w:w w:val="110"/>
        </w:rPr>
        <w:t>.</w:t>
      </w:r>
      <w:r>
        <w:rPr>
          <w:spacing w:val="40"/>
          <w:w w:val="110"/>
        </w:rPr>
        <w:t xml:space="preserve"> </w:t>
      </w:r>
      <w:r>
        <w:rPr>
          <w:w w:val="110"/>
        </w:rPr>
        <w:t xml:space="preserve">The smaller ones that come before are </w:t>
      </w:r>
      <w:r>
        <w:rPr>
          <w:rFonts w:ascii="Book Antiqua" w:hAnsi="Book Antiqua"/>
          <w:b/>
          <w:w w:val="110"/>
        </w:rPr>
        <w:t>foreshocks</w:t>
      </w:r>
      <w:r>
        <w:rPr>
          <w:w w:val="110"/>
        </w:rPr>
        <w:t xml:space="preserve">, and the smaller ones that come after are </w:t>
      </w:r>
      <w:r>
        <w:rPr>
          <w:rFonts w:ascii="Book Antiqua" w:hAnsi="Book Antiqua"/>
          <w:b/>
          <w:w w:val="110"/>
        </w:rPr>
        <w:t>aftershocks</w:t>
      </w:r>
      <w:r>
        <w:rPr>
          <w:w w:val="110"/>
        </w:rPr>
        <w:t>. These descriptions are relative, so it can be necessary to reclassify an earthquake.</w:t>
      </w:r>
      <w:r>
        <w:rPr>
          <w:spacing w:val="40"/>
          <w:w w:val="110"/>
        </w:rPr>
        <w:t xml:space="preserve"> </w:t>
      </w:r>
      <w:r>
        <w:rPr>
          <w:w w:val="110"/>
        </w:rPr>
        <w:t>For example, the strongest earthquake in a series is classified as the mainshock, but if another even bigger one comes after it, the bigger one is called the mainshock, and the earlier one is reclassified as an aftershock.</w:t>
      </w:r>
    </w:p>
    <w:p w:rsidR="00A25D46" w:rsidRDefault="00C3108B" w:rsidP="00C3108B">
      <w:pPr>
        <w:pStyle w:val="BodyText"/>
        <w:spacing w:before="7" w:line="319" w:lineRule="auto"/>
        <w:ind w:left="333" w:right="1131" w:firstLine="180"/>
        <w:jc w:val="both"/>
        <w:rPr>
          <w:w w:val="110"/>
        </w:rPr>
      </w:pPr>
      <w:r>
        <w:rPr>
          <w:w w:val="110"/>
        </w:rPr>
        <w:t>A rupture surface does not fail all at once.</w:t>
      </w:r>
      <w:r>
        <w:rPr>
          <w:spacing w:val="40"/>
          <w:w w:val="110"/>
        </w:rPr>
        <w:t xml:space="preserve"> </w:t>
      </w:r>
      <w:r>
        <w:rPr>
          <w:w w:val="110"/>
        </w:rPr>
        <w:t>A rupture in one</w:t>
      </w:r>
      <w:r>
        <w:rPr>
          <w:spacing w:val="80"/>
          <w:w w:val="110"/>
        </w:rPr>
        <w:t xml:space="preserve"> </w:t>
      </w:r>
      <w:r>
        <w:rPr>
          <w:w w:val="110"/>
        </w:rPr>
        <w:t>place leads to another, which leads to another.</w:t>
      </w:r>
      <w:r>
        <w:rPr>
          <w:spacing w:val="40"/>
          <w:w w:val="110"/>
        </w:rPr>
        <w:t xml:space="preserve"> </w:t>
      </w:r>
      <w:r>
        <w:rPr>
          <w:w w:val="110"/>
        </w:rPr>
        <w:t>Aftershocks and foreshocks</w:t>
      </w:r>
      <w:r>
        <w:rPr>
          <w:spacing w:val="-7"/>
          <w:w w:val="110"/>
        </w:rPr>
        <w:t xml:space="preserve"> </w:t>
      </w:r>
      <w:r>
        <w:rPr>
          <w:w w:val="110"/>
        </w:rPr>
        <w:t>represent</w:t>
      </w:r>
      <w:r>
        <w:rPr>
          <w:spacing w:val="-7"/>
          <w:w w:val="110"/>
        </w:rPr>
        <w:t xml:space="preserve"> </w:t>
      </w:r>
      <w:r>
        <w:rPr>
          <w:w w:val="110"/>
        </w:rPr>
        <w:t>the</w:t>
      </w:r>
      <w:r>
        <w:rPr>
          <w:spacing w:val="-7"/>
          <w:w w:val="110"/>
        </w:rPr>
        <w:t xml:space="preserve"> </w:t>
      </w:r>
      <w:r>
        <w:rPr>
          <w:w w:val="110"/>
        </w:rPr>
        <w:t>same</w:t>
      </w:r>
      <w:r>
        <w:rPr>
          <w:spacing w:val="-7"/>
          <w:w w:val="110"/>
        </w:rPr>
        <w:t xml:space="preserve"> </w:t>
      </w:r>
      <w:r>
        <w:rPr>
          <w:w w:val="110"/>
        </w:rPr>
        <w:t>thing,</w:t>
      </w:r>
      <w:r>
        <w:rPr>
          <w:spacing w:val="-7"/>
          <w:w w:val="110"/>
        </w:rPr>
        <w:t xml:space="preserve"> </w:t>
      </w:r>
      <w:r>
        <w:rPr>
          <w:w w:val="110"/>
        </w:rPr>
        <w:t>except</w:t>
      </w:r>
      <w:r>
        <w:rPr>
          <w:spacing w:val="-7"/>
          <w:w w:val="110"/>
        </w:rPr>
        <w:t xml:space="preserve"> </w:t>
      </w:r>
      <w:r>
        <w:rPr>
          <w:w w:val="110"/>
        </w:rPr>
        <w:t>on</w:t>
      </w:r>
      <w:r>
        <w:rPr>
          <w:spacing w:val="-7"/>
          <w:w w:val="110"/>
        </w:rPr>
        <w:t xml:space="preserve"> </w:t>
      </w:r>
      <w:r>
        <w:rPr>
          <w:w w:val="110"/>
        </w:rPr>
        <w:t>a</w:t>
      </w:r>
      <w:r>
        <w:rPr>
          <w:spacing w:val="-7"/>
          <w:w w:val="110"/>
        </w:rPr>
        <w:t xml:space="preserve"> </w:t>
      </w:r>
      <w:r>
        <w:rPr>
          <w:w w:val="110"/>
        </w:rPr>
        <w:t>much</w:t>
      </w:r>
      <w:r>
        <w:rPr>
          <w:spacing w:val="-7"/>
          <w:w w:val="110"/>
        </w:rPr>
        <w:t xml:space="preserve"> </w:t>
      </w:r>
      <w:r>
        <w:rPr>
          <w:w w:val="110"/>
        </w:rPr>
        <w:t>larger</w:t>
      </w:r>
      <w:r>
        <w:rPr>
          <w:spacing w:val="-7"/>
          <w:w w:val="110"/>
        </w:rPr>
        <w:t xml:space="preserve"> </w:t>
      </w:r>
      <w:r>
        <w:rPr>
          <w:w w:val="110"/>
        </w:rPr>
        <w:t xml:space="preserve">scale. </w:t>
      </w:r>
    </w:p>
    <w:p w:rsidR="00C3108B" w:rsidRDefault="00C3108B" w:rsidP="00A25D46">
      <w:pPr>
        <w:pStyle w:val="BodyText"/>
        <w:spacing w:before="7" w:line="319" w:lineRule="auto"/>
        <w:ind w:left="333" w:right="1131"/>
        <w:jc w:val="both"/>
      </w:pPr>
      <w:r>
        <w:rPr>
          <w:w w:val="110"/>
        </w:rPr>
        <w:lastRenderedPageBreak/>
        <w:t>The rupture illustrated in Figure 9.4 reduced stress in one area,</w:t>
      </w:r>
      <w:r>
        <w:rPr>
          <w:spacing w:val="40"/>
          <w:w w:val="110"/>
        </w:rPr>
        <w:t xml:space="preserve"> </w:t>
      </w:r>
      <w:r>
        <w:rPr>
          <w:w w:val="110"/>
        </w:rPr>
        <w:t>but in doing so, transferred stress to others (Figure 9.5). Imagine a frayed rope breaking strand by strand.</w:t>
      </w:r>
      <w:r>
        <w:rPr>
          <w:spacing w:val="40"/>
          <w:w w:val="110"/>
        </w:rPr>
        <w:t xml:space="preserve"> </w:t>
      </w:r>
      <w:r>
        <w:rPr>
          <w:w w:val="110"/>
        </w:rPr>
        <w:t>When a strand breaks, the tension on that strand is released, but the remaining strands must still hold up the same amount of weight. If another strand breaks under the increased burden, the remaining strands have an even greater</w:t>
      </w:r>
      <w:r>
        <w:rPr>
          <w:spacing w:val="-3"/>
          <w:w w:val="110"/>
        </w:rPr>
        <w:t xml:space="preserve"> </w:t>
      </w:r>
      <w:r>
        <w:rPr>
          <w:w w:val="110"/>
        </w:rPr>
        <w:t>burden</w:t>
      </w:r>
      <w:r>
        <w:rPr>
          <w:spacing w:val="-3"/>
          <w:w w:val="110"/>
        </w:rPr>
        <w:t xml:space="preserve"> </w:t>
      </w:r>
      <w:r>
        <w:rPr>
          <w:w w:val="110"/>
        </w:rPr>
        <w:t>than</w:t>
      </w:r>
      <w:r>
        <w:rPr>
          <w:spacing w:val="-3"/>
          <w:w w:val="110"/>
        </w:rPr>
        <w:t xml:space="preserve"> </w:t>
      </w:r>
      <w:r>
        <w:rPr>
          <w:w w:val="110"/>
        </w:rPr>
        <w:t>before.</w:t>
      </w:r>
      <w:r>
        <w:rPr>
          <w:spacing w:val="36"/>
          <w:w w:val="110"/>
        </w:rPr>
        <w:t xml:space="preserve"> </w:t>
      </w:r>
      <w:r>
        <w:rPr>
          <w:w w:val="110"/>
        </w:rPr>
        <w:t>In</w:t>
      </w:r>
      <w:r>
        <w:rPr>
          <w:spacing w:val="-3"/>
          <w:w w:val="110"/>
        </w:rPr>
        <w:t xml:space="preserve"> </w:t>
      </w:r>
      <w:r>
        <w:rPr>
          <w:w w:val="110"/>
        </w:rPr>
        <w:t>the</w:t>
      </w:r>
      <w:r>
        <w:rPr>
          <w:spacing w:val="-3"/>
          <w:w w:val="110"/>
        </w:rPr>
        <w:t xml:space="preserve"> </w:t>
      </w:r>
      <w:r>
        <w:rPr>
          <w:w w:val="110"/>
        </w:rPr>
        <w:t>same</w:t>
      </w:r>
      <w:r>
        <w:rPr>
          <w:spacing w:val="-3"/>
          <w:w w:val="110"/>
        </w:rPr>
        <w:t xml:space="preserve"> </w:t>
      </w:r>
      <w:r>
        <w:rPr>
          <w:w w:val="110"/>
        </w:rPr>
        <w:t>way</w:t>
      </w:r>
      <w:r>
        <w:rPr>
          <w:spacing w:val="-3"/>
          <w:w w:val="110"/>
        </w:rPr>
        <w:t xml:space="preserve"> </w:t>
      </w:r>
      <w:r>
        <w:rPr>
          <w:w w:val="110"/>
        </w:rPr>
        <w:t>that</w:t>
      </w:r>
      <w:r>
        <w:rPr>
          <w:spacing w:val="-3"/>
          <w:w w:val="110"/>
        </w:rPr>
        <w:t xml:space="preserve"> </w:t>
      </w:r>
      <w:r>
        <w:rPr>
          <w:w w:val="110"/>
        </w:rPr>
        <w:t>the</w:t>
      </w:r>
      <w:r>
        <w:rPr>
          <w:spacing w:val="-3"/>
          <w:w w:val="110"/>
        </w:rPr>
        <w:t xml:space="preserve"> </w:t>
      </w:r>
      <w:r>
        <w:rPr>
          <w:w w:val="110"/>
        </w:rPr>
        <w:t>stress</w:t>
      </w:r>
      <w:r>
        <w:rPr>
          <w:spacing w:val="-3"/>
          <w:w w:val="110"/>
        </w:rPr>
        <w:t xml:space="preserve"> </w:t>
      </w:r>
      <w:r>
        <w:rPr>
          <w:w w:val="110"/>
        </w:rPr>
        <w:t>causes one strand after another to fail, a rupture can trigger subsequent ruptures nearby.</w:t>
      </w:r>
    </w:p>
    <w:p w:rsidR="00C3108B" w:rsidRDefault="00C3108B" w:rsidP="00C3108B">
      <w:pPr>
        <w:spacing w:line="319" w:lineRule="auto"/>
        <w:jc w:val="both"/>
      </w:pPr>
    </w:p>
    <w:p w:rsidR="00A25D46" w:rsidRDefault="00A25D46" w:rsidP="00C3108B">
      <w:pPr>
        <w:spacing w:line="319" w:lineRule="auto"/>
        <w:jc w:val="both"/>
      </w:pPr>
    </w:p>
    <w:p w:rsidR="00A25D46" w:rsidRDefault="00A25D46" w:rsidP="00C3108B">
      <w:pPr>
        <w:spacing w:line="319" w:lineRule="auto"/>
        <w:jc w:val="both"/>
      </w:pPr>
    </w:p>
    <w:p w:rsidR="00A25D46" w:rsidRDefault="00A25D46" w:rsidP="00C3108B">
      <w:pPr>
        <w:spacing w:line="319" w:lineRule="auto"/>
        <w:jc w:val="both"/>
      </w:pPr>
    </w:p>
    <w:p w:rsidR="00A25D46" w:rsidRDefault="00A25D46" w:rsidP="00C3108B">
      <w:pPr>
        <w:spacing w:line="319" w:lineRule="auto"/>
        <w:jc w:val="both"/>
      </w:pPr>
    </w:p>
    <w:p w:rsidR="00A25D46" w:rsidRDefault="00A25D46" w:rsidP="00C3108B">
      <w:pPr>
        <w:spacing w:line="319" w:lineRule="auto"/>
        <w:jc w:val="both"/>
      </w:pPr>
    </w:p>
    <w:p w:rsidR="00A25D46" w:rsidRDefault="00A25D46" w:rsidP="00C3108B">
      <w:pPr>
        <w:spacing w:line="319" w:lineRule="auto"/>
        <w:jc w:val="both"/>
      </w:pPr>
    </w:p>
    <w:p w:rsidR="00A25D46" w:rsidRDefault="00A25D46" w:rsidP="00C3108B">
      <w:pPr>
        <w:spacing w:line="319" w:lineRule="auto"/>
        <w:jc w:val="both"/>
      </w:pPr>
    </w:p>
    <w:p w:rsidR="00A25D46" w:rsidRDefault="00A25D46" w:rsidP="00C3108B">
      <w:pPr>
        <w:spacing w:line="319" w:lineRule="auto"/>
        <w:jc w:val="both"/>
      </w:pPr>
    </w:p>
    <w:p w:rsidR="00A25D46" w:rsidRDefault="00A25D46" w:rsidP="00C3108B">
      <w:pPr>
        <w:spacing w:line="319" w:lineRule="auto"/>
        <w:jc w:val="both"/>
      </w:pPr>
    </w:p>
    <w:p w:rsidR="00A25D46" w:rsidRDefault="00A25D46" w:rsidP="00C3108B">
      <w:pPr>
        <w:spacing w:line="319" w:lineRule="auto"/>
        <w:jc w:val="both"/>
      </w:pPr>
    </w:p>
    <w:p w:rsidR="00A25D46" w:rsidRDefault="00A25D46" w:rsidP="00C3108B">
      <w:pPr>
        <w:spacing w:line="319" w:lineRule="auto"/>
        <w:jc w:val="both"/>
      </w:pPr>
    </w:p>
    <w:p w:rsidR="00A25D46" w:rsidRDefault="00A25D46" w:rsidP="00C3108B">
      <w:pPr>
        <w:spacing w:line="319" w:lineRule="auto"/>
        <w:jc w:val="both"/>
      </w:pPr>
    </w:p>
    <w:p w:rsidR="00A25D46" w:rsidRDefault="00A25D46" w:rsidP="00C3108B">
      <w:pPr>
        <w:spacing w:line="319" w:lineRule="auto"/>
        <w:jc w:val="both"/>
      </w:pPr>
    </w:p>
    <w:p w:rsidR="00A25D46" w:rsidRDefault="00A25D46" w:rsidP="00A25D46">
      <w:pPr>
        <w:spacing w:line="319" w:lineRule="auto"/>
        <w:jc w:val="center"/>
        <w:sectPr w:rsidR="00A25D46">
          <w:pgSz w:w="7920" w:h="12240"/>
          <w:pgMar w:top="1040" w:right="0" w:bottom="940" w:left="800" w:header="0" w:footer="757" w:gutter="0"/>
          <w:cols w:space="720"/>
        </w:sectPr>
      </w:pPr>
      <w:r>
        <w:t>370</w:t>
      </w:r>
    </w:p>
    <w:p w:rsidR="00C3108B" w:rsidRDefault="00C3108B" w:rsidP="00C3108B">
      <w:pPr>
        <w:pStyle w:val="BodyText"/>
        <w:ind w:left="371"/>
        <w:rPr>
          <w:sz w:val="20"/>
        </w:rPr>
      </w:pPr>
      <w:r>
        <w:rPr>
          <w:noProof/>
          <w:sz w:val="20"/>
        </w:rPr>
        <w:lastRenderedPageBreak/>
        <w:drawing>
          <wp:inline distT="0" distB="0" distL="0" distR="0" wp14:anchorId="1EF70A22" wp14:editId="064C8968">
            <wp:extent cx="3584562" cy="1728216"/>
            <wp:effectExtent l="0" t="0" r="0" b="0"/>
            <wp:docPr id="882" name="Image 8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82" name="Image 882"/>
                    <pic:cNvPicPr/>
                  </pic:nvPicPr>
                  <pic:blipFill>
                    <a:blip r:embed="rId14" cstate="print"/>
                    <a:stretch>
                      <a:fillRect/>
                    </a:stretch>
                  </pic:blipFill>
                  <pic:spPr>
                    <a:xfrm>
                      <a:off x="0" y="0"/>
                      <a:ext cx="3584562" cy="1728216"/>
                    </a:xfrm>
                    <a:prstGeom prst="rect">
                      <a:avLst/>
                    </a:prstGeom>
                  </pic:spPr>
                </pic:pic>
              </a:graphicData>
            </a:graphic>
          </wp:inline>
        </w:drawing>
      </w:r>
    </w:p>
    <w:p w:rsidR="00C3108B" w:rsidRDefault="00C3108B" w:rsidP="00C3108B">
      <w:pPr>
        <w:spacing w:before="54" w:line="230" w:lineRule="auto"/>
        <w:ind w:left="333" w:right="1386"/>
        <w:rPr>
          <w:i/>
          <w:sz w:val="16"/>
        </w:rPr>
      </w:pPr>
      <w:r w:rsidRPr="00433398">
        <w:rPr>
          <w:rFonts w:ascii="Palatino Linotype"/>
          <w:b/>
          <w:i/>
          <w:color w:val="C00000"/>
          <w:w w:val="105"/>
          <w:sz w:val="16"/>
        </w:rPr>
        <w:t xml:space="preserve">Figure </w:t>
      </w:r>
      <w:r w:rsidR="00433398" w:rsidRPr="00433398">
        <w:rPr>
          <w:rFonts w:ascii="Palatino Linotype"/>
          <w:b/>
          <w:i/>
          <w:color w:val="C00000"/>
          <w:w w:val="105"/>
          <w:sz w:val="16"/>
        </w:rPr>
        <w:t>1</w:t>
      </w:r>
      <w:r w:rsidR="00E21E6C">
        <w:rPr>
          <w:rFonts w:ascii="Palatino Linotype"/>
          <w:b/>
          <w:i/>
          <w:color w:val="C00000"/>
          <w:w w:val="105"/>
          <w:sz w:val="16"/>
        </w:rPr>
        <w:t>2</w:t>
      </w:r>
      <w:r w:rsidR="00433398" w:rsidRPr="00433398">
        <w:rPr>
          <w:rFonts w:ascii="Palatino Linotype"/>
          <w:b/>
          <w:i/>
          <w:color w:val="C00000"/>
          <w:w w:val="105"/>
          <w:sz w:val="16"/>
        </w:rPr>
        <w:t>.2</w:t>
      </w:r>
      <w:r w:rsidRPr="00433398">
        <w:rPr>
          <w:rFonts w:ascii="Palatino Linotype"/>
          <w:b/>
          <w:i/>
          <w:color w:val="C00000"/>
          <w:w w:val="105"/>
          <w:sz w:val="16"/>
        </w:rPr>
        <w:t xml:space="preserve"> </w:t>
      </w:r>
      <w:r>
        <w:rPr>
          <w:i/>
          <w:w w:val="105"/>
          <w:sz w:val="16"/>
        </w:rPr>
        <w:t>Stress changes related to an earthquake. Stress decreases in the</w:t>
      </w:r>
      <w:r>
        <w:rPr>
          <w:i/>
          <w:spacing w:val="40"/>
          <w:w w:val="105"/>
          <w:sz w:val="16"/>
        </w:rPr>
        <w:t xml:space="preserve"> </w:t>
      </w:r>
      <w:r>
        <w:rPr>
          <w:i/>
          <w:w w:val="105"/>
          <w:sz w:val="16"/>
        </w:rPr>
        <w:t>area of the rupture surface, but increases on adjacent parts of the fault.</w:t>
      </w:r>
    </w:p>
    <w:p w:rsidR="00C3108B" w:rsidRDefault="00C3108B" w:rsidP="00433398">
      <w:pPr>
        <w:spacing w:before="6"/>
        <w:ind w:left="333"/>
        <w:rPr>
          <w:i/>
          <w:sz w:val="16"/>
        </w:rPr>
      </w:pPr>
      <w:r>
        <w:rPr>
          <w:i/>
          <w:w w:val="110"/>
          <w:sz w:val="16"/>
        </w:rPr>
        <w:t>Source:</w:t>
      </w:r>
      <w:r>
        <w:rPr>
          <w:i/>
          <w:spacing w:val="-10"/>
          <w:w w:val="110"/>
          <w:sz w:val="16"/>
        </w:rPr>
        <w:t xml:space="preserve"> </w:t>
      </w:r>
      <w:r>
        <w:rPr>
          <w:i/>
          <w:w w:val="110"/>
          <w:sz w:val="16"/>
        </w:rPr>
        <w:t>Steven</w:t>
      </w:r>
      <w:r>
        <w:rPr>
          <w:i/>
          <w:spacing w:val="-10"/>
          <w:w w:val="110"/>
          <w:sz w:val="16"/>
        </w:rPr>
        <w:t xml:space="preserve"> </w:t>
      </w:r>
      <w:r>
        <w:rPr>
          <w:i/>
          <w:w w:val="110"/>
          <w:sz w:val="16"/>
        </w:rPr>
        <w:t>Earle</w:t>
      </w:r>
      <w:r>
        <w:rPr>
          <w:i/>
          <w:spacing w:val="-9"/>
          <w:w w:val="110"/>
          <w:sz w:val="16"/>
        </w:rPr>
        <w:t xml:space="preserve"> </w:t>
      </w:r>
      <w:r>
        <w:rPr>
          <w:i/>
          <w:w w:val="110"/>
          <w:sz w:val="16"/>
        </w:rPr>
        <w:t>(2015)</w:t>
      </w:r>
      <w:r>
        <w:rPr>
          <w:i/>
          <w:spacing w:val="-10"/>
          <w:w w:val="110"/>
          <w:sz w:val="16"/>
        </w:rPr>
        <w:t xml:space="preserve"> </w:t>
      </w:r>
      <w:r>
        <w:rPr>
          <w:i/>
          <w:w w:val="110"/>
          <w:sz w:val="16"/>
        </w:rPr>
        <w:t>CC</w:t>
      </w:r>
      <w:r>
        <w:rPr>
          <w:i/>
          <w:spacing w:val="-9"/>
          <w:w w:val="110"/>
          <w:sz w:val="16"/>
        </w:rPr>
        <w:t xml:space="preserve"> </w:t>
      </w:r>
      <w:r>
        <w:rPr>
          <w:i/>
          <w:w w:val="110"/>
          <w:sz w:val="16"/>
        </w:rPr>
        <w:t>BY</w:t>
      </w:r>
      <w:r>
        <w:rPr>
          <w:i/>
          <w:spacing w:val="-10"/>
          <w:w w:val="110"/>
          <w:sz w:val="16"/>
        </w:rPr>
        <w:t xml:space="preserve"> </w:t>
      </w:r>
      <w:r>
        <w:rPr>
          <w:i/>
          <w:w w:val="110"/>
          <w:sz w:val="16"/>
        </w:rPr>
        <w:t>4.0</w:t>
      </w:r>
      <w:r>
        <w:rPr>
          <w:i/>
          <w:spacing w:val="-10"/>
          <w:w w:val="110"/>
          <w:sz w:val="16"/>
        </w:rPr>
        <w:t xml:space="preserve"> </w:t>
      </w:r>
      <w:r>
        <w:rPr>
          <w:i/>
          <w:w w:val="110"/>
          <w:sz w:val="16"/>
        </w:rPr>
        <w:t>view</w:t>
      </w:r>
      <w:r>
        <w:rPr>
          <w:i/>
          <w:spacing w:val="-9"/>
          <w:w w:val="110"/>
          <w:sz w:val="16"/>
        </w:rPr>
        <w:t xml:space="preserve"> </w:t>
      </w:r>
      <w:r>
        <w:rPr>
          <w:i/>
          <w:spacing w:val="-2"/>
          <w:w w:val="110"/>
          <w:sz w:val="16"/>
        </w:rPr>
        <w:t>source.</w:t>
      </w:r>
    </w:p>
    <w:p w:rsidR="00C3108B" w:rsidRDefault="00C3108B" w:rsidP="00C3108B">
      <w:pPr>
        <w:pStyle w:val="BodyText"/>
        <w:spacing w:line="319" w:lineRule="auto"/>
        <w:ind w:left="333" w:right="1131"/>
        <w:jc w:val="both"/>
      </w:pPr>
      <w:r>
        <w:rPr>
          <w:w w:val="110"/>
        </w:rPr>
        <w:t>Numerous aftershocks were associated with the magnitude 7.8 earthquake</w:t>
      </w:r>
      <w:r>
        <w:rPr>
          <w:spacing w:val="-10"/>
          <w:w w:val="110"/>
        </w:rPr>
        <w:t xml:space="preserve"> </w:t>
      </w:r>
      <w:r>
        <w:rPr>
          <w:w w:val="110"/>
        </w:rPr>
        <w:t>that</w:t>
      </w:r>
      <w:r>
        <w:rPr>
          <w:spacing w:val="-10"/>
          <w:w w:val="110"/>
        </w:rPr>
        <w:t xml:space="preserve"> </w:t>
      </w:r>
      <w:r>
        <w:rPr>
          <w:w w:val="110"/>
        </w:rPr>
        <w:t>struck</w:t>
      </w:r>
      <w:r>
        <w:rPr>
          <w:spacing w:val="-10"/>
          <w:w w:val="110"/>
        </w:rPr>
        <w:t xml:space="preserve"> </w:t>
      </w:r>
      <w:r>
        <w:rPr>
          <w:w w:val="110"/>
        </w:rPr>
        <w:t>Haida</w:t>
      </w:r>
      <w:r>
        <w:rPr>
          <w:spacing w:val="-10"/>
          <w:w w:val="110"/>
        </w:rPr>
        <w:t xml:space="preserve"> </w:t>
      </w:r>
      <w:r>
        <w:rPr>
          <w:w w:val="110"/>
        </w:rPr>
        <w:t>Gwaii,</w:t>
      </w:r>
      <w:r>
        <w:rPr>
          <w:spacing w:val="-10"/>
          <w:w w:val="110"/>
        </w:rPr>
        <w:t xml:space="preserve"> </w:t>
      </w:r>
      <w:r>
        <w:rPr>
          <w:w w:val="110"/>
        </w:rPr>
        <w:t>B.C.,</w:t>
      </w:r>
      <w:r>
        <w:rPr>
          <w:spacing w:val="-10"/>
          <w:w w:val="110"/>
        </w:rPr>
        <w:t xml:space="preserve"> </w:t>
      </w:r>
      <w:r>
        <w:rPr>
          <w:w w:val="110"/>
        </w:rPr>
        <w:t>in</w:t>
      </w:r>
      <w:r>
        <w:rPr>
          <w:spacing w:val="-10"/>
          <w:w w:val="110"/>
        </w:rPr>
        <w:t xml:space="preserve"> </w:t>
      </w:r>
      <w:r>
        <w:rPr>
          <w:w w:val="110"/>
        </w:rPr>
        <w:t>October</w:t>
      </w:r>
      <w:r>
        <w:rPr>
          <w:spacing w:val="-10"/>
          <w:w w:val="110"/>
        </w:rPr>
        <w:t xml:space="preserve"> </w:t>
      </w:r>
      <w:r>
        <w:rPr>
          <w:w w:val="110"/>
        </w:rPr>
        <w:t>of</w:t>
      </w:r>
      <w:r>
        <w:rPr>
          <w:spacing w:val="-10"/>
          <w:w w:val="110"/>
        </w:rPr>
        <w:t xml:space="preserve"> </w:t>
      </w:r>
      <w:r>
        <w:rPr>
          <w:w w:val="110"/>
        </w:rPr>
        <w:t>2012</w:t>
      </w:r>
      <w:r>
        <w:rPr>
          <w:spacing w:val="-10"/>
          <w:w w:val="110"/>
        </w:rPr>
        <w:t xml:space="preserve"> </w:t>
      </w:r>
      <w:r>
        <w:rPr>
          <w:w w:val="110"/>
        </w:rPr>
        <w:t>(</w:t>
      </w:r>
      <w:r w:rsidRPr="00E21E6C">
        <w:rPr>
          <w:color w:val="C00000"/>
          <w:w w:val="110"/>
        </w:rPr>
        <w:t xml:space="preserve">Figure </w:t>
      </w:r>
      <w:r w:rsidR="00433398" w:rsidRPr="00E21E6C">
        <w:rPr>
          <w:color w:val="C00000"/>
          <w:w w:val="110"/>
        </w:rPr>
        <w:t>1</w:t>
      </w:r>
      <w:r w:rsidR="00E21E6C" w:rsidRPr="00E21E6C">
        <w:rPr>
          <w:color w:val="C00000"/>
          <w:w w:val="110"/>
        </w:rPr>
        <w:t>2</w:t>
      </w:r>
      <w:r w:rsidR="00433398" w:rsidRPr="00E21E6C">
        <w:rPr>
          <w:color w:val="C00000"/>
          <w:w w:val="110"/>
        </w:rPr>
        <w:t>.3</w:t>
      </w:r>
      <w:r>
        <w:rPr>
          <w:w w:val="110"/>
        </w:rPr>
        <w:t>; mainshock in red, aftershocks in white). Some of the stress released by the mainshock was transferred to other nearby parts</w:t>
      </w:r>
      <w:r>
        <w:rPr>
          <w:spacing w:val="40"/>
          <w:w w:val="110"/>
        </w:rPr>
        <w:t xml:space="preserve"> </w:t>
      </w:r>
      <w:r>
        <w:rPr>
          <w:w w:val="110"/>
        </w:rPr>
        <w:t>of the fault, and contributed to a cascade of smaller ruptures. But stress transfer need not be restricted to the fault along which an earthquake happened. It will affect the rocks in general around</w:t>
      </w:r>
      <w:r>
        <w:rPr>
          <w:spacing w:val="80"/>
          <w:w w:val="110"/>
        </w:rPr>
        <w:t xml:space="preserve"> </w:t>
      </w:r>
      <w:r>
        <w:rPr>
          <w:w w:val="110"/>
        </w:rPr>
        <w:t xml:space="preserve">the site of the earthquake and may lead to increased stress on other faults in the region. The aftershocks from the Haida Gwaii earthquake are scattered rather than located only on the main </w:t>
      </w:r>
      <w:r>
        <w:rPr>
          <w:spacing w:val="-2"/>
          <w:w w:val="110"/>
        </w:rPr>
        <w:t>faults.</w:t>
      </w:r>
    </w:p>
    <w:p w:rsidR="00C3108B" w:rsidRDefault="00C3108B" w:rsidP="00C3108B">
      <w:pPr>
        <w:spacing w:line="319" w:lineRule="auto"/>
        <w:jc w:val="both"/>
      </w:pPr>
    </w:p>
    <w:p w:rsidR="00A25D46" w:rsidRDefault="00A25D46" w:rsidP="00C3108B">
      <w:pPr>
        <w:spacing w:line="319" w:lineRule="auto"/>
        <w:jc w:val="both"/>
      </w:pPr>
    </w:p>
    <w:p w:rsidR="00A25D46" w:rsidRDefault="00A25D46" w:rsidP="00C3108B">
      <w:pPr>
        <w:spacing w:line="319" w:lineRule="auto"/>
        <w:jc w:val="both"/>
      </w:pPr>
    </w:p>
    <w:p w:rsidR="00A25D46" w:rsidRDefault="00A25D46" w:rsidP="00C3108B">
      <w:pPr>
        <w:spacing w:line="319" w:lineRule="auto"/>
        <w:jc w:val="both"/>
      </w:pPr>
    </w:p>
    <w:p w:rsidR="00A25D46" w:rsidRDefault="00A25D46" w:rsidP="00C3108B">
      <w:pPr>
        <w:spacing w:line="319" w:lineRule="auto"/>
        <w:jc w:val="both"/>
      </w:pPr>
    </w:p>
    <w:p w:rsidR="00A25D46" w:rsidRDefault="00A25D46" w:rsidP="00C3108B">
      <w:pPr>
        <w:spacing w:line="319" w:lineRule="auto"/>
        <w:jc w:val="both"/>
      </w:pPr>
    </w:p>
    <w:p w:rsidR="00A25D46" w:rsidRDefault="00A25D46" w:rsidP="00A25D46">
      <w:pPr>
        <w:spacing w:line="319" w:lineRule="auto"/>
        <w:jc w:val="center"/>
        <w:sectPr w:rsidR="00A25D46">
          <w:pgSz w:w="7920" w:h="12240"/>
          <w:pgMar w:top="1140" w:right="0" w:bottom="940" w:left="800" w:header="0" w:footer="757" w:gutter="0"/>
          <w:cols w:space="720"/>
        </w:sectPr>
      </w:pPr>
      <w:r>
        <w:t>371</w:t>
      </w:r>
    </w:p>
    <w:p w:rsidR="00C3108B" w:rsidRDefault="00C3108B" w:rsidP="00C3108B">
      <w:pPr>
        <w:pStyle w:val="BodyText"/>
        <w:ind w:left="363"/>
        <w:rPr>
          <w:sz w:val="20"/>
        </w:rPr>
      </w:pPr>
      <w:r>
        <w:rPr>
          <w:noProof/>
          <w:sz w:val="20"/>
        </w:rPr>
        <w:lastRenderedPageBreak/>
        <w:drawing>
          <wp:inline distT="0" distB="0" distL="0" distR="0" wp14:anchorId="41400019" wp14:editId="4F508417">
            <wp:extent cx="3565099" cy="3124200"/>
            <wp:effectExtent l="0" t="0" r="0" b="0"/>
            <wp:docPr id="883" name="Image 8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83" name="Image 883"/>
                    <pic:cNvPicPr/>
                  </pic:nvPicPr>
                  <pic:blipFill>
                    <a:blip r:embed="rId15" cstate="print"/>
                    <a:stretch>
                      <a:fillRect/>
                    </a:stretch>
                  </pic:blipFill>
                  <pic:spPr>
                    <a:xfrm>
                      <a:off x="0" y="0"/>
                      <a:ext cx="3565099" cy="3124200"/>
                    </a:xfrm>
                    <a:prstGeom prst="rect">
                      <a:avLst/>
                    </a:prstGeom>
                  </pic:spPr>
                </pic:pic>
              </a:graphicData>
            </a:graphic>
          </wp:inline>
        </w:drawing>
      </w:r>
    </w:p>
    <w:p w:rsidR="00C3108B" w:rsidRDefault="00C3108B" w:rsidP="00433398">
      <w:pPr>
        <w:spacing w:before="30" w:line="242" w:lineRule="auto"/>
        <w:ind w:left="333" w:right="1128"/>
        <w:rPr>
          <w:i/>
          <w:sz w:val="16"/>
        </w:rPr>
      </w:pPr>
      <w:r w:rsidRPr="00433398">
        <w:rPr>
          <w:rFonts w:ascii="Palatino Linotype"/>
          <w:b/>
          <w:i/>
          <w:color w:val="C00000"/>
          <w:w w:val="110"/>
          <w:sz w:val="16"/>
        </w:rPr>
        <w:t>Figure</w:t>
      </w:r>
      <w:r w:rsidRPr="00433398">
        <w:rPr>
          <w:rFonts w:ascii="Palatino Linotype"/>
          <w:b/>
          <w:i/>
          <w:color w:val="C00000"/>
          <w:spacing w:val="-11"/>
          <w:w w:val="110"/>
          <w:sz w:val="16"/>
        </w:rPr>
        <w:t xml:space="preserve"> </w:t>
      </w:r>
      <w:r w:rsidR="00433398" w:rsidRPr="00433398">
        <w:rPr>
          <w:rFonts w:ascii="Palatino Linotype"/>
          <w:b/>
          <w:i/>
          <w:color w:val="C00000"/>
          <w:w w:val="110"/>
          <w:sz w:val="16"/>
        </w:rPr>
        <w:t>1</w:t>
      </w:r>
      <w:r w:rsidR="00E21E6C">
        <w:rPr>
          <w:rFonts w:ascii="Palatino Linotype"/>
          <w:b/>
          <w:i/>
          <w:color w:val="C00000"/>
          <w:w w:val="110"/>
          <w:sz w:val="16"/>
        </w:rPr>
        <w:t>2</w:t>
      </w:r>
      <w:r w:rsidR="00433398" w:rsidRPr="00433398">
        <w:rPr>
          <w:rFonts w:ascii="Palatino Linotype"/>
          <w:b/>
          <w:i/>
          <w:color w:val="C00000"/>
          <w:w w:val="110"/>
          <w:sz w:val="16"/>
        </w:rPr>
        <w:t>.3</w:t>
      </w:r>
      <w:r w:rsidRPr="00433398">
        <w:rPr>
          <w:rFonts w:ascii="Palatino Linotype"/>
          <w:b/>
          <w:i/>
          <w:color w:val="C00000"/>
          <w:spacing w:val="-11"/>
          <w:w w:val="110"/>
          <w:sz w:val="16"/>
        </w:rPr>
        <w:t xml:space="preserve"> </w:t>
      </w:r>
      <w:r>
        <w:rPr>
          <w:i/>
          <w:w w:val="110"/>
          <w:sz w:val="16"/>
        </w:rPr>
        <w:t>Magnitude</w:t>
      </w:r>
      <w:r>
        <w:rPr>
          <w:i/>
          <w:spacing w:val="-10"/>
          <w:w w:val="110"/>
          <w:sz w:val="16"/>
        </w:rPr>
        <w:t xml:space="preserve"> </w:t>
      </w:r>
      <w:r>
        <w:rPr>
          <w:i/>
          <w:w w:val="110"/>
          <w:sz w:val="16"/>
        </w:rPr>
        <w:t>7.8</w:t>
      </w:r>
      <w:r>
        <w:rPr>
          <w:i/>
          <w:spacing w:val="-10"/>
          <w:w w:val="110"/>
          <w:sz w:val="16"/>
        </w:rPr>
        <w:t xml:space="preserve"> </w:t>
      </w:r>
      <w:r>
        <w:rPr>
          <w:i/>
          <w:w w:val="110"/>
          <w:sz w:val="16"/>
        </w:rPr>
        <w:t>Haida</w:t>
      </w:r>
      <w:r>
        <w:rPr>
          <w:i/>
          <w:spacing w:val="-10"/>
          <w:w w:val="110"/>
          <w:sz w:val="16"/>
        </w:rPr>
        <w:t xml:space="preserve"> </w:t>
      </w:r>
      <w:r>
        <w:rPr>
          <w:i/>
          <w:w w:val="110"/>
          <w:sz w:val="16"/>
        </w:rPr>
        <w:t>Gwaii</w:t>
      </w:r>
      <w:r>
        <w:rPr>
          <w:i/>
          <w:spacing w:val="-9"/>
          <w:w w:val="110"/>
          <w:sz w:val="16"/>
        </w:rPr>
        <w:t xml:space="preserve"> </w:t>
      </w:r>
      <w:r>
        <w:rPr>
          <w:i/>
          <w:w w:val="110"/>
          <w:sz w:val="16"/>
        </w:rPr>
        <w:t>earthquake</w:t>
      </w:r>
      <w:r>
        <w:rPr>
          <w:i/>
          <w:spacing w:val="-10"/>
          <w:w w:val="110"/>
          <w:sz w:val="16"/>
        </w:rPr>
        <w:t xml:space="preserve"> </w:t>
      </w:r>
      <w:r>
        <w:rPr>
          <w:i/>
          <w:w w:val="110"/>
          <w:sz w:val="16"/>
        </w:rPr>
        <w:t>and</w:t>
      </w:r>
      <w:r>
        <w:rPr>
          <w:i/>
          <w:spacing w:val="-10"/>
          <w:w w:val="110"/>
          <w:sz w:val="16"/>
        </w:rPr>
        <w:t xml:space="preserve"> </w:t>
      </w:r>
      <w:r>
        <w:rPr>
          <w:i/>
          <w:w w:val="110"/>
          <w:sz w:val="16"/>
        </w:rPr>
        <w:t>aftershocks.</w:t>
      </w:r>
      <w:r>
        <w:rPr>
          <w:i/>
          <w:spacing w:val="-9"/>
          <w:w w:val="110"/>
          <w:sz w:val="16"/>
        </w:rPr>
        <w:t xml:space="preserve"> </w:t>
      </w:r>
      <w:r>
        <w:rPr>
          <w:i/>
          <w:w w:val="110"/>
          <w:sz w:val="16"/>
        </w:rPr>
        <w:t>Mainshock</w:t>
      </w:r>
      <w:r>
        <w:rPr>
          <w:i/>
          <w:spacing w:val="40"/>
          <w:w w:val="110"/>
          <w:sz w:val="16"/>
        </w:rPr>
        <w:t xml:space="preserve"> </w:t>
      </w:r>
      <w:r>
        <w:rPr>
          <w:i/>
          <w:w w:val="110"/>
          <w:sz w:val="16"/>
        </w:rPr>
        <w:t>(red</w:t>
      </w:r>
      <w:r>
        <w:rPr>
          <w:i/>
          <w:spacing w:val="-1"/>
          <w:w w:val="110"/>
          <w:sz w:val="16"/>
        </w:rPr>
        <w:t xml:space="preserve"> </w:t>
      </w:r>
      <w:r>
        <w:rPr>
          <w:i/>
          <w:w w:val="110"/>
          <w:sz w:val="16"/>
        </w:rPr>
        <w:t>circle</w:t>
      </w:r>
      <w:r>
        <w:rPr>
          <w:i/>
          <w:spacing w:val="-1"/>
          <w:w w:val="110"/>
          <w:sz w:val="16"/>
        </w:rPr>
        <w:t xml:space="preserve"> </w:t>
      </w:r>
      <w:r>
        <w:rPr>
          <w:i/>
          <w:w w:val="110"/>
          <w:sz w:val="16"/>
        </w:rPr>
        <w:t>marks</w:t>
      </w:r>
      <w:r>
        <w:rPr>
          <w:i/>
          <w:spacing w:val="-1"/>
          <w:w w:val="110"/>
          <w:sz w:val="16"/>
        </w:rPr>
        <w:t xml:space="preserve"> </w:t>
      </w:r>
      <w:r>
        <w:rPr>
          <w:i/>
          <w:w w:val="110"/>
          <w:sz w:val="16"/>
        </w:rPr>
        <w:t>the</w:t>
      </w:r>
      <w:r>
        <w:rPr>
          <w:i/>
          <w:spacing w:val="-1"/>
          <w:w w:val="110"/>
          <w:sz w:val="16"/>
        </w:rPr>
        <w:t xml:space="preserve"> </w:t>
      </w:r>
      <w:r>
        <w:rPr>
          <w:i/>
          <w:w w:val="110"/>
          <w:sz w:val="16"/>
        </w:rPr>
        <w:t>epicenter)</w:t>
      </w:r>
      <w:r>
        <w:rPr>
          <w:i/>
          <w:spacing w:val="-1"/>
          <w:w w:val="110"/>
          <w:sz w:val="16"/>
        </w:rPr>
        <w:t xml:space="preserve"> </w:t>
      </w:r>
      <w:r>
        <w:rPr>
          <w:i/>
          <w:w w:val="110"/>
          <w:sz w:val="16"/>
        </w:rPr>
        <w:t>occurred</w:t>
      </w:r>
      <w:r>
        <w:rPr>
          <w:i/>
          <w:spacing w:val="-1"/>
          <w:w w:val="110"/>
          <w:sz w:val="16"/>
        </w:rPr>
        <w:t xml:space="preserve"> </w:t>
      </w:r>
      <w:r>
        <w:rPr>
          <w:i/>
          <w:w w:val="110"/>
          <w:sz w:val="16"/>
        </w:rPr>
        <w:t>on</w:t>
      </w:r>
      <w:r>
        <w:rPr>
          <w:i/>
          <w:spacing w:val="-1"/>
          <w:w w:val="110"/>
          <w:sz w:val="16"/>
        </w:rPr>
        <w:t xml:space="preserve"> </w:t>
      </w:r>
      <w:r>
        <w:rPr>
          <w:i/>
          <w:w w:val="110"/>
          <w:sz w:val="16"/>
        </w:rPr>
        <w:t>October</w:t>
      </w:r>
      <w:r>
        <w:rPr>
          <w:i/>
          <w:spacing w:val="-1"/>
          <w:w w:val="110"/>
          <w:sz w:val="16"/>
        </w:rPr>
        <w:t xml:space="preserve"> </w:t>
      </w:r>
      <w:r>
        <w:rPr>
          <w:i/>
          <w:w w:val="110"/>
          <w:sz w:val="16"/>
        </w:rPr>
        <w:t>28th,</w:t>
      </w:r>
      <w:r>
        <w:rPr>
          <w:i/>
          <w:spacing w:val="-1"/>
          <w:w w:val="110"/>
          <w:sz w:val="16"/>
        </w:rPr>
        <w:t xml:space="preserve"> </w:t>
      </w:r>
      <w:r>
        <w:rPr>
          <w:i/>
          <w:w w:val="110"/>
          <w:sz w:val="16"/>
        </w:rPr>
        <w:t>2012.</w:t>
      </w:r>
      <w:r>
        <w:rPr>
          <w:i/>
          <w:spacing w:val="-1"/>
          <w:w w:val="110"/>
          <w:sz w:val="16"/>
        </w:rPr>
        <w:t xml:space="preserve"> </w:t>
      </w:r>
      <w:r>
        <w:rPr>
          <w:i/>
          <w:w w:val="110"/>
          <w:sz w:val="16"/>
        </w:rPr>
        <w:t>Aftershocks</w:t>
      </w:r>
      <w:r>
        <w:rPr>
          <w:i/>
          <w:spacing w:val="40"/>
          <w:w w:val="110"/>
          <w:sz w:val="16"/>
        </w:rPr>
        <w:t xml:space="preserve"> </w:t>
      </w:r>
      <w:r>
        <w:rPr>
          <w:i/>
          <w:w w:val="110"/>
          <w:sz w:val="16"/>
        </w:rPr>
        <w:t>are</w:t>
      </w:r>
      <w:r>
        <w:rPr>
          <w:i/>
          <w:spacing w:val="-3"/>
          <w:w w:val="110"/>
          <w:sz w:val="16"/>
        </w:rPr>
        <w:t xml:space="preserve"> </w:t>
      </w:r>
      <w:r>
        <w:rPr>
          <w:i/>
          <w:w w:val="110"/>
          <w:sz w:val="16"/>
        </w:rPr>
        <w:t>for</w:t>
      </w:r>
      <w:r>
        <w:rPr>
          <w:i/>
          <w:spacing w:val="-3"/>
          <w:w w:val="110"/>
          <w:sz w:val="16"/>
        </w:rPr>
        <w:t xml:space="preserve"> </w:t>
      </w:r>
      <w:r>
        <w:rPr>
          <w:i/>
          <w:w w:val="110"/>
          <w:sz w:val="16"/>
        </w:rPr>
        <w:t>the</w:t>
      </w:r>
      <w:r>
        <w:rPr>
          <w:i/>
          <w:spacing w:val="-3"/>
          <w:w w:val="110"/>
          <w:sz w:val="16"/>
        </w:rPr>
        <w:t xml:space="preserve"> </w:t>
      </w:r>
      <w:r>
        <w:rPr>
          <w:i/>
          <w:w w:val="110"/>
          <w:sz w:val="16"/>
        </w:rPr>
        <w:t>period</w:t>
      </w:r>
      <w:r>
        <w:rPr>
          <w:i/>
          <w:spacing w:val="-3"/>
          <w:w w:val="110"/>
          <w:sz w:val="16"/>
        </w:rPr>
        <w:t xml:space="preserve"> </w:t>
      </w:r>
      <w:r>
        <w:rPr>
          <w:i/>
          <w:w w:val="110"/>
          <w:sz w:val="16"/>
        </w:rPr>
        <w:t>from</w:t>
      </w:r>
      <w:r>
        <w:rPr>
          <w:i/>
          <w:spacing w:val="-3"/>
          <w:w w:val="110"/>
          <w:sz w:val="16"/>
        </w:rPr>
        <w:t xml:space="preserve"> </w:t>
      </w:r>
      <w:r>
        <w:rPr>
          <w:i/>
          <w:w w:val="110"/>
          <w:sz w:val="16"/>
        </w:rPr>
        <w:t>October</w:t>
      </w:r>
      <w:r>
        <w:rPr>
          <w:i/>
          <w:spacing w:val="-3"/>
          <w:w w:val="110"/>
          <w:sz w:val="16"/>
        </w:rPr>
        <w:t xml:space="preserve"> </w:t>
      </w:r>
      <w:r>
        <w:rPr>
          <w:i/>
          <w:w w:val="110"/>
          <w:sz w:val="16"/>
        </w:rPr>
        <w:t>28th</w:t>
      </w:r>
      <w:r>
        <w:rPr>
          <w:i/>
          <w:spacing w:val="-3"/>
          <w:w w:val="110"/>
          <w:sz w:val="16"/>
        </w:rPr>
        <w:t xml:space="preserve"> </w:t>
      </w:r>
      <w:r>
        <w:rPr>
          <w:i/>
          <w:w w:val="110"/>
          <w:sz w:val="16"/>
        </w:rPr>
        <w:t>to</w:t>
      </w:r>
      <w:r>
        <w:rPr>
          <w:i/>
          <w:spacing w:val="-3"/>
          <w:w w:val="110"/>
          <w:sz w:val="16"/>
        </w:rPr>
        <w:t xml:space="preserve"> </w:t>
      </w:r>
      <w:r>
        <w:rPr>
          <w:i/>
          <w:w w:val="110"/>
          <w:sz w:val="16"/>
        </w:rPr>
        <w:t>November</w:t>
      </w:r>
      <w:r>
        <w:rPr>
          <w:i/>
          <w:spacing w:val="-3"/>
          <w:w w:val="110"/>
          <w:sz w:val="16"/>
        </w:rPr>
        <w:t xml:space="preserve"> </w:t>
      </w:r>
      <w:r>
        <w:rPr>
          <w:i/>
          <w:w w:val="110"/>
          <w:sz w:val="16"/>
        </w:rPr>
        <w:t>10th</w:t>
      </w:r>
      <w:r>
        <w:rPr>
          <w:i/>
          <w:spacing w:val="-3"/>
          <w:w w:val="110"/>
          <w:sz w:val="16"/>
        </w:rPr>
        <w:t xml:space="preserve"> </w:t>
      </w:r>
      <w:r>
        <w:rPr>
          <w:i/>
          <w:w w:val="110"/>
          <w:sz w:val="16"/>
        </w:rPr>
        <w:t>of</w:t>
      </w:r>
      <w:r>
        <w:rPr>
          <w:i/>
          <w:spacing w:val="-3"/>
          <w:w w:val="110"/>
          <w:sz w:val="16"/>
        </w:rPr>
        <w:t xml:space="preserve"> </w:t>
      </w:r>
      <w:r>
        <w:rPr>
          <w:i/>
          <w:w w:val="110"/>
          <w:sz w:val="16"/>
        </w:rPr>
        <w:t>2012.</w:t>
      </w:r>
      <w:r>
        <w:rPr>
          <w:i/>
          <w:spacing w:val="-3"/>
          <w:w w:val="110"/>
          <w:sz w:val="16"/>
        </w:rPr>
        <w:t xml:space="preserve"> </w:t>
      </w:r>
      <w:r>
        <w:rPr>
          <w:i/>
          <w:w w:val="110"/>
          <w:sz w:val="16"/>
        </w:rPr>
        <w:t>Although</w:t>
      </w:r>
      <w:r>
        <w:rPr>
          <w:i/>
          <w:spacing w:val="-3"/>
          <w:w w:val="110"/>
          <w:sz w:val="16"/>
        </w:rPr>
        <w:t xml:space="preserve"> </w:t>
      </w:r>
      <w:r>
        <w:rPr>
          <w:i/>
          <w:w w:val="110"/>
          <w:sz w:val="16"/>
        </w:rPr>
        <w:t>the</w:t>
      </w:r>
      <w:r>
        <w:rPr>
          <w:i/>
          <w:spacing w:val="40"/>
          <w:w w:val="110"/>
          <w:sz w:val="16"/>
        </w:rPr>
        <w:t xml:space="preserve"> </w:t>
      </w:r>
      <w:r>
        <w:rPr>
          <w:i/>
          <w:w w:val="110"/>
          <w:sz w:val="16"/>
        </w:rPr>
        <w:t>epicenter is near a transform boundary, the rupture was influenced more by</w:t>
      </w:r>
      <w:r>
        <w:rPr>
          <w:i/>
          <w:spacing w:val="40"/>
          <w:w w:val="110"/>
          <w:sz w:val="16"/>
        </w:rPr>
        <w:t xml:space="preserve"> </w:t>
      </w:r>
      <w:r>
        <w:rPr>
          <w:i/>
          <w:w w:val="110"/>
          <w:sz w:val="16"/>
        </w:rPr>
        <w:t>compression</w:t>
      </w:r>
      <w:r>
        <w:rPr>
          <w:i/>
          <w:spacing w:val="-7"/>
          <w:w w:val="110"/>
          <w:sz w:val="16"/>
        </w:rPr>
        <w:t xml:space="preserve"> </w:t>
      </w:r>
      <w:r>
        <w:rPr>
          <w:i/>
          <w:w w:val="110"/>
          <w:sz w:val="16"/>
        </w:rPr>
        <w:t>related</w:t>
      </w:r>
      <w:r>
        <w:rPr>
          <w:i/>
          <w:spacing w:val="-7"/>
          <w:w w:val="110"/>
          <w:sz w:val="16"/>
        </w:rPr>
        <w:t xml:space="preserve"> </w:t>
      </w:r>
      <w:r>
        <w:rPr>
          <w:i/>
          <w:w w:val="110"/>
          <w:sz w:val="16"/>
        </w:rPr>
        <w:t>to</w:t>
      </w:r>
      <w:r>
        <w:rPr>
          <w:i/>
          <w:spacing w:val="-7"/>
          <w:w w:val="110"/>
          <w:sz w:val="16"/>
        </w:rPr>
        <w:t xml:space="preserve"> </w:t>
      </w:r>
      <w:r>
        <w:rPr>
          <w:i/>
          <w:w w:val="110"/>
          <w:sz w:val="16"/>
        </w:rPr>
        <w:t>the</w:t>
      </w:r>
      <w:r>
        <w:rPr>
          <w:i/>
          <w:spacing w:val="-7"/>
          <w:w w:val="110"/>
          <w:sz w:val="16"/>
        </w:rPr>
        <w:t xml:space="preserve"> </w:t>
      </w:r>
      <w:r>
        <w:rPr>
          <w:i/>
          <w:w w:val="110"/>
          <w:sz w:val="16"/>
        </w:rPr>
        <w:t>subduction</w:t>
      </w:r>
      <w:r>
        <w:rPr>
          <w:i/>
          <w:spacing w:val="-7"/>
          <w:w w:val="110"/>
          <w:sz w:val="16"/>
        </w:rPr>
        <w:t xml:space="preserve"> </w:t>
      </w:r>
      <w:r>
        <w:rPr>
          <w:i/>
          <w:w w:val="110"/>
          <w:sz w:val="16"/>
        </w:rPr>
        <w:t>zone.</w:t>
      </w:r>
      <w:r>
        <w:rPr>
          <w:i/>
          <w:spacing w:val="-7"/>
          <w:w w:val="110"/>
          <w:sz w:val="16"/>
        </w:rPr>
        <w:t xml:space="preserve"> </w:t>
      </w:r>
      <w:r>
        <w:rPr>
          <w:i/>
          <w:w w:val="110"/>
          <w:sz w:val="16"/>
        </w:rPr>
        <w:t>Source:</w:t>
      </w:r>
      <w:r>
        <w:rPr>
          <w:i/>
          <w:spacing w:val="-7"/>
          <w:w w:val="110"/>
          <w:sz w:val="16"/>
        </w:rPr>
        <w:t xml:space="preserve"> </w:t>
      </w:r>
      <w:r>
        <w:rPr>
          <w:i/>
          <w:w w:val="110"/>
          <w:sz w:val="16"/>
        </w:rPr>
        <w:t>Karla</w:t>
      </w:r>
      <w:r>
        <w:rPr>
          <w:i/>
          <w:spacing w:val="-7"/>
          <w:w w:val="110"/>
          <w:sz w:val="16"/>
        </w:rPr>
        <w:t xml:space="preserve"> </w:t>
      </w:r>
      <w:r>
        <w:rPr>
          <w:i/>
          <w:w w:val="110"/>
          <w:sz w:val="16"/>
        </w:rPr>
        <w:t>Panchuk</w:t>
      </w:r>
      <w:r>
        <w:rPr>
          <w:i/>
          <w:spacing w:val="-7"/>
          <w:w w:val="110"/>
          <w:sz w:val="16"/>
        </w:rPr>
        <w:t xml:space="preserve"> </w:t>
      </w:r>
      <w:r>
        <w:rPr>
          <w:i/>
          <w:w w:val="110"/>
          <w:sz w:val="16"/>
        </w:rPr>
        <w:t>(2017)</w:t>
      </w:r>
      <w:r>
        <w:rPr>
          <w:i/>
          <w:spacing w:val="-7"/>
          <w:w w:val="110"/>
          <w:sz w:val="16"/>
        </w:rPr>
        <w:t xml:space="preserve"> </w:t>
      </w:r>
      <w:r>
        <w:rPr>
          <w:i/>
          <w:w w:val="110"/>
          <w:sz w:val="16"/>
        </w:rPr>
        <w:t>CC</w:t>
      </w:r>
      <w:r>
        <w:rPr>
          <w:i/>
          <w:spacing w:val="40"/>
          <w:w w:val="110"/>
          <w:sz w:val="16"/>
        </w:rPr>
        <w:t xml:space="preserve"> </w:t>
      </w:r>
      <w:r>
        <w:rPr>
          <w:i/>
          <w:w w:val="110"/>
          <w:sz w:val="16"/>
        </w:rPr>
        <w:t>BY 4.0. Base map with epicenters from the U. S. Geological Survey Latest</w:t>
      </w:r>
      <w:r>
        <w:rPr>
          <w:i/>
          <w:spacing w:val="40"/>
          <w:w w:val="110"/>
          <w:sz w:val="16"/>
        </w:rPr>
        <w:t xml:space="preserve"> </w:t>
      </w:r>
      <w:r>
        <w:rPr>
          <w:i/>
          <w:w w:val="110"/>
          <w:sz w:val="16"/>
        </w:rPr>
        <w:t>Earthquakes tool view interactive map. Subduction zone after Wang et al.</w:t>
      </w:r>
      <w:r>
        <w:rPr>
          <w:i/>
          <w:spacing w:val="40"/>
          <w:w w:val="110"/>
          <w:sz w:val="16"/>
        </w:rPr>
        <w:t xml:space="preserve"> </w:t>
      </w:r>
      <w:r>
        <w:rPr>
          <w:i/>
          <w:w w:val="110"/>
          <w:sz w:val="16"/>
        </w:rPr>
        <w:t>(2015). Click the image for more attributions.</w:t>
      </w:r>
    </w:p>
    <w:p w:rsidR="00C3108B" w:rsidRDefault="00C3108B" w:rsidP="00C3108B">
      <w:pPr>
        <w:pStyle w:val="BodyText"/>
        <w:spacing w:line="316" w:lineRule="auto"/>
        <w:ind w:left="333" w:right="1131"/>
        <w:jc w:val="both"/>
        <w:rPr>
          <w:w w:val="110"/>
        </w:rPr>
      </w:pPr>
      <w:r>
        <w:rPr>
          <w:w w:val="110"/>
        </w:rPr>
        <w:t xml:space="preserve">The effects of stress transfer may not show immediately. Aftershocks can be delayed for hours, days, weeks, or even years. Because stress transfer affects a region, not just a single fault, and because there can be delays between the event that transferred stress and the one that was triggered by the transfer, it can sometimes be hard to be know whether one earthquake is actually associated with another, and whether a </w:t>
      </w:r>
      <w:r>
        <w:rPr>
          <w:rFonts w:ascii="Book Antiqua"/>
          <w:b/>
          <w:w w:val="110"/>
        </w:rPr>
        <w:t xml:space="preserve">foreshock </w:t>
      </w:r>
      <w:r>
        <w:rPr>
          <w:w w:val="110"/>
        </w:rPr>
        <w:t>or aftershock should be assigned to a particular mainshock.</w:t>
      </w:r>
    </w:p>
    <w:p w:rsidR="00A25D46" w:rsidRDefault="00A25D46" w:rsidP="00C3108B">
      <w:pPr>
        <w:pStyle w:val="BodyText"/>
        <w:spacing w:line="316" w:lineRule="auto"/>
        <w:ind w:left="333" w:right="1131"/>
        <w:jc w:val="both"/>
      </w:pPr>
    </w:p>
    <w:p w:rsidR="00A25D46" w:rsidRDefault="00A25D46" w:rsidP="00C3108B">
      <w:pPr>
        <w:pStyle w:val="BodyText"/>
        <w:spacing w:line="316" w:lineRule="auto"/>
        <w:ind w:left="333" w:right="1131"/>
        <w:jc w:val="both"/>
      </w:pPr>
    </w:p>
    <w:p w:rsidR="00A25D46" w:rsidRDefault="00A25D46" w:rsidP="00C3108B">
      <w:pPr>
        <w:pStyle w:val="BodyText"/>
        <w:spacing w:line="316" w:lineRule="auto"/>
        <w:ind w:left="333" w:right="1131"/>
        <w:jc w:val="both"/>
      </w:pPr>
    </w:p>
    <w:p w:rsidR="00A25D46" w:rsidRDefault="00A25D46" w:rsidP="00A25D46">
      <w:pPr>
        <w:pStyle w:val="BodyText"/>
        <w:spacing w:line="316" w:lineRule="auto"/>
        <w:ind w:left="333" w:right="1131"/>
        <w:jc w:val="center"/>
      </w:pPr>
      <w:r>
        <w:t>372</w:t>
      </w:r>
    </w:p>
    <w:p w:rsidR="00433398" w:rsidRDefault="00433398"/>
    <w:p w:rsidR="00DC4F7D" w:rsidRDefault="00DC4F7D" w:rsidP="00DC4F7D">
      <w:pPr>
        <w:pStyle w:val="Heading3"/>
        <w:spacing w:before="110" w:line="259" w:lineRule="auto"/>
        <w:ind w:right="1134"/>
        <w:jc w:val="left"/>
      </w:pPr>
      <w:r>
        <w:rPr>
          <w:spacing w:val="-12"/>
        </w:rPr>
        <w:t>Earthquakes</w:t>
      </w:r>
      <w:r>
        <w:rPr>
          <w:spacing w:val="-3"/>
        </w:rPr>
        <w:t xml:space="preserve"> </w:t>
      </w:r>
      <w:r>
        <w:rPr>
          <w:spacing w:val="-12"/>
        </w:rPr>
        <w:t>at</w:t>
      </w:r>
      <w:r>
        <w:rPr>
          <w:spacing w:val="-3"/>
        </w:rPr>
        <w:t xml:space="preserve"> </w:t>
      </w:r>
      <w:r>
        <w:rPr>
          <w:spacing w:val="-12"/>
        </w:rPr>
        <w:t>Divergent</w:t>
      </w:r>
      <w:r>
        <w:rPr>
          <w:spacing w:val="-3"/>
        </w:rPr>
        <w:t xml:space="preserve"> </w:t>
      </w:r>
      <w:r>
        <w:rPr>
          <w:spacing w:val="-12"/>
        </w:rPr>
        <w:t>and</w:t>
      </w:r>
      <w:r>
        <w:rPr>
          <w:spacing w:val="-1"/>
        </w:rPr>
        <w:t xml:space="preserve"> </w:t>
      </w:r>
      <w:r>
        <w:rPr>
          <w:spacing w:val="-12"/>
        </w:rPr>
        <w:t xml:space="preserve">Transform </w:t>
      </w:r>
      <w:r>
        <w:t>Plate</w:t>
      </w:r>
      <w:r>
        <w:rPr>
          <w:spacing w:val="-5"/>
        </w:rPr>
        <w:t xml:space="preserve"> </w:t>
      </w:r>
      <w:r>
        <w:t>Boundaries</w:t>
      </w:r>
    </w:p>
    <w:p w:rsidR="00DC4F7D" w:rsidRDefault="00DC4F7D" w:rsidP="00DC4F7D">
      <w:pPr>
        <w:pStyle w:val="BodyText"/>
        <w:spacing w:before="123"/>
        <w:rPr>
          <w:rFonts w:ascii="Garamond"/>
          <w:b/>
          <w:sz w:val="32"/>
        </w:rPr>
      </w:pPr>
    </w:p>
    <w:p w:rsidR="00DC4F7D" w:rsidRDefault="00DC4F7D" w:rsidP="00DC4F7D">
      <w:pPr>
        <w:pStyle w:val="BodyText"/>
        <w:spacing w:line="319" w:lineRule="auto"/>
        <w:ind w:left="333" w:right="1131"/>
        <w:jc w:val="both"/>
      </w:pPr>
      <w:r>
        <w:rPr>
          <w:w w:val="110"/>
        </w:rPr>
        <w:t>Earthquakes along divergent and transform plate margins are shallow</w:t>
      </w:r>
      <w:r>
        <w:rPr>
          <w:spacing w:val="-13"/>
          <w:w w:val="110"/>
        </w:rPr>
        <w:t xml:space="preserve"> </w:t>
      </w:r>
      <w:r>
        <w:rPr>
          <w:w w:val="110"/>
        </w:rPr>
        <w:t>(usually</w:t>
      </w:r>
      <w:r>
        <w:rPr>
          <w:spacing w:val="-11"/>
          <w:w w:val="110"/>
        </w:rPr>
        <w:t xml:space="preserve"> </w:t>
      </w:r>
      <w:r>
        <w:rPr>
          <w:w w:val="110"/>
        </w:rPr>
        <w:t>less</w:t>
      </w:r>
      <w:r>
        <w:rPr>
          <w:spacing w:val="-11"/>
          <w:w w:val="110"/>
        </w:rPr>
        <w:t xml:space="preserve"> </w:t>
      </w:r>
      <w:r>
        <w:rPr>
          <w:w w:val="110"/>
        </w:rPr>
        <w:t>than</w:t>
      </w:r>
      <w:r>
        <w:rPr>
          <w:spacing w:val="-11"/>
          <w:w w:val="110"/>
        </w:rPr>
        <w:t xml:space="preserve"> </w:t>
      </w:r>
      <w:r>
        <w:rPr>
          <w:w w:val="110"/>
        </w:rPr>
        <w:t>30</w:t>
      </w:r>
      <w:r>
        <w:rPr>
          <w:spacing w:val="-11"/>
          <w:w w:val="110"/>
        </w:rPr>
        <w:t xml:space="preserve"> </w:t>
      </w:r>
      <w:r>
        <w:rPr>
          <w:w w:val="110"/>
        </w:rPr>
        <w:t>km</w:t>
      </w:r>
      <w:r>
        <w:rPr>
          <w:spacing w:val="-11"/>
          <w:w w:val="110"/>
        </w:rPr>
        <w:t xml:space="preserve"> </w:t>
      </w:r>
      <w:r>
        <w:rPr>
          <w:w w:val="110"/>
        </w:rPr>
        <w:t>deep)</w:t>
      </w:r>
      <w:r>
        <w:rPr>
          <w:spacing w:val="-11"/>
          <w:w w:val="110"/>
        </w:rPr>
        <w:t xml:space="preserve"> </w:t>
      </w:r>
      <w:r>
        <w:rPr>
          <w:w w:val="110"/>
        </w:rPr>
        <w:t>because</w:t>
      </w:r>
      <w:r>
        <w:rPr>
          <w:spacing w:val="-11"/>
          <w:w w:val="110"/>
        </w:rPr>
        <w:t xml:space="preserve"> </w:t>
      </w:r>
      <w:r>
        <w:rPr>
          <w:w w:val="110"/>
        </w:rPr>
        <w:t>below</w:t>
      </w:r>
      <w:r>
        <w:rPr>
          <w:spacing w:val="-11"/>
          <w:w w:val="110"/>
        </w:rPr>
        <w:t xml:space="preserve"> </w:t>
      </w:r>
      <w:r>
        <w:rPr>
          <w:w w:val="110"/>
        </w:rPr>
        <w:t>those</w:t>
      </w:r>
      <w:r>
        <w:rPr>
          <w:spacing w:val="-10"/>
          <w:w w:val="110"/>
        </w:rPr>
        <w:t xml:space="preserve"> </w:t>
      </w:r>
      <w:r>
        <w:rPr>
          <w:w w:val="110"/>
        </w:rPr>
        <w:t>depths, rock is too hot and weak to avoid being permanently deformed by the stresses in those settings. If deformation is permanent, then removing the stress does not result in the rocks snapping back to their original shape. No snapping back means no shaking.</w:t>
      </w:r>
    </w:p>
    <w:p w:rsidR="00DC4F7D" w:rsidRDefault="00DC4F7D" w:rsidP="00DC4F7D">
      <w:pPr>
        <w:pStyle w:val="BodyText"/>
        <w:spacing w:line="319" w:lineRule="auto"/>
        <w:ind w:left="333" w:right="1131" w:firstLine="180"/>
        <w:jc w:val="both"/>
      </w:pPr>
      <w:r>
        <w:rPr>
          <w:w w:val="105"/>
        </w:rPr>
        <w:t>Mid-ocean ridge divergent plate margins are offset by numerous transform faults (</w:t>
      </w:r>
      <w:r w:rsidRPr="00E21E6C">
        <w:rPr>
          <w:color w:val="C00000"/>
          <w:w w:val="105"/>
        </w:rPr>
        <w:t xml:space="preserve">Figure </w:t>
      </w:r>
      <w:r w:rsidR="00433398" w:rsidRPr="00E21E6C">
        <w:rPr>
          <w:color w:val="C00000"/>
          <w:w w:val="105"/>
        </w:rPr>
        <w:t>1</w:t>
      </w:r>
      <w:r w:rsidR="00E21E6C" w:rsidRPr="00E21E6C">
        <w:rPr>
          <w:color w:val="C00000"/>
          <w:w w:val="105"/>
        </w:rPr>
        <w:t>2</w:t>
      </w:r>
      <w:r w:rsidR="00433398" w:rsidRPr="00E21E6C">
        <w:rPr>
          <w:color w:val="C00000"/>
          <w:w w:val="105"/>
        </w:rPr>
        <w:t>.4</w:t>
      </w:r>
      <w:r>
        <w:rPr>
          <w:w w:val="105"/>
        </w:rPr>
        <w:t>). The locations of earthquakes along mid-ocean</w:t>
      </w:r>
      <w:r>
        <w:rPr>
          <w:spacing w:val="40"/>
          <w:w w:val="105"/>
        </w:rPr>
        <w:t xml:space="preserve"> </w:t>
      </w:r>
      <w:r>
        <w:rPr>
          <w:w w:val="105"/>
        </w:rPr>
        <w:t>ridges,</w:t>
      </w:r>
      <w:r>
        <w:rPr>
          <w:spacing w:val="40"/>
          <w:w w:val="105"/>
        </w:rPr>
        <w:t xml:space="preserve"> </w:t>
      </w:r>
      <w:r>
        <w:rPr>
          <w:w w:val="105"/>
        </w:rPr>
        <w:t>and</w:t>
      </w:r>
      <w:r>
        <w:rPr>
          <w:spacing w:val="40"/>
          <w:w w:val="105"/>
        </w:rPr>
        <w:t xml:space="preserve"> </w:t>
      </w:r>
      <w:r>
        <w:rPr>
          <w:w w:val="105"/>
        </w:rPr>
        <w:t>the</w:t>
      </w:r>
      <w:r>
        <w:rPr>
          <w:spacing w:val="40"/>
          <w:w w:val="105"/>
        </w:rPr>
        <w:t xml:space="preserve"> </w:t>
      </w:r>
      <w:r>
        <w:rPr>
          <w:w w:val="105"/>
        </w:rPr>
        <w:t>mechanisms</w:t>
      </w:r>
      <w:r>
        <w:rPr>
          <w:spacing w:val="40"/>
          <w:w w:val="105"/>
        </w:rPr>
        <w:t xml:space="preserve"> </w:t>
      </w:r>
      <w:r>
        <w:rPr>
          <w:w w:val="105"/>
        </w:rPr>
        <w:t>for</w:t>
      </w:r>
      <w:r>
        <w:rPr>
          <w:spacing w:val="40"/>
          <w:w w:val="105"/>
        </w:rPr>
        <w:t xml:space="preserve"> </w:t>
      </w:r>
      <w:r>
        <w:rPr>
          <w:w w:val="105"/>
        </w:rPr>
        <w:t>causing</w:t>
      </w:r>
      <w:r>
        <w:rPr>
          <w:spacing w:val="40"/>
          <w:w w:val="105"/>
        </w:rPr>
        <w:t xml:space="preserve"> </w:t>
      </w:r>
      <w:r>
        <w:rPr>
          <w:w w:val="105"/>
        </w:rPr>
        <w:t>them,</w:t>
      </w:r>
      <w:r>
        <w:rPr>
          <w:spacing w:val="40"/>
          <w:w w:val="105"/>
        </w:rPr>
        <w:t xml:space="preserve"> </w:t>
      </w:r>
      <w:r>
        <w:rPr>
          <w:w w:val="105"/>
        </w:rPr>
        <w:t>depend on how rapidly the mid-ocean ridges are spreading. The Pacific- Antarctic Ridge (left) is spreading relatively rapidly at 42 to 94 mm/ year, depending on the location along the ridge.</w:t>
      </w:r>
      <w:r>
        <w:rPr>
          <w:spacing w:val="40"/>
          <w:w w:val="105"/>
        </w:rPr>
        <w:t xml:space="preserve"> </w:t>
      </w:r>
      <w:r>
        <w:rPr>
          <w:w w:val="105"/>
        </w:rPr>
        <w:t>Rapid spreading causes</w:t>
      </w:r>
      <w:r>
        <w:rPr>
          <w:spacing w:val="40"/>
          <w:w w:val="105"/>
        </w:rPr>
        <w:t xml:space="preserve"> </w:t>
      </w:r>
      <w:r>
        <w:rPr>
          <w:w w:val="105"/>
        </w:rPr>
        <w:t>rocks</w:t>
      </w:r>
      <w:r>
        <w:rPr>
          <w:spacing w:val="40"/>
          <w:w w:val="105"/>
        </w:rPr>
        <w:t xml:space="preserve"> </w:t>
      </w:r>
      <w:r>
        <w:rPr>
          <w:w w:val="105"/>
        </w:rPr>
        <w:t>near</w:t>
      </w:r>
      <w:r>
        <w:rPr>
          <w:spacing w:val="40"/>
          <w:w w:val="105"/>
        </w:rPr>
        <w:t xml:space="preserve"> </w:t>
      </w:r>
      <w:r>
        <w:rPr>
          <w:w w:val="105"/>
        </w:rPr>
        <w:t>the</w:t>
      </w:r>
      <w:r>
        <w:rPr>
          <w:spacing w:val="40"/>
          <w:w w:val="105"/>
        </w:rPr>
        <w:t xml:space="preserve"> </w:t>
      </w:r>
      <w:r>
        <w:rPr>
          <w:w w:val="105"/>
        </w:rPr>
        <w:t>axis</w:t>
      </w:r>
      <w:r>
        <w:rPr>
          <w:spacing w:val="40"/>
          <w:w w:val="105"/>
        </w:rPr>
        <w:t xml:space="preserve"> </w:t>
      </w:r>
      <w:r>
        <w:rPr>
          <w:w w:val="105"/>
        </w:rPr>
        <w:t>of</w:t>
      </w:r>
      <w:r>
        <w:rPr>
          <w:spacing w:val="40"/>
          <w:w w:val="105"/>
        </w:rPr>
        <w:t xml:space="preserve"> </w:t>
      </w:r>
      <w:r>
        <w:rPr>
          <w:w w:val="105"/>
        </w:rPr>
        <w:t>the</w:t>
      </w:r>
      <w:r>
        <w:rPr>
          <w:spacing w:val="40"/>
          <w:w w:val="105"/>
        </w:rPr>
        <w:t xml:space="preserve"> </w:t>
      </w:r>
      <w:r>
        <w:rPr>
          <w:w w:val="105"/>
        </w:rPr>
        <w:t>spreading</w:t>
      </w:r>
      <w:r>
        <w:rPr>
          <w:spacing w:val="40"/>
          <w:w w:val="105"/>
        </w:rPr>
        <w:t xml:space="preserve"> </w:t>
      </w:r>
      <w:r>
        <w:rPr>
          <w:w w:val="105"/>
        </w:rPr>
        <w:t>center</w:t>
      </w:r>
      <w:r>
        <w:rPr>
          <w:spacing w:val="40"/>
          <w:w w:val="105"/>
        </w:rPr>
        <w:t xml:space="preserve"> </w:t>
      </w:r>
      <w:r>
        <w:rPr>
          <w:w w:val="105"/>
        </w:rPr>
        <w:t>to</w:t>
      </w:r>
      <w:r>
        <w:rPr>
          <w:spacing w:val="40"/>
          <w:w w:val="105"/>
        </w:rPr>
        <w:t xml:space="preserve"> </w:t>
      </w:r>
      <w:r>
        <w:rPr>
          <w:w w:val="105"/>
        </w:rPr>
        <w:t>be</w:t>
      </w:r>
      <w:r>
        <w:rPr>
          <w:spacing w:val="40"/>
          <w:w w:val="105"/>
        </w:rPr>
        <w:t xml:space="preserve"> </w:t>
      </w:r>
      <w:r>
        <w:rPr>
          <w:w w:val="105"/>
        </w:rPr>
        <w:t>hot</w:t>
      </w:r>
      <w:r>
        <w:rPr>
          <w:spacing w:val="40"/>
          <w:w w:val="105"/>
        </w:rPr>
        <w:t xml:space="preserve"> </w:t>
      </w:r>
      <w:r>
        <w:rPr>
          <w:w w:val="105"/>
        </w:rPr>
        <w:t>and weak. As a result, most of the earthquakes (white dots) are located along transform faults, where rocks are cooler and stronger. Along rapidly spreading ridges, new ocean crust is bent upward into wide, high ridges. As spreading proceeds and crust moves away from the ridge, the bend is relaxed, and the crust stretches and breaks. This triggers earthquakes many kilometers away from the ridge.</w:t>
      </w:r>
    </w:p>
    <w:p w:rsidR="00DC4F7D" w:rsidRDefault="00DC4F7D" w:rsidP="00DC4F7D">
      <w:pPr>
        <w:spacing w:line="319" w:lineRule="auto"/>
        <w:jc w:val="both"/>
      </w:pPr>
    </w:p>
    <w:p w:rsidR="00A25D46" w:rsidRDefault="00A25D46" w:rsidP="00DC4F7D">
      <w:pPr>
        <w:spacing w:line="319" w:lineRule="auto"/>
        <w:jc w:val="both"/>
      </w:pPr>
    </w:p>
    <w:p w:rsidR="00A25D46" w:rsidRDefault="00A25D46" w:rsidP="00DC4F7D">
      <w:pPr>
        <w:spacing w:line="319" w:lineRule="auto"/>
        <w:jc w:val="both"/>
      </w:pPr>
    </w:p>
    <w:p w:rsidR="00A25D46" w:rsidRDefault="00A25D46" w:rsidP="00DC4F7D">
      <w:pPr>
        <w:spacing w:line="319" w:lineRule="auto"/>
        <w:jc w:val="both"/>
      </w:pPr>
    </w:p>
    <w:p w:rsidR="00A25D46" w:rsidRDefault="00A25D46" w:rsidP="00DC4F7D">
      <w:pPr>
        <w:spacing w:line="319" w:lineRule="auto"/>
        <w:jc w:val="both"/>
      </w:pPr>
    </w:p>
    <w:p w:rsidR="00A25D46" w:rsidRDefault="00A25D46" w:rsidP="00A25D46">
      <w:pPr>
        <w:spacing w:line="319" w:lineRule="auto"/>
        <w:jc w:val="center"/>
        <w:sectPr w:rsidR="00A25D46">
          <w:pgSz w:w="7920" w:h="12240"/>
          <w:pgMar w:top="1040" w:right="0" w:bottom="940" w:left="800" w:header="0" w:footer="757" w:gutter="0"/>
          <w:cols w:space="720"/>
        </w:sectPr>
      </w:pPr>
      <w:r>
        <w:t>373</w:t>
      </w:r>
    </w:p>
    <w:p w:rsidR="00DC4F7D" w:rsidRDefault="00DC4F7D" w:rsidP="00DC4F7D">
      <w:pPr>
        <w:pStyle w:val="BodyText"/>
        <w:ind w:left="349"/>
        <w:rPr>
          <w:sz w:val="20"/>
        </w:rPr>
      </w:pPr>
      <w:r>
        <w:rPr>
          <w:noProof/>
          <w:sz w:val="20"/>
        </w:rPr>
        <w:lastRenderedPageBreak/>
        <w:drawing>
          <wp:inline distT="0" distB="0" distL="0" distR="0" wp14:anchorId="08639BE0" wp14:editId="705F90C7">
            <wp:extent cx="3601629" cy="1260157"/>
            <wp:effectExtent l="0" t="0" r="0" b="0"/>
            <wp:docPr id="907" name="Image 9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07" name="Image 907"/>
                    <pic:cNvPicPr/>
                  </pic:nvPicPr>
                  <pic:blipFill>
                    <a:blip r:embed="rId16" cstate="print"/>
                    <a:stretch>
                      <a:fillRect/>
                    </a:stretch>
                  </pic:blipFill>
                  <pic:spPr>
                    <a:xfrm>
                      <a:off x="0" y="0"/>
                      <a:ext cx="3601629" cy="1260157"/>
                    </a:xfrm>
                    <a:prstGeom prst="rect">
                      <a:avLst/>
                    </a:prstGeom>
                  </pic:spPr>
                </pic:pic>
              </a:graphicData>
            </a:graphic>
          </wp:inline>
        </w:drawing>
      </w:r>
    </w:p>
    <w:p w:rsidR="00DC4F7D" w:rsidRDefault="00DC4F7D" w:rsidP="00433398">
      <w:pPr>
        <w:spacing w:before="50" w:line="242" w:lineRule="auto"/>
        <w:ind w:left="333" w:right="1203"/>
        <w:rPr>
          <w:i/>
          <w:sz w:val="16"/>
        </w:rPr>
      </w:pPr>
      <w:r w:rsidRPr="00433398">
        <w:rPr>
          <w:rFonts w:ascii="Palatino Linotype"/>
          <w:b/>
          <w:i/>
          <w:color w:val="C00000"/>
          <w:w w:val="105"/>
          <w:sz w:val="16"/>
        </w:rPr>
        <w:t xml:space="preserve">Figure </w:t>
      </w:r>
      <w:r w:rsidR="00433398" w:rsidRPr="00433398">
        <w:rPr>
          <w:rFonts w:ascii="Palatino Linotype"/>
          <w:b/>
          <w:i/>
          <w:color w:val="C00000"/>
          <w:w w:val="105"/>
          <w:sz w:val="16"/>
        </w:rPr>
        <w:t>1</w:t>
      </w:r>
      <w:r w:rsidR="00E21E6C">
        <w:rPr>
          <w:rFonts w:ascii="Palatino Linotype"/>
          <w:b/>
          <w:i/>
          <w:color w:val="C00000"/>
          <w:w w:val="105"/>
          <w:sz w:val="16"/>
        </w:rPr>
        <w:t>2</w:t>
      </w:r>
      <w:r w:rsidR="00433398" w:rsidRPr="00433398">
        <w:rPr>
          <w:rFonts w:ascii="Palatino Linotype"/>
          <w:b/>
          <w:i/>
          <w:color w:val="C00000"/>
          <w:w w:val="105"/>
          <w:sz w:val="16"/>
        </w:rPr>
        <w:t>.4</w:t>
      </w:r>
      <w:r>
        <w:rPr>
          <w:rFonts w:ascii="Palatino Linotype"/>
          <w:b/>
          <w:i/>
          <w:w w:val="105"/>
          <w:sz w:val="16"/>
        </w:rPr>
        <w:t xml:space="preserve"> </w:t>
      </w:r>
      <w:r>
        <w:rPr>
          <w:i/>
          <w:w w:val="105"/>
          <w:sz w:val="16"/>
        </w:rPr>
        <w:t>Locations of earthquakes of magnitude 4 and greater from 1990 to</w:t>
      </w:r>
      <w:r>
        <w:rPr>
          <w:i/>
          <w:spacing w:val="40"/>
          <w:w w:val="105"/>
          <w:sz w:val="16"/>
        </w:rPr>
        <w:t xml:space="preserve"> </w:t>
      </w:r>
      <w:r>
        <w:rPr>
          <w:i/>
          <w:w w:val="105"/>
          <w:sz w:val="16"/>
        </w:rPr>
        <w:t>2010 along two mid-ocean ridges. Plate boundaries are marked in red. Arrows</w:t>
      </w:r>
      <w:r>
        <w:rPr>
          <w:i/>
          <w:spacing w:val="40"/>
          <w:w w:val="105"/>
          <w:sz w:val="16"/>
        </w:rPr>
        <w:t xml:space="preserve"> </w:t>
      </w:r>
      <w:r>
        <w:rPr>
          <w:i/>
          <w:w w:val="105"/>
          <w:sz w:val="16"/>
        </w:rPr>
        <w:t>show the direction of plate motion. Left: Rapidly spreading Pacific-Antarctic</w:t>
      </w:r>
      <w:r>
        <w:rPr>
          <w:i/>
          <w:spacing w:val="40"/>
          <w:w w:val="105"/>
          <w:sz w:val="16"/>
        </w:rPr>
        <w:t xml:space="preserve"> </w:t>
      </w:r>
      <w:r>
        <w:rPr>
          <w:i/>
          <w:w w:val="105"/>
          <w:sz w:val="16"/>
        </w:rPr>
        <w:t>ridge with earthquakes concentrated along transform faults. Right: Slowly</w:t>
      </w:r>
      <w:r>
        <w:rPr>
          <w:i/>
          <w:spacing w:val="40"/>
          <w:w w:val="105"/>
          <w:sz w:val="16"/>
        </w:rPr>
        <w:t xml:space="preserve"> </w:t>
      </w:r>
      <w:r>
        <w:rPr>
          <w:i/>
          <w:w w:val="105"/>
          <w:sz w:val="16"/>
        </w:rPr>
        <w:t>spreading Southwest Indian Ridge, with earthquakes along both spreading</w:t>
      </w:r>
      <w:r>
        <w:rPr>
          <w:i/>
          <w:spacing w:val="40"/>
          <w:w w:val="105"/>
          <w:sz w:val="16"/>
        </w:rPr>
        <w:t xml:space="preserve"> </w:t>
      </w:r>
      <w:r>
        <w:rPr>
          <w:i/>
          <w:w w:val="105"/>
          <w:sz w:val="16"/>
        </w:rPr>
        <w:t>segments and transform faults. Source: Karla Panchuk (2017) CC BY 4.0. Base</w:t>
      </w:r>
      <w:r>
        <w:rPr>
          <w:i/>
          <w:spacing w:val="40"/>
          <w:w w:val="105"/>
          <w:sz w:val="16"/>
        </w:rPr>
        <w:t xml:space="preserve"> </w:t>
      </w:r>
      <w:r>
        <w:rPr>
          <w:i/>
          <w:w w:val="105"/>
          <w:sz w:val="16"/>
        </w:rPr>
        <w:t>maps with epicentres generated using the U. S. Geological Survey Latest</w:t>
      </w:r>
      <w:r>
        <w:rPr>
          <w:i/>
          <w:spacing w:val="40"/>
          <w:w w:val="105"/>
          <w:sz w:val="16"/>
        </w:rPr>
        <w:t xml:space="preserve"> </w:t>
      </w:r>
      <w:r>
        <w:rPr>
          <w:i/>
          <w:w w:val="105"/>
          <w:sz w:val="16"/>
        </w:rPr>
        <w:t>Earthquakes website. Visit Latest Earthquakes</w:t>
      </w:r>
    </w:p>
    <w:p w:rsidR="00DC4F7D" w:rsidRDefault="00DC4F7D" w:rsidP="00DC4F7D">
      <w:pPr>
        <w:pStyle w:val="BodyText"/>
        <w:spacing w:line="319" w:lineRule="auto"/>
        <w:ind w:left="333" w:right="1131"/>
        <w:jc w:val="both"/>
      </w:pPr>
      <w:r>
        <w:rPr>
          <w:w w:val="105"/>
        </w:rPr>
        <w:t>The Southwest Indian Ridge (right) spreads very slowly, at approximately</w:t>
      </w:r>
      <w:r>
        <w:rPr>
          <w:spacing w:val="40"/>
          <w:w w:val="105"/>
        </w:rPr>
        <w:t xml:space="preserve"> </w:t>
      </w:r>
      <w:r>
        <w:rPr>
          <w:w w:val="105"/>
        </w:rPr>
        <w:t>14</w:t>
      </w:r>
      <w:r>
        <w:rPr>
          <w:spacing w:val="40"/>
          <w:w w:val="105"/>
        </w:rPr>
        <w:t xml:space="preserve"> </w:t>
      </w:r>
      <w:r>
        <w:rPr>
          <w:w w:val="105"/>
        </w:rPr>
        <w:t>mm/year.</w:t>
      </w:r>
      <w:r>
        <w:rPr>
          <w:spacing w:val="40"/>
          <w:w w:val="105"/>
        </w:rPr>
        <w:t xml:space="preserve"> </w:t>
      </w:r>
      <w:r>
        <w:rPr>
          <w:w w:val="105"/>
        </w:rPr>
        <w:t>Rocks</w:t>
      </w:r>
      <w:r>
        <w:rPr>
          <w:spacing w:val="40"/>
          <w:w w:val="105"/>
        </w:rPr>
        <w:t xml:space="preserve"> </w:t>
      </w:r>
      <w:r>
        <w:rPr>
          <w:w w:val="105"/>
        </w:rPr>
        <w:t>are</w:t>
      </w:r>
      <w:r>
        <w:rPr>
          <w:spacing w:val="40"/>
          <w:w w:val="105"/>
        </w:rPr>
        <w:t xml:space="preserve"> </w:t>
      </w:r>
      <w:r>
        <w:rPr>
          <w:w w:val="105"/>
        </w:rPr>
        <w:t>cooler</w:t>
      </w:r>
      <w:r>
        <w:rPr>
          <w:spacing w:val="40"/>
          <w:w w:val="105"/>
        </w:rPr>
        <w:t xml:space="preserve"> </w:t>
      </w:r>
      <w:r>
        <w:rPr>
          <w:w w:val="105"/>
        </w:rPr>
        <w:t>and</w:t>
      </w:r>
      <w:r>
        <w:rPr>
          <w:spacing w:val="40"/>
          <w:w w:val="105"/>
        </w:rPr>
        <w:t xml:space="preserve"> </w:t>
      </w:r>
      <w:r>
        <w:rPr>
          <w:w w:val="105"/>
        </w:rPr>
        <w:t>stronger</w:t>
      </w:r>
      <w:r>
        <w:rPr>
          <w:spacing w:val="40"/>
          <w:w w:val="105"/>
        </w:rPr>
        <w:t xml:space="preserve"> </w:t>
      </w:r>
      <w:r>
        <w:rPr>
          <w:w w:val="105"/>
        </w:rPr>
        <w:t>along the slowly spreading ridge than along the rapidly spreading one. In</w:t>
      </w:r>
      <w:r>
        <w:rPr>
          <w:spacing w:val="40"/>
          <w:w w:val="105"/>
        </w:rPr>
        <w:t xml:space="preserve"> </w:t>
      </w:r>
      <w:r>
        <w:rPr>
          <w:w w:val="105"/>
        </w:rPr>
        <w:t>the slow-spreading environment, earthquakes are generated when rocks along the ridge axis stretch and break. Earthquakes are more evenly</w:t>
      </w:r>
      <w:r>
        <w:rPr>
          <w:spacing w:val="40"/>
          <w:w w:val="105"/>
        </w:rPr>
        <w:t xml:space="preserve"> </w:t>
      </w:r>
      <w:r>
        <w:rPr>
          <w:w w:val="105"/>
        </w:rPr>
        <w:t>distributed</w:t>
      </w:r>
      <w:r>
        <w:rPr>
          <w:spacing w:val="40"/>
          <w:w w:val="105"/>
        </w:rPr>
        <w:t xml:space="preserve"> </w:t>
      </w:r>
      <w:r>
        <w:rPr>
          <w:w w:val="105"/>
        </w:rPr>
        <w:t>between</w:t>
      </w:r>
      <w:r>
        <w:rPr>
          <w:spacing w:val="40"/>
          <w:w w:val="105"/>
        </w:rPr>
        <w:t xml:space="preserve"> </w:t>
      </w:r>
      <w:r>
        <w:rPr>
          <w:w w:val="105"/>
        </w:rPr>
        <w:t>divergent</w:t>
      </w:r>
      <w:r>
        <w:rPr>
          <w:spacing w:val="40"/>
          <w:w w:val="105"/>
        </w:rPr>
        <w:t xml:space="preserve"> </w:t>
      </w:r>
      <w:r>
        <w:rPr>
          <w:w w:val="105"/>
        </w:rPr>
        <w:t>and</w:t>
      </w:r>
      <w:r>
        <w:rPr>
          <w:spacing w:val="40"/>
          <w:w w:val="105"/>
        </w:rPr>
        <w:t xml:space="preserve"> </w:t>
      </w:r>
      <w:r>
        <w:rPr>
          <w:w w:val="105"/>
        </w:rPr>
        <w:t>transform</w:t>
      </w:r>
      <w:r>
        <w:rPr>
          <w:spacing w:val="40"/>
          <w:w w:val="105"/>
        </w:rPr>
        <w:t xml:space="preserve"> </w:t>
      </w:r>
      <w:r>
        <w:rPr>
          <w:w w:val="105"/>
        </w:rPr>
        <w:t>segments</w:t>
      </w:r>
      <w:r>
        <w:rPr>
          <w:spacing w:val="40"/>
          <w:w w:val="105"/>
        </w:rPr>
        <w:t xml:space="preserve"> </w:t>
      </w:r>
      <w:r>
        <w:rPr>
          <w:w w:val="105"/>
        </w:rPr>
        <w:t>of the boundary than they are along fast-spreading ridges.</w:t>
      </w:r>
    </w:p>
    <w:p w:rsidR="00DC4F7D" w:rsidRDefault="00DC4F7D" w:rsidP="00DC4F7D">
      <w:pPr>
        <w:pStyle w:val="BodyText"/>
        <w:spacing w:line="319" w:lineRule="auto"/>
        <w:ind w:left="333" w:right="1131" w:firstLine="180"/>
        <w:jc w:val="both"/>
      </w:pPr>
      <w:r>
        <w:rPr>
          <w:w w:val="105"/>
        </w:rPr>
        <w:t>Earthquakes in continental rift zones are also shallow, but</w:t>
      </w:r>
      <w:r>
        <w:rPr>
          <w:spacing w:val="80"/>
          <w:w w:val="105"/>
        </w:rPr>
        <w:t xml:space="preserve"> </w:t>
      </w:r>
      <w:r>
        <w:rPr>
          <w:w w:val="105"/>
        </w:rPr>
        <w:t>scattered more broadly than those along mid-ocean ridges. Lake Baikal (</w:t>
      </w:r>
      <w:r w:rsidRPr="00E21E6C">
        <w:rPr>
          <w:color w:val="C00000"/>
          <w:w w:val="105"/>
        </w:rPr>
        <w:t xml:space="preserve">Figure </w:t>
      </w:r>
      <w:r w:rsidR="00E21E6C" w:rsidRPr="00E21E6C">
        <w:rPr>
          <w:color w:val="C00000"/>
          <w:w w:val="105"/>
        </w:rPr>
        <w:t>12.5</w:t>
      </w:r>
      <w:r>
        <w:rPr>
          <w:w w:val="105"/>
        </w:rPr>
        <w:t xml:space="preserve">), the world’s oldest, deepest, and largest freshwater lake, formed 25 million years ago because of continental rifting. Note the scale in </w:t>
      </w:r>
      <w:r w:rsidRPr="00F63CEA">
        <w:rPr>
          <w:color w:val="C00000"/>
          <w:w w:val="105"/>
        </w:rPr>
        <w:t xml:space="preserve">Figure </w:t>
      </w:r>
      <w:r w:rsidR="00F63CEA" w:rsidRPr="00F63CEA">
        <w:rPr>
          <w:color w:val="C00000"/>
          <w:w w:val="105"/>
        </w:rPr>
        <w:t>12.18</w:t>
      </w:r>
      <w:r>
        <w:rPr>
          <w:w w:val="105"/>
        </w:rPr>
        <w:t xml:space="preserve">, and compare how widely the earthquakes (blue dots) are spread in the Lake Baikal region, versus along the mid-ocean ridges in </w:t>
      </w:r>
      <w:r w:rsidRPr="00E21E6C">
        <w:rPr>
          <w:color w:val="C00000"/>
          <w:w w:val="105"/>
        </w:rPr>
        <w:t xml:space="preserve">Figure </w:t>
      </w:r>
      <w:r w:rsidR="00433398" w:rsidRPr="00E21E6C">
        <w:rPr>
          <w:color w:val="C00000"/>
          <w:w w:val="105"/>
        </w:rPr>
        <w:t>1</w:t>
      </w:r>
      <w:r w:rsidR="00E21E6C" w:rsidRPr="00E21E6C">
        <w:rPr>
          <w:color w:val="C00000"/>
          <w:w w:val="105"/>
        </w:rPr>
        <w:t>2</w:t>
      </w:r>
      <w:r w:rsidR="00433398" w:rsidRPr="00E21E6C">
        <w:rPr>
          <w:color w:val="C00000"/>
          <w:w w:val="105"/>
        </w:rPr>
        <w:t>.</w:t>
      </w:r>
      <w:r w:rsidR="00E21E6C" w:rsidRPr="00E21E6C">
        <w:rPr>
          <w:color w:val="C00000"/>
          <w:w w:val="105"/>
        </w:rPr>
        <w:t>5</w:t>
      </w:r>
      <w:r>
        <w:rPr>
          <w:w w:val="105"/>
        </w:rPr>
        <w:t>.</w:t>
      </w:r>
    </w:p>
    <w:p w:rsidR="00DC4F7D" w:rsidRDefault="00DC4F7D" w:rsidP="00DC4F7D">
      <w:pPr>
        <w:spacing w:line="319" w:lineRule="auto"/>
        <w:jc w:val="both"/>
      </w:pPr>
    </w:p>
    <w:p w:rsidR="00A25D46" w:rsidRDefault="00A25D46" w:rsidP="00DC4F7D">
      <w:pPr>
        <w:spacing w:line="319" w:lineRule="auto"/>
        <w:jc w:val="both"/>
      </w:pPr>
    </w:p>
    <w:p w:rsidR="00A25D46" w:rsidRDefault="00A25D46" w:rsidP="00DC4F7D">
      <w:pPr>
        <w:spacing w:line="319" w:lineRule="auto"/>
        <w:jc w:val="both"/>
      </w:pPr>
    </w:p>
    <w:p w:rsidR="00A25D46" w:rsidRDefault="00A25D46" w:rsidP="00DC4F7D">
      <w:pPr>
        <w:spacing w:line="319" w:lineRule="auto"/>
        <w:jc w:val="both"/>
      </w:pPr>
    </w:p>
    <w:p w:rsidR="00A25D46" w:rsidRDefault="00A25D46" w:rsidP="00A25D46">
      <w:pPr>
        <w:spacing w:line="319" w:lineRule="auto"/>
        <w:jc w:val="center"/>
        <w:sectPr w:rsidR="00A25D46">
          <w:pgSz w:w="7920" w:h="12240"/>
          <w:pgMar w:top="1140" w:right="0" w:bottom="940" w:left="800" w:header="0" w:footer="757" w:gutter="0"/>
          <w:cols w:space="720"/>
        </w:sectPr>
      </w:pPr>
      <w:r>
        <w:t>374</w:t>
      </w:r>
    </w:p>
    <w:p w:rsidR="00DC4F7D" w:rsidRDefault="00DC4F7D" w:rsidP="00DC4F7D">
      <w:pPr>
        <w:pStyle w:val="BodyText"/>
        <w:ind w:left="333"/>
        <w:rPr>
          <w:sz w:val="20"/>
        </w:rPr>
      </w:pPr>
      <w:r>
        <w:rPr>
          <w:noProof/>
          <w:sz w:val="20"/>
        </w:rPr>
        <w:lastRenderedPageBreak/>
        <w:drawing>
          <wp:inline distT="0" distB="0" distL="0" distR="0" wp14:anchorId="1D42202A" wp14:editId="0CD8BBF6">
            <wp:extent cx="3588505" cy="2687478"/>
            <wp:effectExtent l="0" t="0" r="0" b="0"/>
            <wp:docPr id="908" name="Image 9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08" name="Image 908"/>
                    <pic:cNvPicPr/>
                  </pic:nvPicPr>
                  <pic:blipFill>
                    <a:blip r:embed="rId17" cstate="print"/>
                    <a:stretch>
                      <a:fillRect/>
                    </a:stretch>
                  </pic:blipFill>
                  <pic:spPr>
                    <a:xfrm>
                      <a:off x="0" y="0"/>
                      <a:ext cx="3588505" cy="2687478"/>
                    </a:xfrm>
                    <a:prstGeom prst="rect">
                      <a:avLst/>
                    </a:prstGeom>
                  </pic:spPr>
                </pic:pic>
              </a:graphicData>
            </a:graphic>
          </wp:inline>
        </w:drawing>
      </w:r>
    </w:p>
    <w:p w:rsidR="00DC4F7D" w:rsidRDefault="00DC4F7D" w:rsidP="00DC4F7D">
      <w:pPr>
        <w:spacing w:before="63" w:line="242" w:lineRule="auto"/>
        <w:ind w:left="333" w:right="1134"/>
        <w:rPr>
          <w:i/>
          <w:sz w:val="16"/>
        </w:rPr>
      </w:pPr>
      <w:r w:rsidRPr="00E21E6C">
        <w:rPr>
          <w:rFonts w:ascii="Palatino Linotype"/>
          <w:b/>
          <w:i/>
          <w:color w:val="C00000"/>
          <w:w w:val="105"/>
          <w:sz w:val="16"/>
        </w:rPr>
        <w:t xml:space="preserve">Figure </w:t>
      </w:r>
      <w:r w:rsidR="00433398" w:rsidRPr="00E21E6C">
        <w:rPr>
          <w:rFonts w:ascii="Palatino Linotype"/>
          <w:b/>
          <w:i/>
          <w:color w:val="C00000"/>
          <w:w w:val="105"/>
          <w:sz w:val="16"/>
        </w:rPr>
        <w:t>11.5</w:t>
      </w:r>
      <w:r w:rsidRPr="00E21E6C">
        <w:rPr>
          <w:rFonts w:ascii="Palatino Linotype"/>
          <w:b/>
          <w:i/>
          <w:color w:val="C00000"/>
          <w:w w:val="105"/>
          <w:sz w:val="16"/>
        </w:rPr>
        <w:t xml:space="preserve"> </w:t>
      </w:r>
      <w:r>
        <w:rPr>
          <w:i/>
          <w:w w:val="105"/>
          <w:sz w:val="16"/>
        </w:rPr>
        <w:t>Small circles mark the locations of earthquakes of M4 and greater</w:t>
      </w:r>
      <w:r>
        <w:rPr>
          <w:i/>
          <w:spacing w:val="40"/>
          <w:w w:val="105"/>
          <w:sz w:val="16"/>
        </w:rPr>
        <w:t xml:space="preserve"> </w:t>
      </w:r>
      <w:r>
        <w:rPr>
          <w:i/>
          <w:w w:val="105"/>
          <w:sz w:val="16"/>
        </w:rPr>
        <w:t>from</w:t>
      </w:r>
      <w:r>
        <w:rPr>
          <w:i/>
          <w:spacing w:val="19"/>
          <w:w w:val="105"/>
          <w:sz w:val="16"/>
        </w:rPr>
        <w:t xml:space="preserve"> </w:t>
      </w:r>
      <w:r>
        <w:rPr>
          <w:i/>
          <w:w w:val="105"/>
          <w:sz w:val="16"/>
        </w:rPr>
        <w:t>1990</w:t>
      </w:r>
      <w:r>
        <w:rPr>
          <w:i/>
          <w:spacing w:val="19"/>
          <w:w w:val="105"/>
          <w:sz w:val="16"/>
        </w:rPr>
        <w:t xml:space="preserve"> </w:t>
      </w:r>
      <w:r>
        <w:rPr>
          <w:i/>
          <w:w w:val="105"/>
          <w:sz w:val="16"/>
        </w:rPr>
        <w:t>to</w:t>
      </w:r>
      <w:r>
        <w:rPr>
          <w:i/>
          <w:spacing w:val="19"/>
          <w:w w:val="105"/>
          <w:sz w:val="16"/>
        </w:rPr>
        <w:t xml:space="preserve"> </w:t>
      </w:r>
      <w:r>
        <w:rPr>
          <w:i/>
          <w:w w:val="105"/>
          <w:sz w:val="16"/>
        </w:rPr>
        <w:t>2010</w:t>
      </w:r>
      <w:r>
        <w:rPr>
          <w:i/>
          <w:spacing w:val="19"/>
          <w:w w:val="105"/>
          <w:sz w:val="16"/>
        </w:rPr>
        <w:t xml:space="preserve"> </w:t>
      </w:r>
      <w:r>
        <w:rPr>
          <w:i/>
          <w:w w:val="105"/>
          <w:sz w:val="16"/>
        </w:rPr>
        <w:t>along</w:t>
      </w:r>
      <w:r>
        <w:rPr>
          <w:i/>
          <w:spacing w:val="19"/>
          <w:w w:val="105"/>
          <w:sz w:val="16"/>
        </w:rPr>
        <w:t xml:space="preserve"> </w:t>
      </w:r>
      <w:r>
        <w:rPr>
          <w:i/>
          <w:w w:val="105"/>
          <w:sz w:val="16"/>
        </w:rPr>
        <w:t>the</w:t>
      </w:r>
      <w:r>
        <w:rPr>
          <w:i/>
          <w:spacing w:val="19"/>
          <w:w w:val="105"/>
          <w:sz w:val="16"/>
        </w:rPr>
        <w:t xml:space="preserve"> </w:t>
      </w:r>
      <w:r>
        <w:rPr>
          <w:i/>
          <w:w w:val="105"/>
          <w:sz w:val="16"/>
        </w:rPr>
        <w:t>Lake</w:t>
      </w:r>
      <w:r>
        <w:rPr>
          <w:i/>
          <w:spacing w:val="19"/>
          <w:w w:val="105"/>
          <w:sz w:val="16"/>
        </w:rPr>
        <w:t xml:space="preserve"> </w:t>
      </w:r>
      <w:r>
        <w:rPr>
          <w:i/>
          <w:w w:val="105"/>
          <w:sz w:val="16"/>
        </w:rPr>
        <w:t>Baikal</w:t>
      </w:r>
      <w:r>
        <w:rPr>
          <w:i/>
          <w:spacing w:val="19"/>
          <w:w w:val="105"/>
          <w:sz w:val="16"/>
        </w:rPr>
        <w:t xml:space="preserve"> </w:t>
      </w:r>
      <w:r>
        <w:rPr>
          <w:i/>
          <w:w w:val="105"/>
          <w:sz w:val="16"/>
        </w:rPr>
        <w:t>rift</w:t>
      </w:r>
      <w:r>
        <w:rPr>
          <w:i/>
          <w:spacing w:val="19"/>
          <w:w w:val="105"/>
          <w:sz w:val="16"/>
        </w:rPr>
        <w:t xml:space="preserve"> </w:t>
      </w:r>
      <w:r>
        <w:rPr>
          <w:i/>
          <w:w w:val="105"/>
          <w:sz w:val="16"/>
        </w:rPr>
        <w:t>zone.</w:t>
      </w:r>
      <w:r>
        <w:rPr>
          <w:i/>
          <w:spacing w:val="19"/>
          <w:w w:val="105"/>
          <w:sz w:val="16"/>
        </w:rPr>
        <w:t xml:space="preserve"> </w:t>
      </w:r>
      <w:r>
        <w:rPr>
          <w:i/>
          <w:w w:val="105"/>
          <w:sz w:val="16"/>
        </w:rPr>
        <w:t>White</w:t>
      </w:r>
      <w:r>
        <w:rPr>
          <w:i/>
          <w:spacing w:val="19"/>
          <w:w w:val="105"/>
          <w:sz w:val="16"/>
        </w:rPr>
        <w:t xml:space="preserve"> </w:t>
      </w:r>
      <w:r>
        <w:rPr>
          <w:i/>
          <w:w w:val="105"/>
          <w:sz w:val="16"/>
        </w:rPr>
        <w:t>lines</w:t>
      </w:r>
      <w:r>
        <w:rPr>
          <w:i/>
          <w:spacing w:val="19"/>
          <w:w w:val="105"/>
          <w:sz w:val="16"/>
        </w:rPr>
        <w:t xml:space="preserve"> </w:t>
      </w:r>
      <w:r>
        <w:rPr>
          <w:i/>
          <w:w w:val="105"/>
          <w:sz w:val="16"/>
        </w:rPr>
        <w:t>show</w:t>
      </w:r>
      <w:r>
        <w:rPr>
          <w:i/>
          <w:spacing w:val="19"/>
          <w:w w:val="105"/>
          <w:sz w:val="16"/>
        </w:rPr>
        <w:t xml:space="preserve"> </w:t>
      </w:r>
      <w:r>
        <w:rPr>
          <w:i/>
          <w:w w:val="105"/>
          <w:sz w:val="16"/>
        </w:rPr>
        <w:t>some</w:t>
      </w:r>
      <w:r>
        <w:rPr>
          <w:i/>
          <w:spacing w:val="19"/>
          <w:w w:val="105"/>
          <w:sz w:val="16"/>
        </w:rPr>
        <w:t xml:space="preserve"> </w:t>
      </w:r>
      <w:r>
        <w:rPr>
          <w:i/>
          <w:w w:val="105"/>
          <w:sz w:val="16"/>
        </w:rPr>
        <w:t>of</w:t>
      </w:r>
      <w:r>
        <w:rPr>
          <w:i/>
          <w:spacing w:val="40"/>
          <w:w w:val="105"/>
          <w:sz w:val="16"/>
        </w:rPr>
        <w:t xml:space="preserve"> </w:t>
      </w:r>
      <w:r>
        <w:rPr>
          <w:i/>
          <w:w w:val="105"/>
          <w:sz w:val="16"/>
        </w:rPr>
        <w:t>the</w:t>
      </w:r>
      <w:r>
        <w:rPr>
          <w:i/>
          <w:spacing w:val="20"/>
          <w:w w:val="105"/>
          <w:sz w:val="16"/>
        </w:rPr>
        <w:t xml:space="preserve"> </w:t>
      </w:r>
      <w:r>
        <w:rPr>
          <w:i/>
          <w:w w:val="105"/>
          <w:sz w:val="16"/>
        </w:rPr>
        <w:t>faults</w:t>
      </w:r>
      <w:r>
        <w:rPr>
          <w:i/>
          <w:spacing w:val="20"/>
          <w:w w:val="105"/>
          <w:sz w:val="16"/>
        </w:rPr>
        <w:t xml:space="preserve"> </w:t>
      </w:r>
      <w:r>
        <w:rPr>
          <w:i/>
          <w:w w:val="105"/>
          <w:sz w:val="16"/>
        </w:rPr>
        <w:t>in</w:t>
      </w:r>
      <w:r>
        <w:rPr>
          <w:i/>
          <w:spacing w:val="20"/>
          <w:w w:val="105"/>
          <w:sz w:val="16"/>
        </w:rPr>
        <w:t xml:space="preserve"> </w:t>
      </w:r>
      <w:r>
        <w:rPr>
          <w:i/>
          <w:w w:val="105"/>
          <w:sz w:val="16"/>
        </w:rPr>
        <w:t>the</w:t>
      </w:r>
      <w:r>
        <w:rPr>
          <w:i/>
          <w:spacing w:val="20"/>
          <w:w w:val="105"/>
          <w:sz w:val="16"/>
        </w:rPr>
        <w:t xml:space="preserve"> </w:t>
      </w:r>
      <w:r>
        <w:rPr>
          <w:i/>
          <w:w w:val="105"/>
          <w:sz w:val="16"/>
        </w:rPr>
        <w:t>region.</w:t>
      </w:r>
      <w:r>
        <w:rPr>
          <w:i/>
          <w:spacing w:val="20"/>
          <w:w w:val="105"/>
          <w:sz w:val="16"/>
        </w:rPr>
        <w:t xml:space="preserve"> </w:t>
      </w:r>
      <w:r>
        <w:rPr>
          <w:i/>
          <w:w w:val="105"/>
          <w:sz w:val="16"/>
        </w:rPr>
        <w:t>White</w:t>
      </w:r>
      <w:r>
        <w:rPr>
          <w:i/>
          <w:spacing w:val="20"/>
          <w:w w:val="105"/>
          <w:sz w:val="16"/>
        </w:rPr>
        <w:t xml:space="preserve"> </w:t>
      </w:r>
      <w:r>
        <w:rPr>
          <w:i/>
          <w:w w:val="105"/>
          <w:sz w:val="16"/>
        </w:rPr>
        <w:t>lines</w:t>
      </w:r>
      <w:r>
        <w:rPr>
          <w:i/>
          <w:spacing w:val="20"/>
          <w:w w:val="105"/>
          <w:sz w:val="16"/>
        </w:rPr>
        <w:t xml:space="preserve"> </w:t>
      </w:r>
      <w:r>
        <w:rPr>
          <w:i/>
          <w:w w:val="105"/>
          <w:sz w:val="16"/>
        </w:rPr>
        <w:t>with</w:t>
      </w:r>
      <w:r>
        <w:rPr>
          <w:i/>
          <w:spacing w:val="20"/>
          <w:w w:val="105"/>
          <w:sz w:val="16"/>
        </w:rPr>
        <w:t xml:space="preserve"> </w:t>
      </w:r>
      <w:r>
        <w:rPr>
          <w:i/>
          <w:w w:val="105"/>
          <w:sz w:val="16"/>
        </w:rPr>
        <w:t>tick</w:t>
      </w:r>
      <w:r>
        <w:rPr>
          <w:i/>
          <w:spacing w:val="20"/>
          <w:w w:val="105"/>
          <w:sz w:val="16"/>
        </w:rPr>
        <w:t xml:space="preserve"> </w:t>
      </w:r>
      <w:r>
        <w:rPr>
          <w:i/>
          <w:w w:val="105"/>
          <w:sz w:val="16"/>
        </w:rPr>
        <w:t>marks</w:t>
      </w:r>
      <w:r>
        <w:rPr>
          <w:i/>
          <w:spacing w:val="20"/>
          <w:w w:val="105"/>
          <w:sz w:val="16"/>
        </w:rPr>
        <w:t xml:space="preserve"> </w:t>
      </w:r>
      <w:r>
        <w:rPr>
          <w:i/>
          <w:w w:val="105"/>
          <w:sz w:val="16"/>
        </w:rPr>
        <w:t>are</w:t>
      </w:r>
      <w:r>
        <w:rPr>
          <w:i/>
          <w:spacing w:val="20"/>
          <w:w w:val="105"/>
          <w:sz w:val="16"/>
        </w:rPr>
        <w:t xml:space="preserve"> </w:t>
      </w:r>
      <w:r>
        <w:rPr>
          <w:i/>
          <w:w w:val="105"/>
          <w:sz w:val="16"/>
        </w:rPr>
        <w:t>normal</w:t>
      </w:r>
      <w:r>
        <w:rPr>
          <w:i/>
          <w:spacing w:val="20"/>
          <w:w w:val="105"/>
          <w:sz w:val="16"/>
        </w:rPr>
        <w:t xml:space="preserve"> </w:t>
      </w:r>
      <w:r>
        <w:rPr>
          <w:i/>
          <w:w w:val="105"/>
          <w:sz w:val="16"/>
        </w:rPr>
        <w:t>faults</w:t>
      </w:r>
      <w:r>
        <w:rPr>
          <w:i/>
          <w:spacing w:val="20"/>
          <w:w w:val="105"/>
          <w:sz w:val="16"/>
        </w:rPr>
        <w:t xml:space="preserve"> </w:t>
      </w:r>
      <w:r>
        <w:rPr>
          <w:i/>
          <w:w w:val="105"/>
          <w:sz w:val="16"/>
        </w:rPr>
        <w:t>related</w:t>
      </w:r>
      <w:r>
        <w:rPr>
          <w:i/>
          <w:spacing w:val="40"/>
          <w:w w:val="105"/>
          <w:sz w:val="16"/>
        </w:rPr>
        <w:t xml:space="preserve"> </w:t>
      </w:r>
      <w:r>
        <w:rPr>
          <w:i/>
          <w:w w:val="105"/>
          <w:sz w:val="16"/>
        </w:rPr>
        <w:t>to spreading. Arrows show the direction of spreading. White lines without tick</w:t>
      </w:r>
      <w:r>
        <w:rPr>
          <w:i/>
          <w:spacing w:val="40"/>
          <w:w w:val="105"/>
          <w:sz w:val="16"/>
        </w:rPr>
        <w:t xml:space="preserve"> </w:t>
      </w:r>
      <w:r>
        <w:rPr>
          <w:i/>
          <w:w w:val="105"/>
          <w:sz w:val="16"/>
        </w:rPr>
        <w:t>marks are transform faults. The Siberian Craton (shaded region) is strong 2</w:t>
      </w:r>
      <w:r>
        <w:rPr>
          <w:i/>
          <w:spacing w:val="40"/>
          <w:w w:val="105"/>
          <w:sz w:val="16"/>
        </w:rPr>
        <w:t xml:space="preserve"> </w:t>
      </w:r>
      <w:r>
        <w:rPr>
          <w:i/>
          <w:w w:val="105"/>
          <w:sz w:val="16"/>
        </w:rPr>
        <w:t>billion year old crust. Source: Karla Panchuk (2017) CC BY 4.0. Faults after U.</w:t>
      </w:r>
    </w:p>
    <w:p w:rsidR="00DC4F7D" w:rsidRDefault="00DC4F7D" w:rsidP="00433398">
      <w:pPr>
        <w:spacing w:before="2" w:line="244" w:lineRule="auto"/>
        <w:ind w:left="333" w:right="1443"/>
        <w:jc w:val="both"/>
        <w:rPr>
          <w:i/>
          <w:sz w:val="16"/>
        </w:rPr>
      </w:pPr>
      <w:r>
        <w:rPr>
          <w:i/>
          <w:w w:val="105"/>
          <w:sz w:val="16"/>
        </w:rPr>
        <w:t>S. Geological Survey (see references). Base maps (inset and rift views) with</w:t>
      </w:r>
      <w:r>
        <w:rPr>
          <w:i/>
          <w:spacing w:val="40"/>
          <w:w w:val="105"/>
          <w:sz w:val="16"/>
        </w:rPr>
        <w:t xml:space="preserve"> </w:t>
      </w:r>
      <w:r>
        <w:rPr>
          <w:i/>
          <w:w w:val="105"/>
          <w:sz w:val="16"/>
        </w:rPr>
        <w:t>epicenters generated using the U. S. Geological Survey Latest Earthquakes</w:t>
      </w:r>
      <w:r>
        <w:rPr>
          <w:i/>
          <w:spacing w:val="40"/>
          <w:w w:val="105"/>
          <w:sz w:val="16"/>
        </w:rPr>
        <w:t xml:space="preserve"> </w:t>
      </w:r>
      <w:r>
        <w:rPr>
          <w:i/>
          <w:w w:val="105"/>
          <w:sz w:val="16"/>
        </w:rPr>
        <w:t>website. Visit Latest Earthquakes</w:t>
      </w:r>
    </w:p>
    <w:p w:rsidR="00DC4F7D" w:rsidRDefault="00DC4F7D" w:rsidP="00DC4F7D">
      <w:pPr>
        <w:pStyle w:val="BodyText"/>
        <w:spacing w:line="319" w:lineRule="auto"/>
        <w:ind w:left="333" w:right="1131"/>
        <w:jc w:val="both"/>
      </w:pPr>
      <w:r>
        <w:rPr>
          <w:w w:val="110"/>
        </w:rPr>
        <w:t>One reason for the difference in earthquake distribution in continental rift zones is that the rifts are only beginning to form. Faulting is “disorganized” within the continental crust. There is no well-established spreading center, unlike mid-ocean ridges. Another</w:t>
      </w:r>
      <w:r>
        <w:rPr>
          <w:spacing w:val="-7"/>
          <w:w w:val="110"/>
        </w:rPr>
        <w:t xml:space="preserve"> </w:t>
      </w:r>
      <w:r>
        <w:rPr>
          <w:w w:val="110"/>
        </w:rPr>
        <w:t>reason</w:t>
      </w:r>
      <w:r>
        <w:rPr>
          <w:spacing w:val="-7"/>
          <w:w w:val="110"/>
        </w:rPr>
        <w:t xml:space="preserve"> </w:t>
      </w:r>
      <w:r>
        <w:rPr>
          <w:w w:val="110"/>
        </w:rPr>
        <w:t>is</w:t>
      </w:r>
      <w:r>
        <w:rPr>
          <w:spacing w:val="-7"/>
          <w:w w:val="110"/>
        </w:rPr>
        <w:t xml:space="preserve"> </w:t>
      </w:r>
      <w:r>
        <w:rPr>
          <w:w w:val="110"/>
        </w:rPr>
        <w:t>that</w:t>
      </w:r>
      <w:r>
        <w:rPr>
          <w:spacing w:val="-7"/>
          <w:w w:val="110"/>
        </w:rPr>
        <w:t xml:space="preserve"> </w:t>
      </w:r>
      <w:r>
        <w:rPr>
          <w:w w:val="110"/>
        </w:rPr>
        <w:t>the</w:t>
      </w:r>
      <w:r>
        <w:rPr>
          <w:spacing w:val="-7"/>
          <w:w w:val="110"/>
        </w:rPr>
        <w:t xml:space="preserve"> </w:t>
      </w:r>
      <w:r>
        <w:rPr>
          <w:w w:val="110"/>
        </w:rPr>
        <w:t>locations</w:t>
      </w:r>
      <w:r>
        <w:rPr>
          <w:spacing w:val="-7"/>
          <w:w w:val="110"/>
        </w:rPr>
        <w:t xml:space="preserve"> </w:t>
      </w:r>
      <w:r>
        <w:rPr>
          <w:w w:val="110"/>
        </w:rPr>
        <w:t>of</w:t>
      </w:r>
      <w:r>
        <w:rPr>
          <w:spacing w:val="-7"/>
          <w:w w:val="110"/>
        </w:rPr>
        <w:t xml:space="preserve"> </w:t>
      </w:r>
      <w:r>
        <w:rPr>
          <w:w w:val="110"/>
        </w:rPr>
        <w:t>faults,</w:t>
      </w:r>
      <w:r>
        <w:rPr>
          <w:spacing w:val="-7"/>
          <w:w w:val="110"/>
        </w:rPr>
        <w:t xml:space="preserve"> </w:t>
      </w:r>
      <w:r>
        <w:rPr>
          <w:w w:val="110"/>
        </w:rPr>
        <w:t>and</w:t>
      </w:r>
      <w:r>
        <w:rPr>
          <w:spacing w:val="-7"/>
          <w:w w:val="110"/>
        </w:rPr>
        <w:t xml:space="preserve"> </w:t>
      </w:r>
      <w:r>
        <w:rPr>
          <w:w w:val="110"/>
        </w:rPr>
        <w:t>thus</w:t>
      </w:r>
      <w:r>
        <w:rPr>
          <w:spacing w:val="-7"/>
          <w:w w:val="110"/>
        </w:rPr>
        <w:t xml:space="preserve"> </w:t>
      </w:r>
      <w:r>
        <w:rPr>
          <w:w w:val="110"/>
        </w:rPr>
        <w:t xml:space="preserve">earthquakes, in continental rift zones are affected by pre-existing geological structures within continental crust. In the case of the Lake Baikal rift, the strong, ancient crust of the Siberian Craton influences the orientation of the faults forming the rift. Faults run parallel to the </w:t>
      </w:r>
      <w:r>
        <w:rPr>
          <w:rFonts w:ascii="Book Antiqua" w:hAnsi="Book Antiqua"/>
          <w:b/>
          <w:w w:val="110"/>
        </w:rPr>
        <w:t>craton</w:t>
      </w:r>
      <w:r>
        <w:rPr>
          <w:rFonts w:ascii="Book Antiqua" w:hAnsi="Book Antiqua"/>
          <w:b/>
          <w:spacing w:val="27"/>
          <w:w w:val="110"/>
        </w:rPr>
        <w:t xml:space="preserve"> </w:t>
      </w:r>
      <w:r>
        <w:rPr>
          <w:w w:val="110"/>
        </w:rPr>
        <w:t>near</w:t>
      </w:r>
      <w:r>
        <w:rPr>
          <w:spacing w:val="34"/>
          <w:w w:val="110"/>
        </w:rPr>
        <w:t xml:space="preserve"> </w:t>
      </w:r>
      <w:r>
        <w:rPr>
          <w:w w:val="110"/>
        </w:rPr>
        <w:t>Lake</w:t>
      </w:r>
      <w:r>
        <w:rPr>
          <w:spacing w:val="33"/>
          <w:w w:val="110"/>
        </w:rPr>
        <w:t xml:space="preserve"> </w:t>
      </w:r>
      <w:r>
        <w:rPr>
          <w:w w:val="110"/>
        </w:rPr>
        <w:t>Baikal.</w:t>
      </w:r>
      <w:r>
        <w:rPr>
          <w:spacing w:val="33"/>
          <w:w w:val="110"/>
        </w:rPr>
        <w:t xml:space="preserve"> </w:t>
      </w:r>
      <w:r>
        <w:rPr>
          <w:w w:val="110"/>
        </w:rPr>
        <w:t>As</w:t>
      </w:r>
      <w:r>
        <w:rPr>
          <w:spacing w:val="34"/>
          <w:w w:val="110"/>
        </w:rPr>
        <w:t xml:space="preserve"> </w:t>
      </w:r>
      <w:r>
        <w:rPr>
          <w:w w:val="110"/>
        </w:rPr>
        <w:t>rifting</w:t>
      </w:r>
      <w:r>
        <w:rPr>
          <w:spacing w:val="33"/>
          <w:w w:val="110"/>
        </w:rPr>
        <w:t xml:space="preserve"> </w:t>
      </w:r>
      <w:r>
        <w:rPr>
          <w:w w:val="110"/>
        </w:rPr>
        <w:t>extends</w:t>
      </w:r>
      <w:r>
        <w:rPr>
          <w:spacing w:val="33"/>
          <w:w w:val="110"/>
        </w:rPr>
        <w:t xml:space="preserve"> </w:t>
      </w:r>
      <w:r>
        <w:rPr>
          <w:w w:val="110"/>
        </w:rPr>
        <w:t>to</w:t>
      </w:r>
      <w:r>
        <w:rPr>
          <w:spacing w:val="34"/>
          <w:w w:val="110"/>
        </w:rPr>
        <w:t xml:space="preserve"> </w:t>
      </w:r>
      <w:r>
        <w:rPr>
          <w:w w:val="110"/>
        </w:rPr>
        <w:t>the</w:t>
      </w:r>
      <w:r>
        <w:rPr>
          <w:spacing w:val="33"/>
          <w:w w:val="110"/>
        </w:rPr>
        <w:t xml:space="preserve"> </w:t>
      </w:r>
      <w:r>
        <w:rPr>
          <w:w w:val="110"/>
        </w:rPr>
        <w:t>east,</w:t>
      </w:r>
      <w:r>
        <w:rPr>
          <w:spacing w:val="33"/>
          <w:w w:val="110"/>
        </w:rPr>
        <w:t xml:space="preserve"> </w:t>
      </w:r>
      <w:r>
        <w:rPr>
          <w:w w:val="110"/>
        </w:rPr>
        <w:t>the</w:t>
      </w:r>
      <w:r>
        <w:rPr>
          <w:spacing w:val="34"/>
          <w:w w:val="110"/>
        </w:rPr>
        <w:t xml:space="preserve"> </w:t>
      </w:r>
      <w:r>
        <w:rPr>
          <w:spacing w:val="-4"/>
          <w:w w:val="110"/>
        </w:rPr>
        <w:t>part</w:t>
      </w:r>
    </w:p>
    <w:p w:rsidR="00DC4F7D" w:rsidRDefault="00DC4F7D" w:rsidP="00DC4F7D">
      <w:pPr>
        <w:spacing w:line="319" w:lineRule="auto"/>
        <w:jc w:val="both"/>
      </w:pPr>
    </w:p>
    <w:p w:rsidR="00A25D46" w:rsidRDefault="00A25D46" w:rsidP="00A25D46">
      <w:pPr>
        <w:spacing w:line="319" w:lineRule="auto"/>
        <w:jc w:val="center"/>
        <w:sectPr w:rsidR="00A25D46">
          <w:pgSz w:w="7920" w:h="12240"/>
          <w:pgMar w:top="1140" w:right="0" w:bottom="940" w:left="800" w:header="0" w:footer="757" w:gutter="0"/>
          <w:cols w:space="720"/>
        </w:sectPr>
      </w:pPr>
      <w:r>
        <w:t>375</w:t>
      </w:r>
    </w:p>
    <w:p w:rsidR="00DC4F7D" w:rsidRDefault="00DC4F7D" w:rsidP="00433398">
      <w:pPr>
        <w:pStyle w:val="BodyText"/>
        <w:spacing w:before="88" w:line="319" w:lineRule="auto"/>
        <w:ind w:left="333" w:right="1131"/>
        <w:jc w:val="both"/>
      </w:pPr>
      <w:r>
        <w:rPr>
          <w:w w:val="110"/>
        </w:rPr>
        <w:lastRenderedPageBreak/>
        <w:t xml:space="preserve">of the craton in the upper right of </w:t>
      </w:r>
      <w:r w:rsidRPr="00443B8B">
        <w:rPr>
          <w:color w:val="C00000"/>
          <w:w w:val="110"/>
        </w:rPr>
        <w:t xml:space="preserve">Figure </w:t>
      </w:r>
      <w:r w:rsidR="00443B8B" w:rsidRPr="00443B8B">
        <w:rPr>
          <w:color w:val="C00000"/>
          <w:w w:val="110"/>
        </w:rPr>
        <w:t>12</w:t>
      </w:r>
      <w:r w:rsidRPr="00443B8B">
        <w:rPr>
          <w:color w:val="C00000"/>
          <w:w w:val="110"/>
        </w:rPr>
        <w:t xml:space="preserve">.18 </w:t>
      </w:r>
      <w:r>
        <w:rPr>
          <w:w w:val="110"/>
        </w:rPr>
        <w:t xml:space="preserve">may deflect rifting </w:t>
      </w:r>
      <w:r>
        <w:rPr>
          <w:spacing w:val="-2"/>
          <w:w w:val="110"/>
        </w:rPr>
        <w:t>southward.</w:t>
      </w:r>
    </w:p>
    <w:p w:rsidR="003A7559" w:rsidRDefault="003A7559" w:rsidP="003A7559">
      <w:pPr>
        <w:pStyle w:val="Heading1"/>
        <w:tabs>
          <w:tab w:val="left" w:pos="952"/>
        </w:tabs>
        <w:jc w:val="center"/>
      </w:pPr>
      <w:r>
        <w:t>Measuring</w:t>
      </w:r>
      <w:r>
        <w:rPr>
          <w:spacing w:val="6"/>
        </w:rPr>
        <w:t xml:space="preserve"> </w:t>
      </w:r>
      <w:r>
        <w:rPr>
          <w:spacing w:val="-2"/>
        </w:rPr>
        <w:t>Earthquakes</w:t>
      </w:r>
    </w:p>
    <w:p w:rsidR="003A7559" w:rsidRDefault="003A7559" w:rsidP="003A7559">
      <w:pPr>
        <w:pStyle w:val="BodyText"/>
        <w:spacing w:before="502" w:line="314" w:lineRule="auto"/>
        <w:ind w:left="333" w:right="1131"/>
        <w:jc w:val="both"/>
      </w:pPr>
      <w:r>
        <w:rPr>
          <w:w w:val="110"/>
        </w:rPr>
        <w:t>The</w:t>
      </w:r>
      <w:r>
        <w:rPr>
          <w:spacing w:val="32"/>
          <w:w w:val="110"/>
        </w:rPr>
        <w:t xml:space="preserve"> </w:t>
      </w:r>
      <w:r>
        <w:rPr>
          <w:w w:val="110"/>
        </w:rPr>
        <w:t>shaking</w:t>
      </w:r>
      <w:r>
        <w:rPr>
          <w:spacing w:val="32"/>
          <w:w w:val="110"/>
        </w:rPr>
        <w:t xml:space="preserve"> </w:t>
      </w:r>
      <w:r>
        <w:rPr>
          <w:w w:val="110"/>
        </w:rPr>
        <w:t>from</w:t>
      </w:r>
      <w:r>
        <w:rPr>
          <w:spacing w:val="32"/>
          <w:w w:val="110"/>
        </w:rPr>
        <w:t xml:space="preserve"> </w:t>
      </w:r>
      <w:r>
        <w:rPr>
          <w:w w:val="110"/>
        </w:rPr>
        <w:t>an</w:t>
      </w:r>
      <w:r>
        <w:rPr>
          <w:spacing w:val="32"/>
          <w:w w:val="110"/>
        </w:rPr>
        <w:t xml:space="preserve"> </w:t>
      </w:r>
      <w:r>
        <w:rPr>
          <w:w w:val="110"/>
        </w:rPr>
        <w:t>earthquake</w:t>
      </w:r>
      <w:r>
        <w:rPr>
          <w:spacing w:val="32"/>
          <w:w w:val="110"/>
        </w:rPr>
        <w:t xml:space="preserve"> </w:t>
      </w:r>
      <w:r>
        <w:rPr>
          <w:w w:val="110"/>
        </w:rPr>
        <w:t>travels</w:t>
      </w:r>
      <w:r>
        <w:rPr>
          <w:spacing w:val="32"/>
          <w:w w:val="110"/>
        </w:rPr>
        <w:t xml:space="preserve"> </w:t>
      </w:r>
      <w:r>
        <w:rPr>
          <w:w w:val="110"/>
        </w:rPr>
        <w:t>away</w:t>
      </w:r>
      <w:r>
        <w:rPr>
          <w:spacing w:val="32"/>
          <w:w w:val="110"/>
        </w:rPr>
        <w:t xml:space="preserve"> </w:t>
      </w:r>
      <w:r>
        <w:rPr>
          <w:w w:val="110"/>
        </w:rPr>
        <w:t>from</w:t>
      </w:r>
      <w:r>
        <w:rPr>
          <w:spacing w:val="32"/>
          <w:w w:val="110"/>
        </w:rPr>
        <w:t xml:space="preserve"> </w:t>
      </w:r>
      <w:r>
        <w:rPr>
          <w:w w:val="110"/>
        </w:rPr>
        <w:t>the</w:t>
      </w:r>
      <w:r>
        <w:rPr>
          <w:spacing w:val="32"/>
          <w:w w:val="110"/>
        </w:rPr>
        <w:t xml:space="preserve"> </w:t>
      </w:r>
      <w:r>
        <w:rPr>
          <w:w w:val="110"/>
        </w:rPr>
        <w:t xml:space="preserve">rupture in the form of </w:t>
      </w:r>
      <w:r>
        <w:rPr>
          <w:rFonts w:ascii="Book Antiqua"/>
          <w:b/>
          <w:w w:val="110"/>
        </w:rPr>
        <w:t>seismic waves</w:t>
      </w:r>
      <w:r>
        <w:rPr>
          <w:w w:val="110"/>
        </w:rPr>
        <w:t xml:space="preserve">. Seismic waves are measured to determine the location of the earthquake, and to estimate the amount of energy released by the earthquake (its </w:t>
      </w:r>
      <w:r>
        <w:rPr>
          <w:rFonts w:ascii="Book Antiqua"/>
          <w:b/>
          <w:w w:val="110"/>
        </w:rPr>
        <w:t>magnitude</w:t>
      </w:r>
      <w:r>
        <w:rPr>
          <w:w w:val="110"/>
        </w:rPr>
        <w:t>).</w:t>
      </w:r>
    </w:p>
    <w:p w:rsidR="003A7559" w:rsidRDefault="003A7559" w:rsidP="003A7559">
      <w:pPr>
        <w:pStyle w:val="BodyText"/>
        <w:spacing w:before="39"/>
      </w:pPr>
    </w:p>
    <w:p w:rsidR="003A7559" w:rsidRDefault="003A7559" w:rsidP="00433398">
      <w:pPr>
        <w:pStyle w:val="Heading3"/>
        <w:rPr>
          <w:spacing w:val="-4"/>
          <w:w w:val="90"/>
        </w:rPr>
      </w:pPr>
      <w:r>
        <w:rPr>
          <w:w w:val="90"/>
        </w:rPr>
        <w:t>Types</w:t>
      </w:r>
      <w:r>
        <w:rPr>
          <w:spacing w:val="-2"/>
        </w:rPr>
        <w:t xml:space="preserve"> </w:t>
      </w:r>
      <w:r>
        <w:rPr>
          <w:w w:val="90"/>
        </w:rPr>
        <w:t>of</w:t>
      </w:r>
      <w:r>
        <w:rPr>
          <w:spacing w:val="1"/>
        </w:rPr>
        <w:t xml:space="preserve"> </w:t>
      </w:r>
      <w:r>
        <w:rPr>
          <w:w w:val="90"/>
        </w:rPr>
        <w:t>Seismic</w:t>
      </w:r>
      <w:r>
        <w:rPr>
          <w:spacing w:val="1"/>
        </w:rPr>
        <w:t xml:space="preserve"> </w:t>
      </w:r>
      <w:r>
        <w:rPr>
          <w:spacing w:val="-4"/>
          <w:w w:val="90"/>
        </w:rPr>
        <w:t>Waves</w:t>
      </w:r>
    </w:p>
    <w:p w:rsidR="00433398" w:rsidRPr="00433398" w:rsidRDefault="00433398" w:rsidP="00433398">
      <w:pPr>
        <w:pStyle w:val="Heading3"/>
      </w:pPr>
    </w:p>
    <w:p w:rsidR="003A7559" w:rsidRDefault="003A7559" w:rsidP="003A7559">
      <w:pPr>
        <w:pStyle w:val="BodyText"/>
        <w:spacing w:line="319" w:lineRule="auto"/>
        <w:ind w:left="333" w:right="1131"/>
        <w:jc w:val="both"/>
      </w:pPr>
      <w:r>
        <w:rPr>
          <w:w w:val="110"/>
        </w:rPr>
        <w:t>Seismic waves are classified according to where they travel, and how they move particles.</w:t>
      </w:r>
    </w:p>
    <w:p w:rsidR="003A7559" w:rsidRDefault="003A7559" w:rsidP="003A7559">
      <w:pPr>
        <w:pStyle w:val="BodyText"/>
        <w:spacing w:before="169"/>
      </w:pPr>
    </w:p>
    <w:p w:rsidR="003A7559" w:rsidRDefault="003A7559" w:rsidP="003A7559">
      <w:pPr>
        <w:pStyle w:val="Heading4"/>
        <w:jc w:val="both"/>
      </w:pPr>
      <w:r>
        <w:rPr>
          <w:w w:val="90"/>
        </w:rPr>
        <w:t>Body</w:t>
      </w:r>
      <w:r>
        <w:rPr>
          <w:spacing w:val="-2"/>
          <w:w w:val="90"/>
        </w:rPr>
        <w:t xml:space="preserve"> </w:t>
      </w:r>
      <w:r>
        <w:rPr>
          <w:spacing w:val="-2"/>
        </w:rPr>
        <w:t>Waves</w:t>
      </w:r>
    </w:p>
    <w:p w:rsidR="003A7559" w:rsidRDefault="003A7559" w:rsidP="003A7559">
      <w:pPr>
        <w:pStyle w:val="BodyText"/>
        <w:spacing w:before="131"/>
        <w:rPr>
          <w:rFonts w:ascii="Garamond"/>
          <w:b/>
          <w:sz w:val="29"/>
        </w:rPr>
      </w:pPr>
    </w:p>
    <w:p w:rsidR="003A7559" w:rsidRDefault="003A7559" w:rsidP="003A7559">
      <w:pPr>
        <w:pStyle w:val="BodyText"/>
        <w:spacing w:line="314" w:lineRule="auto"/>
        <w:ind w:left="333" w:right="1131"/>
        <w:jc w:val="both"/>
      </w:pPr>
      <w:r>
        <w:rPr>
          <w:w w:val="110"/>
        </w:rPr>
        <w:t xml:space="preserve">Seismic waves that travel through Earth’s interior are called </w:t>
      </w:r>
      <w:r>
        <w:rPr>
          <w:rFonts w:ascii="Book Antiqua" w:hAnsi="Book Antiqua"/>
          <w:b/>
          <w:w w:val="110"/>
        </w:rPr>
        <w:t>body waves</w:t>
      </w:r>
      <w:r>
        <w:rPr>
          <w:w w:val="110"/>
        </w:rPr>
        <w:t xml:space="preserve">. </w:t>
      </w:r>
      <w:r>
        <w:rPr>
          <w:rFonts w:ascii="Book Antiqua" w:hAnsi="Book Antiqua"/>
          <w:b/>
          <w:w w:val="110"/>
        </w:rPr>
        <w:t xml:space="preserve">P-waves </w:t>
      </w:r>
      <w:r>
        <w:rPr>
          <w:w w:val="110"/>
        </w:rPr>
        <w:t>are body waves that move by alternately compressing and stretching materials in the direction the wave moves.</w:t>
      </w:r>
      <w:r>
        <w:rPr>
          <w:spacing w:val="-9"/>
          <w:w w:val="110"/>
        </w:rPr>
        <w:t xml:space="preserve"> </w:t>
      </w:r>
      <w:r>
        <w:rPr>
          <w:w w:val="110"/>
        </w:rPr>
        <w:t>For</w:t>
      </w:r>
      <w:r>
        <w:rPr>
          <w:spacing w:val="-9"/>
          <w:w w:val="110"/>
        </w:rPr>
        <w:t xml:space="preserve"> </w:t>
      </w:r>
      <w:r>
        <w:rPr>
          <w:w w:val="110"/>
        </w:rPr>
        <w:t>this</w:t>
      </w:r>
      <w:r>
        <w:rPr>
          <w:spacing w:val="-9"/>
          <w:w w:val="110"/>
        </w:rPr>
        <w:t xml:space="preserve"> </w:t>
      </w:r>
      <w:r>
        <w:rPr>
          <w:w w:val="110"/>
        </w:rPr>
        <w:t>reason,</w:t>
      </w:r>
      <w:r>
        <w:rPr>
          <w:spacing w:val="-9"/>
          <w:w w:val="110"/>
        </w:rPr>
        <w:t xml:space="preserve"> </w:t>
      </w:r>
      <w:r>
        <w:rPr>
          <w:w w:val="110"/>
        </w:rPr>
        <w:t>P-waves</w:t>
      </w:r>
      <w:r>
        <w:rPr>
          <w:spacing w:val="-9"/>
          <w:w w:val="110"/>
        </w:rPr>
        <w:t xml:space="preserve"> </w:t>
      </w:r>
      <w:r>
        <w:rPr>
          <w:w w:val="110"/>
        </w:rPr>
        <w:t>are</w:t>
      </w:r>
      <w:r>
        <w:rPr>
          <w:spacing w:val="-9"/>
          <w:w w:val="110"/>
        </w:rPr>
        <w:t xml:space="preserve"> </w:t>
      </w:r>
      <w:r>
        <w:rPr>
          <w:w w:val="110"/>
        </w:rPr>
        <w:t>also</w:t>
      </w:r>
      <w:r>
        <w:rPr>
          <w:spacing w:val="-9"/>
          <w:w w:val="110"/>
        </w:rPr>
        <w:t xml:space="preserve"> </w:t>
      </w:r>
      <w:r>
        <w:rPr>
          <w:w w:val="110"/>
        </w:rPr>
        <w:t>called</w:t>
      </w:r>
      <w:r>
        <w:rPr>
          <w:spacing w:val="-9"/>
          <w:w w:val="110"/>
        </w:rPr>
        <w:t xml:space="preserve"> </w:t>
      </w:r>
      <w:r>
        <w:rPr>
          <w:w w:val="110"/>
        </w:rPr>
        <w:t>compression</w:t>
      </w:r>
      <w:r>
        <w:rPr>
          <w:spacing w:val="-9"/>
          <w:w w:val="110"/>
        </w:rPr>
        <w:t xml:space="preserve"> </w:t>
      </w:r>
      <w:r>
        <w:rPr>
          <w:w w:val="110"/>
        </w:rPr>
        <w:t>waves. The “P” in P-wave stands for primary, because P-waves are the fastest</w:t>
      </w:r>
      <w:r>
        <w:rPr>
          <w:spacing w:val="-1"/>
          <w:w w:val="110"/>
        </w:rPr>
        <w:t xml:space="preserve"> </w:t>
      </w:r>
      <w:r>
        <w:rPr>
          <w:w w:val="110"/>
        </w:rPr>
        <w:t>of</w:t>
      </w:r>
      <w:r>
        <w:rPr>
          <w:spacing w:val="-1"/>
          <w:w w:val="110"/>
        </w:rPr>
        <w:t xml:space="preserve"> </w:t>
      </w:r>
      <w:r>
        <w:rPr>
          <w:w w:val="110"/>
        </w:rPr>
        <w:t>the</w:t>
      </w:r>
      <w:r>
        <w:rPr>
          <w:spacing w:val="-1"/>
          <w:w w:val="110"/>
        </w:rPr>
        <w:t xml:space="preserve"> </w:t>
      </w:r>
      <w:r>
        <w:rPr>
          <w:w w:val="110"/>
        </w:rPr>
        <w:t>seismic</w:t>
      </w:r>
      <w:r>
        <w:rPr>
          <w:spacing w:val="-1"/>
          <w:w w:val="110"/>
        </w:rPr>
        <w:t xml:space="preserve"> </w:t>
      </w:r>
      <w:r>
        <w:rPr>
          <w:w w:val="110"/>
        </w:rPr>
        <w:t>waves.</w:t>
      </w:r>
      <w:r>
        <w:rPr>
          <w:spacing w:val="-1"/>
          <w:w w:val="110"/>
        </w:rPr>
        <w:t xml:space="preserve"> </w:t>
      </w:r>
      <w:r>
        <w:rPr>
          <w:w w:val="110"/>
        </w:rPr>
        <w:t>They</w:t>
      </w:r>
      <w:r>
        <w:rPr>
          <w:spacing w:val="-1"/>
          <w:w w:val="110"/>
        </w:rPr>
        <w:t xml:space="preserve"> </w:t>
      </w:r>
      <w:r>
        <w:rPr>
          <w:w w:val="110"/>
        </w:rPr>
        <w:t>are</w:t>
      </w:r>
      <w:r>
        <w:rPr>
          <w:spacing w:val="-1"/>
          <w:w w:val="110"/>
        </w:rPr>
        <w:t xml:space="preserve"> </w:t>
      </w:r>
      <w:r>
        <w:rPr>
          <w:w w:val="110"/>
        </w:rPr>
        <w:t>the</w:t>
      </w:r>
      <w:r>
        <w:rPr>
          <w:spacing w:val="-1"/>
          <w:w w:val="110"/>
        </w:rPr>
        <w:t xml:space="preserve"> </w:t>
      </w:r>
      <w:r>
        <w:rPr>
          <w:w w:val="110"/>
        </w:rPr>
        <w:t>first</w:t>
      </w:r>
      <w:r>
        <w:rPr>
          <w:spacing w:val="-1"/>
          <w:w w:val="110"/>
        </w:rPr>
        <w:t xml:space="preserve"> </w:t>
      </w:r>
      <w:r>
        <w:rPr>
          <w:w w:val="110"/>
        </w:rPr>
        <w:t>to</w:t>
      </w:r>
      <w:r>
        <w:rPr>
          <w:spacing w:val="-1"/>
          <w:w w:val="110"/>
        </w:rPr>
        <w:t xml:space="preserve"> </w:t>
      </w:r>
      <w:r>
        <w:rPr>
          <w:w w:val="110"/>
        </w:rPr>
        <w:t>be</w:t>
      </w:r>
      <w:r>
        <w:rPr>
          <w:spacing w:val="-1"/>
          <w:w w:val="110"/>
        </w:rPr>
        <w:t xml:space="preserve"> </w:t>
      </w:r>
      <w:r>
        <w:rPr>
          <w:w w:val="110"/>
        </w:rPr>
        <w:t>detected</w:t>
      </w:r>
      <w:r>
        <w:rPr>
          <w:spacing w:val="-1"/>
          <w:w w:val="110"/>
        </w:rPr>
        <w:t xml:space="preserve"> </w:t>
      </w:r>
      <w:r>
        <w:rPr>
          <w:w w:val="110"/>
        </w:rPr>
        <w:t>when an earthquake happens.</w:t>
      </w:r>
    </w:p>
    <w:p w:rsidR="003A7559" w:rsidRDefault="003A7559" w:rsidP="003A7559">
      <w:pPr>
        <w:pStyle w:val="BodyText"/>
        <w:spacing w:before="6" w:line="319" w:lineRule="auto"/>
        <w:ind w:left="333" w:right="1131" w:firstLine="180"/>
        <w:jc w:val="both"/>
      </w:pPr>
      <w:r>
        <w:rPr>
          <w:w w:val="110"/>
        </w:rPr>
        <w:t>A</w:t>
      </w:r>
      <w:r>
        <w:rPr>
          <w:spacing w:val="-4"/>
          <w:w w:val="110"/>
        </w:rPr>
        <w:t xml:space="preserve"> </w:t>
      </w:r>
      <w:r>
        <w:rPr>
          <w:w w:val="110"/>
        </w:rPr>
        <w:t>P-wave</w:t>
      </w:r>
      <w:r>
        <w:rPr>
          <w:spacing w:val="-4"/>
          <w:w w:val="110"/>
        </w:rPr>
        <w:t xml:space="preserve"> </w:t>
      </w:r>
      <w:r>
        <w:rPr>
          <w:w w:val="110"/>
        </w:rPr>
        <w:t>can</w:t>
      </w:r>
      <w:r>
        <w:rPr>
          <w:spacing w:val="-4"/>
          <w:w w:val="110"/>
        </w:rPr>
        <w:t xml:space="preserve"> </w:t>
      </w:r>
      <w:r>
        <w:rPr>
          <w:w w:val="110"/>
        </w:rPr>
        <w:t>be</w:t>
      </w:r>
      <w:r>
        <w:rPr>
          <w:spacing w:val="-4"/>
          <w:w w:val="110"/>
        </w:rPr>
        <w:t xml:space="preserve"> </w:t>
      </w:r>
      <w:r>
        <w:rPr>
          <w:w w:val="110"/>
        </w:rPr>
        <w:t>simulated</w:t>
      </w:r>
      <w:r>
        <w:rPr>
          <w:spacing w:val="-4"/>
          <w:w w:val="110"/>
        </w:rPr>
        <w:t xml:space="preserve"> </w:t>
      </w:r>
      <w:r>
        <w:rPr>
          <w:w w:val="110"/>
        </w:rPr>
        <w:t>by</w:t>
      </w:r>
      <w:r>
        <w:rPr>
          <w:spacing w:val="-4"/>
          <w:w w:val="110"/>
        </w:rPr>
        <w:t xml:space="preserve"> </w:t>
      </w:r>
      <w:r>
        <w:rPr>
          <w:w w:val="110"/>
        </w:rPr>
        <w:t>fixing</w:t>
      </w:r>
      <w:r>
        <w:rPr>
          <w:spacing w:val="-4"/>
          <w:w w:val="110"/>
        </w:rPr>
        <w:t xml:space="preserve"> </w:t>
      </w:r>
      <w:r>
        <w:rPr>
          <w:w w:val="110"/>
        </w:rPr>
        <w:t>one</w:t>
      </w:r>
      <w:r>
        <w:rPr>
          <w:spacing w:val="-4"/>
          <w:w w:val="110"/>
        </w:rPr>
        <w:t xml:space="preserve"> </w:t>
      </w:r>
      <w:r>
        <w:rPr>
          <w:w w:val="110"/>
        </w:rPr>
        <w:t>end</w:t>
      </w:r>
      <w:r>
        <w:rPr>
          <w:spacing w:val="-4"/>
          <w:w w:val="110"/>
        </w:rPr>
        <w:t xml:space="preserve"> </w:t>
      </w:r>
      <w:r>
        <w:rPr>
          <w:w w:val="110"/>
        </w:rPr>
        <w:t>of</w:t>
      </w:r>
      <w:r>
        <w:rPr>
          <w:spacing w:val="-4"/>
          <w:w w:val="110"/>
        </w:rPr>
        <w:t xml:space="preserve"> </w:t>
      </w:r>
      <w:r>
        <w:rPr>
          <w:w w:val="110"/>
        </w:rPr>
        <w:t>a</w:t>
      </w:r>
      <w:r>
        <w:rPr>
          <w:spacing w:val="-4"/>
          <w:w w:val="110"/>
        </w:rPr>
        <w:t xml:space="preserve"> </w:t>
      </w:r>
      <w:r>
        <w:rPr>
          <w:w w:val="110"/>
        </w:rPr>
        <w:t>spring</w:t>
      </w:r>
      <w:r>
        <w:rPr>
          <w:spacing w:val="-4"/>
          <w:w w:val="110"/>
        </w:rPr>
        <w:t xml:space="preserve"> </w:t>
      </w:r>
      <w:r>
        <w:rPr>
          <w:w w:val="110"/>
        </w:rPr>
        <w:t>to</w:t>
      </w:r>
      <w:r>
        <w:rPr>
          <w:spacing w:val="-4"/>
          <w:w w:val="110"/>
        </w:rPr>
        <w:t xml:space="preserve"> </w:t>
      </w:r>
      <w:r>
        <w:rPr>
          <w:w w:val="110"/>
        </w:rPr>
        <w:t>a</w:t>
      </w:r>
      <w:r>
        <w:rPr>
          <w:spacing w:val="-4"/>
          <w:w w:val="110"/>
        </w:rPr>
        <w:t xml:space="preserve"> </w:t>
      </w:r>
      <w:r>
        <w:rPr>
          <w:w w:val="110"/>
        </w:rPr>
        <w:t>solid surface, then giving the other end a sharp push toward the surface (</w:t>
      </w:r>
      <w:r w:rsidRPr="00443B8B">
        <w:rPr>
          <w:color w:val="C00000"/>
          <w:w w:val="110"/>
        </w:rPr>
        <w:t>Figure</w:t>
      </w:r>
      <w:r w:rsidRPr="00443B8B">
        <w:rPr>
          <w:color w:val="C00000"/>
          <w:spacing w:val="-11"/>
          <w:w w:val="110"/>
        </w:rPr>
        <w:t xml:space="preserve"> </w:t>
      </w:r>
      <w:r w:rsidR="00433398" w:rsidRPr="00443B8B">
        <w:rPr>
          <w:color w:val="C00000"/>
          <w:w w:val="110"/>
        </w:rPr>
        <w:t>1</w:t>
      </w:r>
      <w:r w:rsidR="00443B8B" w:rsidRPr="00443B8B">
        <w:rPr>
          <w:color w:val="C00000"/>
          <w:w w:val="110"/>
        </w:rPr>
        <w:t>2</w:t>
      </w:r>
      <w:r w:rsidR="00433398" w:rsidRPr="00443B8B">
        <w:rPr>
          <w:color w:val="C00000"/>
          <w:w w:val="110"/>
        </w:rPr>
        <w:t>.6</w:t>
      </w:r>
      <w:r>
        <w:rPr>
          <w:w w:val="110"/>
        </w:rPr>
        <w:t>,</w:t>
      </w:r>
      <w:r>
        <w:rPr>
          <w:spacing w:val="-11"/>
          <w:w w:val="110"/>
        </w:rPr>
        <w:t xml:space="preserve"> </w:t>
      </w:r>
      <w:r>
        <w:rPr>
          <w:w w:val="110"/>
        </w:rPr>
        <w:t>top).</w:t>
      </w:r>
      <w:r>
        <w:rPr>
          <w:spacing w:val="17"/>
          <w:w w:val="110"/>
        </w:rPr>
        <w:t xml:space="preserve"> </w:t>
      </w:r>
      <w:r>
        <w:rPr>
          <w:w w:val="110"/>
        </w:rPr>
        <w:t>The</w:t>
      </w:r>
      <w:r>
        <w:rPr>
          <w:spacing w:val="-11"/>
          <w:w w:val="110"/>
        </w:rPr>
        <w:t xml:space="preserve"> </w:t>
      </w:r>
      <w:r>
        <w:rPr>
          <w:w w:val="110"/>
        </w:rPr>
        <w:t>compression</w:t>
      </w:r>
      <w:r>
        <w:rPr>
          <w:spacing w:val="-11"/>
          <w:w w:val="110"/>
        </w:rPr>
        <w:t xml:space="preserve"> </w:t>
      </w:r>
      <w:r>
        <w:rPr>
          <w:w w:val="110"/>
        </w:rPr>
        <w:t>will</w:t>
      </w:r>
      <w:r>
        <w:rPr>
          <w:spacing w:val="-11"/>
          <w:w w:val="110"/>
        </w:rPr>
        <w:t xml:space="preserve"> </w:t>
      </w:r>
      <w:r>
        <w:rPr>
          <w:w w:val="110"/>
        </w:rPr>
        <w:t>propagate</w:t>
      </w:r>
      <w:r>
        <w:rPr>
          <w:spacing w:val="-11"/>
          <w:w w:val="110"/>
        </w:rPr>
        <w:t xml:space="preserve"> </w:t>
      </w:r>
      <w:r>
        <w:rPr>
          <w:w w:val="110"/>
        </w:rPr>
        <w:t>(travel)</w:t>
      </w:r>
      <w:r>
        <w:rPr>
          <w:spacing w:val="-11"/>
          <w:w w:val="110"/>
        </w:rPr>
        <w:t xml:space="preserve"> </w:t>
      </w:r>
      <w:r>
        <w:rPr>
          <w:w w:val="110"/>
        </w:rPr>
        <w:t>along</w:t>
      </w:r>
      <w:r>
        <w:rPr>
          <w:spacing w:val="-11"/>
          <w:w w:val="110"/>
        </w:rPr>
        <w:t xml:space="preserve"> </w:t>
      </w:r>
      <w:r>
        <w:rPr>
          <w:w w:val="110"/>
        </w:rPr>
        <w:t>the length</w:t>
      </w:r>
      <w:r>
        <w:rPr>
          <w:spacing w:val="-2"/>
          <w:w w:val="110"/>
        </w:rPr>
        <w:t xml:space="preserve"> </w:t>
      </w:r>
      <w:r>
        <w:rPr>
          <w:w w:val="110"/>
        </w:rPr>
        <w:t>of</w:t>
      </w:r>
      <w:r>
        <w:rPr>
          <w:spacing w:val="-2"/>
          <w:w w:val="110"/>
        </w:rPr>
        <w:t xml:space="preserve"> </w:t>
      </w:r>
      <w:r>
        <w:rPr>
          <w:w w:val="110"/>
        </w:rPr>
        <w:t>the</w:t>
      </w:r>
      <w:r>
        <w:rPr>
          <w:spacing w:val="-2"/>
          <w:w w:val="110"/>
        </w:rPr>
        <w:t xml:space="preserve"> </w:t>
      </w:r>
      <w:r>
        <w:rPr>
          <w:w w:val="110"/>
        </w:rPr>
        <w:t>spring.</w:t>
      </w:r>
      <w:r>
        <w:rPr>
          <w:spacing w:val="-2"/>
          <w:w w:val="110"/>
        </w:rPr>
        <w:t xml:space="preserve"> </w:t>
      </w:r>
      <w:r>
        <w:rPr>
          <w:w w:val="110"/>
        </w:rPr>
        <w:t>Some</w:t>
      </w:r>
      <w:r>
        <w:rPr>
          <w:spacing w:val="-2"/>
          <w:w w:val="110"/>
        </w:rPr>
        <w:t xml:space="preserve"> </w:t>
      </w:r>
      <w:r>
        <w:rPr>
          <w:w w:val="110"/>
        </w:rPr>
        <w:t>parts</w:t>
      </w:r>
      <w:r>
        <w:rPr>
          <w:spacing w:val="-2"/>
          <w:w w:val="110"/>
        </w:rPr>
        <w:t xml:space="preserve"> </w:t>
      </w:r>
      <w:r>
        <w:rPr>
          <w:w w:val="110"/>
        </w:rPr>
        <w:t>of</w:t>
      </w:r>
      <w:r>
        <w:rPr>
          <w:spacing w:val="-2"/>
          <w:w w:val="110"/>
        </w:rPr>
        <w:t xml:space="preserve"> </w:t>
      </w:r>
      <w:r>
        <w:rPr>
          <w:w w:val="110"/>
        </w:rPr>
        <w:t>the</w:t>
      </w:r>
      <w:r>
        <w:rPr>
          <w:spacing w:val="-2"/>
          <w:w w:val="110"/>
        </w:rPr>
        <w:t xml:space="preserve"> </w:t>
      </w:r>
      <w:r>
        <w:rPr>
          <w:w w:val="110"/>
        </w:rPr>
        <w:t>spring</w:t>
      </w:r>
      <w:r>
        <w:rPr>
          <w:spacing w:val="-2"/>
          <w:w w:val="110"/>
        </w:rPr>
        <w:t xml:space="preserve"> </w:t>
      </w:r>
      <w:r>
        <w:rPr>
          <w:w w:val="110"/>
        </w:rPr>
        <w:t>will</w:t>
      </w:r>
      <w:r>
        <w:rPr>
          <w:spacing w:val="-2"/>
          <w:w w:val="110"/>
        </w:rPr>
        <w:t xml:space="preserve"> </w:t>
      </w:r>
      <w:r>
        <w:rPr>
          <w:w w:val="110"/>
        </w:rPr>
        <w:t>be</w:t>
      </w:r>
      <w:r>
        <w:rPr>
          <w:spacing w:val="-2"/>
          <w:w w:val="110"/>
        </w:rPr>
        <w:t xml:space="preserve"> </w:t>
      </w:r>
      <w:r>
        <w:rPr>
          <w:w w:val="110"/>
        </w:rPr>
        <w:t>stretched,</w:t>
      </w:r>
      <w:r>
        <w:rPr>
          <w:spacing w:val="-2"/>
          <w:w w:val="110"/>
        </w:rPr>
        <w:t xml:space="preserve"> </w:t>
      </w:r>
      <w:r>
        <w:rPr>
          <w:w w:val="110"/>
        </w:rPr>
        <w:t>and others</w:t>
      </w:r>
      <w:r>
        <w:rPr>
          <w:spacing w:val="-1"/>
          <w:w w:val="110"/>
        </w:rPr>
        <w:t xml:space="preserve"> </w:t>
      </w:r>
      <w:r>
        <w:rPr>
          <w:w w:val="110"/>
        </w:rPr>
        <w:t>compressed.</w:t>
      </w:r>
      <w:r>
        <w:rPr>
          <w:spacing w:val="-1"/>
          <w:w w:val="110"/>
        </w:rPr>
        <w:t xml:space="preserve"> </w:t>
      </w:r>
      <w:r>
        <w:rPr>
          <w:w w:val="110"/>
        </w:rPr>
        <w:t>Any</w:t>
      </w:r>
      <w:r>
        <w:rPr>
          <w:spacing w:val="-1"/>
          <w:w w:val="110"/>
        </w:rPr>
        <w:t xml:space="preserve"> </w:t>
      </w:r>
      <w:r>
        <w:rPr>
          <w:w w:val="110"/>
        </w:rPr>
        <w:t>one</w:t>
      </w:r>
      <w:r>
        <w:rPr>
          <w:spacing w:val="-1"/>
          <w:w w:val="110"/>
        </w:rPr>
        <w:t xml:space="preserve"> </w:t>
      </w:r>
      <w:r>
        <w:rPr>
          <w:w w:val="110"/>
        </w:rPr>
        <w:t>point</w:t>
      </w:r>
      <w:r>
        <w:rPr>
          <w:spacing w:val="-1"/>
          <w:w w:val="110"/>
        </w:rPr>
        <w:t xml:space="preserve"> </w:t>
      </w:r>
      <w:r>
        <w:rPr>
          <w:w w:val="110"/>
        </w:rPr>
        <w:t>on</w:t>
      </w:r>
      <w:r>
        <w:rPr>
          <w:spacing w:val="-1"/>
          <w:w w:val="110"/>
        </w:rPr>
        <w:t xml:space="preserve"> </w:t>
      </w:r>
      <w:r>
        <w:rPr>
          <w:w w:val="110"/>
        </w:rPr>
        <w:t>the</w:t>
      </w:r>
      <w:r>
        <w:rPr>
          <w:spacing w:val="-1"/>
          <w:w w:val="110"/>
        </w:rPr>
        <w:t xml:space="preserve"> </w:t>
      </w:r>
      <w:r>
        <w:rPr>
          <w:w w:val="110"/>
        </w:rPr>
        <w:t>spring</w:t>
      </w:r>
      <w:r>
        <w:rPr>
          <w:spacing w:val="-1"/>
          <w:w w:val="110"/>
        </w:rPr>
        <w:t xml:space="preserve"> </w:t>
      </w:r>
      <w:r>
        <w:rPr>
          <w:w w:val="110"/>
        </w:rPr>
        <w:t>will</w:t>
      </w:r>
      <w:r>
        <w:rPr>
          <w:spacing w:val="-1"/>
          <w:w w:val="110"/>
        </w:rPr>
        <w:t xml:space="preserve"> </w:t>
      </w:r>
      <w:r>
        <w:rPr>
          <w:w w:val="110"/>
        </w:rPr>
        <w:t>jiggle</w:t>
      </w:r>
      <w:r>
        <w:rPr>
          <w:spacing w:val="-1"/>
          <w:w w:val="110"/>
        </w:rPr>
        <w:t xml:space="preserve"> </w:t>
      </w:r>
      <w:r>
        <w:rPr>
          <w:w w:val="110"/>
        </w:rPr>
        <w:t>forward and backward as the compression travels along the spring.</w:t>
      </w:r>
    </w:p>
    <w:p w:rsidR="003A7559" w:rsidRDefault="003A7559" w:rsidP="003A7559">
      <w:pPr>
        <w:spacing w:line="319" w:lineRule="auto"/>
        <w:jc w:val="both"/>
      </w:pPr>
    </w:p>
    <w:p w:rsidR="00A25D46" w:rsidRDefault="00A25D46" w:rsidP="006A3FAB">
      <w:pPr>
        <w:spacing w:line="319" w:lineRule="auto"/>
        <w:jc w:val="center"/>
        <w:sectPr w:rsidR="00A25D46">
          <w:footerReference w:type="even" r:id="rId18"/>
          <w:footerReference w:type="default" r:id="rId19"/>
          <w:pgSz w:w="7920" w:h="12240"/>
          <w:pgMar w:top="1040" w:right="0" w:bottom="940" w:left="800" w:header="0" w:footer="757" w:gutter="0"/>
          <w:pgNumType w:start="465"/>
          <w:cols w:space="720"/>
        </w:sectPr>
      </w:pPr>
      <w:r>
        <w:t>376</w:t>
      </w:r>
    </w:p>
    <w:p w:rsidR="003A7559" w:rsidRDefault="003A7559" w:rsidP="003A7559">
      <w:pPr>
        <w:pStyle w:val="BodyText"/>
        <w:spacing w:before="35"/>
        <w:rPr>
          <w:sz w:val="16"/>
        </w:rPr>
      </w:pPr>
    </w:p>
    <w:p w:rsidR="003A7559" w:rsidRDefault="003A7559" w:rsidP="003A7559">
      <w:pPr>
        <w:spacing w:line="244" w:lineRule="auto"/>
        <w:ind w:left="5015" w:right="1135"/>
        <w:rPr>
          <w:i/>
          <w:sz w:val="16"/>
        </w:rPr>
      </w:pPr>
      <w:r w:rsidRPr="00F63CEA">
        <w:rPr>
          <w:noProof/>
          <w:color w:val="C00000"/>
        </w:rPr>
        <w:drawing>
          <wp:anchor distT="0" distB="0" distL="0" distR="0" simplePos="0" relativeHeight="251659264" behindDoc="0" locked="0" layoutInCell="1" allowOverlap="1" wp14:anchorId="55DC5637" wp14:editId="00E44D3E">
            <wp:simplePos x="0" y="0"/>
            <wp:positionH relativeFrom="page">
              <wp:posOffset>736616</wp:posOffset>
            </wp:positionH>
            <wp:positionV relativeFrom="paragraph">
              <wp:posOffset>-144050</wp:posOffset>
            </wp:positionV>
            <wp:extent cx="2851419" cy="1857743"/>
            <wp:effectExtent l="0" t="0" r="0" b="0"/>
            <wp:wrapNone/>
            <wp:docPr id="891" name="Image 8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91" name="Image 891"/>
                    <pic:cNvPicPr/>
                  </pic:nvPicPr>
                  <pic:blipFill>
                    <a:blip r:embed="rId20" cstate="print"/>
                    <a:stretch>
                      <a:fillRect/>
                    </a:stretch>
                  </pic:blipFill>
                  <pic:spPr>
                    <a:xfrm>
                      <a:off x="0" y="0"/>
                      <a:ext cx="2851419" cy="1857743"/>
                    </a:xfrm>
                    <a:prstGeom prst="rect">
                      <a:avLst/>
                    </a:prstGeom>
                  </pic:spPr>
                </pic:pic>
              </a:graphicData>
            </a:graphic>
          </wp:anchor>
        </w:drawing>
      </w:r>
      <w:r w:rsidRPr="00F63CEA">
        <w:rPr>
          <w:rFonts w:ascii="Palatino Linotype"/>
          <w:b/>
          <w:i/>
          <w:color w:val="C00000"/>
          <w:w w:val="110"/>
          <w:sz w:val="16"/>
        </w:rPr>
        <w:t>Figure</w:t>
      </w:r>
      <w:r w:rsidRPr="00F63CEA">
        <w:rPr>
          <w:rFonts w:ascii="Palatino Linotype"/>
          <w:b/>
          <w:i/>
          <w:color w:val="C00000"/>
          <w:spacing w:val="-1"/>
          <w:w w:val="110"/>
          <w:sz w:val="16"/>
        </w:rPr>
        <w:t xml:space="preserve"> </w:t>
      </w:r>
      <w:r w:rsidR="00433398" w:rsidRPr="00F63CEA">
        <w:rPr>
          <w:rFonts w:ascii="Palatino Linotype"/>
          <w:b/>
          <w:i/>
          <w:color w:val="C00000"/>
          <w:w w:val="110"/>
          <w:sz w:val="16"/>
        </w:rPr>
        <w:t>1</w:t>
      </w:r>
      <w:r w:rsidR="00F63CEA" w:rsidRPr="00F63CEA">
        <w:rPr>
          <w:rFonts w:ascii="Palatino Linotype"/>
          <w:b/>
          <w:i/>
          <w:color w:val="C00000"/>
          <w:w w:val="110"/>
          <w:sz w:val="16"/>
        </w:rPr>
        <w:t>2</w:t>
      </w:r>
      <w:r w:rsidR="00433398" w:rsidRPr="00F63CEA">
        <w:rPr>
          <w:rFonts w:ascii="Palatino Linotype"/>
          <w:b/>
          <w:i/>
          <w:color w:val="C00000"/>
          <w:w w:val="110"/>
          <w:sz w:val="16"/>
        </w:rPr>
        <w:t>.6</w:t>
      </w:r>
      <w:r w:rsidRPr="00F63CEA">
        <w:rPr>
          <w:rFonts w:ascii="Palatino Linotype"/>
          <w:b/>
          <w:i/>
          <w:color w:val="C00000"/>
          <w:w w:val="110"/>
          <w:sz w:val="16"/>
        </w:rPr>
        <w:t xml:space="preserve"> </w:t>
      </w:r>
      <w:r>
        <w:rPr>
          <w:i/>
          <w:spacing w:val="-2"/>
          <w:w w:val="110"/>
          <w:sz w:val="16"/>
        </w:rPr>
        <w:t>Seismic</w:t>
      </w:r>
      <w:r>
        <w:rPr>
          <w:i/>
          <w:spacing w:val="40"/>
          <w:w w:val="110"/>
          <w:sz w:val="16"/>
        </w:rPr>
        <w:t xml:space="preserve"> </w:t>
      </w:r>
      <w:r>
        <w:rPr>
          <w:i/>
          <w:spacing w:val="-2"/>
          <w:w w:val="110"/>
          <w:sz w:val="16"/>
        </w:rPr>
        <w:t>waves</w:t>
      </w:r>
      <w:r>
        <w:rPr>
          <w:i/>
          <w:spacing w:val="40"/>
          <w:w w:val="110"/>
          <w:sz w:val="16"/>
        </w:rPr>
        <w:t xml:space="preserve"> </w:t>
      </w:r>
      <w:r>
        <w:rPr>
          <w:i/>
          <w:spacing w:val="-2"/>
          <w:w w:val="110"/>
          <w:sz w:val="16"/>
        </w:rPr>
        <w:t>simulated</w:t>
      </w:r>
      <w:r>
        <w:rPr>
          <w:i/>
          <w:spacing w:val="40"/>
          <w:w w:val="110"/>
          <w:sz w:val="16"/>
        </w:rPr>
        <w:t xml:space="preserve"> </w:t>
      </w:r>
      <w:r>
        <w:rPr>
          <w:i/>
          <w:w w:val="110"/>
          <w:sz w:val="16"/>
        </w:rPr>
        <w:t>using a</w:t>
      </w:r>
      <w:r>
        <w:rPr>
          <w:i/>
          <w:spacing w:val="40"/>
          <w:w w:val="110"/>
          <w:sz w:val="16"/>
        </w:rPr>
        <w:t xml:space="preserve"> </w:t>
      </w:r>
      <w:r>
        <w:rPr>
          <w:i/>
          <w:w w:val="110"/>
          <w:sz w:val="16"/>
        </w:rPr>
        <w:t>spring and</w:t>
      </w:r>
      <w:r>
        <w:rPr>
          <w:i/>
          <w:spacing w:val="40"/>
          <w:w w:val="110"/>
          <w:sz w:val="16"/>
        </w:rPr>
        <w:t xml:space="preserve"> </w:t>
      </w:r>
      <w:r>
        <w:rPr>
          <w:i/>
          <w:spacing w:val="-4"/>
          <w:w w:val="110"/>
          <w:sz w:val="16"/>
        </w:rPr>
        <w:t>rope</w:t>
      </w:r>
      <w:r>
        <w:rPr>
          <w:i/>
          <w:spacing w:val="40"/>
          <w:w w:val="110"/>
          <w:sz w:val="16"/>
        </w:rPr>
        <w:t xml:space="preserve"> </w:t>
      </w:r>
      <w:r>
        <w:rPr>
          <w:i/>
          <w:w w:val="110"/>
          <w:sz w:val="16"/>
        </w:rPr>
        <w:t>attached</w:t>
      </w:r>
      <w:r>
        <w:rPr>
          <w:i/>
          <w:spacing w:val="-10"/>
          <w:w w:val="110"/>
          <w:sz w:val="16"/>
        </w:rPr>
        <w:t xml:space="preserve"> </w:t>
      </w:r>
      <w:r>
        <w:rPr>
          <w:i/>
          <w:w w:val="110"/>
          <w:sz w:val="16"/>
        </w:rPr>
        <w:t>to</w:t>
      </w:r>
      <w:r>
        <w:rPr>
          <w:i/>
          <w:spacing w:val="-10"/>
          <w:w w:val="110"/>
          <w:sz w:val="16"/>
        </w:rPr>
        <w:t xml:space="preserve"> </w:t>
      </w:r>
      <w:r>
        <w:rPr>
          <w:i/>
          <w:w w:val="110"/>
          <w:sz w:val="16"/>
        </w:rPr>
        <w:t>a</w:t>
      </w:r>
      <w:r>
        <w:rPr>
          <w:i/>
          <w:spacing w:val="40"/>
          <w:w w:val="110"/>
          <w:sz w:val="16"/>
        </w:rPr>
        <w:t xml:space="preserve"> </w:t>
      </w:r>
      <w:r>
        <w:rPr>
          <w:i/>
          <w:w w:val="110"/>
          <w:sz w:val="16"/>
        </w:rPr>
        <w:t>fixed</w:t>
      </w:r>
      <w:r>
        <w:rPr>
          <w:i/>
          <w:spacing w:val="-10"/>
          <w:w w:val="110"/>
          <w:sz w:val="16"/>
        </w:rPr>
        <w:t xml:space="preserve"> </w:t>
      </w:r>
      <w:r>
        <w:rPr>
          <w:i/>
          <w:w w:val="110"/>
          <w:sz w:val="16"/>
        </w:rPr>
        <w:t>surface.</w:t>
      </w:r>
      <w:r>
        <w:rPr>
          <w:i/>
          <w:spacing w:val="40"/>
          <w:w w:val="110"/>
          <w:sz w:val="16"/>
        </w:rPr>
        <w:t xml:space="preserve"> </w:t>
      </w:r>
      <w:r>
        <w:rPr>
          <w:i/>
          <w:spacing w:val="-2"/>
          <w:w w:val="110"/>
          <w:sz w:val="16"/>
        </w:rPr>
        <w:t>Top:</w:t>
      </w:r>
      <w:r>
        <w:rPr>
          <w:i/>
          <w:spacing w:val="-8"/>
          <w:w w:val="110"/>
          <w:sz w:val="16"/>
        </w:rPr>
        <w:t xml:space="preserve"> </w:t>
      </w:r>
      <w:r>
        <w:rPr>
          <w:i/>
          <w:spacing w:val="-2"/>
          <w:w w:val="110"/>
          <w:sz w:val="16"/>
        </w:rPr>
        <w:t>P-waves</w:t>
      </w:r>
      <w:r>
        <w:rPr>
          <w:i/>
          <w:spacing w:val="40"/>
          <w:w w:val="110"/>
          <w:sz w:val="16"/>
        </w:rPr>
        <w:t xml:space="preserve"> </w:t>
      </w:r>
      <w:r>
        <w:rPr>
          <w:i/>
          <w:w w:val="110"/>
          <w:sz w:val="16"/>
        </w:rPr>
        <w:t>travel as</w:t>
      </w:r>
      <w:r>
        <w:rPr>
          <w:i/>
          <w:spacing w:val="40"/>
          <w:w w:val="110"/>
          <w:sz w:val="16"/>
        </w:rPr>
        <w:t xml:space="preserve"> </w:t>
      </w:r>
      <w:r>
        <w:rPr>
          <w:i/>
          <w:w w:val="110"/>
          <w:sz w:val="16"/>
        </w:rPr>
        <w:t>pulses of</w:t>
      </w:r>
      <w:r>
        <w:rPr>
          <w:i/>
          <w:spacing w:val="40"/>
          <w:w w:val="110"/>
          <w:sz w:val="16"/>
        </w:rPr>
        <w:t xml:space="preserve"> </w:t>
      </w:r>
      <w:r>
        <w:rPr>
          <w:i/>
          <w:spacing w:val="-2"/>
          <w:w w:val="110"/>
          <w:sz w:val="16"/>
        </w:rPr>
        <w:t>compression.</w:t>
      </w:r>
      <w:r>
        <w:rPr>
          <w:i/>
          <w:spacing w:val="40"/>
          <w:w w:val="110"/>
          <w:sz w:val="16"/>
        </w:rPr>
        <w:t xml:space="preserve"> </w:t>
      </w:r>
      <w:r>
        <w:rPr>
          <w:i/>
          <w:spacing w:val="-2"/>
          <w:w w:val="110"/>
          <w:sz w:val="16"/>
        </w:rPr>
        <w:t>Bottom:</w:t>
      </w:r>
    </w:p>
    <w:p w:rsidR="003A7559" w:rsidRDefault="003A7559" w:rsidP="003A7559">
      <w:pPr>
        <w:spacing w:line="244" w:lineRule="auto"/>
        <w:ind w:left="5015" w:right="1237"/>
        <w:rPr>
          <w:i/>
          <w:sz w:val="16"/>
        </w:rPr>
      </w:pPr>
      <w:r>
        <w:rPr>
          <w:i/>
          <w:spacing w:val="-2"/>
          <w:w w:val="110"/>
          <w:sz w:val="16"/>
        </w:rPr>
        <w:t>S-waves</w:t>
      </w:r>
      <w:r>
        <w:rPr>
          <w:i/>
          <w:spacing w:val="40"/>
          <w:w w:val="110"/>
          <w:sz w:val="16"/>
        </w:rPr>
        <w:t xml:space="preserve"> </w:t>
      </w:r>
      <w:r>
        <w:rPr>
          <w:i/>
          <w:spacing w:val="-4"/>
          <w:w w:val="110"/>
          <w:sz w:val="16"/>
        </w:rPr>
        <w:t>move</w:t>
      </w:r>
      <w:r>
        <w:rPr>
          <w:i/>
          <w:spacing w:val="40"/>
          <w:w w:val="110"/>
          <w:sz w:val="16"/>
        </w:rPr>
        <w:t xml:space="preserve"> </w:t>
      </w:r>
      <w:r>
        <w:rPr>
          <w:i/>
          <w:w w:val="110"/>
          <w:sz w:val="16"/>
        </w:rPr>
        <w:t>particles</w:t>
      </w:r>
      <w:r>
        <w:rPr>
          <w:i/>
          <w:spacing w:val="-7"/>
          <w:w w:val="110"/>
          <w:sz w:val="16"/>
        </w:rPr>
        <w:t xml:space="preserve"> </w:t>
      </w:r>
      <w:r>
        <w:rPr>
          <w:i/>
          <w:w w:val="110"/>
          <w:sz w:val="16"/>
        </w:rPr>
        <w:t>at</w:t>
      </w:r>
      <w:r>
        <w:rPr>
          <w:i/>
          <w:spacing w:val="40"/>
          <w:w w:val="110"/>
          <w:sz w:val="16"/>
        </w:rPr>
        <w:t xml:space="preserve"> </w:t>
      </w:r>
      <w:r>
        <w:rPr>
          <w:i/>
          <w:spacing w:val="-2"/>
          <w:w w:val="110"/>
          <w:sz w:val="16"/>
        </w:rPr>
        <w:t>right</w:t>
      </w:r>
      <w:r>
        <w:rPr>
          <w:i/>
          <w:spacing w:val="-8"/>
          <w:w w:val="110"/>
          <w:sz w:val="16"/>
        </w:rPr>
        <w:t xml:space="preserve"> </w:t>
      </w:r>
      <w:r>
        <w:rPr>
          <w:i/>
          <w:spacing w:val="-2"/>
          <w:w w:val="110"/>
          <w:sz w:val="16"/>
        </w:rPr>
        <w:t>angles</w:t>
      </w:r>
      <w:r>
        <w:rPr>
          <w:i/>
          <w:spacing w:val="40"/>
          <w:w w:val="110"/>
          <w:sz w:val="16"/>
        </w:rPr>
        <w:t xml:space="preserve"> </w:t>
      </w:r>
      <w:r>
        <w:rPr>
          <w:i/>
          <w:w w:val="110"/>
          <w:sz w:val="16"/>
        </w:rPr>
        <w:t>to the</w:t>
      </w:r>
      <w:r>
        <w:rPr>
          <w:i/>
          <w:spacing w:val="40"/>
          <w:w w:val="110"/>
          <w:sz w:val="16"/>
        </w:rPr>
        <w:t xml:space="preserve"> </w:t>
      </w:r>
      <w:r>
        <w:rPr>
          <w:i/>
          <w:w w:val="110"/>
          <w:sz w:val="16"/>
        </w:rPr>
        <w:t>direction</w:t>
      </w:r>
      <w:r>
        <w:rPr>
          <w:i/>
          <w:spacing w:val="-10"/>
          <w:w w:val="110"/>
          <w:sz w:val="16"/>
        </w:rPr>
        <w:t xml:space="preserve"> </w:t>
      </w:r>
      <w:r>
        <w:rPr>
          <w:i/>
          <w:w w:val="110"/>
          <w:sz w:val="16"/>
        </w:rPr>
        <w:t>of</w:t>
      </w:r>
      <w:r>
        <w:rPr>
          <w:i/>
          <w:spacing w:val="40"/>
          <w:w w:val="110"/>
          <w:sz w:val="16"/>
        </w:rPr>
        <w:t xml:space="preserve"> </w:t>
      </w:r>
      <w:r>
        <w:rPr>
          <w:i/>
          <w:spacing w:val="-2"/>
          <w:w w:val="110"/>
          <w:sz w:val="16"/>
        </w:rPr>
        <w:t>motion.</w:t>
      </w:r>
    </w:p>
    <w:p w:rsidR="003A7559" w:rsidRDefault="003A7559" w:rsidP="003A7559">
      <w:pPr>
        <w:spacing w:before="1" w:line="244" w:lineRule="auto"/>
        <w:ind w:left="5015" w:right="1183"/>
        <w:rPr>
          <w:i/>
          <w:sz w:val="16"/>
        </w:rPr>
      </w:pPr>
      <w:r>
        <w:rPr>
          <w:i/>
          <w:spacing w:val="-2"/>
          <w:w w:val="110"/>
          <w:sz w:val="16"/>
        </w:rPr>
        <w:t>Source:</w:t>
      </w:r>
      <w:r>
        <w:rPr>
          <w:i/>
          <w:spacing w:val="40"/>
          <w:w w:val="110"/>
          <w:sz w:val="16"/>
        </w:rPr>
        <w:t xml:space="preserve"> </w:t>
      </w:r>
      <w:r>
        <w:rPr>
          <w:i/>
          <w:spacing w:val="-4"/>
          <w:w w:val="110"/>
          <w:sz w:val="16"/>
        </w:rPr>
        <w:t>Karla</w:t>
      </w:r>
      <w:r>
        <w:rPr>
          <w:i/>
          <w:spacing w:val="40"/>
          <w:w w:val="110"/>
          <w:sz w:val="16"/>
        </w:rPr>
        <w:t xml:space="preserve"> </w:t>
      </w:r>
      <w:r>
        <w:rPr>
          <w:i/>
          <w:spacing w:val="-2"/>
          <w:w w:val="110"/>
          <w:sz w:val="16"/>
        </w:rPr>
        <w:t>Panchuk</w:t>
      </w:r>
      <w:r>
        <w:rPr>
          <w:i/>
          <w:spacing w:val="40"/>
          <w:w w:val="110"/>
          <w:sz w:val="16"/>
        </w:rPr>
        <w:t xml:space="preserve"> </w:t>
      </w:r>
      <w:r>
        <w:rPr>
          <w:i/>
          <w:sz w:val="16"/>
        </w:rPr>
        <w:t>(2018)</w:t>
      </w:r>
      <w:r>
        <w:rPr>
          <w:i/>
          <w:spacing w:val="9"/>
          <w:sz w:val="16"/>
        </w:rPr>
        <w:t xml:space="preserve"> </w:t>
      </w:r>
      <w:r>
        <w:rPr>
          <w:i/>
          <w:sz w:val="16"/>
        </w:rPr>
        <w:t>CC</w:t>
      </w:r>
      <w:r>
        <w:rPr>
          <w:i/>
          <w:spacing w:val="9"/>
          <w:sz w:val="16"/>
        </w:rPr>
        <w:t xml:space="preserve"> </w:t>
      </w:r>
      <w:r>
        <w:rPr>
          <w:i/>
          <w:spacing w:val="-5"/>
          <w:sz w:val="16"/>
        </w:rPr>
        <w:t>BY</w:t>
      </w:r>
    </w:p>
    <w:p w:rsidR="003A7559" w:rsidRDefault="003A7559" w:rsidP="003A7559">
      <w:pPr>
        <w:spacing w:before="3" w:line="244" w:lineRule="auto"/>
        <w:ind w:left="5015" w:right="1213"/>
        <w:jc w:val="both"/>
        <w:rPr>
          <w:i/>
          <w:sz w:val="16"/>
        </w:rPr>
      </w:pPr>
      <w:r>
        <w:rPr>
          <w:i/>
          <w:w w:val="105"/>
          <w:sz w:val="16"/>
        </w:rPr>
        <w:t>4.0</w:t>
      </w:r>
      <w:r>
        <w:rPr>
          <w:i/>
          <w:spacing w:val="-9"/>
          <w:w w:val="105"/>
          <w:sz w:val="16"/>
        </w:rPr>
        <w:t xml:space="preserve"> </w:t>
      </w:r>
      <w:r>
        <w:rPr>
          <w:i/>
          <w:w w:val="105"/>
          <w:sz w:val="16"/>
        </w:rPr>
        <w:t>modified</w:t>
      </w:r>
      <w:r>
        <w:rPr>
          <w:i/>
          <w:spacing w:val="40"/>
          <w:w w:val="105"/>
          <w:sz w:val="16"/>
        </w:rPr>
        <w:t xml:space="preserve"> </w:t>
      </w:r>
      <w:r>
        <w:rPr>
          <w:i/>
          <w:w w:val="105"/>
          <w:sz w:val="16"/>
        </w:rPr>
        <w:t>after Steven</w:t>
      </w:r>
      <w:r>
        <w:rPr>
          <w:i/>
          <w:spacing w:val="40"/>
          <w:w w:val="105"/>
          <w:sz w:val="16"/>
        </w:rPr>
        <w:t xml:space="preserve"> </w:t>
      </w:r>
      <w:r>
        <w:rPr>
          <w:i/>
          <w:w w:val="105"/>
          <w:sz w:val="16"/>
        </w:rPr>
        <w:t>Earle</w:t>
      </w:r>
      <w:r>
        <w:rPr>
          <w:i/>
          <w:spacing w:val="-10"/>
          <w:w w:val="105"/>
          <w:sz w:val="16"/>
        </w:rPr>
        <w:t xml:space="preserve"> </w:t>
      </w:r>
      <w:r>
        <w:rPr>
          <w:i/>
          <w:w w:val="105"/>
          <w:sz w:val="16"/>
        </w:rPr>
        <w:t>(2015)</w:t>
      </w:r>
    </w:p>
    <w:p w:rsidR="003A7559" w:rsidRDefault="003A7559" w:rsidP="003A7559">
      <w:pPr>
        <w:spacing w:before="2"/>
        <w:ind w:left="5015"/>
        <w:rPr>
          <w:i/>
          <w:sz w:val="16"/>
        </w:rPr>
      </w:pPr>
      <w:r>
        <w:rPr>
          <w:i/>
          <w:w w:val="115"/>
          <w:sz w:val="16"/>
        </w:rPr>
        <w:t>CC</w:t>
      </w:r>
      <w:r>
        <w:rPr>
          <w:i/>
          <w:spacing w:val="3"/>
          <w:w w:val="115"/>
          <w:sz w:val="16"/>
        </w:rPr>
        <w:t xml:space="preserve"> </w:t>
      </w:r>
      <w:r>
        <w:rPr>
          <w:i/>
          <w:w w:val="115"/>
          <w:sz w:val="16"/>
        </w:rPr>
        <w:t>BY</w:t>
      </w:r>
      <w:r>
        <w:rPr>
          <w:i/>
          <w:spacing w:val="4"/>
          <w:w w:val="115"/>
          <w:sz w:val="16"/>
        </w:rPr>
        <w:t xml:space="preserve"> </w:t>
      </w:r>
      <w:r>
        <w:rPr>
          <w:i/>
          <w:spacing w:val="-5"/>
          <w:w w:val="115"/>
          <w:sz w:val="16"/>
        </w:rPr>
        <w:t>4.0</w:t>
      </w:r>
    </w:p>
    <w:p w:rsidR="003A7559" w:rsidRPr="006A3FAB" w:rsidRDefault="003A7559" w:rsidP="006A3FAB">
      <w:pPr>
        <w:spacing w:before="4" w:line="244" w:lineRule="auto"/>
        <w:ind w:left="5015" w:right="1386"/>
        <w:rPr>
          <w:i/>
          <w:sz w:val="16"/>
        </w:rPr>
      </w:pPr>
      <w:r>
        <w:rPr>
          <w:i/>
          <w:spacing w:val="-4"/>
          <w:w w:val="110"/>
          <w:sz w:val="16"/>
        </w:rPr>
        <w:t>view</w:t>
      </w:r>
      <w:r>
        <w:rPr>
          <w:i/>
          <w:spacing w:val="40"/>
          <w:w w:val="110"/>
          <w:sz w:val="16"/>
        </w:rPr>
        <w:t xml:space="preserve"> </w:t>
      </w:r>
      <w:r>
        <w:rPr>
          <w:i/>
          <w:spacing w:val="-2"/>
          <w:sz w:val="16"/>
        </w:rPr>
        <w:t>original.</w:t>
      </w:r>
    </w:p>
    <w:p w:rsidR="003A7559" w:rsidRDefault="003A7559" w:rsidP="003A7559">
      <w:pPr>
        <w:pStyle w:val="BodyText"/>
        <w:spacing w:line="316" w:lineRule="auto"/>
        <w:ind w:left="333" w:right="1131"/>
        <w:jc w:val="both"/>
      </w:pPr>
      <w:r>
        <w:rPr>
          <w:rFonts w:ascii="Book Antiqua" w:hAnsi="Book Antiqua"/>
          <w:b/>
          <w:w w:val="110"/>
        </w:rPr>
        <w:t>S-waves</w:t>
      </w:r>
      <w:r>
        <w:rPr>
          <w:rFonts w:ascii="Book Antiqua" w:hAnsi="Book Antiqua"/>
          <w:b/>
          <w:spacing w:val="-13"/>
          <w:w w:val="110"/>
        </w:rPr>
        <w:t xml:space="preserve"> </w:t>
      </w:r>
      <w:r>
        <w:rPr>
          <w:w w:val="110"/>
        </w:rPr>
        <w:t>are</w:t>
      </w:r>
      <w:r>
        <w:rPr>
          <w:spacing w:val="-11"/>
          <w:w w:val="110"/>
        </w:rPr>
        <w:t xml:space="preserve"> </w:t>
      </w:r>
      <w:r>
        <w:rPr>
          <w:w w:val="110"/>
        </w:rPr>
        <w:t>body</w:t>
      </w:r>
      <w:r>
        <w:rPr>
          <w:spacing w:val="-11"/>
          <w:w w:val="110"/>
        </w:rPr>
        <w:t xml:space="preserve"> </w:t>
      </w:r>
      <w:r>
        <w:rPr>
          <w:w w:val="110"/>
        </w:rPr>
        <w:t>waves</w:t>
      </w:r>
      <w:r>
        <w:rPr>
          <w:spacing w:val="-11"/>
          <w:w w:val="110"/>
        </w:rPr>
        <w:t xml:space="preserve"> </w:t>
      </w:r>
      <w:r>
        <w:rPr>
          <w:w w:val="110"/>
        </w:rPr>
        <w:t>that</w:t>
      </w:r>
      <w:r>
        <w:rPr>
          <w:spacing w:val="-10"/>
          <w:w w:val="110"/>
        </w:rPr>
        <w:t xml:space="preserve"> </w:t>
      </w:r>
      <w:r>
        <w:rPr>
          <w:w w:val="110"/>
        </w:rPr>
        <w:t>move</w:t>
      </w:r>
      <w:r>
        <w:rPr>
          <w:spacing w:val="-11"/>
          <w:w w:val="110"/>
        </w:rPr>
        <w:t xml:space="preserve"> </w:t>
      </w:r>
      <w:r>
        <w:rPr>
          <w:w w:val="110"/>
        </w:rPr>
        <w:t>with</w:t>
      </w:r>
      <w:r>
        <w:rPr>
          <w:spacing w:val="-11"/>
          <w:w w:val="110"/>
        </w:rPr>
        <w:t xml:space="preserve"> </w:t>
      </w:r>
      <w:r>
        <w:rPr>
          <w:w w:val="110"/>
        </w:rPr>
        <w:t>a</w:t>
      </w:r>
      <w:r>
        <w:rPr>
          <w:spacing w:val="-11"/>
          <w:w w:val="110"/>
        </w:rPr>
        <w:t xml:space="preserve"> </w:t>
      </w:r>
      <w:r>
        <w:rPr>
          <w:w w:val="110"/>
        </w:rPr>
        <w:t>shearing</w:t>
      </w:r>
      <w:r>
        <w:rPr>
          <w:spacing w:val="-11"/>
          <w:w w:val="110"/>
        </w:rPr>
        <w:t xml:space="preserve"> </w:t>
      </w:r>
      <w:r>
        <w:rPr>
          <w:w w:val="110"/>
        </w:rPr>
        <w:t>motion,</w:t>
      </w:r>
      <w:r>
        <w:rPr>
          <w:spacing w:val="-11"/>
          <w:w w:val="110"/>
        </w:rPr>
        <w:t xml:space="preserve"> </w:t>
      </w:r>
      <w:r>
        <w:rPr>
          <w:w w:val="110"/>
        </w:rPr>
        <w:t>shaking particles from side to side. S-waves can be simulated by fixing one end of a rope to a solid surface, then giving the other end a flick (</w:t>
      </w:r>
      <w:r w:rsidRPr="00F63CEA">
        <w:rPr>
          <w:color w:val="C00000"/>
          <w:w w:val="110"/>
        </w:rPr>
        <w:t>Figure</w:t>
      </w:r>
      <w:r w:rsidRPr="00F63CEA">
        <w:rPr>
          <w:color w:val="C00000"/>
          <w:spacing w:val="-7"/>
          <w:w w:val="110"/>
        </w:rPr>
        <w:t xml:space="preserve"> </w:t>
      </w:r>
      <w:r w:rsidR="00F63CEA" w:rsidRPr="00F63CEA">
        <w:rPr>
          <w:color w:val="C00000"/>
          <w:w w:val="110"/>
        </w:rPr>
        <w:t>12.6</w:t>
      </w:r>
      <w:r>
        <w:rPr>
          <w:w w:val="110"/>
        </w:rPr>
        <w:t>,</w:t>
      </w:r>
      <w:r>
        <w:rPr>
          <w:spacing w:val="-7"/>
          <w:w w:val="110"/>
        </w:rPr>
        <w:t xml:space="preserve"> </w:t>
      </w:r>
      <w:r>
        <w:rPr>
          <w:w w:val="110"/>
        </w:rPr>
        <w:t>bottom).</w:t>
      </w:r>
      <w:r>
        <w:rPr>
          <w:spacing w:val="-7"/>
          <w:w w:val="110"/>
        </w:rPr>
        <w:t xml:space="preserve"> </w:t>
      </w:r>
      <w:r>
        <w:rPr>
          <w:w w:val="110"/>
        </w:rPr>
        <w:t>Any</w:t>
      </w:r>
      <w:r>
        <w:rPr>
          <w:spacing w:val="-7"/>
          <w:w w:val="110"/>
        </w:rPr>
        <w:t xml:space="preserve"> </w:t>
      </w:r>
      <w:r>
        <w:rPr>
          <w:w w:val="110"/>
        </w:rPr>
        <w:t>one</w:t>
      </w:r>
      <w:r>
        <w:rPr>
          <w:spacing w:val="-7"/>
          <w:w w:val="110"/>
        </w:rPr>
        <w:t xml:space="preserve"> </w:t>
      </w:r>
      <w:r>
        <w:rPr>
          <w:w w:val="110"/>
        </w:rPr>
        <w:t>point</w:t>
      </w:r>
      <w:r>
        <w:rPr>
          <w:spacing w:val="-7"/>
          <w:w w:val="110"/>
        </w:rPr>
        <w:t xml:space="preserve"> </w:t>
      </w:r>
      <w:r>
        <w:rPr>
          <w:w w:val="110"/>
        </w:rPr>
        <w:t>on</w:t>
      </w:r>
      <w:r>
        <w:rPr>
          <w:spacing w:val="-7"/>
          <w:w w:val="110"/>
        </w:rPr>
        <w:t xml:space="preserve"> </w:t>
      </w:r>
      <w:r>
        <w:rPr>
          <w:w w:val="110"/>
        </w:rPr>
        <w:t>the</w:t>
      </w:r>
      <w:r>
        <w:rPr>
          <w:spacing w:val="-7"/>
          <w:w w:val="110"/>
        </w:rPr>
        <w:t xml:space="preserve"> </w:t>
      </w:r>
      <w:r>
        <w:rPr>
          <w:w w:val="110"/>
        </w:rPr>
        <w:t>rope</w:t>
      </w:r>
      <w:r>
        <w:rPr>
          <w:spacing w:val="-7"/>
          <w:w w:val="110"/>
        </w:rPr>
        <w:t xml:space="preserve"> </w:t>
      </w:r>
      <w:r>
        <w:rPr>
          <w:w w:val="110"/>
        </w:rPr>
        <w:t>will</w:t>
      </w:r>
      <w:r>
        <w:rPr>
          <w:spacing w:val="-7"/>
          <w:w w:val="110"/>
        </w:rPr>
        <w:t xml:space="preserve"> </w:t>
      </w:r>
      <w:r>
        <w:rPr>
          <w:w w:val="110"/>
        </w:rPr>
        <w:t>move</w:t>
      </w:r>
      <w:r>
        <w:rPr>
          <w:spacing w:val="-7"/>
          <w:w w:val="110"/>
        </w:rPr>
        <w:t xml:space="preserve"> </w:t>
      </w:r>
      <w:r>
        <w:rPr>
          <w:w w:val="110"/>
        </w:rPr>
        <w:t>from</w:t>
      </w:r>
      <w:r>
        <w:rPr>
          <w:spacing w:val="-7"/>
          <w:w w:val="110"/>
        </w:rPr>
        <w:t xml:space="preserve"> </w:t>
      </w:r>
      <w:r>
        <w:rPr>
          <w:w w:val="110"/>
        </w:rPr>
        <w:t>side to</w:t>
      </w:r>
      <w:r>
        <w:rPr>
          <w:spacing w:val="-3"/>
          <w:w w:val="110"/>
        </w:rPr>
        <w:t xml:space="preserve"> </w:t>
      </w:r>
      <w:r>
        <w:rPr>
          <w:w w:val="110"/>
        </w:rPr>
        <w:t>side</w:t>
      </w:r>
      <w:r>
        <w:rPr>
          <w:spacing w:val="-3"/>
          <w:w w:val="110"/>
        </w:rPr>
        <w:t xml:space="preserve"> </w:t>
      </w:r>
      <w:r>
        <w:rPr>
          <w:w w:val="110"/>
        </w:rPr>
        <w:t>at</w:t>
      </w:r>
      <w:r>
        <w:rPr>
          <w:spacing w:val="-3"/>
          <w:w w:val="110"/>
        </w:rPr>
        <w:t xml:space="preserve"> </w:t>
      </w:r>
      <w:r>
        <w:rPr>
          <w:w w:val="110"/>
        </w:rPr>
        <w:t>a</w:t>
      </w:r>
      <w:r>
        <w:rPr>
          <w:spacing w:val="-3"/>
          <w:w w:val="110"/>
        </w:rPr>
        <w:t xml:space="preserve"> </w:t>
      </w:r>
      <w:r>
        <w:rPr>
          <w:w w:val="110"/>
        </w:rPr>
        <w:t>right</w:t>
      </w:r>
      <w:r>
        <w:rPr>
          <w:spacing w:val="-3"/>
          <w:w w:val="110"/>
        </w:rPr>
        <w:t xml:space="preserve"> </w:t>
      </w:r>
      <w:r>
        <w:rPr>
          <w:w w:val="110"/>
        </w:rPr>
        <w:t>angle</w:t>
      </w:r>
      <w:r>
        <w:rPr>
          <w:spacing w:val="-3"/>
          <w:w w:val="110"/>
        </w:rPr>
        <w:t xml:space="preserve"> </w:t>
      </w:r>
      <w:r>
        <w:rPr>
          <w:w w:val="110"/>
        </w:rPr>
        <w:t>to</w:t>
      </w:r>
      <w:r>
        <w:rPr>
          <w:spacing w:val="-3"/>
          <w:w w:val="110"/>
        </w:rPr>
        <w:t xml:space="preserve"> </w:t>
      </w:r>
      <w:r>
        <w:rPr>
          <w:w w:val="110"/>
        </w:rPr>
        <w:t>the</w:t>
      </w:r>
      <w:r>
        <w:rPr>
          <w:spacing w:val="-3"/>
          <w:w w:val="110"/>
        </w:rPr>
        <w:t xml:space="preserve"> </w:t>
      </w:r>
      <w:r>
        <w:rPr>
          <w:w w:val="110"/>
        </w:rPr>
        <w:t>direction</w:t>
      </w:r>
      <w:r>
        <w:rPr>
          <w:spacing w:val="-3"/>
          <w:w w:val="110"/>
        </w:rPr>
        <w:t xml:space="preserve"> </w:t>
      </w:r>
      <w:r>
        <w:rPr>
          <w:w w:val="110"/>
        </w:rPr>
        <w:t>in</w:t>
      </w:r>
      <w:r>
        <w:rPr>
          <w:spacing w:val="-3"/>
          <w:w w:val="110"/>
        </w:rPr>
        <w:t xml:space="preserve"> </w:t>
      </w:r>
      <w:r>
        <w:rPr>
          <w:w w:val="110"/>
        </w:rPr>
        <w:t>which</w:t>
      </w:r>
      <w:r>
        <w:rPr>
          <w:spacing w:val="-3"/>
          <w:w w:val="110"/>
        </w:rPr>
        <w:t xml:space="preserve"> </w:t>
      </w:r>
      <w:r>
        <w:rPr>
          <w:w w:val="110"/>
        </w:rPr>
        <w:t>the</w:t>
      </w:r>
      <w:r>
        <w:rPr>
          <w:spacing w:val="-3"/>
          <w:w w:val="110"/>
        </w:rPr>
        <w:t xml:space="preserve"> </w:t>
      </w:r>
      <w:r>
        <w:rPr>
          <w:w w:val="110"/>
        </w:rPr>
        <w:t>snaking</w:t>
      </w:r>
      <w:r>
        <w:rPr>
          <w:spacing w:val="-3"/>
          <w:w w:val="110"/>
        </w:rPr>
        <w:t xml:space="preserve"> </w:t>
      </w:r>
      <w:r>
        <w:rPr>
          <w:w w:val="110"/>
        </w:rPr>
        <w:t>motion is traveling. The “S” in S-wave stands for secondary, because S- waves</w:t>
      </w:r>
      <w:r>
        <w:rPr>
          <w:spacing w:val="-5"/>
          <w:w w:val="110"/>
        </w:rPr>
        <w:t xml:space="preserve"> </w:t>
      </w:r>
      <w:r>
        <w:rPr>
          <w:w w:val="110"/>
        </w:rPr>
        <w:t>are</w:t>
      </w:r>
      <w:r>
        <w:rPr>
          <w:spacing w:val="-5"/>
          <w:w w:val="110"/>
        </w:rPr>
        <w:t xml:space="preserve"> </w:t>
      </w:r>
      <w:r>
        <w:rPr>
          <w:w w:val="110"/>
        </w:rPr>
        <w:t>slower</w:t>
      </w:r>
      <w:r>
        <w:rPr>
          <w:spacing w:val="-5"/>
          <w:w w:val="110"/>
        </w:rPr>
        <w:t xml:space="preserve"> </w:t>
      </w:r>
      <w:r>
        <w:rPr>
          <w:w w:val="110"/>
        </w:rPr>
        <w:t>than</w:t>
      </w:r>
      <w:r>
        <w:rPr>
          <w:spacing w:val="-5"/>
          <w:w w:val="110"/>
        </w:rPr>
        <w:t xml:space="preserve"> </w:t>
      </w:r>
      <w:r>
        <w:rPr>
          <w:w w:val="110"/>
        </w:rPr>
        <w:t>P-waves,</w:t>
      </w:r>
      <w:r>
        <w:rPr>
          <w:spacing w:val="-5"/>
          <w:w w:val="110"/>
        </w:rPr>
        <w:t xml:space="preserve"> </w:t>
      </w:r>
      <w:r>
        <w:rPr>
          <w:w w:val="110"/>
        </w:rPr>
        <w:t>and</w:t>
      </w:r>
      <w:r>
        <w:rPr>
          <w:spacing w:val="-5"/>
          <w:w w:val="110"/>
        </w:rPr>
        <w:t xml:space="preserve"> </w:t>
      </w:r>
      <w:r>
        <w:rPr>
          <w:w w:val="110"/>
        </w:rPr>
        <w:t>are</w:t>
      </w:r>
      <w:r>
        <w:rPr>
          <w:spacing w:val="-5"/>
          <w:w w:val="110"/>
        </w:rPr>
        <w:t xml:space="preserve"> </w:t>
      </w:r>
      <w:r>
        <w:rPr>
          <w:w w:val="110"/>
        </w:rPr>
        <w:t>detected</w:t>
      </w:r>
      <w:r>
        <w:rPr>
          <w:spacing w:val="-5"/>
          <w:w w:val="110"/>
        </w:rPr>
        <w:t xml:space="preserve"> </w:t>
      </w:r>
      <w:r>
        <w:rPr>
          <w:w w:val="110"/>
        </w:rPr>
        <w:t>after</w:t>
      </w:r>
      <w:r>
        <w:rPr>
          <w:spacing w:val="-5"/>
          <w:w w:val="110"/>
        </w:rPr>
        <w:t xml:space="preserve"> </w:t>
      </w:r>
      <w:r>
        <w:rPr>
          <w:w w:val="110"/>
        </w:rPr>
        <w:t>the</w:t>
      </w:r>
      <w:r>
        <w:rPr>
          <w:spacing w:val="-5"/>
          <w:w w:val="110"/>
        </w:rPr>
        <w:t xml:space="preserve"> </w:t>
      </w:r>
      <w:r>
        <w:rPr>
          <w:w w:val="110"/>
        </w:rPr>
        <w:t>P-waves are measured. S-waves cannot travel through liquids.</w:t>
      </w:r>
    </w:p>
    <w:p w:rsidR="006A3FAB" w:rsidRDefault="003A7559" w:rsidP="003A7559">
      <w:pPr>
        <w:pStyle w:val="BodyText"/>
        <w:spacing w:before="2" w:line="319" w:lineRule="auto"/>
        <w:ind w:left="333" w:right="1131" w:firstLine="180"/>
        <w:jc w:val="both"/>
        <w:rPr>
          <w:w w:val="110"/>
        </w:rPr>
      </w:pPr>
      <w:r>
        <w:rPr>
          <w:w w:val="110"/>
        </w:rPr>
        <w:t xml:space="preserve">P-waves and S-waves can travel rapidly through geological </w:t>
      </w:r>
    </w:p>
    <w:p w:rsidR="003A7559" w:rsidRDefault="003A7559" w:rsidP="003A7559">
      <w:pPr>
        <w:pStyle w:val="BodyText"/>
        <w:spacing w:before="2" w:line="319" w:lineRule="auto"/>
        <w:ind w:left="333" w:right="1131" w:firstLine="180"/>
        <w:jc w:val="both"/>
      </w:pPr>
      <w:r>
        <w:rPr>
          <w:w w:val="110"/>
        </w:rPr>
        <w:t>materials, at speeds many times the speed of sound in air.</w:t>
      </w:r>
    </w:p>
    <w:p w:rsidR="003A7559" w:rsidRDefault="003A7559" w:rsidP="003A7559">
      <w:pPr>
        <w:spacing w:line="319" w:lineRule="auto"/>
        <w:jc w:val="both"/>
        <w:sectPr w:rsidR="003A7559">
          <w:pgSz w:w="7920" w:h="12240"/>
          <w:pgMar w:top="1180" w:right="0" w:bottom="940" w:left="800" w:header="0" w:footer="757" w:gutter="0"/>
          <w:cols w:space="720"/>
        </w:sectPr>
      </w:pPr>
    </w:p>
    <w:p w:rsidR="003A7559" w:rsidRDefault="003A7559" w:rsidP="003A7559">
      <w:pPr>
        <w:pStyle w:val="Heading4"/>
        <w:spacing w:before="103"/>
        <w:jc w:val="both"/>
      </w:pPr>
      <w:r>
        <w:rPr>
          <w:spacing w:val="-10"/>
        </w:rPr>
        <w:lastRenderedPageBreak/>
        <w:t>Surface</w:t>
      </w:r>
      <w:r>
        <w:rPr>
          <w:spacing w:val="3"/>
        </w:rPr>
        <w:t xml:space="preserve"> </w:t>
      </w:r>
      <w:r>
        <w:rPr>
          <w:spacing w:val="-2"/>
        </w:rPr>
        <w:t>Waves</w:t>
      </w:r>
    </w:p>
    <w:p w:rsidR="003A7559" w:rsidRDefault="003A7559" w:rsidP="003A7559">
      <w:pPr>
        <w:pStyle w:val="BodyText"/>
        <w:spacing w:before="131"/>
        <w:rPr>
          <w:rFonts w:ascii="Garamond"/>
          <w:b/>
          <w:sz w:val="29"/>
        </w:rPr>
      </w:pPr>
    </w:p>
    <w:p w:rsidR="003A7559" w:rsidRDefault="003A7559" w:rsidP="003A7559">
      <w:pPr>
        <w:pStyle w:val="BodyText"/>
        <w:spacing w:line="316" w:lineRule="auto"/>
        <w:ind w:left="333" w:right="1131"/>
        <w:jc w:val="both"/>
      </w:pPr>
      <w:r>
        <w:rPr>
          <w:w w:val="110"/>
        </w:rPr>
        <w:t>When body waves reach Earth’s surface, some of their energy is transformed</w:t>
      </w:r>
      <w:r>
        <w:rPr>
          <w:spacing w:val="-6"/>
          <w:w w:val="110"/>
        </w:rPr>
        <w:t xml:space="preserve"> </w:t>
      </w:r>
      <w:r>
        <w:rPr>
          <w:w w:val="110"/>
        </w:rPr>
        <w:t>into</w:t>
      </w:r>
      <w:r>
        <w:rPr>
          <w:spacing w:val="-6"/>
          <w:w w:val="110"/>
        </w:rPr>
        <w:t xml:space="preserve"> </w:t>
      </w:r>
      <w:r>
        <w:rPr>
          <w:w w:val="110"/>
        </w:rPr>
        <w:t>surface</w:t>
      </w:r>
      <w:r>
        <w:rPr>
          <w:spacing w:val="-6"/>
          <w:w w:val="110"/>
        </w:rPr>
        <w:t xml:space="preserve"> </w:t>
      </w:r>
      <w:r>
        <w:rPr>
          <w:w w:val="110"/>
        </w:rPr>
        <w:t>waves,</w:t>
      </w:r>
      <w:r>
        <w:rPr>
          <w:spacing w:val="-6"/>
          <w:w w:val="110"/>
        </w:rPr>
        <w:t xml:space="preserve"> </w:t>
      </w:r>
      <w:r>
        <w:rPr>
          <w:w w:val="110"/>
        </w:rPr>
        <w:t>which</w:t>
      </w:r>
      <w:r>
        <w:rPr>
          <w:spacing w:val="-6"/>
          <w:w w:val="110"/>
        </w:rPr>
        <w:t xml:space="preserve"> </w:t>
      </w:r>
      <w:r>
        <w:rPr>
          <w:w w:val="110"/>
        </w:rPr>
        <w:t>travel</w:t>
      </w:r>
      <w:r>
        <w:rPr>
          <w:spacing w:val="-6"/>
          <w:w w:val="110"/>
        </w:rPr>
        <w:t xml:space="preserve"> </w:t>
      </w:r>
      <w:r>
        <w:rPr>
          <w:w w:val="110"/>
        </w:rPr>
        <w:t>along</w:t>
      </w:r>
      <w:r>
        <w:rPr>
          <w:spacing w:val="-6"/>
          <w:w w:val="110"/>
        </w:rPr>
        <w:t xml:space="preserve"> </w:t>
      </w:r>
      <w:r>
        <w:rPr>
          <w:w w:val="110"/>
        </w:rPr>
        <w:t>Earth’s</w:t>
      </w:r>
      <w:r>
        <w:rPr>
          <w:spacing w:val="-6"/>
          <w:w w:val="110"/>
        </w:rPr>
        <w:t xml:space="preserve"> </w:t>
      </w:r>
      <w:r>
        <w:rPr>
          <w:w w:val="110"/>
        </w:rPr>
        <w:t xml:space="preserve">surface. Two types of surface waves are </w:t>
      </w:r>
      <w:r>
        <w:rPr>
          <w:rFonts w:ascii="Book Antiqua" w:hAnsi="Book Antiqua"/>
          <w:b/>
          <w:w w:val="110"/>
        </w:rPr>
        <w:t xml:space="preserve">Rayleigh waves </w:t>
      </w:r>
      <w:r>
        <w:rPr>
          <w:w w:val="110"/>
        </w:rPr>
        <w:t xml:space="preserve">and </w:t>
      </w:r>
      <w:r>
        <w:rPr>
          <w:rFonts w:ascii="Book Antiqua" w:hAnsi="Book Antiqua"/>
          <w:b/>
          <w:w w:val="110"/>
        </w:rPr>
        <w:t xml:space="preserve">Love waves </w:t>
      </w:r>
      <w:r>
        <w:rPr>
          <w:spacing w:val="-2"/>
          <w:w w:val="110"/>
        </w:rPr>
        <w:t>(</w:t>
      </w:r>
      <w:r w:rsidRPr="00443B8B">
        <w:rPr>
          <w:color w:val="C00000"/>
          <w:spacing w:val="-2"/>
          <w:w w:val="110"/>
        </w:rPr>
        <w:t>Figure</w:t>
      </w:r>
      <w:r w:rsidRPr="00443B8B">
        <w:rPr>
          <w:color w:val="C00000"/>
          <w:spacing w:val="-3"/>
          <w:w w:val="110"/>
        </w:rPr>
        <w:t xml:space="preserve"> </w:t>
      </w:r>
      <w:r w:rsidR="00443B8B" w:rsidRPr="00443B8B">
        <w:rPr>
          <w:color w:val="C00000"/>
          <w:spacing w:val="-2"/>
          <w:w w:val="110"/>
        </w:rPr>
        <w:t>12.7</w:t>
      </w:r>
      <w:r>
        <w:rPr>
          <w:spacing w:val="-2"/>
          <w:w w:val="110"/>
        </w:rPr>
        <w:t>).</w:t>
      </w:r>
      <w:r>
        <w:rPr>
          <w:spacing w:val="-3"/>
          <w:w w:val="110"/>
        </w:rPr>
        <w:t xml:space="preserve"> </w:t>
      </w:r>
      <w:r>
        <w:rPr>
          <w:spacing w:val="-2"/>
          <w:w w:val="110"/>
        </w:rPr>
        <w:t>Rayleigh</w:t>
      </w:r>
      <w:r>
        <w:rPr>
          <w:spacing w:val="-3"/>
          <w:w w:val="110"/>
        </w:rPr>
        <w:t xml:space="preserve"> </w:t>
      </w:r>
      <w:r>
        <w:rPr>
          <w:spacing w:val="-2"/>
          <w:w w:val="110"/>
        </w:rPr>
        <w:t>waves</w:t>
      </w:r>
      <w:r>
        <w:rPr>
          <w:spacing w:val="-3"/>
          <w:w w:val="110"/>
        </w:rPr>
        <w:t xml:space="preserve"> </w:t>
      </w:r>
      <w:r>
        <w:rPr>
          <w:spacing w:val="-2"/>
          <w:w w:val="110"/>
        </w:rPr>
        <w:t>(R-waves)</w:t>
      </w:r>
      <w:r>
        <w:rPr>
          <w:spacing w:val="-3"/>
          <w:w w:val="110"/>
        </w:rPr>
        <w:t xml:space="preserve"> </w:t>
      </w:r>
      <w:r>
        <w:rPr>
          <w:spacing w:val="-2"/>
          <w:w w:val="110"/>
        </w:rPr>
        <w:t>are</w:t>
      </w:r>
      <w:r>
        <w:rPr>
          <w:spacing w:val="-3"/>
          <w:w w:val="110"/>
        </w:rPr>
        <w:t xml:space="preserve"> </w:t>
      </w:r>
      <w:r>
        <w:rPr>
          <w:spacing w:val="-2"/>
          <w:w w:val="110"/>
        </w:rPr>
        <w:t>characterized</w:t>
      </w:r>
      <w:r>
        <w:rPr>
          <w:spacing w:val="-3"/>
          <w:w w:val="110"/>
        </w:rPr>
        <w:t xml:space="preserve"> </w:t>
      </w:r>
      <w:r>
        <w:rPr>
          <w:spacing w:val="-2"/>
          <w:w w:val="110"/>
        </w:rPr>
        <w:t>by</w:t>
      </w:r>
      <w:r>
        <w:rPr>
          <w:spacing w:val="-3"/>
          <w:w w:val="110"/>
        </w:rPr>
        <w:t xml:space="preserve"> </w:t>
      </w:r>
      <w:r>
        <w:rPr>
          <w:spacing w:val="-2"/>
          <w:w w:val="110"/>
        </w:rPr>
        <w:t xml:space="preserve">vertical </w:t>
      </w:r>
      <w:r>
        <w:rPr>
          <w:w w:val="110"/>
        </w:rPr>
        <w:t xml:space="preserve">motion of the ground surface, like waves rolling on water. Love waves (L-waves) are characterized by side-to-side motion. Notice that the effects of both kinds of surface waves diminish with depth in </w:t>
      </w:r>
      <w:r w:rsidRPr="00F63CEA">
        <w:rPr>
          <w:color w:val="C00000"/>
          <w:w w:val="110"/>
        </w:rPr>
        <w:t xml:space="preserve">Figure </w:t>
      </w:r>
      <w:r w:rsidR="00F63CEA" w:rsidRPr="00F63CEA">
        <w:rPr>
          <w:color w:val="C00000"/>
          <w:w w:val="110"/>
        </w:rPr>
        <w:t>12.7</w:t>
      </w:r>
      <w:r>
        <w:rPr>
          <w:w w:val="110"/>
        </w:rPr>
        <w:t>.</w:t>
      </w:r>
    </w:p>
    <w:p w:rsidR="003A7559" w:rsidRDefault="003A7559" w:rsidP="003A7559">
      <w:pPr>
        <w:pStyle w:val="BodyText"/>
        <w:spacing w:before="2" w:line="319" w:lineRule="auto"/>
        <w:ind w:left="333" w:right="1131" w:firstLine="180"/>
        <w:jc w:val="both"/>
      </w:pPr>
      <w:r>
        <w:rPr>
          <w:w w:val="110"/>
        </w:rPr>
        <w:t>Surface</w:t>
      </w:r>
      <w:r>
        <w:rPr>
          <w:spacing w:val="-13"/>
          <w:w w:val="110"/>
        </w:rPr>
        <w:t xml:space="preserve"> </w:t>
      </w:r>
      <w:r>
        <w:rPr>
          <w:w w:val="110"/>
        </w:rPr>
        <w:t>waves</w:t>
      </w:r>
      <w:r>
        <w:rPr>
          <w:spacing w:val="-11"/>
          <w:w w:val="110"/>
        </w:rPr>
        <w:t xml:space="preserve"> </w:t>
      </w:r>
      <w:r>
        <w:rPr>
          <w:w w:val="110"/>
        </w:rPr>
        <w:t>are</w:t>
      </w:r>
      <w:r>
        <w:rPr>
          <w:spacing w:val="-11"/>
          <w:w w:val="110"/>
        </w:rPr>
        <w:t xml:space="preserve"> </w:t>
      </w:r>
      <w:r>
        <w:rPr>
          <w:w w:val="110"/>
        </w:rPr>
        <w:t>slower</w:t>
      </w:r>
      <w:r>
        <w:rPr>
          <w:spacing w:val="-11"/>
          <w:w w:val="110"/>
        </w:rPr>
        <w:t xml:space="preserve"> </w:t>
      </w:r>
      <w:r>
        <w:rPr>
          <w:w w:val="110"/>
        </w:rPr>
        <w:t>than</w:t>
      </w:r>
      <w:r>
        <w:rPr>
          <w:spacing w:val="-11"/>
          <w:w w:val="110"/>
        </w:rPr>
        <w:t xml:space="preserve"> </w:t>
      </w:r>
      <w:r>
        <w:rPr>
          <w:w w:val="110"/>
        </w:rPr>
        <w:t>body</w:t>
      </w:r>
      <w:r>
        <w:rPr>
          <w:spacing w:val="-11"/>
          <w:w w:val="110"/>
        </w:rPr>
        <w:t xml:space="preserve"> </w:t>
      </w:r>
      <w:r>
        <w:rPr>
          <w:w w:val="110"/>
        </w:rPr>
        <w:t>waves,</w:t>
      </w:r>
      <w:r>
        <w:rPr>
          <w:spacing w:val="-11"/>
          <w:w w:val="110"/>
        </w:rPr>
        <w:t xml:space="preserve"> </w:t>
      </w:r>
      <w:r>
        <w:rPr>
          <w:w w:val="110"/>
        </w:rPr>
        <w:t>and</w:t>
      </w:r>
      <w:r>
        <w:rPr>
          <w:spacing w:val="-11"/>
          <w:w w:val="110"/>
        </w:rPr>
        <w:t xml:space="preserve"> </w:t>
      </w:r>
      <w:r>
        <w:rPr>
          <w:w w:val="110"/>
        </w:rPr>
        <w:t>are</w:t>
      </w:r>
      <w:r>
        <w:rPr>
          <w:spacing w:val="-11"/>
          <w:w w:val="110"/>
        </w:rPr>
        <w:t xml:space="preserve"> </w:t>
      </w:r>
      <w:r>
        <w:rPr>
          <w:w w:val="110"/>
        </w:rPr>
        <w:t>detected</w:t>
      </w:r>
      <w:r>
        <w:rPr>
          <w:spacing w:val="-10"/>
          <w:w w:val="110"/>
        </w:rPr>
        <w:t xml:space="preserve"> </w:t>
      </w:r>
      <w:r>
        <w:rPr>
          <w:w w:val="110"/>
        </w:rPr>
        <w:t>after the</w:t>
      </w:r>
      <w:r>
        <w:rPr>
          <w:spacing w:val="-9"/>
          <w:w w:val="110"/>
        </w:rPr>
        <w:t xml:space="preserve"> </w:t>
      </w:r>
      <w:r>
        <w:rPr>
          <w:w w:val="110"/>
        </w:rPr>
        <w:t>body</w:t>
      </w:r>
      <w:r>
        <w:rPr>
          <w:spacing w:val="-9"/>
          <w:w w:val="110"/>
        </w:rPr>
        <w:t xml:space="preserve"> </w:t>
      </w:r>
      <w:r>
        <w:rPr>
          <w:w w:val="110"/>
        </w:rPr>
        <w:t>waves.</w:t>
      </w:r>
      <w:r>
        <w:rPr>
          <w:spacing w:val="-9"/>
          <w:w w:val="110"/>
        </w:rPr>
        <w:t xml:space="preserve"> </w:t>
      </w:r>
      <w:r>
        <w:rPr>
          <w:w w:val="110"/>
        </w:rPr>
        <w:t>Surface</w:t>
      </w:r>
      <w:r>
        <w:rPr>
          <w:spacing w:val="-9"/>
          <w:w w:val="110"/>
        </w:rPr>
        <w:t xml:space="preserve"> </w:t>
      </w:r>
      <w:r>
        <w:rPr>
          <w:w w:val="110"/>
        </w:rPr>
        <w:t>waves</w:t>
      </w:r>
      <w:r>
        <w:rPr>
          <w:spacing w:val="-9"/>
          <w:w w:val="110"/>
        </w:rPr>
        <w:t xml:space="preserve"> </w:t>
      </w:r>
      <w:r>
        <w:rPr>
          <w:w w:val="110"/>
        </w:rPr>
        <w:t>typically</w:t>
      </w:r>
      <w:r>
        <w:rPr>
          <w:spacing w:val="-9"/>
          <w:w w:val="110"/>
        </w:rPr>
        <w:t xml:space="preserve"> </w:t>
      </w:r>
      <w:r>
        <w:rPr>
          <w:w w:val="110"/>
        </w:rPr>
        <w:t>cause</w:t>
      </w:r>
      <w:r>
        <w:rPr>
          <w:spacing w:val="-9"/>
          <w:w w:val="110"/>
        </w:rPr>
        <w:t xml:space="preserve"> </w:t>
      </w:r>
      <w:r>
        <w:rPr>
          <w:w w:val="110"/>
        </w:rPr>
        <w:t>more</w:t>
      </w:r>
      <w:r>
        <w:rPr>
          <w:spacing w:val="-9"/>
          <w:w w:val="110"/>
        </w:rPr>
        <w:t xml:space="preserve"> </w:t>
      </w:r>
      <w:r>
        <w:rPr>
          <w:w w:val="110"/>
        </w:rPr>
        <w:t>ground</w:t>
      </w:r>
      <w:r>
        <w:rPr>
          <w:spacing w:val="-9"/>
          <w:w w:val="110"/>
        </w:rPr>
        <w:t xml:space="preserve"> </w:t>
      </w:r>
      <w:r>
        <w:rPr>
          <w:w w:val="110"/>
        </w:rPr>
        <w:t>motion than</w:t>
      </w:r>
      <w:r>
        <w:rPr>
          <w:spacing w:val="-2"/>
          <w:w w:val="110"/>
        </w:rPr>
        <w:t xml:space="preserve"> </w:t>
      </w:r>
      <w:r>
        <w:rPr>
          <w:w w:val="110"/>
        </w:rPr>
        <w:t>body</w:t>
      </w:r>
      <w:r>
        <w:rPr>
          <w:spacing w:val="-2"/>
          <w:w w:val="110"/>
        </w:rPr>
        <w:t xml:space="preserve"> </w:t>
      </w:r>
      <w:r>
        <w:rPr>
          <w:w w:val="110"/>
        </w:rPr>
        <w:t>waves,</w:t>
      </w:r>
      <w:r>
        <w:rPr>
          <w:spacing w:val="-2"/>
          <w:w w:val="110"/>
        </w:rPr>
        <w:t xml:space="preserve"> </w:t>
      </w:r>
      <w:r>
        <w:rPr>
          <w:w w:val="110"/>
        </w:rPr>
        <w:t>and</w:t>
      </w:r>
      <w:r>
        <w:rPr>
          <w:spacing w:val="-2"/>
          <w:w w:val="110"/>
        </w:rPr>
        <w:t xml:space="preserve"> </w:t>
      </w:r>
      <w:r>
        <w:rPr>
          <w:w w:val="110"/>
        </w:rPr>
        <w:t>therefore</w:t>
      </w:r>
      <w:r>
        <w:rPr>
          <w:spacing w:val="-2"/>
          <w:w w:val="110"/>
        </w:rPr>
        <w:t xml:space="preserve"> </w:t>
      </w:r>
      <w:r>
        <w:rPr>
          <w:w w:val="110"/>
        </w:rPr>
        <w:t>do</w:t>
      </w:r>
      <w:r>
        <w:rPr>
          <w:spacing w:val="-2"/>
          <w:w w:val="110"/>
        </w:rPr>
        <w:t xml:space="preserve"> </w:t>
      </w:r>
      <w:r>
        <w:rPr>
          <w:w w:val="110"/>
        </w:rPr>
        <w:t>more</w:t>
      </w:r>
      <w:r>
        <w:rPr>
          <w:spacing w:val="-2"/>
          <w:w w:val="110"/>
        </w:rPr>
        <w:t xml:space="preserve"> </w:t>
      </w:r>
      <w:r>
        <w:rPr>
          <w:w w:val="110"/>
        </w:rPr>
        <w:t>damage</w:t>
      </w:r>
      <w:r>
        <w:rPr>
          <w:spacing w:val="-2"/>
          <w:w w:val="110"/>
        </w:rPr>
        <w:t xml:space="preserve"> </w:t>
      </w:r>
      <w:r>
        <w:rPr>
          <w:w w:val="110"/>
        </w:rPr>
        <w:t>than</w:t>
      </w:r>
      <w:r>
        <w:rPr>
          <w:spacing w:val="-2"/>
          <w:w w:val="110"/>
        </w:rPr>
        <w:t xml:space="preserve"> </w:t>
      </w:r>
      <w:r>
        <w:rPr>
          <w:w w:val="110"/>
        </w:rPr>
        <w:t>body</w:t>
      </w:r>
      <w:r>
        <w:rPr>
          <w:spacing w:val="-2"/>
          <w:w w:val="110"/>
        </w:rPr>
        <w:t xml:space="preserve"> </w:t>
      </w:r>
      <w:r>
        <w:rPr>
          <w:w w:val="110"/>
        </w:rPr>
        <w:t>waves.</w:t>
      </w:r>
    </w:p>
    <w:p w:rsidR="003A7559" w:rsidRDefault="003A7559" w:rsidP="003A7559">
      <w:pPr>
        <w:pStyle w:val="BodyText"/>
        <w:spacing w:before="6"/>
        <w:rPr>
          <w:sz w:val="3"/>
        </w:rPr>
      </w:pPr>
      <w:r>
        <w:rPr>
          <w:noProof/>
        </w:rPr>
        <w:drawing>
          <wp:anchor distT="0" distB="0" distL="0" distR="0" simplePos="0" relativeHeight="251661312" behindDoc="1" locked="0" layoutInCell="1" allowOverlap="1" wp14:anchorId="5173F5A6" wp14:editId="68A3CF00">
            <wp:simplePos x="0" y="0"/>
            <wp:positionH relativeFrom="page">
              <wp:posOffset>719999</wp:posOffset>
            </wp:positionH>
            <wp:positionV relativeFrom="paragraph">
              <wp:posOffset>41381</wp:posOffset>
            </wp:positionV>
            <wp:extent cx="3529015" cy="898969"/>
            <wp:effectExtent l="0" t="0" r="0" b="0"/>
            <wp:wrapTopAndBottom/>
            <wp:docPr id="892" name="Image 8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92" name="Image 892"/>
                    <pic:cNvPicPr/>
                  </pic:nvPicPr>
                  <pic:blipFill>
                    <a:blip r:embed="rId21" cstate="print"/>
                    <a:stretch>
                      <a:fillRect/>
                    </a:stretch>
                  </pic:blipFill>
                  <pic:spPr>
                    <a:xfrm>
                      <a:off x="0" y="0"/>
                      <a:ext cx="3529015" cy="898969"/>
                    </a:xfrm>
                    <a:prstGeom prst="rect">
                      <a:avLst/>
                    </a:prstGeom>
                  </pic:spPr>
                </pic:pic>
              </a:graphicData>
            </a:graphic>
          </wp:anchor>
        </w:drawing>
      </w:r>
    </w:p>
    <w:p w:rsidR="003A7559" w:rsidRDefault="003A7559" w:rsidP="003A7559">
      <w:pPr>
        <w:spacing w:before="91"/>
        <w:ind w:left="333" w:right="1134"/>
        <w:rPr>
          <w:i/>
          <w:sz w:val="16"/>
        </w:rPr>
      </w:pPr>
      <w:r w:rsidRPr="00F63CEA">
        <w:rPr>
          <w:rFonts w:ascii="Palatino Linotype" w:hAnsi="Palatino Linotype"/>
          <w:b/>
          <w:i/>
          <w:color w:val="C00000"/>
          <w:w w:val="110"/>
          <w:sz w:val="16"/>
        </w:rPr>
        <w:t>Figure</w:t>
      </w:r>
      <w:r w:rsidRPr="00F63CEA">
        <w:rPr>
          <w:rFonts w:ascii="Palatino Linotype" w:hAnsi="Palatino Linotype"/>
          <w:b/>
          <w:i/>
          <w:color w:val="C00000"/>
          <w:spacing w:val="-10"/>
          <w:w w:val="110"/>
          <w:sz w:val="16"/>
        </w:rPr>
        <w:t xml:space="preserve"> </w:t>
      </w:r>
      <w:r w:rsidR="00433398" w:rsidRPr="00F63CEA">
        <w:rPr>
          <w:rFonts w:ascii="Palatino Linotype" w:hAnsi="Palatino Linotype"/>
          <w:b/>
          <w:i/>
          <w:color w:val="C00000"/>
          <w:w w:val="110"/>
          <w:sz w:val="16"/>
        </w:rPr>
        <w:t>1</w:t>
      </w:r>
      <w:r w:rsidR="00F63CEA" w:rsidRPr="00F63CEA">
        <w:rPr>
          <w:rFonts w:ascii="Palatino Linotype" w:hAnsi="Palatino Linotype"/>
          <w:b/>
          <w:i/>
          <w:color w:val="C00000"/>
          <w:w w:val="110"/>
          <w:sz w:val="16"/>
        </w:rPr>
        <w:t>2</w:t>
      </w:r>
      <w:r w:rsidR="00433398" w:rsidRPr="00F63CEA">
        <w:rPr>
          <w:rFonts w:ascii="Palatino Linotype" w:hAnsi="Palatino Linotype"/>
          <w:b/>
          <w:i/>
          <w:color w:val="C00000"/>
          <w:w w:val="110"/>
          <w:sz w:val="16"/>
        </w:rPr>
        <w:t>.7</w:t>
      </w:r>
      <w:r w:rsidRPr="00F63CEA">
        <w:rPr>
          <w:rFonts w:ascii="Palatino Linotype" w:hAnsi="Palatino Linotype"/>
          <w:b/>
          <w:i/>
          <w:color w:val="C00000"/>
          <w:spacing w:val="-10"/>
          <w:w w:val="110"/>
          <w:sz w:val="16"/>
        </w:rPr>
        <w:t xml:space="preserve"> </w:t>
      </w:r>
      <w:r>
        <w:rPr>
          <w:i/>
          <w:w w:val="110"/>
          <w:sz w:val="16"/>
        </w:rPr>
        <w:t>Surface</w:t>
      </w:r>
      <w:r>
        <w:rPr>
          <w:i/>
          <w:spacing w:val="-6"/>
          <w:w w:val="110"/>
          <w:sz w:val="16"/>
        </w:rPr>
        <w:t xml:space="preserve"> </w:t>
      </w:r>
      <w:r>
        <w:rPr>
          <w:i/>
          <w:w w:val="110"/>
          <w:sz w:val="16"/>
        </w:rPr>
        <w:t>waves</w:t>
      </w:r>
      <w:r>
        <w:rPr>
          <w:i/>
          <w:spacing w:val="-6"/>
          <w:w w:val="110"/>
          <w:sz w:val="16"/>
        </w:rPr>
        <w:t xml:space="preserve"> </w:t>
      </w:r>
      <w:r>
        <w:rPr>
          <w:i/>
          <w:w w:val="110"/>
          <w:sz w:val="16"/>
        </w:rPr>
        <w:t>travel</w:t>
      </w:r>
      <w:r>
        <w:rPr>
          <w:i/>
          <w:spacing w:val="-6"/>
          <w:w w:val="110"/>
          <w:sz w:val="16"/>
        </w:rPr>
        <w:t xml:space="preserve"> </w:t>
      </w:r>
      <w:r>
        <w:rPr>
          <w:i/>
          <w:w w:val="110"/>
          <w:sz w:val="16"/>
        </w:rPr>
        <w:t>along</w:t>
      </w:r>
      <w:r>
        <w:rPr>
          <w:i/>
          <w:spacing w:val="-6"/>
          <w:w w:val="110"/>
          <w:sz w:val="16"/>
        </w:rPr>
        <w:t xml:space="preserve"> </w:t>
      </w:r>
      <w:r>
        <w:rPr>
          <w:i/>
          <w:w w:val="110"/>
          <w:sz w:val="16"/>
        </w:rPr>
        <w:t>Earth’s</w:t>
      </w:r>
      <w:r>
        <w:rPr>
          <w:i/>
          <w:spacing w:val="-6"/>
          <w:w w:val="110"/>
          <w:sz w:val="16"/>
        </w:rPr>
        <w:t xml:space="preserve"> </w:t>
      </w:r>
      <w:r>
        <w:rPr>
          <w:i/>
          <w:w w:val="110"/>
          <w:sz w:val="16"/>
        </w:rPr>
        <w:t>surface</w:t>
      </w:r>
      <w:r>
        <w:rPr>
          <w:i/>
          <w:spacing w:val="-6"/>
          <w:w w:val="110"/>
          <w:sz w:val="16"/>
        </w:rPr>
        <w:t xml:space="preserve"> </w:t>
      </w:r>
      <w:r>
        <w:rPr>
          <w:i/>
          <w:w w:val="110"/>
          <w:sz w:val="16"/>
        </w:rPr>
        <w:t>and</w:t>
      </w:r>
      <w:r>
        <w:rPr>
          <w:i/>
          <w:spacing w:val="-6"/>
          <w:w w:val="110"/>
          <w:sz w:val="16"/>
        </w:rPr>
        <w:t xml:space="preserve"> </w:t>
      </w:r>
      <w:r>
        <w:rPr>
          <w:i/>
          <w:w w:val="110"/>
          <w:sz w:val="16"/>
        </w:rPr>
        <w:t>have</w:t>
      </w:r>
      <w:r>
        <w:rPr>
          <w:i/>
          <w:spacing w:val="-6"/>
          <w:w w:val="110"/>
          <w:sz w:val="16"/>
        </w:rPr>
        <w:t xml:space="preserve"> </w:t>
      </w:r>
      <w:r>
        <w:rPr>
          <w:i/>
          <w:w w:val="110"/>
          <w:sz w:val="16"/>
        </w:rPr>
        <w:t>a</w:t>
      </w:r>
      <w:r>
        <w:rPr>
          <w:i/>
          <w:spacing w:val="-6"/>
          <w:w w:val="110"/>
          <w:sz w:val="16"/>
        </w:rPr>
        <w:t xml:space="preserve"> </w:t>
      </w:r>
      <w:r>
        <w:rPr>
          <w:i/>
          <w:w w:val="110"/>
          <w:sz w:val="16"/>
        </w:rPr>
        <w:t>diminished</w:t>
      </w:r>
      <w:r>
        <w:rPr>
          <w:i/>
          <w:spacing w:val="40"/>
          <w:w w:val="110"/>
          <w:sz w:val="16"/>
        </w:rPr>
        <w:t xml:space="preserve"> </w:t>
      </w:r>
      <w:r>
        <w:rPr>
          <w:i/>
          <w:w w:val="110"/>
          <w:sz w:val="16"/>
        </w:rPr>
        <w:t>impact with depth. Rayleigh waves (left) cause a rolling motion, and Love</w:t>
      </w:r>
      <w:r>
        <w:rPr>
          <w:i/>
          <w:spacing w:val="40"/>
          <w:w w:val="110"/>
          <w:sz w:val="16"/>
        </w:rPr>
        <w:t xml:space="preserve"> </w:t>
      </w:r>
      <w:r>
        <w:rPr>
          <w:i/>
          <w:w w:val="110"/>
          <w:sz w:val="16"/>
        </w:rPr>
        <w:t>waves</w:t>
      </w:r>
      <w:r>
        <w:rPr>
          <w:i/>
          <w:spacing w:val="-10"/>
          <w:w w:val="110"/>
          <w:sz w:val="16"/>
        </w:rPr>
        <w:t xml:space="preserve"> </w:t>
      </w:r>
      <w:r>
        <w:rPr>
          <w:i/>
          <w:w w:val="110"/>
          <w:sz w:val="16"/>
        </w:rPr>
        <w:t>(right)</w:t>
      </w:r>
      <w:r>
        <w:rPr>
          <w:i/>
          <w:spacing w:val="-9"/>
          <w:w w:val="110"/>
          <w:sz w:val="16"/>
        </w:rPr>
        <w:t xml:space="preserve"> </w:t>
      </w:r>
      <w:r>
        <w:rPr>
          <w:i/>
          <w:w w:val="110"/>
          <w:sz w:val="16"/>
        </w:rPr>
        <w:t>cause</w:t>
      </w:r>
      <w:r>
        <w:rPr>
          <w:i/>
          <w:spacing w:val="-10"/>
          <w:w w:val="110"/>
          <w:sz w:val="16"/>
        </w:rPr>
        <w:t xml:space="preserve"> </w:t>
      </w:r>
      <w:r>
        <w:rPr>
          <w:i/>
          <w:w w:val="110"/>
          <w:sz w:val="16"/>
        </w:rPr>
        <w:t>the</w:t>
      </w:r>
      <w:r>
        <w:rPr>
          <w:i/>
          <w:spacing w:val="-9"/>
          <w:w w:val="110"/>
          <w:sz w:val="16"/>
        </w:rPr>
        <w:t xml:space="preserve"> </w:t>
      </w:r>
      <w:r>
        <w:rPr>
          <w:i/>
          <w:w w:val="110"/>
          <w:sz w:val="16"/>
        </w:rPr>
        <w:t>ground</w:t>
      </w:r>
      <w:r>
        <w:rPr>
          <w:i/>
          <w:spacing w:val="-10"/>
          <w:w w:val="110"/>
          <w:sz w:val="16"/>
        </w:rPr>
        <w:t xml:space="preserve"> </w:t>
      </w:r>
      <w:r>
        <w:rPr>
          <w:i/>
          <w:w w:val="110"/>
          <w:sz w:val="16"/>
        </w:rPr>
        <w:t>to</w:t>
      </w:r>
      <w:r>
        <w:rPr>
          <w:i/>
          <w:spacing w:val="-9"/>
          <w:w w:val="110"/>
          <w:sz w:val="16"/>
        </w:rPr>
        <w:t xml:space="preserve"> </w:t>
      </w:r>
      <w:r>
        <w:rPr>
          <w:i/>
          <w:w w:val="110"/>
          <w:sz w:val="16"/>
        </w:rPr>
        <w:t>shift</w:t>
      </w:r>
      <w:r>
        <w:rPr>
          <w:i/>
          <w:spacing w:val="-10"/>
          <w:w w:val="110"/>
          <w:sz w:val="16"/>
        </w:rPr>
        <w:t xml:space="preserve"> </w:t>
      </w:r>
      <w:r>
        <w:rPr>
          <w:i/>
          <w:w w:val="110"/>
          <w:sz w:val="16"/>
        </w:rPr>
        <w:t>from</w:t>
      </w:r>
      <w:r>
        <w:rPr>
          <w:i/>
          <w:spacing w:val="-9"/>
          <w:w w:val="110"/>
          <w:sz w:val="16"/>
        </w:rPr>
        <w:t xml:space="preserve"> </w:t>
      </w:r>
      <w:r>
        <w:rPr>
          <w:i/>
          <w:w w:val="110"/>
          <w:sz w:val="16"/>
        </w:rPr>
        <w:t>side</w:t>
      </w:r>
      <w:r>
        <w:rPr>
          <w:i/>
          <w:spacing w:val="-10"/>
          <w:w w:val="110"/>
          <w:sz w:val="16"/>
        </w:rPr>
        <w:t xml:space="preserve"> </w:t>
      </w:r>
      <w:r>
        <w:rPr>
          <w:i/>
          <w:w w:val="110"/>
          <w:sz w:val="16"/>
        </w:rPr>
        <w:t>to</w:t>
      </w:r>
      <w:r>
        <w:rPr>
          <w:i/>
          <w:spacing w:val="-9"/>
          <w:w w:val="110"/>
          <w:sz w:val="16"/>
        </w:rPr>
        <w:t xml:space="preserve"> </w:t>
      </w:r>
      <w:r>
        <w:rPr>
          <w:i/>
          <w:w w:val="110"/>
          <w:sz w:val="16"/>
        </w:rPr>
        <w:t>side.</w:t>
      </w:r>
      <w:r>
        <w:rPr>
          <w:i/>
          <w:spacing w:val="-10"/>
          <w:w w:val="110"/>
          <w:sz w:val="16"/>
        </w:rPr>
        <w:t xml:space="preserve"> </w:t>
      </w:r>
      <w:r>
        <w:rPr>
          <w:i/>
          <w:w w:val="110"/>
          <w:sz w:val="16"/>
        </w:rPr>
        <w:t>Source:</w:t>
      </w:r>
      <w:r>
        <w:rPr>
          <w:i/>
          <w:spacing w:val="-9"/>
          <w:w w:val="110"/>
          <w:sz w:val="16"/>
        </w:rPr>
        <w:t xml:space="preserve"> </w:t>
      </w:r>
      <w:r>
        <w:rPr>
          <w:i/>
          <w:w w:val="110"/>
          <w:sz w:val="16"/>
        </w:rPr>
        <w:t>Steven</w:t>
      </w:r>
      <w:r>
        <w:rPr>
          <w:i/>
          <w:spacing w:val="-10"/>
          <w:w w:val="110"/>
          <w:sz w:val="16"/>
        </w:rPr>
        <w:t xml:space="preserve"> </w:t>
      </w:r>
      <w:r>
        <w:rPr>
          <w:i/>
          <w:w w:val="110"/>
          <w:sz w:val="16"/>
        </w:rPr>
        <w:t>Earle</w:t>
      </w:r>
      <w:r>
        <w:rPr>
          <w:i/>
          <w:spacing w:val="40"/>
          <w:w w:val="110"/>
          <w:sz w:val="16"/>
        </w:rPr>
        <w:t xml:space="preserve"> </w:t>
      </w:r>
      <w:r>
        <w:rPr>
          <w:i/>
          <w:w w:val="110"/>
          <w:sz w:val="16"/>
        </w:rPr>
        <w:t>(2015) CC BY 4.0 view source. Click the image for more attributions.</w:t>
      </w:r>
    </w:p>
    <w:p w:rsidR="003A7559" w:rsidRDefault="003A7559" w:rsidP="003A7559">
      <w:pPr>
        <w:pStyle w:val="BodyText"/>
        <w:spacing w:before="146"/>
        <w:rPr>
          <w:i/>
          <w:sz w:val="16"/>
        </w:rPr>
      </w:pPr>
    </w:p>
    <w:p w:rsidR="003A7559" w:rsidRDefault="003A7559" w:rsidP="003A7559">
      <w:pPr>
        <w:pStyle w:val="Heading3"/>
        <w:spacing w:line="259" w:lineRule="auto"/>
        <w:ind w:right="1134"/>
        <w:jc w:val="left"/>
      </w:pPr>
      <w:r>
        <w:rPr>
          <w:w w:val="90"/>
        </w:rPr>
        <w:t xml:space="preserve">Recording Seismic Waves Using a </w:t>
      </w:r>
      <w:r>
        <w:rPr>
          <w:spacing w:val="-2"/>
        </w:rPr>
        <w:t>Seismograph</w:t>
      </w:r>
    </w:p>
    <w:p w:rsidR="003A7559" w:rsidRDefault="003A7559" w:rsidP="003A7559">
      <w:pPr>
        <w:pStyle w:val="BodyText"/>
        <w:spacing w:before="123"/>
        <w:rPr>
          <w:rFonts w:ascii="Garamond"/>
          <w:b/>
          <w:sz w:val="32"/>
        </w:rPr>
      </w:pPr>
    </w:p>
    <w:p w:rsidR="003A7559" w:rsidRDefault="003A7559" w:rsidP="003A7559">
      <w:pPr>
        <w:pStyle w:val="BodyText"/>
        <w:spacing w:line="309" w:lineRule="auto"/>
        <w:ind w:left="333" w:right="1131"/>
        <w:jc w:val="both"/>
      </w:pPr>
      <w:r>
        <w:rPr>
          <w:w w:val="105"/>
        </w:rPr>
        <w:t xml:space="preserve">A </w:t>
      </w:r>
      <w:r>
        <w:rPr>
          <w:rFonts w:ascii="Book Antiqua"/>
          <w:b/>
          <w:w w:val="105"/>
        </w:rPr>
        <w:t xml:space="preserve">seismometer </w:t>
      </w:r>
      <w:r>
        <w:rPr>
          <w:w w:val="105"/>
        </w:rPr>
        <w:t>is an instrument that detects seismic waves. An instrument</w:t>
      </w:r>
      <w:r>
        <w:rPr>
          <w:spacing w:val="40"/>
          <w:w w:val="105"/>
        </w:rPr>
        <w:t xml:space="preserve"> </w:t>
      </w:r>
      <w:r>
        <w:rPr>
          <w:w w:val="105"/>
        </w:rPr>
        <w:t>that</w:t>
      </w:r>
      <w:r>
        <w:rPr>
          <w:spacing w:val="40"/>
          <w:w w:val="105"/>
        </w:rPr>
        <w:t xml:space="preserve"> </w:t>
      </w:r>
      <w:r>
        <w:rPr>
          <w:w w:val="105"/>
        </w:rPr>
        <w:t>combines</w:t>
      </w:r>
      <w:r>
        <w:rPr>
          <w:spacing w:val="40"/>
          <w:w w:val="105"/>
        </w:rPr>
        <w:t xml:space="preserve"> </w:t>
      </w:r>
      <w:r>
        <w:rPr>
          <w:w w:val="105"/>
        </w:rPr>
        <w:t>a</w:t>
      </w:r>
      <w:r>
        <w:rPr>
          <w:spacing w:val="40"/>
          <w:w w:val="105"/>
        </w:rPr>
        <w:t xml:space="preserve"> </w:t>
      </w:r>
      <w:r>
        <w:rPr>
          <w:w w:val="105"/>
        </w:rPr>
        <w:t>seismometer</w:t>
      </w:r>
      <w:r>
        <w:rPr>
          <w:spacing w:val="40"/>
          <w:w w:val="105"/>
        </w:rPr>
        <w:t xml:space="preserve"> </w:t>
      </w:r>
      <w:r>
        <w:rPr>
          <w:w w:val="105"/>
        </w:rPr>
        <w:t>with</w:t>
      </w:r>
      <w:r>
        <w:rPr>
          <w:spacing w:val="40"/>
          <w:w w:val="105"/>
        </w:rPr>
        <w:t xml:space="preserve"> </w:t>
      </w:r>
      <w:r>
        <w:rPr>
          <w:w w:val="105"/>
        </w:rPr>
        <w:t>a</w:t>
      </w:r>
      <w:r>
        <w:rPr>
          <w:spacing w:val="40"/>
          <w:w w:val="105"/>
        </w:rPr>
        <w:t xml:space="preserve"> </w:t>
      </w:r>
      <w:r>
        <w:rPr>
          <w:w w:val="105"/>
        </w:rPr>
        <w:t>device</w:t>
      </w:r>
      <w:r>
        <w:rPr>
          <w:spacing w:val="40"/>
          <w:w w:val="105"/>
        </w:rPr>
        <w:t xml:space="preserve"> </w:t>
      </w:r>
      <w:r>
        <w:rPr>
          <w:w w:val="105"/>
        </w:rPr>
        <w:t>for recording the waves is called a s</w:t>
      </w:r>
      <w:r>
        <w:rPr>
          <w:rFonts w:ascii="Book Antiqua"/>
          <w:b/>
          <w:w w:val="105"/>
        </w:rPr>
        <w:t>eismograph</w:t>
      </w:r>
      <w:r>
        <w:rPr>
          <w:w w:val="105"/>
        </w:rPr>
        <w:t>. The graphical output from</w:t>
      </w:r>
      <w:r>
        <w:rPr>
          <w:spacing w:val="-3"/>
          <w:w w:val="105"/>
        </w:rPr>
        <w:t xml:space="preserve"> </w:t>
      </w:r>
      <w:r>
        <w:rPr>
          <w:w w:val="105"/>
        </w:rPr>
        <w:t>a</w:t>
      </w:r>
      <w:r>
        <w:rPr>
          <w:spacing w:val="-3"/>
          <w:w w:val="105"/>
        </w:rPr>
        <w:t xml:space="preserve"> </w:t>
      </w:r>
      <w:r>
        <w:rPr>
          <w:w w:val="105"/>
        </w:rPr>
        <w:t>seismograph</w:t>
      </w:r>
      <w:r>
        <w:rPr>
          <w:spacing w:val="-3"/>
          <w:w w:val="105"/>
        </w:rPr>
        <w:t xml:space="preserve"> </w:t>
      </w:r>
      <w:r>
        <w:rPr>
          <w:w w:val="105"/>
        </w:rPr>
        <w:t>is</w:t>
      </w:r>
      <w:r>
        <w:rPr>
          <w:spacing w:val="-3"/>
          <w:w w:val="105"/>
        </w:rPr>
        <w:t xml:space="preserve"> </w:t>
      </w:r>
      <w:r>
        <w:rPr>
          <w:w w:val="105"/>
        </w:rPr>
        <w:t>called</w:t>
      </w:r>
      <w:r>
        <w:rPr>
          <w:spacing w:val="-3"/>
          <w:w w:val="105"/>
        </w:rPr>
        <w:t xml:space="preserve"> </w:t>
      </w:r>
      <w:r>
        <w:rPr>
          <w:w w:val="105"/>
        </w:rPr>
        <w:t>a</w:t>
      </w:r>
      <w:r>
        <w:rPr>
          <w:spacing w:val="-3"/>
          <w:w w:val="105"/>
        </w:rPr>
        <w:t xml:space="preserve"> </w:t>
      </w:r>
      <w:r>
        <w:rPr>
          <w:rFonts w:ascii="Book Antiqua"/>
          <w:b/>
          <w:w w:val="105"/>
        </w:rPr>
        <w:t>seismogram</w:t>
      </w:r>
      <w:r>
        <w:rPr>
          <w:w w:val="105"/>
        </w:rPr>
        <w:t>.</w:t>
      </w:r>
      <w:r>
        <w:rPr>
          <w:spacing w:val="-3"/>
          <w:w w:val="105"/>
        </w:rPr>
        <w:t xml:space="preserve"> </w:t>
      </w:r>
      <w:r w:rsidRPr="00F63CEA">
        <w:rPr>
          <w:color w:val="C00000"/>
          <w:w w:val="105"/>
        </w:rPr>
        <w:t>Figure</w:t>
      </w:r>
      <w:r w:rsidRPr="00F63CEA">
        <w:rPr>
          <w:color w:val="C00000"/>
          <w:spacing w:val="-3"/>
          <w:w w:val="105"/>
        </w:rPr>
        <w:t xml:space="preserve"> </w:t>
      </w:r>
      <w:r w:rsidR="00F63CEA" w:rsidRPr="00F63CEA">
        <w:rPr>
          <w:color w:val="C00000"/>
          <w:w w:val="105"/>
        </w:rPr>
        <w:t>12.8</w:t>
      </w:r>
      <w:r w:rsidRPr="00F63CEA">
        <w:rPr>
          <w:color w:val="C00000"/>
          <w:spacing w:val="-3"/>
          <w:w w:val="105"/>
        </w:rPr>
        <w:t xml:space="preserve"> </w:t>
      </w:r>
      <w:r>
        <w:rPr>
          <w:w w:val="105"/>
        </w:rPr>
        <w:t>(right)</w:t>
      </w:r>
      <w:r>
        <w:rPr>
          <w:spacing w:val="-3"/>
          <w:w w:val="105"/>
        </w:rPr>
        <w:t xml:space="preserve"> </w:t>
      </w:r>
      <w:r>
        <w:rPr>
          <w:w w:val="105"/>
        </w:rPr>
        <w:t>shows how</w:t>
      </w:r>
      <w:r>
        <w:rPr>
          <w:spacing w:val="40"/>
          <w:w w:val="105"/>
        </w:rPr>
        <w:t xml:space="preserve"> </w:t>
      </w:r>
      <w:r>
        <w:rPr>
          <w:w w:val="105"/>
        </w:rPr>
        <w:t>a</w:t>
      </w:r>
      <w:r>
        <w:rPr>
          <w:spacing w:val="41"/>
          <w:w w:val="105"/>
        </w:rPr>
        <w:t xml:space="preserve"> </w:t>
      </w:r>
      <w:r>
        <w:rPr>
          <w:w w:val="105"/>
        </w:rPr>
        <w:t>seismograph</w:t>
      </w:r>
      <w:r>
        <w:rPr>
          <w:spacing w:val="41"/>
          <w:w w:val="105"/>
        </w:rPr>
        <w:t xml:space="preserve"> </w:t>
      </w:r>
      <w:r>
        <w:rPr>
          <w:w w:val="105"/>
        </w:rPr>
        <w:t>works.</w:t>
      </w:r>
      <w:r>
        <w:rPr>
          <w:spacing w:val="41"/>
          <w:w w:val="105"/>
        </w:rPr>
        <w:t xml:space="preserve"> </w:t>
      </w:r>
      <w:r>
        <w:rPr>
          <w:w w:val="105"/>
        </w:rPr>
        <w:t>The</w:t>
      </w:r>
      <w:r>
        <w:rPr>
          <w:spacing w:val="41"/>
          <w:w w:val="105"/>
        </w:rPr>
        <w:t xml:space="preserve"> </w:t>
      </w:r>
      <w:r>
        <w:rPr>
          <w:w w:val="105"/>
        </w:rPr>
        <w:t>instrument</w:t>
      </w:r>
      <w:r>
        <w:rPr>
          <w:spacing w:val="41"/>
          <w:w w:val="105"/>
        </w:rPr>
        <w:t xml:space="preserve"> </w:t>
      </w:r>
      <w:r>
        <w:rPr>
          <w:w w:val="105"/>
        </w:rPr>
        <w:t>consists</w:t>
      </w:r>
      <w:r>
        <w:rPr>
          <w:spacing w:val="41"/>
          <w:w w:val="105"/>
        </w:rPr>
        <w:t xml:space="preserve"> </w:t>
      </w:r>
      <w:r>
        <w:rPr>
          <w:w w:val="105"/>
        </w:rPr>
        <w:t>of</w:t>
      </w:r>
      <w:r>
        <w:rPr>
          <w:spacing w:val="41"/>
          <w:w w:val="105"/>
        </w:rPr>
        <w:t xml:space="preserve"> </w:t>
      </w:r>
      <w:r>
        <w:rPr>
          <w:w w:val="105"/>
        </w:rPr>
        <w:t>a</w:t>
      </w:r>
      <w:r>
        <w:rPr>
          <w:spacing w:val="41"/>
          <w:w w:val="105"/>
        </w:rPr>
        <w:t xml:space="preserve"> </w:t>
      </w:r>
      <w:r>
        <w:rPr>
          <w:w w:val="105"/>
        </w:rPr>
        <w:t>frame</w:t>
      </w:r>
      <w:r>
        <w:rPr>
          <w:spacing w:val="41"/>
          <w:w w:val="105"/>
        </w:rPr>
        <w:t xml:space="preserve"> </w:t>
      </w:r>
      <w:r>
        <w:rPr>
          <w:spacing w:val="-5"/>
          <w:w w:val="105"/>
        </w:rPr>
        <w:t>or</w:t>
      </w:r>
    </w:p>
    <w:p w:rsidR="003A7559" w:rsidRDefault="003A7559" w:rsidP="003A7559">
      <w:pPr>
        <w:spacing w:line="309" w:lineRule="auto"/>
        <w:jc w:val="both"/>
      </w:pPr>
    </w:p>
    <w:p w:rsidR="006A3FAB" w:rsidRDefault="006A3FAB" w:rsidP="006A3FAB">
      <w:pPr>
        <w:spacing w:line="309" w:lineRule="auto"/>
        <w:jc w:val="center"/>
        <w:sectPr w:rsidR="006A3FAB">
          <w:pgSz w:w="7920" w:h="12240"/>
          <w:pgMar w:top="1040" w:right="0" w:bottom="940" w:left="800" w:header="0" w:footer="757" w:gutter="0"/>
          <w:cols w:space="720"/>
        </w:sectPr>
      </w:pPr>
      <w:r>
        <w:t>378</w:t>
      </w:r>
    </w:p>
    <w:p w:rsidR="003A7559" w:rsidRDefault="003A7559" w:rsidP="003A7559">
      <w:pPr>
        <w:pStyle w:val="BodyText"/>
        <w:spacing w:before="88" w:line="319" w:lineRule="auto"/>
        <w:ind w:left="333" w:right="1131"/>
        <w:jc w:val="both"/>
      </w:pPr>
      <w:r>
        <w:rPr>
          <w:w w:val="110"/>
        </w:rPr>
        <w:lastRenderedPageBreak/>
        <w:t>housing</w:t>
      </w:r>
      <w:r>
        <w:rPr>
          <w:spacing w:val="-4"/>
          <w:w w:val="110"/>
        </w:rPr>
        <w:t xml:space="preserve"> </w:t>
      </w:r>
      <w:r>
        <w:rPr>
          <w:w w:val="110"/>
        </w:rPr>
        <w:t>that</w:t>
      </w:r>
      <w:r>
        <w:rPr>
          <w:spacing w:val="-4"/>
          <w:w w:val="110"/>
        </w:rPr>
        <w:t xml:space="preserve"> </w:t>
      </w:r>
      <w:r>
        <w:rPr>
          <w:w w:val="110"/>
        </w:rPr>
        <w:t>is</w:t>
      </w:r>
      <w:r>
        <w:rPr>
          <w:spacing w:val="-4"/>
          <w:w w:val="110"/>
        </w:rPr>
        <w:t xml:space="preserve"> </w:t>
      </w:r>
      <w:r>
        <w:rPr>
          <w:w w:val="110"/>
        </w:rPr>
        <w:t>firmly</w:t>
      </w:r>
      <w:r>
        <w:rPr>
          <w:spacing w:val="-4"/>
          <w:w w:val="110"/>
        </w:rPr>
        <w:t xml:space="preserve"> </w:t>
      </w:r>
      <w:r>
        <w:rPr>
          <w:w w:val="110"/>
        </w:rPr>
        <w:t>anchored</w:t>
      </w:r>
      <w:r>
        <w:rPr>
          <w:spacing w:val="-4"/>
          <w:w w:val="110"/>
        </w:rPr>
        <w:t xml:space="preserve"> </w:t>
      </w:r>
      <w:r>
        <w:rPr>
          <w:w w:val="110"/>
        </w:rPr>
        <w:t>to</w:t>
      </w:r>
      <w:r>
        <w:rPr>
          <w:spacing w:val="-4"/>
          <w:w w:val="110"/>
        </w:rPr>
        <w:t xml:space="preserve"> </w:t>
      </w:r>
      <w:r>
        <w:rPr>
          <w:w w:val="110"/>
        </w:rPr>
        <w:t>the</w:t>
      </w:r>
      <w:r>
        <w:rPr>
          <w:spacing w:val="-4"/>
          <w:w w:val="110"/>
        </w:rPr>
        <w:t xml:space="preserve"> </w:t>
      </w:r>
      <w:r>
        <w:rPr>
          <w:w w:val="110"/>
        </w:rPr>
        <w:t>ground.</w:t>
      </w:r>
      <w:r>
        <w:rPr>
          <w:spacing w:val="-4"/>
          <w:w w:val="110"/>
        </w:rPr>
        <w:t xml:space="preserve"> </w:t>
      </w:r>
      <w:r>
        <w:rPr>
          <w:w w:val="110"/>
        </w:rPr>
        <w:t>A</w:t>
      </w:r>
      <w:r>
        <w:rPr>
          <w:spacing w:val="-4"/>
          <w:w w:val="110"/>
        </w:rPr>
        <w:t xml:space="preserve"> </w:t>
      </w:r>
      <w:r>
        <w:rPr>
          <w:w w:val="110"/>
        </w:rPr>
        <w:t>mass</w:t>
      </w:r>
      <w:r>
        <w:rPr>
          <w:spacing w:val="-4"/>
          <w:w w:val="110"/>
        </w:rPr>
        <w:t xml:space="preserve"> </w:t>
      </w:r>
      <w:r>
        <w:rPr>
          <w:w w:val="110"/>
        </w:rPr>
        <w:t>is</w:t>
      </w:r>
      <w:r>
        <w:rPr>
          <w:spacing w:val="-4"/>
          <w:w w:val="110"/>
        </w:rPr>
        <w:t xml:space="preserve"> </w:t>
      </w:r>
      <w:r>
        <w:rPr>
          <w:w w:val="110"/>
        </w:rPr>
        <w:t>suspended from the housing, and can move freely on a spring. When the ground shakes, the housing shakes with it, but the mass remains fixed.</w:t>
      </w:r>
      <w:r>
        <w:rPr>
          <w:spacing w:val="-2"/>
          <w:w w:val="110"/>
        </w:rPr>
        <w:t xml:space="preserve"> </w:t>
      </w:r>
      <w:r>
        <w:rPr>
          <w:w w:val="110"/>
        </w:rPr>
        <w:t>A</w:t>
      </w:r>
      <w:r>
        <w:rPr>
          <w:spacing w:val="-2"/>
          <w:w w:val="110"/>
        </w:rPr>
        <w:t xml:space="preserve"> </w:t>
      </w:r>
      <w:r>
        <w:rPr>
          <w:w w:val="110"/>
        </w:rPr>
        <w:t>pen</w:t>
      </w:r>
      <w:r>
        <w:rPr>
          <w:spacing w:val="-2"/>
          <w:w w:val="110"/>
        </w:rPr>
        <w:t xml:space="preserve"> </w:t>
      </w:r>
      <w:r>
        <w:rPr>
          <w:w w:val="110"/>
        </w:rPr>
        <w:t>attached</w:t>
      </w:r>
      <w:r>
        <w:rPr>
          <w:spacing w:val="-2"/>
          <w:w w:val="110"/>
        </w:rPr>
        <w:t xml:space="preserve"> </w:t>
      </w:r>
      <w:r>
        <w:rPr>
          <w:w w:val="110"/>
        </w:rPr>
        <w:t>to</w:t>
      </w:r>
      <w:r>
        <w:rPr>
          <w:spacing w:val="-2"/>
          <w:w w:val="110"/>
        </w:rPr>
        <w:t xml:space="preserve"> </w:t>
      </w:r>
      <w:r>
        <w:rPr>
          <w:w w:val="110"/>
        </w:rPr>
        <w:t>the</w:t>
      </w:r>
      <w:r>
        <w:rPr>
          <w:spacing w:val="-2"/>
          <w:w w:val="110"/>
        </w:rPr>
        <w:t xml:space="preserve"> </w:t>
      </w:r>
      <w:r>
        <w:rPr>
          <w:w w:val="110"/>
        </w:rPr>
        <w:t>mass</w:t>
      </w:r>
      <w:r>
        <w:rPr>
          <w:spacing w:val="-2"/>
          <w:w w:val="110"/>
        </w:rPr>
        <w:t xml:space="preserve"> </w:t>
      </w:r>
      <w:r>
        <w:rPr>
          <w:w w:val="110"/>
        </w:rPr>
        <w:t>moves</w:t>
      </w:r>
      <w:r>
        <w:rPr>
          <w:spacing w:val="-2"/>
          <w:w w:val="110"/>
        </w:rPr>
        <w:t xml:space="preserve"> </w:t>
      </w:r>
      <w:r>
        <w:rPr>
          <w:w w:val="110"/>
        </w:rPr>
        <w:t>up</w:t>
      </w:r>
      <w:r>
        <w:rPr>
          <w:spacing w:val="-2"/>
          <w:w w:val="110"/>
        </w:rPr>
        <w:t xml:space="preserve"> </w:t>
      </w:r>
      <w:r>
        <w:rPr>
          <w:w w:val="110"/>
        </w:rPr>
        <w:t>and</w:t>
      </w:r>
      <w:r>
        <w:rPr>
          <w:spacing w:val="-2"/>
          <w:w w:val="110"/>
        </w:rPr>
        <w:t xml:space="preserve"> </w:t>
      </w:r>
      <w:r>
        <w:rPr>
          <w:w w:val="110"/>
        </w:rPr>
        <w:t>down</w:t>
      </w:r>
      <w:r>
        <w:rPr>
          <w:spacing w:val="-2"/>
          <w:w w:val="110"/>
        </w:rPr>
        <w:t xml:space="preserve"> </w:t>
      </w:r>
      <w:r>
        <w:rPr>
          <w:w w:val="110"/>
        </w:rPr>
        <w:t>on</w:t>
      </w:r>
      <w:r>
        <w:rPr>
          <w:spacing w:val="-2"/>
          <w:w w:val="110"/>
        </w:rPr>
        <w:t xml:space="preserve"> </w:t>
      </w:r>
      <w:r>
        <w:rPr>
          <w:w w:val="110"/>
        </w:rPr>
        <w:t>a</w:t>
      </w:r>
      <w:r>
        <w:rPr>
          <w:spacing w:val="-2"/>
          <w:w w:val="110"/>
        </w:rPr>
        <w:t xml:space="preserve"> </w:t>
      </w:r>
      <w:r>
        <w:rPr>
          <w:w w:val="110"/>
        </w:rPr>
        <w:t xml:space="preserve">rotating drum of paper, drawing a wavy line, the seismogram. The seismograph in </w:t>
      </w:r>
      <w:r w:rsidRPr="00F63CEA">
        <w:rPr>
          <w:color w:val="C00000"/>
          <w:w w:val="110"/>
        </w:rPr>
        <w:t xml:space="preserve">Figure </w:t>
      </w:r>
      <w:r w:rsidR="00F63CEA" w:rsidRPr="00F63CEA">
        <w:rPr>
          <w:color w:val="C00000"/>
          <w:w w:val="110"/>
        </w:rPr>
        <w:t>12.8</w:t>
      </w:r>
      <w:r w:rsidRPr="00F63CEA">
        <w:rPr>
          <w:color w:val="C00000"/>
          <w:w w:val="110"/>
        </w:rPr>
        <w:t xml:space="preserve"> </w:t>
      </w:r>
      <w:r>
        <w:rPr>
          <w:w w:val="110"/>
        </w:rPr>
        <w:t>(right) is oriented to measure vertical ground</w:t>
      </w:r>
      <w:r>
        <w:rPr>
          <w:spacing w:val="-13"/>
          <w:w w:val="110"/>
        </w:rPr>
        <w:t xml:space="preserve"> </w:t>
      </w:r>
      <w:r>
        <w:rPr>
          <w:w w:val="110"/>
        </w:rPr>
        <w:t>motion.</w:t>
      </w:r>
      <w:r>
        <w:rPr>
          <w:spacing w:val="-11"/>
          <w:w w:val="110"/>
        </w:rPr>
        <w:t xml:space="preserve"> </w:t>
      </w:r>
      <w:r>
        <w:rPr>
          <w:w w:val="110"/>
        </w:rPr>
        <w:t>The</w:t>
      </w:r>
      <w:r>
        <w:rPr>
          <w:spacing w:val="-11"/>
          <w:w w:val="110"/>
        </w:rPr>
        <w:t xml:space="preserve"> </w:t>
      </w:r>
      <w:r>
        <w:rPr>
          <w:w w:val="110"/>
        </w:rPr>
        <w:t>photo</w:t>
      </w:r>
      <w:r>
        <w:rPr>
          <w:spacing w:val="-11"/>
          <w:w w:val="110"/>
        </w:rPr>
        <w:t xml:space="preserve"> </w:t>
      </w:r>
      <w:r>
        <w:rPr>
          <w:w w:val="110"/>
        </w:rPr>
        <w:t>on</w:t>
      </w:r>
      <w:r>
        <w:rPr>
          <w:spacing w:val="-11"/>
          <w:w w:val="110"/>
        </w:rPr>
        <w:t xml:space="preserve"> </w:t>
      </w:r>
      <w:r>
        <w:rPr>
          <w:w w:val="110"/>
        </w:rPr>
        <w:t>the</w:t>
      </w:r>
      <w:r>
        <w:rPr>
          <w:spacing w:val="-11"/>
          <w:w w:val="110"/>
        </w:rPr>
        <w:t xml:space="preserve"> </w:t>
      </w:r>
      <w:r>
        <w:rPr>
          <w:w w:val="110"/>
        </w:rPr>
        <w:t>left</w:t>
      </w:r>
      <w:r>
        <w:rPr>
          <w:spacing w:val="-11"/>
          <w:w w:val="110"/>
        </w:rPr>
        <w:t xml:space="preserve"> </w:t>
      </w:r>
      <w:r>
        <w:rPr>
          <w:w w:val="110"/>
        </w:rPr>
        <w:t>shows</w:t>
      </w:r>
      <w:r>
        <w:rPr>
          <w:spacing w:val="-11"/>
          <w:w w:val="110"/>
        </w:rPr>
        <w:t xml:space="preserve"> </w:t>
      </w:r>
      <w:r>
        <w:rPr>
          <w:w w:val="110"/>
        </w:rPr>
        <w:t>a</w:t>
      </w:r>
      <w:r>
        <w:rPr>
          <w:spacing w:val="-11"/>
          <w:w w:val="110"/>
        </w:rPr>
        <w:t xml:space="preserve"> </w:t>
      </w:r>
      <w:r>
        <w:rPr>
          <w:w w:val="110"/>
        </w:rPr>
        <w:t>seismograph</w:t>
      </w:r>
      <w:r>
        <w:rPr>
          <w:spacing w:val="-10"/>
          <w:w w:val="110"/>
        </w:rPr>
        <w:t xml:space="preserve"> </w:t>
      </w:r>
      <w:r>
        <w:rPr>
          <w:w w:val="110"/>
        </w:rPr>
        <w:t>oriented to record horizontal ground motion.</w:t>
      </w:r>
    </w:p>
    <w:p w:rsidR="003A7559" w:rsidRDefault="003A7559" w:rsidP="003A7559">
      <w:pPr>
        <w:pStyle w:val="BodyText"/>
        <w:spacing w:before="7"/>
        <w:rPr>
          <w:sz w:val="5"/>
        </w:rPr>
      </w:pPr>
      <w:r>
        <w:rPr>
          <w:noProof/>
        </w:rPr>
        <w:drawing>
          <wp:anchor distT="0" distB="0" distL="0" distR="0" simplePos="0" relativeHeight="251662336" behindDoc="1" locked="0" layoutInCell="1" allowOverlap="1" wp14:anchorId="6F49154E" wp14:editId="61C33729">
            <wp:simplePos x="0" y="0"/>
            <wp:positionH relativeFrom="page">
              <wp:posOffset>736616</wp:posOffset>
            </wp:positionH>
            <wp:positionV relativeFrom="paragraph">
              <wp:posOffset>57022</wp:posOffset>
            </wp:positionV>
            <wp:extent cx="3591687" cy="1559052"/>
            <wp:effectExtent l="0" t="0" r="0" b="0"/>
            <wp:wrapTopAndBottom/>
            <wp:docPr id="893" name="Image 8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93" name="Image 893"/>
                    <pic:cNvPicPr/>
                  </pic:nvPicPr>
                  <pic:blipFill>
                    <a:blip r:embed="rId22" cstate="print"/>
                    <a:stretch>
                      <a:fillRect/>
                    </a:stretch>
                  </pic:blipFill>
                  <pic:spPr>
                    <a:xfrm>
                      <a:off x="0" y="0"/>
                      <a:ext cx="3591687" cy="1559052"/>
                    </a:xfrm>
                    <a:prstGeom prst="rect">
                      <a:avLst/>
                    </a:prstGeom>
                  </pic:spPr>
                </pic:pic>
              </a:graphicData>
            </a:graphic>
          </wp:anchor>
        </w:drawing>
      </w:r>
    </w:p>
    <w:p w:rsidR="003A7559" w:rsidRDefault="003A7559" w:rsidP="00433398">
      <w:pPr>
        <w:spacing w:before="74" w:line="242" w:lineRule="auto"/>
        <w:ind w:left="333" w:right="1134"/>
        <w:rPr>
          <w:i/>
          <w:sz w:val="16"/>
        </w:rPr>
      </w:pPr>
      <w:r w:rsidRPr="00F63CEA">
        <w:rPr>
          <w:rFonts w:ascii="Palatino Linotype" w:hAnsi="Palatino Linotype"/>
          <w:b/>
          <w:i/>
          <w:color w:val="C00000"/>
          <w:w w:val="110"/>
          <w:sz w:val="16"/>
        </w:rPr>
        <w:t xml:space="preserve">Figure </w:t>
      </w:r>
      <w:r w:rsidR="00433398" w:rsidRPr="00F63CEA">
        <w:rPr>
          <w:rFonts w:ascii="Palatino Linotype" w:hAnsi="Palatino Linotype"/>
          <w:b/>
          <w:i/>
          <w:color w:val="C00000"/>
          <w:w w:val="110"/>
          <w:sz w:val="16"/>
        </w:rPr>
        <w:t>1</w:t>
      </w:r>
      <w:r w:rsidR="00F63CEA" w:rsidRPr="00F63CEA">
        <w:rPr>
          <w:rFonts w:ascii="Palatino Linotype" w:hAnsi="Palatino Linotype"/>
          <w:b/>
          <w:i/>
          <w:color w:val="C00000"/>
          <w:w w:val="110"/>
          <w:sz w:val="16"/>
        </w:rPr>
        <w:t>2</w:t>
      </w:r>
      <w:r w:rsidR="00433398" w:rsidRPr="00F63CEA">
        <w:rPr>
          <w:rFonts w:ascii="Palatino Linotype" w:hAnsi="Palatino Linotype"/>
          <w:b/>
          <w:i/>
          <w:color w:val="C00000"/>
          <w:w w:val="110"/>
          <w:sz w:val="16"/>
        </w:rPr>
        <w:t>.8</w:t>
      </w:r>
      <w:r w:rsidRPr="00F63CEA">
        <w:rPr>
          <w:rFonts w:ascii="Palatino Linotype" w:hAnsi="Palatino Linotype"/>
          <w:b/>
          <w:i/>
          <w:color w:val="C00000"/>
          <w:w w:val="110"/>
          <w:sz w:val="16"/>
        </w:rPr>
        <w:t xml:space="preserve"> </w:t>
      </w:r>
      <w:r>
        <w:rPr>
          <w:i/>
          <w:w w:val="110"/>
          <w:sz w:val="16"/>
        </w:rPr>
        <w:t>How a seismograph records earthquakes. Source: Left- Karla</w:t>
      </w:r>
      <w:r>
        <w:rPr>
          <w:i/>
          <w:spacing w:val="40"/>
          <w:w w:val="110"/>
          <w:sz w:val="16"/>
        </w:rPr>
        <w:t xml:space="preserve"> </w:t>
      </w:r>
      <w:r>
        <w:rPr>
          <w:i/>
          <w:w w:val="110"/>
          <w:sz w:val="16"/>
        </w:rPr>
        <w:t>Panchuk (2018) CC BY-NC-SA 4.0 modified after IRIS (2012) “How Does a</w:t>
      </w:r>
      <w:r>
        <w:rPr>
          <w:i/>
          <w:spacing w:val="40"/>
          <w:w w:val="110"/>
          <w:sz w:val="16"/>
        </w:rPr>
        <w:t xml:space="preserve"> </w:t>
      </w:r>
      <w:r>
        <w:rPr>
          <w:i/>
          <w:spacing w:val="-2"/>
          <w:w w:val="110"/>
          <w:sz w:val="16"/>
        </w:rPr>
        <w:t>Seismometer Work?” view source; Right: Karla Panchuk (2018) CC BY-SA 4.0,</w:t>
      </w:r>
      <w:r>
        <w:rPr>
          <w:i/>
          <w:spacing w:val="40"/>
          <w:w w:val="110"/>
          <w:sz w:val="16"/>
        </w:rPr>
        <w:t xml:space="preserve"> </w:t>
      </w:r>
      <w:r>
        <w:rPr>
          <w:i/>
          <w:w w:val="110"/>
          <w:sz w:val="16"/>
        </w:rPr>
        <w:t>photo by Z22 (2014) CC BY-SA 3.0 view source. Click the image for more</w:t>
      </w:r>
      <w:r>
        <w:rPr>
          <w:i/>
          <w:spacing w:val="40"/>
          <w:w w:val="110"/>
          <w:sz w:val="16"/>
        </w:rPr>
        <w:t xml:space="preserve"> </w:t>
      </w:r>
      <w:r>
        <w:rPr>
          <w:i/>
          <w:spacing w:val="-2"/>
          <w:w w:val="110"/>
          <w:sz w:val="16"/>
        </w:rPr>
        <w:t>attributions.</w:t>
      </w:r>
    </w:p>
    <w:p w:rsidR="003A7559" w:rsidRDefault="003A7559" w:rsidP="003A7559">
      <w:pPr>
        <w:pStyle w:val="BodyText"/>
        <w:spacing w:before="1" w:line="319" w:lineRule="auto"/>
        <w:ind w:left="333" w:right="1131"/>
        <w:jc w:val="both"/>
      </w:pPr>
      <w:r>
        <w:rPr>
          <w:w w:val="110"/>
        </w:rPr>
        <w:t>The pen and drum of a mechanical seismograph record the motion of the ground relative to the mass. However, unless an earthquake causes a large amount of ground motion directly beneath the seismograph, the height of the wave recorded on paper might be very small, making the seismogram difficult to analyze. The seismograph</w:t>
      </w:r>
      <w:r>
        <w:rPr>
          <w:spacing w:val="-11"/>
          <w:w w:val="110"/>
        </w:rPr>
        <w:t xml:space="preserve"> </w:t>
      </w:r>
      <w:r>
        <w:rPr>
          <w:w w:val="110"/>
        </w:rPr>
        <w:t>on</w:t>
      </w:r>
      <w:r>
        <w:rPr>
          <w:spacing w:val="-11"/>
          <w:w w:val="110"/>
        </w:rPr>
        <w:t xml:space="preserve"> </w:t>
      </w:r>
      <w:r>
        <w:rPr>
          <w:w w:val="110"/>
        </w:rPr>
        <w:t>the</w:t>
      </w:r>
      <w:r>
        <w:rPr>
          <w:spacing w:val="-11"/>
          <w:w w:val="110"/>
        </w:rPr>
        <w:t xml:space="preserve"> </w:t>
      </w:r>
      <w:r>
        <w:rPr>
          <w:w w:val="110"/>
        </w:rPr>
        <w:t>right</w:t>
      </w:r>
      <w:r>
        <w:rPr>
          <w:spacing w:val="-11"/>
          <w:w w:val="110"/>
        </w:rPr>
        <w:t xml:space="preserve"> </w:t>
      </w:r>
      <w:r>
        <w:rPr>
          <w:w w:val="110"/>
        </w:rPr>
        <w:t>has</w:t>
      </w:r>
      <w:r>
        <w:rPr>
          <w:spacing w:val="-11"/>
          <w:w w:val="110"/>
        </w:rPr>
        <w:t xml:space="preserve"> </w:t>
      </w:r>
      <w:r>
        <w:rPr>
          <w:w w:val="110"/>
        </w:rPr>
        <w:t>a</w:t>
      </w:r>
      <w:r>
        <w:rPr>
          <w:spacing w:val="-11"/>
          <w:w w:val="110"/>
        </w:rPr>
        <w:t xml:space="preserve"> </w:t>
      </w:r>
      <w:r>
        <w:rPr>
          <w:w w:val="110"/>
        </w:rPr>
        <w:t>device</w:t>
      </w:r>
      <w:r>
        <w:rPr>
          <w:spacing w:val="-11"/>
          <w:w w:val="110"/>
        </w:rPr>
        <w:t xml:space="preserve"> </w:t>
      </w:r>
      <w:r>
        <w:rPr>
          <w:w w:val="110"/>
        </w:rPr>
        <w:t>to</w:t>
      </w:r>
      <w:r>
        <w:rPr>
          <w:spacing w:val="-11"/>
          <w:w w:val="110"/>
        </w:rPr>
        <w:t xml:space="preserve"> </w:t>
      </w:r>
      <w:r>
        <w:rPr>
          <w:w w:val="110"/>
        </w:rPr>
        <w:t>amplify</w:t>
      </w:r>
      <w:r>
        <w:rPr>
          <w:spacing w:val="-11"/>
          <w:w w:val="110"/>
        </w:rPr>
        <w:t xml:space="preserve"> </w:t>
      </w:r>
      <w:r>
        <w:rPr>
          <w:w w:val="110"/>
        </w:rPr>
        <w:t>the</w:t>
      </w:r>
      <w:r>
        <w:rPr>
          <w:spacing w:val="-10"/>
          <w:w w:val="110"/>
        </w:rPr>
        <w:t xml:space="preserve"> </w:t>
      </w:r>
      <w:r>
        <w:rPr>
          <w:w w:val="110"/>
        </w:rPr>
        <w:t>ground</w:t>
      </w:r>
      <w:r>
        <w:rPr>
          <w:spacing w:val="-11"/>
          <w:w w:val="110"/>
        </w:rPr>
        <w:t xml:space="preserve"> </w:t>
      </w:r>
      <w:r>
        <w:rPr>
          <w:w w:val="110"/>
        </w:rPr>
        <w:t>motion, drawing larger waves that are easier to study.</w:t>
      </w:r>
    </w:p>
    <w:p w:rsidR="003A7559" w:rsidRDefault="003A7559" w:rsidP="003A7559">
      <w:pPr>
        <w:pStyle w:val="BodyText"/>
        <w:spacing w:line="319" w:lineRule="auto"/>
        <w:ind w:left="333" w:right="1131" w:firstLine="180"/>
        <w:jc w:val="both"/>
      </w:pPr>
      <w:r>
        <w:t>Modern seismographs record shaking as electrical signals, and are</w:t>
      </w:r>
      <w:r>
        <w:rPr>
          <w:spacing w:val="80"/>
          <w:w w:val="110"/>
        </w:rPr>
        <w:t xml:space="preserve"> </w:t>
      </w:r>
      <w:r>
        <w:rPr>
          <w:w w:val="110"/>
        </w:rPr>
        <w:t>able to transmit those signals. This means seismologists need not return to the instrument to collect recordings before the records can be examined.</w:t>
      </w:r>
    </w:p>
    <w:p w:rsidR="003A7559" w:rsidRDefault="003A7559" w:rsidP="003A7559">
      <w:pPr>
        <w:spacing w:line="319" w:lineRule="auto"/>
        <w:jc w:val="both"/>
      </w:pPr>
    </w:p>
    <w:p w:rsidR="006A3FAB" w:rsidRDefault="006A3FAB" w:rsidP="006A3FAB">
      <w:pPr>
        <w:spacing w:line="319" w:lineRule="auto"/>
        <w:jc w:val="center"/>
        <w:sectPr w:rsidR="006A3FAB">
          <w:pgSz w:w="7920" w:h="12240"/>
          <w:pgMar w:top="1080" w:right="0" w:bottom="940" w:left="800" w:header="0" w:footer="757" w:gutter="0"/>
          <w:cols w:space="720"/>
        </w:sectPr>
      </w:pPr>
      <w:r>
        <w:t>379</w:t>
      </w:r>
    </w:p>
    <w:p w:rsidR="003A7559" w:rsidRDefault="003A7559" w:rsidP="003A7559">
      <w:pPr>
        <w:pStyle w:val="Heading3"/>
        <w:spacing w:before="110"/>
      </w:pPr>
      <w:r>
        <w:rPr>
          <w:spacing w:val="-12"/>
        </w:rPr>
        <w:lastRenderedPageBreak/>
        <w:t>Finding</w:t>
      </w:r>
      <w:r>
        <w:rPr>
          <w:spacing w:val="-3"/>
        </w:rPr>
        <w:t xml:space="preserve"> </w:t>
      </w:r>
      <w:r>
        <w:rPr>
          <w:spacing w:val="-12"/>
        </w:rPr>
        <w:t>The</w:t>
      </w:r>
      <w:r>
        <w:rPr>
          <w:spacing w:val="-5"/>
        </w:rPr>
        <w:t xml:space="preserve"> </w:t>
      </w:r>
      <w:r>
        <w:rPr>
          <w:spacing w:val="-12"/>
        </w:rPr>
        <w:t>Location</w:t>
      </w:r>
      <w:r>
        <w:rPr>
          <w:spacing w:val="-4"/>
        </w:rPr>
        <w:t xml:space="preserve"> </w:t>
      </w:r>
      <w:r>
        <w:rPr>
          <w:spacing w:val="-12"/>
        </w:rPr>
        <w:t>of</w:t>
      </w:r>
      <w:r>
        <w:rPr>
          <w:spacing w:val="-3"/>
        </w:rPr>
        <w:t xml:space="preserve"> </w:t>
      </w:r>
      <w:r>
        <w:rPr>
          <w:spacing w:val="-12"/>
        </w:rPr>
        <w:t>an</w:t>
      </w:r>
      <w:r>
        <w:rPr>
          <w:spacing w:val="-4"/>
        </w:rPr>
        <w:t xml:space="preserve"> </w:t>
      </w:r>
      <w:r>
        <w:rPr>
          <w:spacing w:val="-12"/>
        </w:rPr>
        <w:t>Earthquake</w:t>
      </w:r>
    </w:p>
    <w:p w:rsidR="003A7559" w:rsidRDefault="003A7559" w:rsidP="003A7559">
      <w:pPr>
        <w:pStyle w:val="BodyText"/>
        <w:spacing w:before="151"/>
        <w:rPr>
          <w:rFonts w:ascii="Garamond"/>
          <w:b/>
          <w:sz w:val="32"/>
        </w:rPr>
      </w:pPr>
    </w:p>
    <w:p w:rsidR="003A7559" w:rsidRDefault="003A7559" w:rsidP="003A7559">
      <w:pPr>
        <w:pStyle w:val="BodyText"/>
        <w:spacing w:line="319" w:lineRule="auto"/>
        <w:ind w:left="333" w:right="1131"/>
        <w:jc w:val="both"/>
      </w:pPr>
      <w:r>
        <w:rPr>
          <w:w w:val="105"/>
        </w:rPr>
        <w:t>P-waves travel faster than S-waves. As the waves travel away from</w:t>
      </w:r>
      <w:r>
        <w:rPr>
          <w:spacing w:val="40"/>
          <w:w w:val="105"/>
        </w:rPr>
        <w:t xml:space="preserve"> </w:t>
      </w:r>
      <w:r>
        <w:rPr>
          <w:w w:val="105"/>
        </w:rPr>
        <w:t>the location of an earthquake, the P-wave gets farther and father ahead</w:t>
      </w:r>
      <w:r>
        <w:rPr>
          <w:spacing w:val="34"/>
          <w:w w:val="105"/>
        </w:rPr>
        <w:t xml:space="preserve"> </w:t>
      </w:r>
      <w:r>
        <w:rPr>
          <w:w w:val="105"/>
        </w:rPr>
        <w:t>of</w:t>
      </w:r>
      <w:r>
        <w:rPr>
          <w:spacing w:val="34"/>
          <w:w w:val="105"/>
        </w:rPr>
        <w:t xml:space="preserve"> </w:t>
      </w:r>
      <w:r>
        <w:rPr>
          <w:w w:val="105"/>
        </w:rPr>
        <w:t>the</w:t>
      </w:r>
      <w:r>
        <w:rPr>
          <w:spacing w:val="34"/>
          <w:w w:val="105"/>
        </w:rPr>
        <w:t xml:space="preserve"> </w:t>
      </w:r>
      <w:r>
        <w:rPr>
          <w:w w:val="105"/>
        </w:rPr>
        <w:t>S-wave.</w:t>
      </w:r>
      <w:r>
        <w:rPr>
          <w:spacing w:val="34"/>
          <w:w w:val="105"/>
        </w:rPr>
        <w:t xml:space="preserve"> </w:t>
      </w:r>
      <w:r>
        <w:rPr>
          <w:w w:val="105"/>
        </w:rPr>
        <w:t>Therefore,</w:t>
      </w:r>
      <w:r>
        <w:rPr>
          <w:spacing w:val="34"/>
          <w:w w:val="105"/>
        </w:rPr>
        <w:t xml:space="preserve"> </w:t>
      </w:r>
      <w:r>
        <w:rPr>
          <w:w w:val="105"/>
        </w:rPr>
        <w:t>the</w:t>
      </w:r>
      <w:r>
        <w:rPr>
          <w:spacing w:val="34"/>
          <w:w w:val="105"/>
        </w:rPr>
        <w:t xml:space="preserve"> </w:t>
      </w:r>
      <w:r>
        <w:rPr>
          <w:w w:val="105"/>
        </w:rPr>
        <w:t>farther</w:t>
      </w:r>
      <w:r>
        <w:rPr>
          <w:spacing w:val="34"/>
          <w:w w:val="105"/>
        </w:rPr>
        <w:t xml:space="preserve"> </w:t>
      </w:r>
      <w:r>
        <w:rPr>
          <w:w w:val="105"/>
        </w:rPr>
        <w:t>a</w:t>
      </w:r>
      <w:r>
        <w:rPr>
          <w:spacing w:val="34"/>
          <w:w w:val="105"/>
        </w:rPr>
        <w:t xml:space="preserve"> </w:t>
      </w:r>
      <w:r>
        <w:rPr>
          <w:w w:val="105"/>
        </w:rPr>
        <w:t>seismograph</w:t>
      </w:r>
      <w:r>
        <w:rPr>
          <w:spacing w:val="34"/>
          <w:w w:val="105"/>
        </w:rPr>
        <w:t xml:space="preserve"> </w:t>
      </w:r>
      <w:r>
        <w:rPr>
          <w:w w:val="105"/>
        </w:rPr>
        <w:t>is</w:t>
      </w:r>
      <w:r>
        <w:rPr>
          <w:spacing w:val="34"/>
          <w:w w:val="105"/>
        </w:rPr>
        <w:t xml:space="preserve"> </w:t>
      </w:r>
      <w:r>
        <w:rPr>
          <w:w w:val="105"/>
        </w:rPr>
        <w:t>from the</w:t>
      </w:r>
      <w:r>
        <w:rPr>
          <w:spacing w:val="35"/>
          <w:w w:val="105"/>
        </w:rPr>
        <w:t xml:space="preserve"> </w:t>
      </w:r>
      <w:r>
        <w:rPr>
          <w:w w:val="105"/>
        </w:rPr>
        <w:t>location</w:t>
      </w:r>
      <w:r>
        <w:rPr>
          <w:spacing w:val="35"/>
          <w:w w:val="105"/>
        </w:rPr>
        <w:t xml:space="preserve"> </w:t>
      </w:r>
      <w:r>
        <w:rPr>
          <w:w w:val="105"/>
        </w:rPr>
        <w:t>of</w:t>
      </w:r>
      <w:r>
        <w:rPr>
          <w:spacing w:val="35"/>
          <w:w w:val="105"/>
        </w:rPr>
        <w:t xml:space="preserve"> </w:t>
      </w:r>
      <w:r>
        <w:rPr>
          <w:w w:val="105"/>
        </w:rPr>
        <w:t>an</w:t>
      </w:r>
      <w:r>
        <w:rPr>
          <w:spacing w:val="35"/>
          <w:w w:val="105"/>
        </w:rPr>
        <w:t xml:space="preserve"> </w:t>
      </w:r>
      <w:r>
        <w:rPr>
          <w:w w:val="105"/>
        </w:rPr>
        <w:t>earthquake,</w:t>
      </w:r>
      <w:r>
        <w:rPr>
          <w:spacing w:val="35"/>
          <w:w w:val="105"/>
        </w:rPr>
        <w:t xml:space="preserve"> </w:t>
      </w:r>
      <w:r>
        <w:rPr>
          <w:w w:val="105"/>
        </w:rPr>
        <w:t>the</w:t>
      </w:r>
      <w:r>
        <w:rPr>
          <w:spacing w:val="35"/>
          <w:w w:val="105"/>
        </w:rPr>
        <w:t xml:space="preserve"> </w:t>
      </w:r>
      <w:r>
        <w:rPr>
          <w:w w:val="105"/>
        </w:rPr>
        <w:t>longer</w:t>
      </w:r>
      <w:r>
        <w:rPr>
          <w:spacing w:val="35"/>
          <w:w w:val="105"/>
        </w:rPr>
        <w:t xml:space="preserve"> </w:t>
      </w:r>
      <w:r>
        <w:rPr>
          <w:w w:val="105"/>
        </w:rPr>
        <w:t>the</w:t>
      </w:r>
      <w:r>
        <w:rPr>
          <w:spacing w:val="35"/>
          <w:w w:val="105"/>
        </w:rPr>
        <w:t xml:space="preserve"> </w:t>
      </w:r>
      <w:r>
        <w:rPr>
          <w:w w:val="105"/>
        </w:rPr>
        <w:t>delay</w:t>
      </w:r>
      <w:r>
        <w:rPr>
          <w:spacing w:val="35"/>
          <w:w w:val="105"/>
        </w:rPr>
        <w:t xml:space="preserve"> </w:t>
      </w:r>
      <w:r>
        <w:rPr>
          <w:w w:val="105"/>
        </w:rPr>
        <w:t>between</w:t>
      </w:r>
      <w:r>
        <w:rPr>
          <w:spacing w:val="35"/>
          <w:w w:val="105"/>
        </w:rPr>
        <w:t xml:space="preserve"> </w:t>
      </w:r>
      <w:r>
        <w:rPr>
          <w:w w:val="105"/>
        </w:rPr>
        <w:t>when the P-wave arrival is recorded, and the S-wave arrival is recorded.</w:t>
      </w:r>
      <w:r>
        <w:rPr>
          <w:spacing w:val="40"/>
          <w:w w:val="105"/>
        </w:rPr>
        <w:t xml:space="preserve"> </w:t>
      </w:r>
      <w:r>
        <w:rPr>
          <w:w w:val="105"/>
        </w:rPr>
        <w:t>The delay between the P-wave and S-wave arrival appears as a widening</w:t>
      </w:r>
      <w:r>
        <w:rPr>
          <w:spacing w:val="40"/>
          <w:w w:val="105"/>
        </w:rPr>
        <w:t xml:space="preserve"> </w:t>
      </w:r>
      <w:r>
        <w:rPr>
          <w:w w:val="105"/>
        </w:rPr>
        <w:t>gap</w:t>
      </w:r>
      <w:r>
        <w:rPr>
          <w:spacing w:val="40"/>
          <w:w w:val="105"/>
        </w:rPr>
        <w:t xml:space="preserve"> </w:t>
      </w:r>
      <w:r>
        <w:rPr>
          <w:w w:val="105"/>
        </w:rPr>
        <w:t>in</w:t>
      </w:r>
      <w:r>
        <w:rPr>
          <w:spacing w:val="40"/>
          <w:w w:val="105"/>
        </w:rPr>
        <w:t xml:space="preserve"> </w:t>
      </w:r>
      <w:r>
        <w:rPr>
          <w:w w:val="105"/>
        </w:rPr>
        <w:t>a</w:t>
      </w:r>
      <w:r>
        <w:rPr>
          <w:spacing w:val="40"/>
          <w:w w:val="105"/>
        </w:rPr>
        <w:t xml:space="preserve"> </w:t>
      </w:r>
      <w:r>
        <w:rPr>
          <w:w w:val="105"/>
        </w:rPr>
        <w:t>diagram</w:t>
      </w:r>
      <w:r>
        <w:rPr>
          <w:spacing w:val="40"/>
          <w:w w:val="105"/>
        </w:rPr>
        <w:t xml:space="preserve"> </w:t>
      </w:r>
      <w:r>
        <w:rPr>
          <w:w w:val="105"/>
        </w:rPr>
        <w:t>of</w:t>
      </w:r>
      <w:r>
        <w:rPr>
          <w:spacing w:val="40"/>
          <w:w w:val="105"/>
        </w:rPr>
        <w:t xml:space="preserve"> </w:t>
      </w:r>
      <w:r>
        <w:rPr>
          <w:w w:val="105"/>
        </w:rPr>
        <w:t>P-wave</w:t>
      </w:r>
      <w:r>
        <w:rPr>
          <w:spacing w:val="40"/>
          <w:w w:val="105"/>
        </w:rPr>
        <w:t xml:space="preserve"> </w:t>
      </w:r>
      <w:r>
        <w:rPr>
          <w:w w:val="105"/>
        </w:rPr>
        <w:t>and</w:t>
      </w:r>
      <w:r>
        <w:rPr>
          <w:spacing w:val="40"/>
          <w:w w:val="105"/>
        </w:rPr>
        <w:t xml:space="preserve"> </w:t>
      </w:r>
      <w:r>
        <w:rPr>
          <w:w w:val="105"/>
        </w:rPr>
        <w:t>S-wave</w:t>
      </w:r>
      <w:r>
        <w:rPr>
          <w:spacing w:val="40"/>
          <w:w w:val="105"/>
        </w:rPr>
        <w:t xml:space="preserve"> </w:t>
      </w:r>
      <w:r>
        <w:rPr>
          <w:w w:val="105"/>
        </w:rPr>
        <w:t>travel</w:t>
      </w:r>
      <w:r>
        <w:rPr>
          <w:spacing w:val="40"/>
          <w:w w:val="105"/>
        </w:rPr>
        <w:t xml:space="preserve"> </w:t>
      </w:r>
      <w:r>
        <w:rPr>
          <w:w w:val="105"/>
        </w:rPr>
        <w:t>times (</w:t>
      </w:r>
      <w:r w:rsidRPr="004264A9">
        <w:rPr>
          <w:color w:val="C00000"/>
          <w:w w:val="105"/>
        </w:rPr>
        <w:t xml:space="preserve">Figure </w:t>
      </w:r>
      <w:r w:rsidR="004264A9" w:rsidRPr="004264A9">
        <w:rPr>
          <w:color w:val="C00000"/>
          <w:w w:val="105"/>
        </w:rPr>
        <w:t>12.</w:t>
      </w:r>
      <w:r w:rsidR="00443B8B">
        <w:rPr>
          <w:color w:val="C00000"/>
          <w:w w:val="105"/>
        </w:rPr>
        <w:t>9</w:t>
      </w:r>
      <w:r>
        <w:rPr>
          <w:w w:val="105"/>
        </w:rPr>
        <w:t>, grey lines).</w:t>
      </w:r>
    </w:p>
    <w:p w:rsidR="003A7559" w:rsidRDefault="003A7559" w:rsidP="003A7559">
      <w:pPr>
        <w:pStyle w:val="BodyText"/>
        <w:spacing w:line="316" w:lineRule="auto"/>
        <w:ind w:left="333" w:right="1131" w:firstLine="180"/>
        <w:jc w:val="both"/>
      </w:pPr>
      <w:r>
        <w:rPr>
          <w:w w:val="105"/>
        </w:rPr>
        <w:t>P-wave</w:t>
      </w:r>
      <w:r>
        <w:rPr>
          <w:spacing w:val="40"/>
          <w:w w:val="105"/>
        </w:rPr>
        <w:t xml:space="preserve"> </w:t>
      </w:r>
      <w:r>
        <w:rPr>
          <w:w w:val="105"/>
        </w:rPr>
        <w:t>and</w:t>
      </w:r>
      <w:r>
        <w:rPr>
          <w:spacing w:val="40"/>
          <w:w w:val="105"/>
        </w:rPr>
        <w:t xml:space="preserve"> </w:t>
      </w:r>
      <w:r>
        <w:rPr>
          <w:w w:val="105"/>
        </w:rPr>
        <w:t>S-wave</w:t>
      </w:r>
      <w:r>
        <w:rPr>
          <w:spacing w:val="40"/>
          <w:w w:val="105"/>
        </w:rPr>
        <w:t xml:space="preserve"> </w:t>
      </w:r>
      <w:r>
        <w:rPr>
          <w:w w:val="105"/>
        </w:rPr>
        <w:t>arrival</w:t>
      </w:r>
      <w:r>
        <w:rPr>
          <w:spacing w:val="40"/>
          <w:w w:val="105"/>
        </w:rPr>
        <w:t xml:space="preserve"> </w:t>
      </w:r>
      <w:r>
        <w:rPr>
          <w:w w:val="105"/>
        </w:rPr>
        <w:t>times</w:t>
      </w:r>
      <w:r>
        <w:rPr>
          <w:spacing w:val="40"/>
          <w:w w:val="105"/>
        </w:rPr>
        <w:t xml:space="preserve"> </w:t>
      </w:r>
      <w:r>
        <w:rPr>
          <w:w w:val="105"/>
        </w:rPr>
        <w:t>can</w:t>
      </w:r>
      <w:r>
        <w:rPr>
          <w:spacing w:val="40"/>
          <w:w w:val="105"/>
        </w:rPr>
        <w:t xml:space="preserve"> </w:t>
      </w:r>
      <w:r>
        <w:rPr>
          <w:w w:val="105"/>
        </w:rPr>
        <w:t>be</w:t>
      </w:r>
      <w:r>
        <w:rPr>
          <w:spacing w:val="40"/>
          <w:w w:val="105"/>
        </w:rPr>
        <w:t xml:space="preserve"> </w:t>
      </w:r>
      <w:r>
        <w:rPr>
          <w:w w:val="105"/>
        </w:rPr>
        <w:t>identified</w:t>
      </w:r>
      <w:r>
        <w:rPr>
          <w:spacing w:val="40"/>
          <w:w w:val="105"/>
        </w:rPr>
        <w:t xml:space="preserve"> </w:t>
      </w:r>
      <w:r>
        <w:rPr>
          <w:w w:val="105"/>
        </w:rPr>
        <w:t xml:space="preserve">on seismograms. In the three seismograms in </w:t>
      </w:r>
      <w:r w:rsidRPr="00F63CEA">
        <w:rPr>
          <w:color w:val="C00000"/>
          <w:w w:val="105"/>
        </w:rPr>
        <w:t xml:space="preserve">Figure </w:t>
      </w:r>
      <w:r w:rsidR="00F63CEA" w:rsidRPr="00F63CEA">
        <w:rPr>
          <w:color w:val="C00000"/>
          <w:w w:val="105"/>
        </w:rPr>
        <w:t>1</w:t>
      </w:r>
      <w:r w:rsidR="00F63CEA">
        <w:rPr>
          <w:color w:val="C00000"/>
          <w:w w:val="105"/>
        </w:rPr>
        <w:t>2</w:t>
      </w:r>
      <w:r w:rsidR="00F63CEA" w:rsidRPr="00F63CEA">
        <w:rPr>
          <w:color w:val="C00000"/>
          <w:w w:val="105"/>
        </w:rPr>
        <w:t>.9</w:t>
      </w:r>
      <w:r>
        <w:rPr>
          <w:w w:val="105"/>
        </w:rPr>
        <w:t>, the arrivals of the</w:t>
      </w:r>
      <w:r>
        <w:rPr>
          <w:spacing w:val="23"/>
          <w:w w:val="105"/>
        </w:rPr>
        <w:t xml:space="preserve"> </w:t>
      </w:r>
      <w:r>
        <w:rPr>
          <w:w w:val="105"/>
        </w:rPr>
        <w:t>P-waves</w:t>
      </w:r>
      <w:r>
        <w:rPr>
          <w:spacing w:val="23"/>
          <w:w w:val="105"/>
        </w:rPr>
        <w:t xml:space="preserve"> </w:t>
      </w:r>
      <w:r>
        <w:rPr>
          <w:w w:val="105"/>
        </w:rPr>
        <w:t>and</w:t>
      </w:r>
      <w:r>
        <w:rPr>
          <w:spacing w:val="23"/>
          <w:w w:val="105"/>
        </w:rPr>
        <w:t xml:space="preserve"> </w:t>
      </w:r>
      <w:r>
        <w:rPr>
          <w:w w:val="105"/>
        </w:rPr>
        <w:t>S-waves</w:t>
      </w:r>
      <w:r>
        <w:rPr>
          <w:spacing w:val="23"/>
          <w:w w:val="105"/>
        </w:rPr>
        <w:t xml:space="preserve"> </w:t>
      </w:r>
      <w:r>
        <w:rPr>
          <w:w w:val="105"/>
        </w:rPr>
        <w:t>are</w:t>
      </w:r>
      <w:r>
        <w:rPr>
          <w:spacing w:val="23"/>
          <w:w w:val="105"/>
        </w:rPr>
        <w:t xml:space="preserve"> </w:t>
      </w:r>
      <w:r>
        <w:rPr>
          <w:w w:val="105"/>
        </w:rPr>
        <w:t>marked</w:t>
      </w:r>
      <w:r>
        <w:rPr>
          <w:spacing w:val="23"/>
          <w:w w:val="105"/>
        </w:rPr>
        <w:t xml:space="preserve"> </w:t>
      </w:r>
      <w:r>
        <w:rPr>
          <w:w w:val="105"/>
        </w:rPr>
        <w:t>with</w:t>
      </w:r>
      <w:r>
        <w:rPr>
          <w:spacing w:val="23"/>
          <w:w w:val="105"/>
        </w:rPr>
        <w:t xml:space="preserve"> </w:t>
      </w:r>
      <w:r>
        <w:rPr>
          <w:w w:val="105"/>
        </w:rPr>
        <w:t>arrows,</w:t>
      </w:r>
      <w:r>
        <w:rPr>
          <w:spacing w:val="23"/>
          <w:w w:val="105"/>
        </w:rPr>
        <w:t xml:space="preserve"> </w:t>
      </w:r>
      <w:r>
        <w:rPr>
          <w:w w:val="105"/>
        </w:rPr>
        <w:t>and</w:t>
      </w:r>
      <w:r>
        <w:rPr>
          <w:spacing w:val="23"/>
          <w:w w:val="105"/>
        </w:rPr>
        <w:t xml:space="preserve"> </w:t>
      </w:r>
      <w:r>
        <w:rPr>
          <w:w w:val="105"/>
        </w:rPr>
        <w:t>the</w:t>
      </w:r>
      <w:r>
        <w:rPr>
          <w:spacing w:val="23"/>
          <w:w w:val="105"/>
        </w:rPr>
        <w:t xml:space="preserve"> </w:t>
      </w:r>
      <w:r>
        <w:rPr>
          <w:w w:val="105"/>
        </w:rPr>
        <w:t xml:space="preserve">interval in minutes between the P-wave and S-wave arrivals are noted. The seismograms were recorded at three different </w:t>
      </w:r>
      <w:r>
        <w:rPr>
          <w:rFonts w:ascii="Book Antiqua"/>
          <w:b/>
          <w:w w:val="105"/>
        </w:rPr>
        <w:t xml:space="preserve">seismic stations </w:t>
      </w:r>
      <w:r>
        <w:rPr>
          <w:w w:val="105"/>
        </w:rPr>
        <w:t>(earthquake monitoring locations equipped with seismographs). The distance</w:t>
      </w:r>
      <w:r>
        <w:rPr>
          <w:spacing w:val="40"/>
          <w:w w:val="105"/>
        </w:rPr>
        <w:t xml:space="preserve"> </w:t>
      </w:r>
      <w:r>
        <w:rPr>
          <w:w w:val="105"/>
        </w:rPr>
        <w:t>of</w:t>
      </w:r>
      <w:r>
        <w:rPr>
          <w:spacing w:val="40"/>
          <w:w w:val="105"/>
        </w:rPr>
        <w:t xml:space="preserve"> </w:t>
      </w:r>
      <w:r>
        <w:rPr>
          <w:w w:val="105"/>
        </w:rPr>
        <w:t>each</w:t>
      </w:r>
      <w:r>
        <w:rPr>
          <w:spacing w:val="40"/>
          <w:w w:val="105"/>
        </w:rPr>
        <w:t xml:space="preserve"> </w:t>
      </w:r>
      <w:r>
        <w:rPr>
          <w:w w:val="105"/>
        </w:rPr>
        <w:t>station</w:t>
      </w:r>
      <w:r>
        <w:rPr>
          <w:spacing w:val="40"/>
          <w:w w:val="105"/>
        </w:rPr>
        <w:t xml:space="preserve"> </w:t>
      </w:r>
      <w:r>
        <w:rPr>
          <w:w w:val="105"/>
        </w:rPr>
        <w:t>from</w:t>
      </w:r>
      <w:r>
        <w:rPr>
          <w:spacing w:val="40"/>
          <w:w w:val="105"/>
        </w:rPr>
        <w:t xml:space="preserve"> </w:t>
      </w:r>
      <w:r>
        <w:rPr>
          <w:w w:val="105"/>
        </w:rPr>
        <w:t>the</w:t>
      </w:r>
      <w:r>
        <w:rPr>
          <w:spacing w:val="40"/>
          <w:w w:val="105"/>
        </w:rPr>
        <w:t xml:space="preserve"> </w:t>
      </w:r>
      <w:r>
        <w:rPr>
          <w:w w:val="105"/>
        </w:rPr>
        <w:t>earthquake</w:t>
      </w:r>
      <w:r>
        <w:rPr>
          <w:spacing w:val="40"/>
          <w:w w:val="105"/>
        </w:rPr>
        <w:t xml:space="preserve"> </w:t>
      </w:r>
      <w:r>
        <w:rPr>
          <w:w w:val="105"/>
        </w:rPr>
        <w:t>is</w:t>
      </w:r>
      <w:r>
        <w:rPr>
          <w:spacing w:val="40"/>
          <w:w w:val="105"/>
        </w:rPr>
        <w:t xml:space="preserve"> </w:t>
      </w:r>
      <w:r>
        <w:rPr>
          <w:w w:val="105"/>
        </w:rPr>
        <w:t>determined</w:t>
      </w:r>
      <w:r>
        <w:rPr>
          <w:spacing w:val="40"/>
          <w:w w:val="105"/>
        </w:rPr>
        <w:t xml:space="preserve"> </w:t>
      </w:r>
      <w:r>
        <w:rPr>
          <w:w w:val="105"/>
        </w:rPr>
        <w:t>by finding the distance along the graph where the gap between the P- wave and S-wave travel-time curves matches the delay between P- wave and S-wave arrivals on the seismogram.</w:t>
      </w:r>
    </w:p>
    <w:p w:rsidR="003A7559" w:rsidRDefault="003A7559" w:rsidP="003A7559">
      <w:pPr>
        <w:spacing w:line="316" w:lineRule="auto"/>
        <w:jc w:val="both"/>
      </w:pPr>
    </w:p>
    <w:p w:rsidR="006A3FAB" w:rsidRDefault="006A3FAB" w:rsidP="003A7559">
      <w:pPr>
        <w:spacing w:line="316" w:lineRule="auto"/>
        <w:jc w:val="both"/>
      </w:pPr>
    </w:p>
    <w:p w:rsidR="006A3FAB" w:rsidRDefault="006A3FAB" w:rsidP="003A7559">
      <w:pPr>
        <w:spacing w:line="316" w:lineRule="auto"/>
        <w:jc w:val="both"/>
      </w:pPr>
    </w:p>
    <w:p w:rsidR="006A3FAB" w:rsidRDefault="006A3FAB" w:rsidP="003A7559">
      <w:pPr>
        <w:spacing w:line="316" w:lineRule="auto"/>
        <w:jc w:val="both"/>
      </w:pPr>
    </w:p>
    <w:p w:rsidR="006A3FAB" w:rsidRDefault="006A3FAB" w:rsidP="003A7559">
      <w:pPr>
        <w:spacing w:line="316" w:lineRule="auto"/>
        <w:jc w:val="both"/>
      </w:pPr>
    </w:p>
    <w:p w:rsidR="006A3FAB" w:rsidRDefault="006A3FAB" w:rsidP="003A7559">
      <w:pPr>
        <w:spacing w:line="316" w:lineRule="auto"/>
        <w:jc w:val="both"/>
      </w:pPr>
    </w:p>
    <w:p w:rsidR="006A3FAB" w:rsidRDefault="006A3FAB" w:rsidP="003A7559">
      <w:pPr>
        <w:spacing w:line="316" w:lineRule="auto"/>
        <w:jc w:val="both"/>
      </w:pPr>
    </w:p>
    <w:p w:rsidR="006A3FAB" w:rsidRDefault="006A3FAB" w:rsidP="006A3FAB">
      <w:pPr>
        <w:spacing w:line="316" w:lineRule="auto"/>
        <w:jc w:val="center"/>
        <w:sectPr w:rsidR="006A3FAB">
          <w:pgSz w:w="7920" w:h="12240"/>
          <w:pgMar w:top="1040" w:right="0" w:bottom="940" w:left="800" w:header="0" w:footer="757" w:gutter="0"/>
          <w:cols w:space="720"/>
        </w:sectPr>
      </w:pPr>
      <w:r>
        <w:t>380</w:t>
      </w:r>
    </w:p>
    <w:p w:rsidR="003A7559" w:rsidRDefault="003A7559" w:rsidP="003A7559">
      <w:pPr>
        <w:pStyle w:val="BodyText"/>
        <w:ind w:left="396"/>
        <w:rPr>
          <w:sz w:val="20"/>
        </w:rPr>
      </w:pPr>
      <w:r>
        <w:rPr>
          <w:noProof/>
          <w:sz w:val="20"/>
        </w:rPr>
        <w:lastRenderedPageBreak/>
        <w:drawing>
          <wp:inline distT="0" distB="0" distL="0" distR="0" wp14:anchorId="19281A68" wp14:editId="3289BA95">
            <wp:extent cx="3507988" cy="2719197"/>
            <wp:effectExtent l="0" t="0" r="0" b="0"/>
            <wp:docPr id="894" name="Image 8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94" name="Image 894"/>
                    <pic:cNvPicPr/>
                  </pic:nvPicPr>
                  <pic:blipFill>
                    <a:blip r:embed="rId23" cstate="print"/>
                    <a:stretch>
                      <a:fillRect/>
                    </a:stretch>
                  </pic:blipFill>
                  <pic:spPr>
                    <a:xfrm>
                      <a:off x="0" y="0"/>
                      <a:ext cx="3507988" cy="2719197"/>
                    </a:xfrm>
                    <a:prstGeom prst="rect">
                      <a:avLst/>
                    </a:prstGeom>
                  </pic:spPr>
                </pic:pic>
              </a:graphicData>
            </a:graphic>
          </wp:inline>
        </w:drawing>
      </w:r>
    </w:p>
    <w:p w:rsidR="003A7559" w:rsidRDefault="003A7559" w:rsidP="003A7559">
      <w:pPr>
        <w:spacing w:before="89" w:line="230" w:lineRule="auto"/>
        <w:ind w:left="333" w:right="1386"/>
        <w:rPr>
          <w:i/>
          <w:sz w:val="16"/>
        </w:rPr>
      </w:pPr>
      <w:r w:rsidRPr="00526D93">
        <w:rPr>
          <w:rFonts w:ascii="Palatino Linotype"/>
          <w:b/>
          <w:i/>
          <w:color w:val="C00000"/>
          <w:w w:val="110"/>
          <w:sz w:val="16"/>
        </w:rPr>
        <w:t>Figure</w:t>
      </w:r>
      <w:r w:rsidRPr="00526D93">
        <w:rPr>
          <w:rFonts w:ascii="Palatino Linotype"/>
          <w:b/>
          <w:i/>
          <w:color w:val="C00000"/>
          <w:spacing w:val="-11"/>
          <w:w w:val="110"/>
          <w:sz w:val="16"/>
        </w:rPr>
        <w:t xml:space="preserve"> </w:t>
      </w:r>
      <w:r w:rsidR="00433398" w:rsidRPr="00526D93">
        <w:rPr>
          <w:rFonts w:ascii="Palatino Linotype"/>
          <w:b/>
          <w:i/>
          <w:color w:val="C00000"/>
          <w:w w:val="110"/>
          <w:sz w:val="16"/>
        </w:rPr>
        <w:t>1</w:t>
      </w:r>
      <w:r w:rsidR="00F63CEA">
        <w:rPr>
          <w:rFonts w:ascii="Palatino Linotype"/>
          <w:b/>
          <w:i/>
          <w:color w:val="C00000"/>
          <w:w w:val="110"/>
          <w:sz w:val="16"/>
        </w:rPr>
        <w:t>2</w:t>
      </w:r>
      <w:r w:rsidR="00433398" w:rsidRPr="00526D93">
        <w:rPr>
          <w:rFonts w:ascii="Palatino Linotype"/>
          <w:b/>
          <w:i/>
          <w:color w:val="C00000"/>
          <w:w w:val="110"/>
          <w:sz w:val="16"/>
        </w:rPr>
        <w:t>.9</w:t>
      </w:r>
      <w:r>
        <w:rPr>
          <w:rFonts w:ascii="Palatino Linotype"/>
          <w:b/>
          <w:i/>
          <w:spacing w:val="-11"/>
          <w:w w:val="110"/>
          <w:sz w:val="16"/>
        </w:rPr>
        <w:t xml:space="preserve"> </w:t>
      </w:r>
      <w:r>
        <w:rPr>
          <w:i/>
          <w:w w:val="110"/>
          <w:sz w:val="16"/>
        </w:rPr>
        <w:t>Using</w:t>
      </w:r>
      <w:r>
        <w:rPr>
          <w:i/>
          <w:spacing w:val="-9"/>
          <w:w w:val="110"/>
          <w:sz w:val="16"/>
        </w:rPr>
        <w:t xml:space="preserve"> </w:t>
      </w:r>
      <w:r>
        <w:rPr>
          <w:i/>
          <w:w w:val="110"/>
          <w:sz w:val="16"/>
        </w:rPr>
        <w:t>P-wave</w:t>
      </w:r>
      <w:r>
        <w:rPr>
          <w:i/>
          <w:spacing w:val="-8"/>
          <w:w w:val="110"/>
          <w:sz w:val="16"/>
        </w:rPr>
        <w:t xml:space="preserve"> </w:t>
      </w:r>
      <w:r>
        <w:rPr>
          <w:i/>
          <w:w w:val="110"/>
          <w:sz w:val="16"/>
        </w:rPr>
        <w:t>and</w:t>
      </w:r>
      <w:r>
        <w:rPr>
          <w:i/>
          <w:spacing w:val="-8"/>
          <w:w w:val="110"/>
          <w:sz w:val="16"/>
        </w:rPr>
        <w:t xml:space="preserve"> </w:t>
      </w:r>
      <w:r>
        <w:rPr>
          <w:i/>
          <w:w w:val="110"/>
          <w:sz w:val="16"/>
        </w:rPr>
        <w:t>S-wave</w:t>
      </w:r>
      <w:r>
        <w:rPr>
          <w:i/>
          <w:spacing w:val="-8"/>
          <w:w w:val="110"/>
          <w:sz w:val="16"/>
        </w:rPr>
        <w:t xml:space="preserve"> </w:t>
      </w:r>
      <w:r>
        <w:rPr>
          <w:i/>
          <w:w w:val="110"/>
          <w:sz w:val="16"/>
        </w:rPr>
        <w:t>travel</w:t>
      </w:r>
      <w:r>
        <w:rPr>
          <w:i/>
          <w:spacing w:val="-8"/>
          <w:w w:val="110"/>
          <w:sz w:val="16"/>
        </w:rPr>
        <w:t xml:space="preserve"> </w:t>
      </w:r>
      <w:r>
        <w:rPr>
          <w:i/>
          <w:w w:val="110"/>
          <w:sz w:val="16"/>
        </w:rPr>
        <w:t>times</w:t>
      </w:r>
      <w:r>
        <w:rPr>
          <w:i/>
          <w:spacing w:val="-8"/>
          <w:w w:val="110"/>
          <w:sz w:val="16"/>
        </w:rPr>
        <w:t xml:space="preserve"> </w:t>
      </w:r>
      <w:r>
        <w:rPr>
          <w:i/>
          <w:w w:val="110"/>
          <w:sz w:val="16"/>
        </w:rPr>
        <w:t>to</w:t>
      </w:r>
      <w:r>
        <w:rPr>
          <w:i/>
          <w:spacing w:val="-8"/>
          <w:w w:val="110"/>
          <w:sz w:val="16"/>
        </w:rPr>
        <w:t xml:space="preserve"> </w:t>
      </w:r>
      <w:r>
        <w:rPr>
          <w:i/>
          <w:w w:val="110"/>
          <w:sz w:val="16"/>
        </w:rPr>
        <w:t>determine</w:t>
      </w:r>
      <w:r>
        <w:rPr>
          <w:i/>
          <w:spacing w:val="-8"/>
          <w:w w:val="110"/>
          <w:sz w:val="16"/>
        </w:rPr>
        <w:t xml:space="preserve"> </w:t>
      </w:r>
      <w:r>
        <w:rPr>
          <w:i/>
          <w:w w:val="110"/>
          <w:sz w:val="16"/>
        </w:rPr>
        <w:t>how</w:t>
      </w:r>
      <w:r>
        <w:rPr>
          <w:i/>
          <w:spacing w:val="-8"/>
          <w:w w:val="110"/>
          <w:sz w:val="16"/>
        </w:rPr>
        <w:t xml:space="preserve"> </w:t>
      </w:r>
      <w:r>
        <w:rPr>
          <w:i/>
          <w:w w:val="110"/>
          <w:sz w:val="16"/>
        </w:rPr>
        <w:t>far</w:t>
      </w:r>
      <w:r>
        <w:rPr>
          <w:i/>
          <w:spacing w:val="40"/>
          <w:w w:val="110"/>
          <w:sz w:val="16"/>
        </w:rPr>
        <w:t xml:space="preserve"> </w:t>
      </w:r>
      <w:r>
        <w:rPr>
          <w:i/>
          <w:w w:val="110"/>
          <w:sz w:val="16"/>
        </w:rPr>
        <w:t>seismic</w:t>
      </w:r>
      <w:r>
        <w:rPr>
          <w:i/>
          <w:spacing w:val="-1"/>
          <w:w w:val="110"/>
          <w:sz w:val="16"/>
        </w:rPr>
        <w:t xml:space="preserve"> </w:t>
      </w:r>
      <w:r>
        <w:rPr>
          <w:i/>
          <w:w w:val="110"/>
          <w:sz w:val="16"/>
        </w:rPr>
        <w:t>waves</w:t>
      </w:r>
      <w:r>
        <w:rPr>
          <w:i/>
          <w:spacing w:val="-1"/>
          <w:w w:val="110"/>
          <w:sz w:val="16"/>
        </w:rPr>
        <w:t xml:space="preserve"> </w:t>
      </w:r>
      <w:r>
        <w:rPr>
          <w:i/>
          <w:w w:val="110"/>
          <w:sz w:val="16"/>
        </w:rPr>
        <w:t>have</w:t>
      </w:r>
      <w:r>
        <w:rPr>
          <w:i/>
          <w:spacing w:val="-1"/>
          <w:w w:val="110"/>
          <w:sz w:val="16"/>
        </w:rPr>
        <w:t xml:space="preserve"> </w:t>
      </w:r>
      <w:r>
        <w:rPr>
          <w:i/>
          <w:w w:val="110"/>
          <w:sz w:val="16"/>
        </w:rPr>
        <w:t>traveled.</w:t>
      </w:r>
      <w:r>
        <w:rPr>
          <w:i/>
          <w:spacing w:val="-1"/>
          <w:w w:val="110"/>
          <w:sz w:val="16"/>
        </w:rPr>
        <w:t xml:space="preserve"> </w:t>
      </w:r>
      <w:r>
        <w:rPr>
          <w:i/>
          <w:w w:val="110"/>
          <w:sz w:val="16"/>
        </w:rPr>
        <w:t>Grey</w:t>
      </w:r>
      <w:r>
        <w:rPr>
          <w:i/>
          <w:spacing w:val="-1"/>
          <w:w w:val="110"/>
          <w:sz w:val="16"/>
        </w:rPr>
        <w:t xml:space="preserve"> </w:t>
      </w:r>
      <w:r>
        <w:rPr>
          <w:i/>
          <w:w w:val="110"/>
          <w:sz w:val="16"/>
        </w:rPr>
        <w:t>curves</w:t>
      </w:r>
      <w:r>
        <w:rPr>
          <w:i/>
          <w:spacing w:val="-1"/>
          <w:w w:val="110"/>
          <w:sz w:val="16"/>
        </w:rPr>
        <w:t xml:space="preserve"> </w:t>
      </w:r>
      <w:r>
        <w:rPr>
          <w:i/>
          <w:w w:val="110"/>
          <w:sz w:val="16"/>
        </w:rPr>
        <w:t>show</w:t>
      </w:r>
      <w:r>
        <w:rPr>
          <w:i/>
          <w:spacing w:val="-1"/>
          <w:w w:val="110"/>
          <w:sz w:val="16"/>
        </w:rPr>
        <w:t xml:space="preserve"> </w:t>
      </w:r>
      <w:r>
        <w:rPr>
          <w:i/>
          <w:w w:val="110"/>
          <w:sz w:val="16"/>
        </w:rPr>
        <w:t>the</w:t>
      </w:r>
      <w:r>
        <w:rPr>
          <w:i/>
          <w:spacing w:val="-1"/>
          <w:w w:val="110"/>
          <w:sz w:val="16"/>
        </w:rPr>
        <w:t xml:space="preserve"> </w:t>
      </w:r>
      <w:r>
        <w:rPr>
          <w:i/>
          <w:w w:val="110"/>
          <w:sz w:val="16"/>
        </w:rPr>
        <w:t>distance</w:t>
      </w:r>
      <w:r>
        <w:rPr>
          <w:i/>
          <w:spacing w:val="-1"/>
          <w:w w:val="110"/>
          <w:sz w:val="16"/>
        </w:rPr>
        <w:t xml:space="preserve"> </w:t>
      </w:r>
      <w:r>
        <w:rPr>
          <w:i/>
          <w:w w:val="110"/>
          <w:sz w:val="16"/>
        </w:rPr>
        <w:t>traveled</w:t>
      </w:r>
      <w:r>
        <w:rPr>
          <w:i/>
          <w:spacing w:val="-1"/>
          <w:w w:val="110"/>
          <w:sz w:val="16"/>
        </w:rPr>
        <w:t xml:space="preserve"> </w:t>
      </w:r>
      <w:r>
        <w:rPr>
          <w:i/>
          <w:w w:val="110"/>
          <w:sz w:val="16"/>
        </w:rPr>
        <w:t>by</w:t>
      </w:r>
    </w:p>
    <w:p w:rsidR="003A7559" w:rsidRDefault="003A7559" w:rsidP="003A7559">
      <w:pPr>
        <w:spacing w:before="5" w:line="244" w:lineRule="auto"/>
        <w:ind w:left="333" w:right="1407"/>
        <w:rPr>
          <w:i/>
          <w:sz w:val="16"/>
        </w:rPr>
      </w:pPr>
      <w:r>
        <w:rPr>
          <w:i/>
          <w:w w:val="105"/>
          <w:sz w:val="16"/>
        </w:rPr>
        <w:t>P-waves</w:t>
      </w:r>
      <w:r>
        <w:rPr>
          <w:i/>
          <w:spacing w:val="21"/>
          <w:w w:val="105"/>
          <w:sz w:val="16"/>
        </w:rPr>
        <w:t xml:space="preserve"> </w:t>
      </w:r>
      <w:r>
        <w:rPr>
          <w:i/>
          <w:w w:val="105"/>
          <w:sz w:val="16"/>
        </w:rPr>
        <w:t>and</w:t>
      </w:r>
      <w:r>
        <w:rPr>
          <w:i/>
          <w:spacing w:val="21"/>
          <w:w w:val="105"/>
          <w:sz w:val="16"/>
        </w:rPr>
        <w:t xml:space="preserve"> </w:t>
      </w:r>
      <w:r>
        <w:rPr>
          <w:i/>
          <w:w w:val="105"/>
          <w:sz w:val="16"/>
        </w:rPr>
        <w:t>S-waves</w:t>
      </w:r>
      <w:r>
        <w:rPr>
          <w:i/>
          <w:spacing w:val="21"/>
          <w:w w:val="105"/>
          <w:sz w:val="16"/>
        </w:rPr>
        <w:t xml:space="preserve"> </w:t>
      </w:r>
      <w:r>
        <w:rPr>
          <w:i/>
          <w:w w:val="105"/>
          <w:sz w:val="16"/>
        </w:rPr>
        <w:t>after</w:t>
      </w:r>
      <w:r>
        <w:rPr>
          <w:i/>
          <w:spacing w:val="21"/>
          <w:w w:val="105"/>
          <w:sz w:val="16"/>
        </w:rPr>
        <w:t xml:space="preserve"> </w:t>
      </w:r>
      <w:r>
        <w:rPr>
          <w:i/>
          <w:w w:val="105"/>
          <w:sz w:val="16"/>
        </w:rPr>
        <w:t>an</w:t>
      </w:r>
      <w:r>
        <w:rPr>
          <w:i/>
          <w:spacing w:val="21"/>
          <w:w w:val="105"/>
          <w:sz w:val="16"/>
        </w:rPr>
        <w:t xml:space="preserve"> </w:t>
      </w:r>
      <w:r>
        <w:rPr>
          <w:i/>
          <w:w w:val="105"/>
          <w:sz w:val="16"/>
        </w:rPr>
        <w:t>earthquake</w:t>
      </w:r>
      <w:r>
        <w:rPr>
          <w:i/>
          <w:spacing w:val="21"/>
          <w:w w:val="105"/>
          <w:sz w:val="16"/>
        </w:rPr>
        <w:t xml:space="preserve"> </w:t>
      </w:r>
      <w:r>
        <w:rPr>
          <w:i/>
          <w:w w:val="105"/>
          <w:sz w:val="16"/>
        </w:rPr>
        <w:t>occurs.</w:t>
      </w:r>
      <w:r>
        <w:rPr>
          <w:i/>
          <w:spacing w:val="21"/>
          <w:w w:val="105"/>
          <w:sz w:val="16"/>
        </w:rPr>
        <w:t xml:space="preserve"> </w:t>
      </w:r>
      <w:r>
        <w:rPr>
          <w:i/>
          <w:w w:val="105"/>
          <w:sz w:val="16"/>
        </w:rPr>
        <w:t>P-waves</w:t>
      </w:r>
      <w:r>
        <w:rPr>
          <w:i/>
          <w:spacing w:val="21"/>
          <w:w w:val="105"/>
          <w:sz w:val="16"/>
        </w:rPr>
        <w:t xml:space="preserve"> </w:t>
      </w:r>
      <w:r>
        <w:rPr>
          <w:i/>
          <w:w w:val="105"/>
          <w:sz w:val="16"/>
        </w:rPr>
        <w:t>are</w:t>
      </w:r>
      <w:r>
        <w:rPr>
          <w:i/>
          <w:spacing w:val="21"/>
          <w:w w:val="105"/>
          <w:sz w:val="16"/>
        </w:rPr>
        <w:t xml:space="preserve"> </w:t>
      </w:r>
      <w:r>
        <w:rPr>
          <w:i/>
          <w:w w:val="105"/>
          <w:sz w:val="16"/>
        </w:rPr>
        <w:t>faster</w:t>
      </w:r>
      <w:r>
        <w:rPr>
          <w:i/>
          <w:spacing w:val="21"/>
          <w:w w:val="105"/>
          <w:sz w:val="16"/>
        </w:rPr>
        <w:t xml:space="preserve"> </w:t>
      </w:r>
      <w:r>
        <w:rPr>
          <w:i/>
          <w:w w:val="105"/>
          <w:sz w:val="16"/>
        </w:rPr>
        <w:t>than</w:t>
      </w:r>
      <w:r>
        <w:rPr>
          <w:i/>
          <w:spacing w:val="40"/>
          <w:w w:val="105"/>
          <w:sz w:val="16"/>
        </w:rPr>
        <w:t xml:space="preserve"> </w:t>
      </w:r>
      <w:r>
        <w:rPr>
          <w:i/>
          <w:w w:val="105"/>
          <w:sz w:val="16"/>
        </w:rPr>
        <w:t>S-waves,</w:t>
      </w:r>
      <w:r>
        <w:rPr>
          <w:i/>
          <w:spacing w:val="17"/>
          <w:w w:val="105"/>
          <w:sz w:val="16"/>
        </w:rPr>
        <w:t xml:space="preserve"> </w:t>
      </w:r>
      <w:r>
        <w:rPr>
          <w:i/>
          <w:w w:val="105"/>
          <w:sz w:val="16"/>
        </w:rPr>
        <w:t>and</w:t>
      </w:r>
      <w:r>
        <w:rPr>
          <w:i/>
          <w:spacing w:val="18"/>
          <w:w w:val="105"/>
          <w:sz w:val="16"/>
        </w:rPr>
        <w:t xml:space="preserve"> </w:t>
      </w:r>
      <w:r>
        <w:rPr>
          <w:i/>
          <w:w w:val="105"/>
          <w:sz w:val="16"/>
        </w:rPr>
        <w:t>the</w:t>
      </w:r>
      <w:r>
        <w:rPr>
          <w:i/>
          <w:spacing w:val="18"/>
          <w:w w:val="105"/>
          <w:sz w:val="16"/>
        </w:rPr>
        <w:t xml:space="preserve"> </w:t>
      </w:r>
      <w:r>
        <w:rPr>
          <w:i/>
          <w:w w:val="105"/>
          <w:sz w:val="16"/>
        </w:rPr>
        <w:t>gap</w:t>
      </w:r>
      <w:r>
        <w:rPr>
          <w:i/>
          <w:spacing w:val="18"/>
          <w:w w:val="105"/>
          <w:sz w:val="16"/>
        </w:rPr>
        <w:t xml:space="preserve"> </w:t>
      </w:r>
      <w:r>
        <w:rPr>
          <w:i/>
          <w:w w:val="105"/>
          <w:sz w:val="16"/>
        </w:rPr>
        <w:t>between</w:t>
      </w:r>
      <w:r>
        <w:rPr>
          <w:i/>
          <w:spacing w:val="18"/>
          <w:w w:val="105"/>
          <w:sz w:val="16"/>
        </w:rPr>
        <w:t xml:space="preserve"> </w:t>
      </w:r>
      <w:r>
        <w:rPr>
          <w:i/>
          <w:w w:val="105"/>
          <w:sz w:val="16"/>
        </w:rPr>
        <w:t>them</w:t>
      </w:r>
      <w:r>
        <w:rPr>
          <w:i/>
          <w:spacing w:val="17"/>
          <w:w w:val="105"/>
          <w:sz w:val="16"/>
        </w:rPr>
        <w:t xml:space="preserve"> </w:t>
      </w:r>
      <w:r>
        <w:rPr>
          <w:i/>
          <w:w w:val="105"/>
          <w:sz w:val="16"/>
        </w:rPr>
        <w:t>increases</w:t>
      </w:r>
      <w:r>
        <w:rPr>
          <w:i/>
          <w:spacing w:val="18"/>
          <w:w w:val="105"/>
          <w:sz w:val="16"/>
        </w:rPr>
        <w:t xml:space="preserve"> </w:t>
      </w:r>
      <w:r>
        <w:rPr>
          <w:i/>
          <w:w w:val="105"/>
          <w:sz w:val="16"/>
        </w:rPr>
        <w:t>with</w:t>
      </w:r>
      <w:r>
        <w:rPr>
          <w:i/>
          <w:spacing w:val="18"/>
          <w:w w:val="105"/>
          <w:sz w:val="16"/>
        </w:rPr>
        <w:t xml:space="preserve"> </w:t>
      </w:r>
      <w:r>
        <w:rPr>
          <w:i/>
          <w:w w:val="105"/>
          <w:sz w:val="16"/>
        </w:rPr>
        <w:t>time</w:t>
      </w:r>
      <w:r>
        <w:rPr>
          <w:i/>
          <w:spacing w:val="18"/>
          <w:w w:val="105"/>
          <w:sz w:val="16"/>
        </w:rPr>
        <w:t xml:space="preserve"> </w:t>
      </w:r>
      <w:r>
        <w:rPr>
          <w:i/>
          <w:w w:val="105"/>
          <w:sz w:val="16"/>
        </w:rPr>
        <w:t>and</w:t>
      </w:r>
      <w:r>
        <w:rPr>
          <w:i/>
          <w:spacing w:val="18"/>
          <w:w w:val="105"/>
          <w:sz w:val="16"/>
        </w:rPr>
        <w:t xml:space="preserve"> </w:t>
      </w:r>
      <w:r>
        <w:rPr>
          <w:i/>
          <w:w w:val="105"/>
          <w:sz w:val="16"/>
        </w:rPr>
        <w:t>distance.</w:t>
      </w:r>
      <w:r>
        <w:rPr>
          <w:i/>
          <w:spacing w:val="18"/>
          <w:w w:val="105"/>
          <w:sz w:val="16"/>
        </w:rPr>
        <w:t xml:space="preserve"> </w:t>
      </w:r>
      <w:r>
        <w:rPr>
          <w:i/>
          <w:spacing w:val="-5"/>
          <w:w w:val="105"/>
          <w:sz w:val="16"/>
        </w:rPr>
        <w:t>The</w:t>
      </w:r>
    </w:p>
    <w:p w:rsidR="003A7559" w:rsidRDefault="003A7559" w:rsidP="003A7559">
      <w:pPr>
        <w:spacing w:before="2" w:line="244" w:lineRule="auto"/>
        <w:ind w:left="333" w:right="1134"/>
        <w:rPr>
          <w:i/>
          <w:sz w:val="16"/>
        </w:rPr>
      </w:pPr>
      <w:r>
        <w:rPr>
          <w:i/>
          <w:w w:val="110"/>
          <w:sz w:val="16"/>
        </w:rPr>
        <w:t>delays</w:t>
      </w:r>
      <w:r>
        <w:rPr>
          <w:i/>
          <w:spacing w:val="-1"/>
          <w:w w:val="110"/>
          <w:sz w:val="16"/>
        </w:rPr>
        <w:t xml:space="preserve"> </w:t>
      </w:r>
      <w:r>
        <w:rPr>
          <w:i/>
          <w:w w:val="110"/>
          <w:sz w:val="16"/>
        </w:rPr>
        <w:t>between</w:t>
      </w:r>
      <w:r>
        <w:rPr>
          <w:i/>
          <w:spacing w:val="-1"/>
          <w:w w:val="110"/>
          <w:sz w:val="16"/>
        </w:rPr>
        <w:t xml:space="preserve"> </w:t>
      </w:r>
      <w:r>
        <w:rPr>
          <w:i/>
          <w:w w:val="110"/>
          <w:sz w:val="16"/>
        </w:rPr>
        <w:t>P-wave</w:t>
      </w:r>
      <w:r>
        <w:rPr>
          <w:i/>
          <w:spacing w:val="-1"/>
          <w:w w:val="110"/>
          <w:sz w:val="16"/>
        </w:rPr>
        <w:t xml:space="preserve"> </w:t>
      </w:r>
      <w:r>
        <w:rPr>
          <w:i/>
          <w:w w:val="110"/>
          <w:sz w:val="16"/>
        </w:rPr>
        <w:t>and</w:t>
      </w:r>
      <w:r>
        <w:rPr>
          <w:i/>
          <w:spacing w:val="-1"/>
          <w:w w:val="110"/>
          <w:sz w:val="16"/>
        </w:rPr>
        <w:t xml:space="preserve"> </w:t>
      </w:r>
      <w:r>
        <w:rPr>
          <w:i/>
          <w:w w:val="110"/>
          <w:sz w:val="16"/>
        </w:rPr>
        <w:t>S-wave</w:t>
      </w:r>
      <w:r>
        <w:rPr>
          <w:i/>
          <w:spacing w:val="-1"/>
          <w:w w:val="110"/>
          <w:sz w:val="16"/>
        </w:rPr>
        <w:t xml:space="preserve"> </w:t>
      </w:r>
      <w:r>
        <w:rPr>
          <w:i/>
          <w:w w:val="110"/>
          <w:sz w:val="16"/>
        </w:rPr>
        <w:t>arrivals</w:t>
      </w:r>
      <w:r>
        <w:rPr>
          <w:i/>
          <w:spacing w:val="-1"/>
          <w:w w:val="110"/>
          <w:sz w:val="16"/>
        </w:rPr>
        <w:t xml:space="preserve"> </w:t>
      </w:r>
      <w:r>
        <w:rPr>
          <w:i/>
          <w:w w:val="110"/>
          <w:sz w:val="16"/>
        </w:rPr>
        <w:t>on</w:t>
      </w:r>
      <w:r>
        <w:rPr>
          <w:i/>
          <w:spacing w:val="-1"/>
          <w:w w:val="110"/>
          <w:sz w:val="16"/>
        </w:rPr>
        <w:t xml:space="preserve"> </w:t>
      </w:r>
      <w:r>
        <w:rPr>
          <w:i/>
          <w:w w:val="110"/>
          <w:sz w:val="16"/>
        </w:rPr>
        <w:t>seismograms</w:t>
      </w:r>
      <w:r>
        <w:rPr>
          <w:i/>
          <w:spacing w:val="-1"/>
          <w:w w:val="110"/>
          <w:sz w:val="16"/>
        </w:rPr>
        <w:t xml:space="preserve"> </w:t>
      </w:r>
      <w:r>
        <w:rPr>
          <w:i/>
          <w:w w:val="110"/>
          <w:sz w:val="16"/>
        </w:rPr>
        <w:t>are</w:t>
      </w:r>
      <w:r>
        <w:rPr>
          <w:i/>
          <w:spacing w:val="-1"/>
          <w:w w:val="110"/>
          <w:sz w:val="16"/>
        </w:rPr>
        <w:t xml:space="preserve"> </w:t>
      </w:r>
      <w:r>
        <w:rPr>
          <w:i/>
          <w:w w:val="110"/>
          <w:sz w:val="16"/>
        </w:rPr>
        <w:t>matched</w:t>
      </w:r>
      <w:r>
        <w:rPr>
          <w:i/>
          <w:spacing w:val="-1"/>
          <w:w w:val="110"/>
          <w:sz w:val="16"/>
        </w:rPr>
        <w:t xml:space="preserve"> </w:t>
      </w:r>
      <w:r>
        <w:rPr>
          <w:i/>
          <w:w w:val="110"/>
          <w:sz w:val="16"/>
        </w:rPr>
        <w:t>to</w:t>
      </w:r>
      <w:r>
        <w:rPr>
          <w:i/>
          <w:spacing w:val="40"/>
          <w:w w:val="110"/>
          <w:sz w:val="16"/>
        </w:rPr>
        <w:t xml:space="preserve"> </w:t>
      </w:r>
      <w:r>
        <w:rPr>
          <w:i/>
          <w:w w:val="110"/>
          <w:sz w:val="16"/>
        </w:rPr>
        <w:t>the curve to find the distances of seismic stations from the source of the</w:t>
      </w:r>
      <w:r>
        <w:rPr>
          <w:i/>
          <w:spacing w:val="40"/>
          <w:w w:val="110"/>
          <w:sz w:val="16"/>
        </w:rPr>
        <w:t xml:space="preserve"> </w:t>
      </w:r>
      <w:r>
        <w:rPr>
          <w:i/>
          <w:w w:val="110"/>
          <w:sz w:val="16"/>
        </w:rPr>
        <w:t>seismic</w:t>
      </w:r>
      <w:r>
        <w:rPr>
          <w:i/>
          <w:spacing w:val="-8"/>
          <w:w w:val="110"/>
          <w:sz w:val="16"/>
        </w:rPr>
        <w:t xml:space="preserve"> </w:t>
      </w:r>
      <w:r>
        <w:rPr>
          <w:i/>
          <w:w w:val="110"/>
          <w:sz w:val="16"/>
        </w:rPr>
        <w:t>waves.</w:t>
      </w:r>
      <w:r>
        <w:rPr>
          <w:i/>
          <w:spacing w:val="-8"/>
          <w:w w:val="110"/>
          <w:sz w:val="16"/>
        </w:rPr>
        <w:t xml:space="preserve"> </w:t>
      </w:r>
      <w:r>
        <w:rPr>
          <w:i/>
          <w:w w:val="110"/>
          <w:sz w:val="16"/>
        </w:rPr>
        <w:t>Source:</w:t>
      </w:r>
      <w:r>
        <w:rPr>
          <w:i/>
          <w:spacing w:val="-8"/>
          <w:w w:val="110"/>
          <w:sz w:val="16"/>
        </w:rPr>
        <w:t xml:space="preserve"> </w:t>
      </w:r>
      <w:r>
        <w:rPr>
          <w:i/>
          <w:w w:val="110"/>
          <w:sz w:val="16"/>
        </w:rPr>
        <w:t>Karla</w:t>
      </w:r>
      <w:r>
        <w:rPr>
          <w:i/>
          <w:spacing w:val="-8"/>
          <w:w w:val="110"/>
          <w:sz w:val="16"/>
        </w:rPr>
        <w:t xml:space="preserve"> </w:t>
      </w:r>
      <w:r>
        <w:rPr>
          <w:i/>
          <w:w w:val="110"/>
          <w:sz w:val="16"/>
        </w:rPr>
        <w:t>Panchuk</w:t>
      </w:r>
      <w:r>
        <w:rPr>
          <w:i/>
          <w:spacing w:val="-8"/>
          <w:w w:val="110"/>
          <w:sz w:val="16"/>
        </w:rPr>
        <w:t xml:space="preserve"> </w:t>
      </w:r>
      <w:r>
        <w:rPr>
          <w:i/>
          <w:w w:val="110"/>
          <w:sz w:val="16"/>
        </w:rPr>
        <w:t>(2018)</w:t>
      </w:r>
      <w:r>
        <w:rPr>
          <w:i/>
          <w:spacing w:val="-8"/>
          <w:w w:val="110"/>
          <w:sz w:val="16"/>
        </w:rPr>
        <w:t xml:space="preserve"> </w:t>
      </w:r>
      <w:r>
        <w:rPr>
          <w:i/>
          <w:w w:val="110"/>
          <w:sz w:val="16"/>
        </w:rPr>
        <w:t>CC</w:t>
      </w:r>
      <w:r>
        <w:rPr>
          <w:i/>
          <w:spacing w:val="-8"/>
          <w:w w:val="110"/>
          <w:sz w:val="16"/>
        </w:rPr>
        <w:t xml:space="preserve"> </w:t>
      </w:r>
      <w:r>
        <w:rPr>
          <w:i/>
          <w:w w:val="110"/>
          <w:sz w:val="16"/>
        </w:rPr>
        <w:t>BY-NC-SA</w:t>
      </w:r>
      <w:r>
        <w:rPr>
          <w:i/>
          <w:spacing w:val="-8"/>
          <w:w w:val="110"/>
          <w:sz w:val="16"/>
        </w:rPr>
        <w:t xml:space="preserve"> </w:t>
      </w:r>
      <w:r>
        <w:rPr>
          <w:i/>
          <w:w w:val="110"/>
          <w:sz w:val="16"/>
        </w:rPr>
        <w:t>4.0</w:t>
      </w:r>
      <w:r>
        <w:rPr>
          <w:i/>
          <w:spacing w:val="-8"/>
          <w:w w:val="110"/>
          <w:sz w:val="16"/>
        </w:rPr>
        <w:t xml:space="preserve"> </w:t>
      </w:r>
      <w:r>
        <w:rPr>
          <w:i/>
          <w:w w:val="110"/>
          <w:sz w:val="16"/>
        </w:rPr>
        <w:t>modified</w:t>
      </w:r>
      <w:r>
        <w:rPr>
          <w:i/>
          <w:spacing w:val="-8"/>
          <w:w w:val="110"/>
          <w:sz w:val="16"/>
        </w:rPr>
        <w:t xml:space="preserve"> </w:t>
      </w:r>
      <w:r>
        <w:rPr>
          <w:i/>
          <w:w w:val="110"/>
          <w:sz w:val="16"/>
        </w:rPr>
        <w:t>after</w:t>
      </w:r>
      <w:r>
        <w:rPr>
          <w:i/>
          <w:spacing w:val="40"/>
          <w:w w:val="110"/>
          <w:sz w:val="16"/>
        </w:rPr>
        <w:t xml:space="preserve"> </w:t>
      </w:r>
      <w:r>
        <w:rPr>
          <w:i/>
          <w:w w:val="110"/>
          <w:sz w:val="16"/>
        </w:rPr>
        <w:t>IRIS (n.d.) “How Are Earthquakes Located?” view source</w:t>
      </w:r>
    </w:p>
    <w:p w:rsidR="003A7559" w:rsidRDefault="003A7559" w:rsidP="003A7559">
      <w:pPr>
        <w:pStyle w:val="BodyText"/>
        <w:rPr>
          <w:i/>
          <w:sz w:val="16"/>
        </w:rPr>
      </w:pPr>
    </w:p>
    <w:p w:rsidR="003A7559" w:rsidRDefault="003A7559" w:rsidP="003A7559">
      <w:pPr>
        <w:pStyle w:val="BodyText"/>
        <w:spacing w:before="67"/>
        <w:rPr>
          <w:i/>
          <w:sz w:val="16"/>
        </w:rPr>
      </w:pPr>
    </w:p>
    <w:p w:rsidR="003A7559" w:rsidRDefault="003A7559" w:rsidP="003A7559">
      <w:pPr>
        <w:pStyle w:val="BodyText"/>
        <w:spacing w:line="319" w:lineRule="auto"/>
        <w:ind w:left="333" w:right="1131" w:firstLine="180"/>
        <w:jc w:val="both"/>
      </w:pPr>
      <w:r>
        <w:rPr>
          <w:w w:val="110"/>
        </w:rPr>
        <w:t xml:space="preserve">The delay between the P-wave and S-wave arrival at a seismic station can indicate how far the station is from the source of the earthquake, but not the direction from which the seismic waves travelled. The possible locations of the earthquake can be represented on a map by drawing a circle around the seismic station, with the radius of the circle being the distance determined </w:t>
      </w:r>
      <w:r>
        <w:t>from</w:t>
      </w:r>
      <w:r>
        <w:rPr>
          <w:spacing w:val="25"/>
        </w:rPr>
        <w:t xml:space="preserve"> </w:t>
      </w:r>
      <w:r>
        <w:t>the</w:t>
      </w:r>
      <w:r>
        <w:rPr>
          <w:spacing w:val="25"/>
        </w:rPr>
        <w:t xml:space="preserve"> </w:t>
      </w:r>
      <w:r>
        <w:t>P-wave</w:t>
      </w:r>
      <w:r>
        <w:rPr>
          <w:spacing w:val="25"/>
        </w:rPr>
        <w:t xml:space="preserve"> </w:t>
      </w:r>
      <w:r>
        <w:t>and</w:t>
      </w:r>
      <w:r>
        <w:rPr>
          <w:spacing w:val="25"/>
        </w:rPr>
        <w:t xml:space="preserve"> </w:t>
      </w:r>
      <w:r>
        <w:t>S-wave</w:t>
      </w:r>
      <w:r>
        <w:rPr>
          <w:spacing w:val="25"/>
        </w:rPr>
        <w:t xml:space="preserve"> </w:t>
      </w:r>
      <w:r>
        <w:t>travel</w:t>
      </w:r>
      <w:r>
        <w:rPr>
          <w:spacing w:val="25"/>
        </w:rPr>
        <w:t xml:space="preserve"> </w:t>
      </w:r>
      <w:r>
        <w:t>times</w:t>
      </w:r>
      <w:r>
        <w:rPr>
          <w:spacing w:val="25"/>
        </w:rPr>
        <w:t xml:space="preserve"> </w:t>
      </w:r>
      <w:r>
        <w:t>(</w:t>
      </w:r>
      <w:r w:rsidRPr="004264A9">
        <w:rPr>
          <w:color w:val="C00000"/>
        </w:rPr>
        <w:t>Figure</w:t>
      </w:r>
      <w:r w:rsidRPr="004264A9">
        <w:rPr>
          <w:color w:val="C00000"/>
          <w:spacing w:val="25"/>
        </w:rPr>
        <w:t xml:space="preserve"> </w:t>
      </w:r>
      <w:r w:rsidR="00526D93" w:rsidRPr="004264A9">
        <w:rPr>
          <w:color w:val="C00000"/>
        </w:rPr>
        <w:t>1</w:t>
      </w:r>
      <w:r w:rsidR="00F63CEA" w:rsidRPr="004264A9">
        <w:rPr>
          <w:color w:val="C00000"/>
        </w:rPr>
        <w:t>2</w:t>
      </w:r>
      <w:r w:rsidR="00526D93" w:rsidRPr="004264A9">
        <w:rPr>
          <w:color w:val="C00000"/>
        </w:rPr>
        <w:t>.10</w:t>
      </w:r>
      <w:r>
        <w:t>).</w:t>
      </w:r>
      <w:r>
        <w:rPr>
          <w:spacing w:val="25"/>
        </w:rPr>
        <w:t xml:space="preserve"> </w:t>
      </w:r>
      <w:r>
        <w:t>If</w:t>
      </w:r>
      <w:r>
        <w:rPr>
          <w:spacing w:val="25"/>
        </w:rPr>
        <w:t xml:space="preserve"> </w:t>
      </w:r>
      <w:r>
        <w:t>this</w:t>
      </w:r>
      <w:r>
        <w:rPr>
          <w:spacing w:val="25"/>
        </w:rPr>
        <w:t xml:space="preserve"> </w:t>
      </w:r>
      <w:r>
        <w:t>is</w:t>
      </w:r>
      <w:r>
        <w:rPr>
          <w:spacing w:val="25"/>
        </w:rPr>
        <w:t xml:space="preserve"> </w:t>
      </w:r>
      <w:r>
        <w:t>done</w:t>
      </w:r>
      <w:r>
        <w:rPr>
          <w:w w:val="110"/>
        </w:rPr>
        <w:t xml:space="preserve"> for at least three seismic stations, the circles will intersect at the origin of the earthquake.</w:t>
      </w:r>
      <w:r w:rsidR="006A3FAB">
        <w:rPr>
          <w:w w:val="110"/>
        </w:rPr>
        <w:t xml:space="preserve"> </w:t>
      </w:r>
      <w:r w:rsidR="006A3FAB">
        <w:rPr>
          <w:w w:val="110"/>
        </w:rPr>
        <w:tab/>
      </w:r>
      <w:r w:rsidR="006A3FAB">
        <w:rPr>
          <w:w w:val="110"/>
        </w:rPr>
        <w:tab/>
      </w:r>
      <w:r w:rsidR="006A3FAB">
        <w:rPr>
          <w:w w:val="110"/>
        </w:rPr>
        <w:tab/>
      </w:r>
      <w:r w:rsidR="006A3FAB">
        <w:rPr>
          <w:w w:val="110"/>
        </w:rPr>
        <w:tab/>
      </w:r>
      <w:r w:rsidR="006A3FAB">
        <w:rPr>
          <w:w w:val="110"/>
        </w:rPr>
        <w:tab/>
      </w:r>
      <w:r w:rsidR="006A3FAB">
        <w:rPr>
          <w:w w:val="110"/>
        </w:rPr>
        <w:tab/>
      </w:r>
      <w:r w:rsidR="006A3FAB">
        <w:rPr>
          <w:w w:val="110"/>
        </w:rPr>
        <w:tab/>
      </w:r>
      <w:r w:rsidR="006A3FAB">
        <w:rPr>
          <w:w w:val="110"/>
        </w:rPr>
        <w:tab/>
      </w:r>
      <w:r w:rsidR="006A3FAB">
        <w:rPr>
          <w:w w:val="110"/>
        </w:rPr>
        <w:tab/>
      </w:r>
      <w:r w:rsidR="006A3FAB">
        <w:rPr>
          <w:w w:val="110"/>
        </w:rPr>
        <w:tab/>
      </w:r>
      <w:r w:rsidR="006A3FAB">
        <w:rPr>
          <w:w w:val="110"/>
        </w:rPr>
        <w:tab/>
      </w:r>
      <w:r w:rsidR="006A3FAB">
        <w:rPr>
          <w:w w:val="110"/>
        </w:rPr>
        <w:tab/>
      </w:r>
      <w:r w:rsidR="006A3FAB">
        <w:rPr>
          <w:w w:val="110"/>
        </w:rPr>
        <w:tab/>
      </w:r>
      <w:r w:rsidR="006A3FAB">
        <w:rPr>
          <w:w w:val="110"/>
        </w:rPr>
        <w:tab/>
      </w:r>
      <w:r w:rsidR="006A3FAB">
        <w:rPr>
          <w:w w:val="110"/>
        </w:rPr>
        <w:tab/>
      </w:r>
      <w:r w:rsidR="006A3FAB">
        <w:rPr>
          <w:w w:val="110"/>
        </w:rPr>
        <w:tab/>
      </w:r>
      <w:r w:rsidR="006A3FAB">
        <w:rPr>
          <w:w w:val="110"/>
        </w:rPr>
        <w:tab/>
      </w:r>
      <w:r w:rsidR="006A3FAB">
        <w:rPr>
          <w:w w:val="110"/>
        </w:rPr>
        <w:tab/>
        <w:t>380</w:t>
      </w:r>
    </w:p>
    <w:p w:rsidR="003A7559" w:rsidRDefault="003A7559" w:rsidP="003A7559">
      <w:pPr>
        <w:spacing w:line="319" w:lineRule="auto"/>
        <w:jc w:val="both"/>
      </w:pPr>
    </w:p>
    <w:p w:rsidR="003A7559" w:rsidRDefault="003A7559" w:rsidP="003A7559">
      <w:pPr>
        <w:pStyle w:val="BodyText"/>
        <w:ind w:left="333"/>
        <w:rPr>
          <w:sz w:val="20"/>
        </w:rPr>
      </w:pPr>
      <w:r>
        <w:rPr>
          <w:noProof/>
          <w:sz w:val="20"/>
        </w:rPr>
        <w:drawing>
          <wp:inline distT="0" distB="0" distL="0" distR="0" wp14:anchorId="68C7C5CF" wp14:editId="52FC94AD">
            <wp:extent cx="3572911" cy="2050542"/>
            <wp:effectExtent l="0" t="0" r="0" b="0"/>
            <wp:docPr id="895" name="Image 8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95" name="Image 895"/>
                    <pic:cNvPicPr/>
                  </pic:nvPicPr>
                  <pic:blipFill>
                    <a:blip r:embed="rId24" cstate="print"/>
                    <a:stretch>
                      <a:fillRect/>
                    </a:stretch>
                  </pic:blipFill>
                  <pic:spPr>
                    <a:xfrm>
                      <a:off x="0" y="0"/>
                      <a:ext cx="3572911" cy="2050542"/>
                    </a:xfrm>
                    <a:prstGeom prst="rect">
                      <a:avLst/>
                    </a:prstGeom>
                  </pic:spPr>
                </pic:pic>
              </a:graphicData>
            </a:graphic>
          </wp:inline>
        </w:drawing>
      </w:r>
    </w:p>
    <w:p w:rsidR="003A7559" w:rsidRDefault="003A7559" w:rsidP="003A7559">
      <w:pPr>
        <w:spacing w:before="76" w:line="242" w:lineRule="auto"/>
        <w:ind w:left="333" w:right="1203"/>
        <w:rPr>
          <w:i/>
          <w:sz w:val="16"/>
        </w:rPr>
      </w:pPr>
      <w:r w:rsidRPr="00526D93">
        <w:rPr>
          <w:rFonts w:ascii="Palatino Linotype" w:hAnsi="Palatino Linotype"/>
          <w:b/>
          <w:i/>
          <w:color w:val="C00000"/>
          <w:w w:val="105"/>
          <w:sz w:val="16"/>
        </w:rPr>
        <w:t>Figure</w:t>
      </w:r>
      <w:r w:rsidRPr="00526D93">
        <w:rPr>
          <w:rFonts w:ascii="Palatino Linotype" w:hAnsi="Palatino Linotype"/>
          <w:b/>
          <w:i/>
          <w:color w:val="C00000"/>
          <w:spacing w:val="24"/>
          <w:w w:val="105"/>
          <w:sz w:val="16"/>
        </w:rPr>
        <w:t xml:space="preserve"> </w:t>
      </w:r>
      <w:r w:rsidR="00526D93" w:rsidRPr="00526D93">
        <w:rPr>
          <w:rFonts w:ascii="Palatino Linotype" w:hAnsi="Palatino Linotype"/>
          <w:b/>
          <w:i/>
          <w:color w:val="C00000"/>
          <w:w w:val="105"/>
          <w:sz w:val="16"/>
        </w:rPr>
        <w:t>1</w:t>
      </w:r>
      <w:r w:rsidR="00F63CEA">
        <w:rPr>
          <w:rFonts w:ascii="Palatino Linotype" w:hAnsi="Palatino Linotype"/>
          <w:b/>
          <w:i/>
          <w:color w:val="C00000"/>
          <w:w w:val="105"/>
          <w:sz w:val="16"/>
        </w:rPr>
        <w:t>2</w:t>
      </w:r>
      <w:r w:rsidR="00526D93" w:rsidRPr="00526D93">
        <w:rPr>
          <w:rFonts w:ascii="Palatino Linotype" w:hAnsi="Palatino Linotype"/>
          <w:b/>
          <w:i/>
          <w:color w:val="C00000"/>
          <w:w w:val="105"/>
          <w:sz w:val="16"/>
        </w:rPr>
        <w:t>.10</w:t>
      </w:r>
      <w:r>
        <w:rPr>
          <w:rFonts w:ascii="Palatino Linotype" w:hAnsi="Palatino Linotype"/>
          <w:b/>
          <w:i/>
          <w:spacing w:val="24"/>
          <w:w w:val="105"/>
          <w:sz w:val="16"/>
        </w:rPr>
        <w:t xml:space="preserve"> </w:t>
      </w:r>
      <w:r>
        <w:rPr>
          <w:i/>
          <w:w w:val="105"/>
          <w:sz w:val="16"/>
        </w:rPr>
        <w:t>Locating</w:t>
      </w:r>
      <w:r>
        <w:rPr>
          <w:i/>
          <w:spacing w:val="28"/>
          <w:w w:val="105"/>
          <w:sz w:val="16"/>
        </w:rPr>
        <w:t xml:space="preserve"> </w:t>
      </w:r>
      <w:r>
        <w:rPr>
          <w:i/>
          <w:w w:val="105"/>
          <w:sz w:val="16"/>
        </w:rPr>
        <w:t>earthquakes</w:t>
      </w:r>
      <w:r>
        <w:rPr>
          <w:i/>
          <w:spacing w:val="28"/>
          <w:w w:val="105"/>
          <w:sz w:val="16"/>
        </w:rPr>
        <w:t xml:space="preserve"> </w:t>
      </w:r>
      <w:r>
        <w:rPr>
          <w:i/>
          <w:w w:val="105"/>
          <w:sz w:val="16"/>
        </w:rPr>
        <w:t>by</w:t>
      </w:r>
      <w:r>
        <w:rPr>
          <w:i/>
          <w:spacing w:val="28"/>
          <w:w w:val="105"/>
          <w:sz w:val="16"/>
        </w:rPr>
        <w:t xml:space="preserve"> </w:t>
      </w:r>
      <w:r>
        <w:rPr>
          <w:i/>
          <w:w w:val="105"/>
          <w:sz w:val="16"/>
        </w:rPr>
        <w:t>drawing</w:t>
      </w:r>
      <w:r>
        <w:rPr>
          <w:i/>
          <w:spacing w:val="28"/>
          <w:w w:val="105"/>
          <w:sz w:val="16"/>
        </w:rPr>
        <w:t xml:space="preserve"> </w:t>
      </w:r>
      <w:r>
        <w:rPr>
          <w:i/>
          <w:w w:val="105"/>
          <w:sz w:val="16"/>
        </w:rPr>
        <w:t>three</w:t>
      </w:r>
      <w:r>
        <w:rPr>
          <w:i/>
          <w:spacing w:val="28"/>
          <w:w w:val="105"/>
          <w:sz w:val="16"/>
        </w:rPr>
        <w:t xml:space="preserve"> </w:t>
      </w:r>
      <w:r>
        <w:rPr>
          <w:i/>
          <w:w w:val="105"/>
          <w:sz w:val="16"/>
        </w:rPr>
        <w:t>circles</w:t>
      </w:r>
      <w:r>
        <w:rPr>
          <w:i/>
          <w:spacing w:val="28"/>
          <w:w w:val="105"/>
          <w:sz w:val="16"/>
        </w:rPr>
        <w:t xml:space="preserve"> </w:t>
      </w:r>
      <w:r>
        <w:rPr>
          <w:i/>
          <w:w w:val="105"/>
          <w:sz w:val="16"/>
        </w:rPr>
        <w:t>with</w:t>
      </w:r>
      <w:r>
        <w:rPr>
          <w:i/>
          <w:spacing w:val="28"/>
          <w:w w:val="105"/>
          <w:sz w:val="16"/>
        </w:rPr>
        <w:t xml:space="preserve"> </w:t>
      </w:r>
      <w:r>
        <w:rPr>
          <w:i/>
          <w:w w:val="105"/>
          <w:sz w:val="16"/>
        </w:rPr>
        <w:t>radii</w:t>
      </w:r>
      <w:r>
        <w:rPr>
          <w:i/>
          <w:spacing w:val="28"/>
          <w:w w:val="105"/>
          <w:sz w:val="16"/>
        </w:rPr>
        <w:t xml:space="preserve"> </w:t>
      </w:r>
      <w:r>
        <w:rPr>
          <w:i/>
          <w:w w:val="105"/>
          <w:sz w:val="16"/>
        </w:rPr>
        <w:t>of</w:t>
      </w:r>
      <w:r>
        <w:rPr>
          <w:i/>
          <w:spacing w:val="40"/>
          <w:w w:val="105"/>
          <w:sz w:val="16"/>
        </w:rPr>
        <w:t xml:space="preserve"> </w:t>
      </w:r>
      <w:r>
        <w:rPr>
          <w:i/>
          <w:w w:val="105"/>
          <w:sz w:val="16"/>
        </w:rPr>
        <w:t>lengths determined from P-wave and S-wave travel times. Where the radii</w:t>
      </w:r>
      <w:r>
        <w:rPr>
          <w:i/>
          <w:spacing w:val="80"/>
          <w:w w:val="105"/>
          <w:sz w:val="16"/>
        </w:rPr>
        <w:t xml:space="preserve"> </w:t>
      </w:r>
      <w:r>
        <w:rPr>
          <w:i/>
          <w:w w:val="105"/>
          <w:sz w:val="16"/>
        </w:rPr>
        <w:t>intersect</w:t>
      </w:r>
      <w:r>
        <w:rPr>
          <w:i/>
          <w:spacing w:val="29"/>
          <w:w w:val="105"/>
          <w:sz w:val="16"/>
        </w:rPr>
        <w:t xml:space="preserve"> </w:t>
      </w:r>
      <w:r>
        <w:rPr>
          <w:i/>
          <w:w w:val="105"/>
          <w:sz w:val="16"/>
        </w:rPr>
        <w:t>from</w:t>
      </w:r>
      <w:r>
        <w:rPr>
          <w:i/>
          <w:spacing w:val="29"/>
          <w:w w:val="105"/>
          <w:sz w:val="16"/>
        </w:rPr>
        <w:t xml:space="preserve"> </w:t>
      </w:r>
      <w:r>
        <w:rPr>
          <w:i/>
          <w:w w:val="105"/>
          <w:sz w:val="16"/>
        </w:rPr>
        <w:t>all</w:t>
      </w:r>
      <w:r>
        <w:rPr>
          <w:i/>
          <w:spacing w:val="29"/>
          <w:w w:val="105"/>
          <w:sz w:val="16"/>
        </w:rPr>
        <w:t xml:space="preserve"> </w:t>
      </w:r>
      <w:r>
        <w:rPr>
          <w:i/>
          <w:w w:val="105"/>
          <w:sz w:val="16"/>
        </w:rPr>
        <w:t>three</w:t>
      </w:r>
      <w:r>
        <w:rPr>
          <w:i/>
          <w:spacing w:val="29"/>
          <w:w w:val="105"/>
          <w:sz w:val="16"/>
        </w:rPr>
        <w:t xml:space="preserve"> </w:t>
      </w:r>
      <w:r>
        <w:rPr>
          <w:i/>
          <w:w w:val="105"/>
          <w:sz w:val="16"/>
        </w:rPr>
        <w:t>circles</w:t>
      </w:r>
      <w:r>
        <w:rPr>
          <w:i/>
          <w:spacing w:val="29"/>
          <w:w w:val="105"/>
          <w:sz w:val="16"/>
        </w:rPr>
        <w:t xml:space="preserve"> </w:t>
      </w:r>
      <w:r>
        <w:rPr>
          <w:i/>
          <w:w w:val="105"/>
          <w:sz w:val="16"/>
        </w:rPr>
        <w:t>is</w:t>
      </w:r>
      <w:r>
        <w:rPr>
          <w:i/>
          <w:spacing w:val="29"/>
          <w:w w:val="105"/>
          <w:sz w:val="16"/>
        </w:rPr>
        <w:t xml:space="preserve"> </w:t>
      </w:r>
      <w:r>
        <w:rPr>
          <w:i/>
          <w:w w:val="105"/>
          <w:sz w:val="16"/>
        </w:rPr>
        <w:t>the</w:t>
      </w:r>
      <w:r>
        <w:rPr>
          <w:i/>
          <w:spacing w:val="29"/>
          <w:w w:val="105"/>
          <w:sz w:val="16"/>
        </w:rPr>
        <w:t xml:space="preserve"> </w:t>
      </w:r>
      <w:r>
        <w:rPr>
          <w:i/>
          <w:w w:val="105"/>
          <w:sz w:val="16"/>
        </w:rPr>
        <w:t>epicenter</w:t>
      </w:r>
      <w:r>
        <w:rPr>
          <w:i/>
          <w:spacing w:val="29"/>
          <w:w w:val="105"/>
          <w:sz w:val="16"/>
        </w:rPr>
        <w:t xml:space="preserve"> </w:t>
      </w:r>
      <w:r>
        <w:rPr>
          <w:i/>
          <w:w w:val="105"/>
          <w:sz w:val="16"/>
        </w:rPr>
        <w:t>of</w:t>
      </w:r>
      <w:r>
        <w:rPr>
          <w:i/>
          <w:spacing w:val="29"/>
          <w:w w:val="105"/>
          <w:sz w:val="16"/>
        </w:rPr>
        <w:t xml:space="preserve"> </w:t>
      </w:r>
      <w:r>
        <w:rPr>
          <w:i/>
          <w:w w:val="105"/>
          <w:sz w:val="16"/>
        </w:rPr>
        <w:t>the</w:t>
      </w:r>
      <w:r>
        <w:rPr>
          <w:i/>
          <w:spacing w:val="29"/>
          <w:w w:val="105"/>
          <w:sz w:val="16"/>
        </w:rPr>
        <w:t xml:space="preserve"> </w:t>
      </w:r>
      <w:r>
        <w:rPr>
          <w:i/>
          <w:w w:val="105"/>
          <w:sz w:val="16"/>
        </w:rPr>
        <w:t>earthquake.</w:t>
      </w:r>
      <w:r>
        <w:rPr>
          <w:i/>
          <w:spacing w:val="29"/>
          <w:w w:val="105"/>
          <w:sz w:val="16"/>
        </w:rPr>
        <w:t xml:space="preserve"> </w:t>
      </w:r>
      <w:r>
        <w:rPr>
          <w:i/>
          <w:w w:val="105"/>
          <w:sz w:val="16"/>
        </w:rPr>
        <w:t>Station</w:t>
      </w:r>
      <w:r>
        <w:rPr>
          <w:i/>
          <w:spacing w:val="40"/>
          <w:w w:val="105"/>
          <w:sz w:val="16"/>
        </w:rPr>
        <w:t xml:space="preserve"> </w:t>
      </w:r>
      <w:r>
        <w:rPr>
          <w:i/>
          <w:w w:val="105"/>
          <w:sz w:val="16"/>
        </w:rPr>
        <w:t>names (SOCO, TEIG, SSPA) correspond to seismograms in Figure 12.11. Source:</w:t>
      </w:r>
      <w:r>
        <w:rPr>
          <w:i/>
          <w:spacing w:val="40"/>
          <w:w w:val="105"/>
          <w:sz w:val="16"/>
        </w:rPr>
        <w:t xml:space="preserve"> </w:t>
      </w:r>
      <w:r>
        <w:rPr>
          <w:i/>
          <w:w w:val="105"/>
          <w:sz w:val="16"/>
        </w:rPr>
        <w:t>IRIS (n.d.) “How Are Earthquakes Located?” view source Click the image for</w:t>
      </w:r>
      <w:r>
        <w:rPr>
          <w:i/>
          <w:spacing w:val="40"/>
          <w:w w:val="105"/>
          <w:sz w:val="16"/>
        </w:rPr>
        <w:t xml:space="preserve"> </w:t>
      </w:r>
      <w:r>
        <w:rPr>
          <w:i/>
          <w:w w:val="105"/>
          <w:sz w:val="16"/>
        </w:rPr>
        <w:t>terms of use.</w:t>
      </w:r>
    </w:p>
    <w:p w:rsidR="003A7559" w:rsidRDefault="003A7559" w:rsidP="003A7559">
      <w:pPr>
        <w:pStyle w:val="BodyText"/>
        <w:spacing w:before="144"/>
        <w:rPr>
          <w:i/>
          <w:sz w:val="16"/>
        </w:rPr>
      </w:pPr>
    </w:p>
    <w:p w:rsidR="003A7559" w:rsidRDefault="003A7559" w:rsidP="003A7559">
      <w:pPr>
        <w:pStyle w:val="Heading3"/>
        <w:jc w:val="left"/>
      </w:pPr>
      <w:r>
        <w:rPr>
          <w:w w:val="90"/>
        </w:rPr>
        <w:t>How</w:t>
      </w:r>
      <w:r>
        <w:rPr>
          <w:spacing w:val="-4"/>
        </w:rPr>
        <w:t xml:space="preserve"> </w:t>
      </w:r>
      <w:r>
        <w:rPr>
          <w:w w:val="90"/>
        </w:rPr>
        <w:t>Big</w:t>
      </w:r>
      <w:r>
        <w:rPr>
          <w:spacing w:val="-4"/>
        </w:rPr>
        <w:t xml:space="preserve"> </w:t>
      </w:r>
      <w:r>
        <w:rPr>
          <w:w w:val="90"/>
        </w:rPr>
        <w:t>Was</w:t>
      </w:r>
      <w:r>
        <w:rPr>
          <w:spacing w:val="-4"/>
        </w:rPr>
        <w:t xml:space="preserve"> </w:t>
      </w:r>
      <w:r>
        <w:rPr>
          <w:spacing w:val="-5"/>
          <w:w w:val="90"/>
        </w:rPr>
        <w:t>It?</w:t>
      </w:r>
    </w:p>
    <w:p w:rsidR="003A7559" w:rsidRDefault="003A7559" w:rsidP="003A7559">
      <w:pPr>
        <w:pStyle w:val="BodyText"/>
        <w:spacing w:before="152"/>
        <w:rPr>
          <w:rFonts w:ascii="Garamond"/>
          <w:b/>
          <w:sz w:val="32"/>
        </w:rPr>
      </w:pPr>
    </w:p>
    <w:p w:rsidR="003A7559" w:rsidRDefault="003A7559" w:rsidP="003A7559">
      <w:pPr>
        <w:pStyle w:val="BodyText"/>
        <w:spacing w:line="312" w:lineRule="auto"/>
        <w:ind w:left="333" w:right="1131"/>
        <w:jc w:val="both"/>
      </w:pPr>
      <w:r>
        <w:rPr>
          <w:w w:val="110"/>
        </w:rPr>
        <w:t xml:space="preserve">Earthquakes can be described in terms of their </w:t>
      </w:r>
      <w:r>
        <w:rPr>
          <w:rFonts w:ascii="Book Antiqua"/>
          <w:b/>
          <w:w w:val="110"/>
        </w:rPr>
        <w:t>magnitude</w:t>
      </w:r>
      <w:r>
        <w:rPr>
          <w:w w:val="110"/>
        </w:rPr>
        <w:t>, which reflects</w:t>
      </w:r>
      <w:r>
        <w:rPr>
          <w:spacing w:val="-11"/>
          <w:w w:val="110"/>
        </w:rPr>
        <w:t xml:space="preserve"> </w:t>
      </w:r>
      <w:r>
        <w:rPr>
          <w:w w:val="110"/>
        </w:rPr>
        <w:t>the</w:t>
      </w:r>
      <w:r>
        <w:rPr>
          <w:spacing w:val="-11"/>
          <w:w w:val="110"/>
        </w:rPr>
        <w:t xml:space="preserve"> </w:t>
      </w:r>
      <w:r>
        <w:rPr>
          <w:w w:val="110"/>
        </w:rPr>
        <w:t>amount</w:t>
      </w:r>
      <w:r>
        <w:rPr>
          <w:spacing w:val="-11"/>
          <w:w w:val="110"/>
        </w:rPr>
        <w:t xml:space="preserve"> </w:t>
      </w:r>
      <w:r>
        <w:rPr>
          <w:w w:val="110"/>
        </w:rPr>
        <w:t>of</w:t>
      </w:r>
      <w:r>
        <w:rPr>
          <w:spacing w:val="-11"/>
          <w:w w:val="110"/>
        </w:rPr>
        <w:t xml:space="preserve"> </w:t>
      </w:r>
      <w:r>
        <w:rPr>
          <w:w w:val="110"/>
        </w:rPr>
        <w:t>energy</w:t>
      </w:r>
      <w:r>
        <w:rPr>
          <w:spacing w:val="-11"/>
          <w:w w:val="110"/>
        </w:rPr>
        <w:t xml:space="preserve"> </w:t>
      </w:r>
      <w:r>
        <w:rPr>
          <w:w w:val="110"/>
        </w:rPr>
        <w:t>released</w:t>
      </w:r>
      <w:r>
        <w:rPr>
          <w:spacing w:val="-11"/>
          <w:w w:val="110"/>
        </w:rPr>
        <w:t xml:space="preserve"> </w:t>
      </w:r>
      <w:r>
        <w:rPr>
          <w:w w:val="110"/>
        </w:rPr>
        <w:t>by</w:t>
      </w:r>
      <w:r>
        <w:rPr>
          <w:spacing w:val="-11"/>
          <w:w w:val="110"/>
        </w:rPr>
        <w:t xml:space="preserve"> </w:t>
      </w:r>
      <w:r>
        <w:rPr>
          <w:w w:val="110"/>
        </w:rPr>
        <w:t>the</w:t>
      </w:r>
      <w:r>
        <w:rPr>
          <w:spacing w:val="-11"/>
          <w:w w:val="110"/>
        </w:rPr>
        <w:t xml:space="preserve"> </w:t>
      </w:r>
      <w:r>
        <w:rPr>
          <w:w w:val="110"/>
        </w:rPr>
        <w:t>shaking.</w:t>
      </w:r>
      <w:r>
        <w:rPr>
          <w:spacing w:val="-11"/>
          <w:w w:val="110"/>
        </w:rPr>
        <w:t xml:space="preserve"> </w:t>
      </w:r>
      <w:r>
        <w:rPr>
          <w:w w:val="110"/>
        </w:rPr>
        <w:t>They</w:t>
      </w:r>
      <w:r>
        <w:rPr>
          <w:spacing w:val="-10"/>
          <w:w w:val="110"/>
        </w:rPr>
        <w:t xml:space="preserve"> </w:t>
      </w:r>
      <w:r>
        <w:rPr>
          <w:w w:val="110"/>
        </w:rPr>
        <w:t>can</w:t>
      </w:r>
      <w:r>
        <w:rPr>
          <w:spacing w:val="-11"/>
          <w:w w:val="110"/>
        </w:rPr>
        <w:t xml:space="preserve"> </w:t>
      </w:r>
      <w:r>
        <w:rPr>
          <w:w w:val="110"/>
        </w:rPr>
        <w:t xml:space="preserve">also be described in terms of </w:t>
      </w:r>
      <w:r>
        <w:rPr>
          <w:rFonts w:ascii="Book Antiqua"/>
          <w:b/>
          <w:w w:val="110"/>
        </w:rPr>
        <w:t>intensity</w:t>
      </w:r>
      <w:r>
        <w:rPr>
          <w:w w:val="110"/>
        </w:rPr>
        <w:t>, which characterizes the impact of the shaking on people and their surroundings.</w:t>
      </w:r>
    </w:p>
    <w:p w:rsidR="003A7559" w:rsidRDefault="003A7559" w:rsidP="003A7559">
      <w:pPr>
        <w:pStyle w:val="BodyText"/>
        <w:spacing w:before="174"/>
      </w:pPr>
    </w:p>
    <w:p w:rsidR="003A7559" w:rsidRDefault="003A7559" w:rsidP="003A7559">
      <w:pPr>
        <w:pStyle w:val="Heading4"/>
        <w:jc w:val="both"/>
      </w:pPr>
      <w:r>
        <w:rPr>
          <w:spacing w:val="-2"/>
          <w:w w:val="90"/>
        </w:rPr>
        <w:t>Earthquake</w:t>
      </w:r>
      <w:r>
        <w:rPr>
          <w:spacing w:val="-1"/>
        </w:rPr>
        <w:t xml:space="preserve"> </w:t>
      </w:r>
      <w:r>
        <w:rPr>
          <w:spacing w:val="-2"/>
        </w:rPr>
        <w:t>Magnitude</w:t>
      </w:r>
    </w:p>
    <w:p w:rsidR="003A7559" w:rsidRDefault="003A7559" w:rsidP="003A7559">
      <w:pPr>
        <w:pStyle w:val="BodyText"/>
        <w:spacing w:before="130"/>
        <w:rPr>
          <w:rFonts w:ascii="Garamond"/>
          <w:b/>
          <w:sz w:val="29"/>
        </w:rPr>
      </w:pPr>
    </w:p>
    <w:p w:rsidR="003A7559" w:rsidRDefault="003A7559" w:rsidP="006A3FAB">
      <w:pPr>
        <w:pStyle w:val="BodyText"/>
        <w:spacing w:before="1" w:line="314" w:lineRule="auto"/>
        <w:ind w:left="720" w:right="1131"/>
        <w:jc w:val="both"/>
      </w:pPr>
      <w:r>
        <w:rPr>
          <w:w w:val="110"/>
        </w:rPr>
        <w:t xml:space="preserve">Earthquake magnitudes are determined by measuring the amplitudes of seismic waves. The </w:t>
      </w:r>
      <w:r>
        <w:rPr>
          <w:rFonts w:ascii="Book Antiqua"/>
          <w:b/>
          <w:w w:val="110"/>
        </w:rPr>
        <w:t xml:space="preserve">amplitude </w:t>
      </w:r>
      <w:r>
        <w:rPr>
          <w:w w:val="110"/>
        </w:rPr>
        <w:t xml:space="preserve">is the height of the </w:t>
      </w:r>
      <w:r>
        <w:t>wave</w:t>
      </w:r>
      <w:r>
        <w:rPr>
          <w:spacing w:val="38"/>
        </w:rPr>
        <w:t xml:space="preserve"> </w:t>
      </w:r>
      <w:r>
        <w:t>relative</w:t>
      </w:r>
      <w:r>
        <w:rPr>
          <w:spacing w:val="38"/>
        </w:rPr>
        <w:t xml:space="preserve"> </w:t>
      </w:r>
      <w:r>
        <w:t>to</w:t>
      </w:r>
      <w:r>
        <w:rPr>
          <w:spacing w:val="38"/>
        </w:rPr>
        <w:t xml:space="preserve"> </w:t>
      </w:r>
      <w:r>
        <w:t>the</w:t>
      </w:r>
      <w:r>
        <w:rPr>
          <w:spacing w:val="38"/>
        </w:rPr>
        <w:t xml:space="preserve"> </w:t>
      </w:r>
      <w:r>
        <w:t>baseline</w:t>
      </w:r>
      <w:r>
        <w:rPr>
          <w:spacing w:val="38"/>
        </w:rPr>
        <w:t xml:space="preserve"> </w:t>
      </w:r>
      <w:r>
        <w:t>(</w:t>
      </w:r>
      <w:r w:rsidRPr="004264A9">
        <w:rPr>
          <w:color w:val="C00000"/>
        </w:rPr>
        <w:t>Figure</w:t>
      </w:r>
      <w:r w:rsidRPr="004264A9">
        <w:rPr>
          <w:color w:val="C00000"/>
          <w:spacing w:val="38"/>
        </w:rPr>
        <w:t xml:space="preserve"> </w:t>
      </w:r>
      <w:r w:rsidR="00526D93" w:rsidRPr="004264A9">
        <w:rPr>
          <w:color w:val="C00000"/>
        </w:rPr>
        <w:t>1</w:t>
      </w:r>
      <w:r w:rsidR="00F63CEA" w:rsidRPr="004264A9">
        <w:rPr>
          <w:color w:val="C00000"/>
        </w:rPr>
        <w:t>2</w:t>
      </w:r>
      <w:r w:rsidR="00526D93" w:rsidRPr="004264A9">
        <w:rPr>
          <w:color w:val="C00000"/>
        </w:rPr>
        <w:t>.11</w:t>
      </w:r>
      <w:r>
        <w:t>).</w:t>
      </w:r>
      <w:r>
        <w:rPr>
          <w:spacing w:val="38"/>
        </w:rPr>
        <w:t xml:space="preserve"> </w:t>
      </w:r>
      <w:r>
        <w:t>Wave</w:t>
      </w:r>
      <w:r>
        <w:rPr>
          <w:spacing w:val="38"/>
        </w:rPr>
        <w:t xml:space="preserve"> </w:t>
      </w:r>
      <w:r>
        <w:t>amplitude</w:t>
      </w:r>
      <w:r>
        <w:rPr>
          <w:spacing w:val="38"/>
        </w:rPr>
        <w:t xml:space="preserve"> </w:t>
      </w:r>
      <w:r>
        <w:t>depends</w:t>
      </w:r>
      <w:r>
        <w:rPr>
          <w:w w:val="110"/>
        </w:rPr>
        <w:t xml:space="preserve"> on</w:t>
      </w:r>
      <w:r>
        <w:rPr>
          <w:spacing w:val="21"/>
          <w:w w:val="110"/>
        </w:rPr>
        <w:t xml:space="preserve"> </w:t>
      </w:r>
      <w:r>
        <w:rPr>
          <w:w w:val="110"/>
        </w:rPr>
        <w:t>the</w:t>
      </w:r>
      <w:r>
        <w:rPr>
          <w:spacing w:val="21"/>
          <w:w w:val="110"/>
        </w:rPr>
        <w:t xml:space="preserve"> </w:t>
      </w:r>
      <w:r>
        <w:rPr>
          <w:w w:val="110"/>
        </w:rPr>
        <w:t>amount</w:t>
      </w:r>
      <w:r>
        <w:rPr>
          <w:spacing w:val="21"/>
          <w:w w:val="110"/>
        </w:rPr>
        <w:t xml:space="preserve"> </w:t>
      </w:r>
      <w:r>
        <w:rPr>
          <w:w w:val="110"/>
        </w:rPr>
        <w:t>of</w:t>
      </w:r>
      <w:r>
        <w:rPr>
          <w:spacing w:val="21"/>
          <w:w w:val="110"/>
        </w:rPr>
        <w:t xml:space="preserve"> </w:t>
      </w:r>
      <w:r>
        <w:rPr>
          <w:w w:val="110"/>
        </w:rPr>
        <w:t>energy</w:t>
      </w:r>
      <w:r>
        <w:rPr>
          <w:spacing w:val="21"/>
          <w:w w:val="110"/>
        </w:rPr>
        <w:t xml:space="preserve"> </w:t>
      </w:r>
      <w:r>
        <w:rPr>
          <w:w w:val="110"/>
        </w:rPr>
        <w:t>carried</w:t>
      </w:r>
      <w:r>
        <w:rPr>
          <w:spacing w:val="21"/>
          <w:w w:val="110"/>
        </w:rPr>
        <w:t xml:space="preserve"> </w:t>
      </w:r>
      <w:r>
        <w:rPr>
          <w:w w:val="110"/>
        </w:rPr>
        <w:t>by</w:t>
      </w:r>
      <w:r>
        <w:rPr>
          <w:spacing w:val="21"/>
          <w:w w:val="110"/>
        </w:rPr>
        <w:t xml:space="preserve"> </w:t>
      </w:r>
      <w:r>
        <w:rPr>
          <w:w w:val="110"/>
        </w:rPr>
        <w:t>the</w:t>
      </w:r>
      <w:r>
        <w:rPr>
          <w:spacing w:val="21"/>
          <w:w w:val="110"/>
        </w:rPr>
        <w:t xml:space="preserve"> </w:t>
      </w:r>
      <w:r>
        <w:rPr>
          <w:w w:val="110"/>
        </w:rPr>
        <w:t>wave.</w:t>
      </w:r>
      <w:r>
        <w:rPr>
          <w:spacing w:val="21"/>
          <w:w w:val="110"/>
        </w:rPr>
        <w:t xml:space="preserve"> </w:t>
      </w:r>
      <w:r>
        <w:rPr>
          <w:w w:val="110"/>
        </w:rPr>
        <w:t>The</w:t>
      </w:r>
      <w:r>
        <w:rPr>
          <w:spacing w:val="21"/>
          <w:w w:val="110"/>
        </w:rPr>
        <w:t xml:space="preserve"> </w:t>
      </w:r>
      <w:r>
        <w:rPr>
          <w:w w:val="110"/>
        </w:rPr>
        <w:t>amplitudes</w:t>
      </w:r>
      <w:r>
        <w:rPr>
          <w:spacing w:val="22"/>
          <w:w w:val="110"/>
        </w:rPr>
        <w:t xml:space="preserve"> </w:t>
      </w:r>
      <w:r>
        <w:rPr>
          <w:spacing w:val="-5"/>
          <w:w w:val="110"/>
        </w:rPr>
        <w:t>of</w:t>
      </w:r>
      <w:r w:rsidR="006A3FAB">
        <w:rPr>
          <w:spacing w:val="-5"/>
          <w:w w:val="110"/>
        </w:rPr>
        <w:t xml:space="preserve">  </w:t>
      </w:r>
      <w:r w:rsidR="006A3FAB">
        <w:rPr>
          <w:spacing w:val="-5"/>
          <w:w w:val="110"/>
        </w:rPr>
        <w:tab/>
      </w:r>
      <w:r w:rsidR="006A3FAB">
        <w:rPr>
          <w:spacing w:val="-5"/>
          <w:w w:val="110"/>
        </w:rPr>
        <w:tab/>
      </w:r>
      <w:r w:rsidR="006A3FAB">
        <w:rPr>
          <w:spacing w:val="-5"/>
          <w:w w:val="110"/>
        </w:rPr>
        <w:tab/>
      </w:r>
      <w:r w:rsidR="006A3FAB">
        <w:rPr>
          <w:spacing w:val="-5"/>
          <w:w w:val="110"/>
        </w:rPr>
        <w:tab/>
      </w:r>
      <w:r w:rsidR="006A3FAB">
        <w:rPr>
          <w:spacing w:val="-5"/>
          <w:w w:val="110"/>
        </w:rPr>
        <w:tab/>
      </w:r>
      <w:r w:rsidR="006A3FAB">
        <w:rPr>
          <w:spacing w:val="-5"/>
          <w:w w:val="110"/>
        </w:rPr>
        <w:tab/>
      </w:r>
      <w:r w:rsidR="006A3FAB">
        <w:rPr>
          <w:spacing w:val="-5"/>
          <w:w w:val="110"/>
        </w:rPr>
        <w:tab/>
      </w:r>
      <w:r w:rsidR="006A3FAB">
        <w:rPr>
          <w:spacing w:val="-5"/>
          <w:w w:val="110"/>
        </w:rPr>
        <w:tab/>
      </w:r>
      <w:r w:rsidR="006A3FAB">
        <w:rPr>
          <w:spacing w:val="-5"/>
          <w:w w:val="110"/>
        </w:rPr>
        <w:tab/>
        <w:t>381</w:t>
      </w:r>
    </w:p>
    <w:p w:rsidR="006A3FAB" w:rsidRDefault="006A3FAB" w:rsidP="003A7559">
      <w:pPr>
        <w:spacing w:line="314" w:lineRule="auto"/>
        <w:jc w:val="both"/>
        <w:sectPr w:rsidR="006A3FAB">
          <w:pgSz w:w="7920" w:h="12240"/>
          <w:pgMar w:top="1140" w:right="0" w:bottom="940" w:left="800" w:header="0" w:footer="757" w:gutter="0"/>
          <w:cols w:space="720"/>
        </w:sectPr>
      </w:pPr>
    </w:p>
    <w:p w:rsidR="003A7559" w:rsidRDefault="003A7559" w:rsidP="003A7559">
      <w:pPr>
        <w:pStyle w:val="BodyText"/>
        <w:spacing w:before="88" w:line="319" w:lineRule="auto"/>
        <w:ind w:left="333" w:right="1131"/>
        <w:jc w:val="both"/>
      </w:pPr>
      <w:r>
        <w:rPr>
          <w:w w:val="110"/>
        </w:rPr>
        <w:lastRenderedPageBreak/>
        <w:t xml:space="preserve">seismic waves reflect the amount of energy released by </w:t>
      </w:r>
      <w:r>
        <w:rPr>
          <w:spacing w:val="-2"/>
          <w:w w:val="110"/>
        </w:rPr>
        <w:t>earthquakes.</w:t>
      </w:r>
    </w:p>
    <w:p w:rsidR="003A7559" w:rsidRDefault="003A7559" w:rsidP="003A7559">
      <w:pPr>
        <w:pStyle w:val="BodyText"/>
        <w:rPr>
          <w:sz w:val="13"/>
        </w:rPr>
      </w:pPr>
      <w:r>
        <w:rPr>
          <w:noProof/>
        </w:rPr>
        <w:drawing>
          <wp:anchor distT="0" distB="0" distL="0" distR="0" simplePos="0" relativeHeight="251663360" behindDoc="1" locked="0" layoutInCell="1" allowOverlap="1" wp14:anchorId="3EE0A211" wp14:editId="4AB62B42">
            <wp:simplePos x="0" y="0"/>
            <wp:positionH relativeFrom="page">
              <wp:posOffset>786466</wp:posOffset>
            </wp:positionH>
            <wp:positionV relativeFrom="paragraph">
              <wp:posOffset>112171</wp:posOffset>
            </wp:positionV>
            <wp:extent cx="3513582" cy="1580006"/>
            <wp:effectExtent l="0" t="0" r="0" b="0"/>
            <wp:wrapTopAndBottom/>
            <wp:docPr id="896" name="Image 8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96" name="Image 896"/>
                    <pic:cNvPicPr/>
                  </pic:nvPicPr>
                  <pic:blipFill>
                    <a:blip r:embed="rId25" cstate="print"/>
                    <a:stretch>
                      <a:fillRect/>
                    </a:stretch>
                  </pic:blipFill>
                  <pic:spPr>
                    <a:xfrm>
                      <a:off x="0" y="0"/>
                      <a:ext cx="3513582" cy="1580006"/>
                    </a:xfrm>
                    <a:prstGeom prst="rect">
                      <a:avLst/>
                    </a:prstGeom>
                  </pic:spPr>
                </pic:pic>
              </a:graphicData>
            </a:graphic>
          </wp:anchor>
        </w:drawing>
      </w:r>
    </w:p>
    <w:p w:rsidR="003A7559" w:rsidRDefault="003A7559" w:rsidP="00526D93">
      <w:pPr>
        <w:spacing w:before="148"/>
        <w:ind w:left="333" w:right="1134"/>
        <w:rPr>
          <w:i/>
          <w:sz w:val="16"/>
        </w:rPr>
      </w:pPr>
      <w:r>
        <w:rPr>
          <w:rFonts w:ascii="Palatino Linotype"/>
          <w:b/>
          <w:i/>
          <w:sz w:val="16"/>
        </w:rPr>
        <w:t>Figure</w:t>
      </w:r>
      <w:r>
        <w:rPr>
          <w:rFonts w:ascii="Palatino Linotype"/>
          <w:b/>
          <w:i/>
          <w:spacing w:val="32"/>
          <w:sz w:val="16"/>
        </w:rPr>
        <w:t xml:space="preserve"> </w:t>
      </w:r>
      <w:r w:rsidR="00526D93">
        <w:rPr>
          <w:rFonts w:ascii="Palatino Linotype"/>
          <w:b/>
          <w:i/>
          <w:sz w:val="16"/>
        </w:rPr>
        <w:t>1</w:t>
      </w:r>
      <w:r w:rsidR="00F63CEA">
        <w:rPr>
          <w:rFonts w:ascii="Palatino Linotype"/>
          <w:b/>
          <w:i/>
          <w:sz w:val="16"/>
        </w:rPr>
        <w:t>2</w:t>
      </w:r>
      <w:r w:rsidR="00526D93">
        <w:rPr>
          <w:rFonts w:ascii="Palatino Linotype"/>
          <w:b/>
          <w:i/>
          <w:sz w:val="16"/>
        </w:rPr>
        <w:t>.11</w:t>
      </w:r>
      <w:r>
        <w:rPr>
          <w:rFonts w:ascii="Palatino Linotype"/>
          <w:b/>
          <w:i/>
          <w:spacing w:val="32"/>
          <w:sz w:val="16"/>
        </w:rPr>
        <w:t xml:space="preserve"> </w:t>
      </w:r>
      <w:r>
        <w:rPr>
          <w:i/>
          <w:sz w:val="16"/>
        </w:rPr>
        <w:t>Seismogram</w:t>
      </w:r>
      <w:r>
        <w:rPr>
          <w:i/>
          <w:spacing w:val="36"/>
          <w:sz w:val="16"/>
        </w:rPr>
        <w:t xml:space="preserve"> </w:t>
      </w:r>
      <w:r>
        <w:rPr>
          <w:i/>
          <w:sz w:val="16"/>
        </w:rPr>
        <w:t>for</w:t>
      </w:r>
      <w:r>
        <w:rPr>
          <w:i/>
          <w:spacing w:val="36"/>
          <w:sz w:val="16"/>
        </w:rPr>
        <w:t xml:space="preserve"> </w:t>
      </w:r>
      <w:r>
        <w:rPr>
          <w:i/>
          <w:sz w:val="16"/>
        </w:rPr>
        <w:t>a</w:t>
      </w:r>
      <w:r>
        <w:rPr>
          <w:i/>
          <w:spacing w:val="36"/>
          <w:sz w:val="16"/>
        </w:rPr>
        <w:t xml:space="preserve"> </w:t>
      </w:r>
      <w:r>
        <w:rPr>
          <w:i/>
          <w:sz w:val="16"/>
        </w:rPr>
        <w:t>small</w:t>
      </w:r>
      <w:r>
        <w:rPr>
          <w:i/>
          <w:spacing w:val="36"/>
          <w:sz w:val="16"/>
        </w:rPr>
        <w:t xml:space="preserve"> </w:t>
      </w:r>
      <w:r>
        <w:rPr>
          <w:i/>
          <w:sz w:val="16"/>
        </w:rPr>
        <w:t>earthquake</w:t>
      </w:r>
      <w:r>
        <w:rPr>
          <w:i/>
          <w:spacing w:val="36"/>
          <w:sz w:val="16"/>
        </w:rPr>
        <w:t xml:space="preserve"> </w:t>
      </w:r>
      <w:r>
        <w:rPr>
          <w:i/>
          <w:sz w:val="16"/>
        </w:rPr>
        <w:t>that</w:t>
      </w:r>
      <w:r>
        <w:rPr>
          <w:i/>
          <w:spacing w:val="36"/>
          <w:sz w:val="16"/>
        </w:rPr>
        <w:t xml:space="preserve"> </w:t>
      </w:r>
      <w:r>
        <w:rPr>
          <w:i/>
          <w:sz w:val="16"/>
        </w:rPr>
        <w:t>occurred</w:t>
      </w:r>
      <w:r>
        <w:rPr>
          <w:i/>
          <w:spacing w:val="36"/>
          <w:sz w:val="16"/>
        </w:rPr>
        <w:t xml:space="preserve"> </w:t>
      </w:r>
      <w:r>
        <w:rPr>
          <w:i/>
          <w:sz w:val="16"/>
        </w:rPr>
        <w:t>near</w:t>
      </w:r>
      <w:r>
        <w:rPr>
          <w:i/>
          <w:spacing w:val="36"/>
          <w:sz w:val="16"/>
        </w:rPr>
        <w:t xml:space="preserve"> </w:t>
      </w:r>
      <w:r>
        <w:rPr>
          <w:i/>
          <w:sz w:val="16"/>
        </w:rPr>
        <w:t>Vancouver</w:t>
      </w:r>
      <w:r>
        <w:rPr>
          <w:i/>
          <w:spacing w:val="40"/>
          <w:w w:val="110"/>
          <w:sz w:val="16"/>
        </w:rPr>
        <w:t xml:space="preserve"> </w:t>
      </w:r>
      <w:r>
        <w:rPr>
          <w:i/>
          <w:w w:val="110"/>
          <w:sz w:val="16"/>
        </w:rPr>
        <w:t>Island in 1997. The maximum amplitude of the S-wave is indicated. Source:</w:t>
      </w:r>
      <w:r>
        <w:rPr>
          <w:i/>
          <w:spacing w:val="40"/>
          <w:w w:val="110"/>
          <w:sz w:val="16"/>
        </w:rPr>
        <w:t xml:space="preserve"> </w:t>
      </w:r>
      <w:r>
        <w:rPr>
          <w:i/>
          <w:w w:val="110"/>
          <w:sz w:val="16"/>
        </w:rPr>
        <w:t>Karla</w:t>
      </w:r>
      <w:r>
        <w:rPr>
          <w:i/>
          <w:spacing w:val="-8"/>
          <w:w w:val="110"/>
          <w:sz w:val="16"/>
        </w:rPr>
        <w:t xml:space="preserve"> </w:t>
      </w:r>
      <w:r>
        <w:rPr>
          <w:i/>
          <w:w w:val="110"/>
          <w:sz w:val="16"/>
        </w:rPr>
        <w:t>Panchuk</w:t>
      </w:r>
      <w:r>
        <w:rPr>
          <w:i/>
          <w:spacing w:val="-8"/>
          <w:w w:val="110"/>
          <w:sz w:val="16"/>
        </w:rPr>
        <w:t xml:space="preserve"> </w:t>
      </w:r>
      <w:r>
        <w:rPr>
          <w:i/>
          <w:w w:val="110"/>
          <w:sz w:val="16"/>
        </w:rPr>
        <w:t>(2018)</w:t>
      </w:r>
      <w:r>
        <w:rPr>
          <w:i/>
          <w:spacing w:val="-8"/>
          <w:w w:val="110"/>
          <w:sz w:val="16"/>
        </w:rPr>
        <w:t xml:space="preserve"> </w:t>
      </w:r>
      <w:r>
        <w:rPr>
          <w:i/>
          <w:w w:val="110"/>
          <w:sz w:val="16"/>
        </w:rPr>
        <w:t>CC</w:t>
      </w:r>
      <w:r>
        <w:rPr>
          <w:i/>
          <w:spacing w:val="-8"/>
          <w:w w:val="110"/>
          <w:sz w:val="16"/>
        </w:rPr>
        <w:t xml:space="preserve"> </w:t>
      </w:r>
      <w:r>
        <w:rPr>
          <w:i/>
          <w:w w:val="110"/>
          <w:sz w:val="16"/>
        </w:rPr>
        <w:t>BY</w:t>
      </w:r>
      <w:r>
        <w:rPr>
          <w:i/>
          <w:spacing w:val="-8"/>
          <w:w w:val="110"/>
          <w:sz w:val="16"/>
        </w:rPr>
        <w:t xml:space="preserve"> </w:t>
      </w:r>
      <w:r>
        <w:rPr>
          <w:i/>
          <w:w w:val="110"/>
          <w:sz w:val="16"/>
        </w:rPr>
        <w:t>4.0</w:t>
      </w:r>
      <w:r>
        <w:rPr>
          <w:i/>
          <w:spacing w:val="-8"/>
          <w:w w:val="110"/>
          <w:sz w:val="16"/>
        </w:rPr>
        <w:t xml:space="preserve"> </w:t>
      </w:r>
      <w:r>
        <w:rPr>
          <w:i/>
          <w:w w:val="110"/>
          <w:sz w:val="16"/>
        </w:rPr>
        <w:t>modified</w:t>
      </w:r>
      <w:r>
        <w:rPr>
          <w:i/>
          <w:spacing w:val="-8"/>
          <w:w w:val="110"/>
          <w:sz w:val="16"/>
        </w:rPr>
        <w:t xml:space="preserve"> </w:t>
      </w:r>
      <w:r>
        <w:rPr>
          <w:i/>
          <w:w w:val="110"/>
          <w:sz w:val="16"/>
        </w:rPr>
        <w:t>after</w:t>
      </w:r>
      <w:r>
        <w:rPr>
          <w:i/>
          <w:spacing w:val="-8"/>
          <w:w w:val="110"/>
          <w:sz w:val="16"/>
        </w:rPr>
        <w:t xml:space="preserve"> </w:t>
      </w:r>
      <w:r>
        <w:rPr>
          <w:i/>
          <w:w w:val="110"/>
          <w:sz w:val="16"/>
        </w:rPr>
        <w:t>Steven</w:t>
      </w:r>
      <w:r>
        <w:rPr>
          <w:i/>
          <w:spacing w:val="-8"/>
          <w:w w:val="110"/>
          <w:sz w:val="16"/>
        </w:rPr>
        <w:t xml:space="preserve"> </w:t>
      </w:r>
      <w:r>
        <w:rPr>
          <w:i/>
          <w:w w:val="110"/>
          <w:sz w:val="16"/>
        </w:rPr>
        <w:t>Earle</w:t>
      </w:r>
      <w:r>
        <w:rPr>
          <w:i/>
          <w:spacing w:val="-8"/>
          <w:w w:val="110"/>
          <w:sz w:val="16"/>
        </w:rPr>
        <w:t xml:space="preserve"> </w:t>
      </w:r>
      <w:r>
        <w:rPr>
          <w:i/>
          <w:w w:val="110"/>
          <w:sz w:val="16"/>
        </w:rPr>
        <w:t>(2015)</w:t>
      </w:r>
      <w:r>
        <w:rPr>
          <w:i/>
          <w:spacing w:val="-8"/>
          <w:w w:val="110"/>
          <w:sz w:val="16"/>
        </w:rPr>
        <w:t xml:space="preserve"> </w:t>
      </w:r>
      <w:r>
        <w:rPr>
          <w:i/>
          <w:w w:val="110"/>
          <w:sz w:val="16"/>
        </w:rPr>
        <w:t>CC</w:t>
      </w:r>
      <w:r>
        <w:rPr>
          <w:i/>
          <w:spacing w:val="-8"/>
          <w:w w:val="110"/>
          <w:sz w:val="16"/>
        </w:rPr>
        <w:t xml:space="preserve"> </w:t>
      </w:r>
      <w:r>
        <w:rPr>
          <w:i/>
          <w:w w:val="110"/>
          <w:sz w:val="16"/>
        </w:rPr>
        <w:t>BY</w:t>
      </w:r>
      <w:r>
        <w:rPr>
          <w:i/>
          <w:spacing w:val="-8"/>
          <w:w w:val="110"/>
          <w:sz w:val="16"/>
        </w:rPr>
        <w:t xml:space="preserve"> </w:t>
      </w:r>
      <w:r>
        <w:rPr>
          <w:i/>
          <w:w w:val="110"/>
          <w:sz w:val="16"/>
        </w:rPr>
        <w:t>4.0</w:t>
      </w:r>
      <w:r>
        <w:rPr>
          <w:i/>
          <w:spacing w:val="40"/>
          <w:w w:val="110"/>
          <w:sz w:val="16"/>
        </w:rPr>
        <w:t xml:space="preserve"> </w:t>
      </w:r>
      <w:r>
        <w:rPr>
          <w:i/>
          <w:w w:val="110"/>
          <w:sz w:val="16"/>
        </w:rPr>
        <w:t>view source</w:t>
      </w:r>
    </w:p>
    <w:p w:rsidR="003A7559" w:rsidRDefault="003A7559" w:rsidP="003A7559">
      <w:pPr>
        <w:pStyle w:val="BodyText"/>
        <w:spacing w:line="316" w:lineRule="auto"/>
        <w:ind w:left="333" w:right="1131"/>
        <w:jc w:val="both"/>
      </w:pPr>
      <w:r>
        <w:rPr>
          <w:w w:val="110"/>
        </w:rPr>
        <w:t xml:space="preserve">The </w:t>
      </w:r>
      <w:r>
        <w:rPr>
          <w:rFonts w:ascii="Book Antiqua"/>
          <w:b/>
          <w:w w:val="110"/>
        </w:rPr>
        <w:t>Richter</w:t>
      </w:r>
      <w:r>
        <w:rPr>
          <w:rFonts w:ascii="Book Antiqua"/>
          <w:b/>
          <w:spacing w:val="-3"/>
          <w:w w:val="110"/>
        </w:rPr>
        <w:t xml:space="preserve"> </w:t>
      </w:r>
      <w:r>
        <w:rPr>
          <w:rFonts w:ascii="Book Antiqua"/>
          <w:b/>
          <w:w w:val="110"/>
        </w:rPr>
        <w:t>magnitude</w:t>
      </w:r>
      <w:r>
        <w:rPr>
          <w:rFonts w:ascii="Book Antiqua"/>
          <w:b/>
          <w:spacing w:val="-3"/>
          <w:w w:val="110"/>
        </w:rPr>
        <w:t xml:space="preserve"> </w:t>
      </w:r>
      <w:r>
        <w:rPr>
          <w:w w:val="110"/>
        </w:rPr>
        <w:t xml:space="preserve">scale uses the amplitudes of S-waves, and corrects for the decrease in amplitude that happens as the waves travel away from their source. The correction depends on how seismic waves interact with the specific rock types through which they travel, and therefore on local conditions, so the Richter magnitude is also referred to as the </w:t>
      </w:r>
      <w:r>
        <w:rPr>
          <w:rFonts w:ascii="Book Antiqua"/>
          <w:b/>
          <w:w w:val="110"/>
        </w:rPr>
        <w:t>local magnitude</w:t>
      </w:r>
      <w:r>
        <w:rPr>
          <w:w w:val="110"/>
        </w:rPr>
        <w:t>.</w:t>
      </w:r>
    </w:p>
    <w:p w:rsidR="003A7559" w:rsidRDefault="003A7559" w:rsidP="003A7559">
      <w:pPr>
        <w:pStyle w:val="BodyText"/>
        <w:spacing w:line="316" w:lineRule="auto"/>
        <w:ind w:left="333" w:right="1131" w:firstLine="180"/>
        <w:jc w:val="both"/>
      </w:pPr>
      <w:r>
        <w:rPr>
          <w:w w:val="110"/>
        </w:rPr>
        <w:t xml:space="preserve">While news reports about earthquakes might still refer to the “Richter scale” when describing magnitudes, the number they report is most likely the </w:t>
      </w:r>
      <w:r>
        <w:rPr>
          <w:rFonts w:ascii="Book Antiqua" w:hAnsi="Book Antiqua"/>
          <w:b/>
          <w:w w:val="110"/>
        </w:rPr>
        <w:t>moment magnitude</w:t>
      </w:r>
      <w:r>
        <w:rPr>
          <w:w w:val="110"/>
        </w:rPr>
        <w:t xml:space="preserve">. The moment </w:t>
      </w:r>
      <w:r>
        <w:t xml:space="preserve">magnitude is calculated from the </w:t>
      </w:r>
      <w:r>
        <w:rPr>
          <w:rFonts w:ascii="Book Antiqua" w:hAnsi="Book Antiqua"/>
          <w:b/>
        </w:rPr>
        <w:t xml:space="preserve">seismic moment </w:t>
      </w:r>
      <w:r>
        <w:t>of an earthquake.</w:t>
      </w:r>
      <w:r>
        <w:rPr>
          <w:spacing w:val="80"/>
          <w:w w:val="110"/>
        </w:rPr>
        <w:t xml:space="preserve"> </w:t>
      </w:r>
      <w:r>
        <w:rPr>
          <w:w w:val="110"/>
        </w:rPr>
        <w:t>The seismic moment takes into account the surface area of the region that ruptured, how much displacement occurred, and the stiffness of the rocks. Moment magnitude can capture the difference between short earthquakes and longer ones resulting from larger ruptures, even of both types of earthquakes generate the same amplitude of waves. The moment magnitude scale is also better</w:t>
      </w:r>
      <w:r>
        <w:rPr>
          <w:spacing w:val="-8"/>
          <w:w w:val="110"/>
        </w:rPr>
        <w:t xml:space="preserve"> </w:t>
      </w:r>
      <w:r>
        <w:rPr>
          <w:w w:val="110"/>
        </w:rPr>
        <w:t>for</w:t>
      </w:r>
      <w:r>
        <w:rPr>
          <w:spacing w:val="-7"/>
          <w:w w:val="110"/>
        </w:rPr>
        <w:t xml:space="preserve"> </w:t>
      </w:r>
      <w:r>
        <w:rPr>
          <w:w w:val="110"/>
        </w:rPr>
        <w:t>earthquakes</w:t>
      </w:r>
      <w:r>
        <w:rPr>
          <w:spacing w:val="-8"/>
          <w:w w:val="110"/>
        </w:rPr>
        <w:t xml:space="preserve"> </w:t>
      </w:r>
      <w:r>
        <w:rPr>
          <w:w w:val="110"/>
        </w:rPr>
        <w:t>that</w:t>
      </w:r>
      <w:r>
        <w:rPr>
          <w:spacing w:val="-7"/>
          <w:w w:val="110"/>
        </w:rPr>
        <w:t xml:space="preserve"> </w:t>
      </w:r>
      <w:r>
        <w:rPr>
          <w:w w:val="110"/>
        </w:rPr>
        <w:t>are</w:t>
      </w:r>
      <w:r>
        <w:rPr>
          <w:spacing w:val="-7"/>
          <w:w w:val="110"/>
        </w:rPr>
        <w:t xml:space="preserve"> </w:t>
      </w:r>
      <w:r>
        <w:rPr>
          <w:w w:val="110"/>
        </w:rPr>
        <w:t>far</w:t>
      </w:r>
      <w:r>
        <w:rPr>
          <w:spacing w:val="-8"/>
          <w:w w:val="110"/>
        </w:rPr>
        <w:t xml:space="preserve"> </w:t>
      </w:r>
      <w:r>
        <w:rPr>
          <w:w w:val="110"/>
        </w:rPr>
        <w:t>from</w:t>
      </w:r>
      <w:r>
        <w:rPr>
          <w:spacing w:val="-7"/>
          <w:w w:val="110"/>
        </w:rPr>
        <w:t xml:space="preserve"> </w:t>
      </w:r>
      <w:r>
        <w:rPr>
          <w:w w:val="110"/>
        </w:rPr>
        <w:t>the</w:t>
      </w:r>
      <w:r>
        <w:rPr>
          <w:spacing w:val="-7"/>
          <w:w w:val="110"/>
        </w:rPr>
        <w:t xml:space="preserve"> </w:t>
      </w:r>
      <w:r>
        <w:rPr>
          <w:w w:val="110"/>
        </w:rPr>
        <w:t>seismic</w:t>
      </w:r>
      <w:r>
        <w:rPr>
          <w:spacing w:val="-8"/>
          <w:w w:val="110"/>
        </w:rPr>
        <w:t xml:space="preserve"> </w:t>
      </w:r>
      <w:r>
        <w:rPr>
          <w:w w:val="110"/>
        </w:rPr>
        <w:t>station.</w:t>
      </w:r>
      <w:r>
        <w:rPr>
          <w:spacing w:val="-7"/>
          <w:w w:val="110"/>
        </w:rPr>
        <w:t xml:space="preserve"> </w:t>
      </w:r>
      <w:r>
        <w:rPr>
          <w:spacing w:val="-2"/>
          <w:w w:val="110"/>
        </w:rPr>
        <w:t>Seismic</w:t>
      </w:r>
    </w:p>
    <w:p w:rsidR="003A7559" w:rsidRDefault="003A7559" w:rsidP="003A7559">
      <w:pPr>
        <w:spacing w:line="316" w:lineRule="auto"/>
        <w:jc w:val="both"/>
      </w:pPr>
    </w:p>
    <w:p w:rsidR="006A3FAB" w:rsidRDefault="006A3FAB" w:rsidP="006A3FAB">
      <w:pPr>
        <w:spacing w:line="316" w:lineRule="auto"/>
        <w:jc w:val="center"/>
        <w:sectPr w:rsidR="006A3FAB">
          <w:pgSz w:w="7920" w:h="12240"/>
          <w:pgMar w:top="1080" w:right="0" w:bottom="940" w:left="800" w:header="0" w:footer="757" w:gutter="0"/>
          <w:cols w:space="720"/>
        </w:sectPr>
      </w:pPr>
      <w:r>
        <w:t>382</w:t>
      </w:r>
    </w:p>
    <w:p w:rsidR="003A7559" w:rsidRDefault="003A7559" w:rsidP="003A7559">
      <w:pPr>
        <w:pStyle w:val="BodyText"/>
        <w:spacing w:before="88" w:line="319" w:lineRule="auto"/>
        <w:ind w:left="333" w:right="1131"/>
        <w:jc w:val="both"/>
      </w:pPr>
      <w:r>
        <w:rPr>
          <w:w w:val="110"/>
        </w:rPr>
        <w:lastRenderedPageBreak/>
        <w:t>wave measurements are still used to determine the moment magnitude, however different waves are used than for the local magnitude scale.</w:t>
      </w:r>
    </w:p>
    <w:p w:rsidR="003A7559" w:rsidRDefault="003A7559" w:rsidP="003A7559">
      <w:pPr>
        <w:pStyle w:val="BodyText"/>
        <w:spacing w:line="319" w:lineRule="auto"/>
        <w:ind w:left="333" w:right="1131" w:firstLine="180"/>
        <w:jc w:val="both"/>
      </w:pPr>
      <w:r>
        <w:rPr>
          <w:w w:val="105"/>
        </w:rPr>
        <w:t>The</w:t>
      </w:r>
      <w:r>
        <w:rPr>
          <w:spacing w:val="40"/>
          <w:w w:val="105"/>
        </w:rPr>
        <w:t xml:space="preserve"> </w:t>
      </w:r>
      <w:r>
        <w:rPr>
          <w:w w:val="105"/>
        </w:rPr>
        <w:t>magnitude</w:t>
      </w:r>
      <w:r>
        <w:rPr>
          <w:spacing w:val="40"/>
          <w:w w:val="105"/>
        </w:rPr>
        <w:t xml:space="preserve"> </w:t>
      </w:r>
      <w:r>
        <w:rPr>
          <w:w w:val="105"/>
        </w:rPr>
        <w:t>scale</w:t>
      </w:r>
      <w:r>
        <w:rPr>
          <w:spacing w:val="40"/>
          <w:w w:val="105"/>
        </w:rPr>
        <w:t xml:space="preserve"> </w:t>
      </w:r>
      <w:r>
        <w:rPr>
          <w:w w:val="105"/>
        </w:rPr>
        <w:t>is</w:t>
      </w:r>
      <w:r>
        <w:rPr>
          <w:spacing w:val="40"/>
          <w:w w:val="105"/>
        </w:rPr>
        <w:t xml:space="preserve"> </w:t>
      </w:r>
      <w:r>
        <w:rPr>
          <w:w w:val="105"/>
        </w:rPr>
        <w:t>a</w:t>
      </w:r>
      <w:r>
        <w:rPr>
          <w:spacing w:val="40"/>
          <w:w w:val="105"/>
        </w:rPr>
        <w:t xml:space="preserve"> </w:t>
      </w:r>
      <w:r>
        <w:rPr>
          <w:w w:val="105"/>
        </w:rPr>
        <w:t>logarithmic</w:t>
      </w:r>
      <w:r>
        <w:rPr>
          <w:spacing w:val="40"/>
          <w:w w:val="105"/>
        </w:rPr>
        <w:t xml:space="preserve"> </w:t>
      </w:r>
      <w:r>
        <w:rPr>
          <w:w w:val="105"/>
        </w:rPr>
        <w:t>one</w:t>
      </w:r>
      <w:r>
        <w:rPr>
          <w:spacing w:val="40"/>
          <w:w w:val="105"/>
        </w:rPr>
        <w:t xml:space="preserve"> </w:t>
      </w:r>
      <w:r>
        <w:rPr>
          <w:w w:val="105"/>
        </w:rPr>
        <w:t>rather</w:t>
      </w:r>
      <w:r>
        <w:rPr>
          <w:spacing w:val="40"/>
          <w:w w:val="105"/>
        </w:rPr>
        <w:t xml:space="preserve"> </w:t>
      </w:r>
      <w:r>
        <w:rPr>
          <w:w w:val="105"/>
        </w:rPr>
        <w:t>than</w:t>
      </w:r>
      <w:r>
        <w:rPr>
          <w:spacing w:val="40"/>
          <w:w w:val="105"/>
        </w:rPr>
        <w:t xml:space="preserve"> </w:t>
      </w:r>
      <w:r>
        <w:rPr>
          <w:w w:val="105"/>
        </w:rPr>
        <w:t>a</w:t>
      </w:r>
      <w:r>
        <w:rPr>
          <w:spacing w:val="40"/>
          <w:w w:val="105"/>
        </w:rPr>
        <w:t xml:space="preserve"> </w:t>
      </w:r>
      <w:r>
        <w:rPr>
          <w:w w:val="105"/>
        </w:rPr>
        <w:t>linear one-</w:t>
      </w:r>
      <w:r>
        <w:rPr>
          <w:spacing w:val="40"/>
          <w:w w:val="105"/>
        </w:rPr>
        <w:t xml:space="preserve"> </w:t>
      </w:r>
      <w:r>
        <w:rPr>
          <w:w w:val="105"/>
        </w:rPr>
        <w:t>an</w:t>
      </w:r>
      <w:r>
        <w:rPr>
          <w:spacing w:val="40"/>
          <w:w w:val="105"/>
        </w:rPr>
        <w:t xml:space="preserve"> </w:t>
      </w:r>
      <w:r>
        <w:rPr>
          <w:w w:val="105"/>
        </w:rPr>
        <w:t>increase</w:t>
      </w:r>
      <w:r>
        <w:rPr>
          <w:spacing w:val="40"/>
          <w:w w:val="105"/>
        </w:rPr>
        <w:t xml:space="preserve"> </w:t>
      </w:r>
      <w:r>
        <w:rPr>
          <w:w w:val="105"/>
        </w:rPr>
        <w:t>of</w:t>
      </w:r>
      <w:r>
        <w:rPr>
          <w:spacing w:val="40"/>
          <w:w w:val="105"/>
        </w:rPr>
        <w:t xml:space="preserve"> </w:t>
      </w:r>
      <w:r>
        <w:rPr>
          <w:w w:val="105"/>
        </w:rPr>
        <w:t>one</w:t>
      </w:r>
      <w:r>
        <w:rPr>
          <w:spacing w:val="40"/>
          <w:w w:val="105"/>
        </w:rPr>
        <w:t xml:space="preserve"> </w:t>
      </w:r>
      <w:r>
        <w:rPr>
          <w:w w:val="105"/>
        </w:rPr>
        <w:t>unit</w:t>
      </w:r>
      <w:r>
        <w:rPr>
          <w:spacing w:val="40"/>
          <w:w w:val="105"/>
        </w:rPr>
        <w:t xml:space="preserve"> </w:t>
      </w:r>
      <w:r>
        <w:rPr>
          <w:w w:val="105"/>
        </w:rPr>
        <w:t>of</w:t>
      </w:r>
      <w:r>
        <w:rPr>
          <w:spacing w:val="40"/>
          <w:w w:val="105"/>
        </w:rPr>
        <w:t xml:space="preserve"> </w:t>
      </w:r>
      <w:r>
        <w:rPr>
          <w:w w:val="105"/>
        </w:rPr>
        <w:t>magnitude</w:t>
      </w:r>
      <w:r>
        <w:rPr>
          <w:spacing w:val="40"/>
          <w:w w:val="105"/>
        </w:rPr>
        <w:t xml:space="preserve"> </w:t>
      </w:r>
      <w:r>
        <w:rPr>
          <w:w w:val="105"/>
        </w:rPr>
        <w:t>corresponds</w:t>
      </w:r>
      <w:r>
        <w:rPr>
          <w:spacing w:val="40"/>
          <w:w w:val="105"/>
        </w:rPr>
        <w:t xml:space="preserve"> </w:t>
      </w:r>
      <w:r>
        <w:rPr>
          <w:w w:val="105"/>
        </w:rPr>
        <w:t>to</w:t>
      </w:r>
      <w:r>
        <w:rPr>
          <w:spacing w:val="40"/>
          <w:w w:val="105"/>
        </w:rPr>
        <w:t xml:space="preserve"> </w:t>
      </w:r>
      <w:r>
        <w:rPr>
          <w:w w:val="105"/>
        </w:rPr>
        <w:t>a</w:t>
      </w:r>
      <w:r>
        <w:rPr>
          <w:spacing w:val="40"/>
          <w:w w:val="105"/>
        </w:rPr>
        <w:t xml:space="preserve"> </w:t>
      </w:r>
      <w:r>
        <w:rPr>
          <w:w w:val="105"/>
        </w:rPr>
        <w:t>32 times increase in energy release (</w:t>
      </w:r>
      <w:r w:rsidRPr="004264A9">
        <w:rPr>
          <w:color w:val="C00000"/>
          <w:w w:val="105"/>
        </w:rPr>
        <w:t xml:space="preserve">Figure </w:t>
      </w:r>
      <w:r w:rsidR="00526D93" w:rsidRPr="004264A9">
        <w:rPr>
          <w:color w:val="C00000"/>
          <w:w w:val="105"/>
        </w:rPr>
        <w:t>1</w:t>
      </w:r>
      <w:r w:rsidR="00F63CEA" w:rsidRPr="004264A9">
        <w:rPr>
          <w:color w:val="C00000"/>
          <w:w w:val="105"/>
        </w:rPr>
        <w:t>2</w:t>
      </w:r>
      <w:r w:rsidR="00526D93" w:rsidRPr="004264A9">
        <w:rPr>
          <w:color w:val="C00000"/>
          <w:w w:val="105"/>
        </w:rPr>
        <w:t>.12</w:t>
      </w:r>
      <w:r>
        <w:rPr>
          <w:w w:val="105"/>
        </w:rPr>
        <w:t>). There are far more</w:t>
      </w:r>
      <w:r>
        <w:rPr>
          <w:spacing w:val="40"/>
          <w:w w:val="105"/>
        </w:rPr>
        <w:t xml:space="preserve"> </w:t>
      </w:r>
      <w:r>
        <w:rPr>
          <w:w w:val="105"/>
        </w:rPr>
        <w:t>low-magnitude earthquakes than high-magnitude earthquakes. In 2017 there were 7 earthquakes of M7 (magnitude 7) or greater, but millions of tiny earthquakes.</w:t>
      </w:r>
    </w:p>
    <w:p w:rsidR="003A7559" w:rsidRDefault="003A7559" w:rsidP="003A7559">
      <w:pPr>
        <w:pStyle w:val="BodyText"/>
        <w:spacing w:before="2"/>
        <w:rPr>
          <w:sz w:val="6"/>
        </w:rPr>
      </w:pPr>
      <w:r>
        <w:rPr>
          <w:noProof/>
        </w:rPr>
        <w:drawing>
          <wp:anchor distT="0" distB="0" distL="0" distR="0" simplePos="0" relativeHeight="251664384" behindDoc="1" locked="0" layoutInCell="1" allowOverlap="1" wp14:anchorId="49A66EF3" wp14:editId="10FB304E">
            <wp:simplePos x="0" y="0"/>
            <wp:positionH relativeFrom="page">
              <wp:posOffset>729969</wp:posOffset>
            </wp:positionH>
            <wp:positionV relativeFrom="paragraph">
              <wp:posOffset>61586</wp:posOffset>
            </wp:positionV>
            <wp:extent cx="3573779" cy="1960244"/>
            <wp:effectExtent l="0" t="0" r="0" b="0"/>
            <wp:wrapTopAndBottom/>
            <wp:docPr id="897" name="Image 8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97" name="Image 897"/>
                    <pic:cNvPicPr/>
                  </pic:nvPicPr>
                  <pic:blipFill>
                    <a:blip r:embed="rId26" cstate="print"/>
                    <a:stretch>
                      <a:fillRect/>
                    </a:stretch>
                  </pic:blipFill>
                  <pic:spPr>
                    <a:xfrm>
                      <a:off x="0" y="0"/>
                      <a:ext cx="3573779" cy="1960244"/>
                    </a:xfrm>
                    <a:prstGeom prst="rect">
                      <a:avLst/>
                    </a:prstGeom>
                  </pic:spPr>
                </pic:pic>
              </a:graphicData>
            </a:graphic>
          </wp:anchor>
        </w:drawing>
      </w:r>
    </w:p>
    <w:p w:rsidR="003A7559" w:rsidRDefault="003A7559" w:rsidP="00526D93">
      <w:pPr>
        <w:spacing w:before="95"/>
        <w:ind w:left="333" w:right="1134"/>
        <w:rPr>
          <w:i/>
          <w:sz w:val="16"/>
        </w:rPr>
      </w:pPr>
      <w:r>
        <w:rPr>
          <w:rFonts w:ascii="Palatino Linotype" w:hAnsi="Palatino Linotype"/>
          <w:b/>
          <w:i/>
          <w:sz w:val="16"/>
        </w:rPr>
        <w:t>Figure</w:t>
      </w:r>
      <w:r>
        <w:rPr>
          <w:rFonts w:ascii="Palatino Linotype" w:hAnsi="Palatino Linotype"/>
          <w:b/>
          <w:i/>
          <w:spacing w:val="38"/>
          <w:sz w:val="16"/>
        </w:rPr>
        <w:t xml:space="preserve"> </w:t>
      </w:r>
      <w:r w:rsidR="00526D93">
        <w:rPr>
          <w:rFonts w:ascii="Palatino Linotype" w:hAnsi="Palatino Linotype"/>
          <w:b/>
          <w:i/>
          <w:sz w:val="16"/>
        </w:rPr>
        <w:t>1</w:t>
      </w:r>
      <w:r w:rsidR="00F63CEA">
        <w:rPr>
          <w:rFonts w:ascii="Palatino Linotype" w:hAnsi="Palatino Linotype"/>
          <w:b/>
          <w:i/>
          <w:sz w:val="16"/>
        </w:rPr>
        <w:t>2</w:t>
      </w:r>
      <w:r w:rsidR="00526D93">
        <w:rPr>
          <w:rFonts w:ascii="Palatino Linotype" w:hAnsi="Palatino Linotype"/>
          <w:b/>
          <w:i/>
          <w:sz w:val="16"/>
        </w:rPr>
        <w:t>.12</w:t>
      </w:r>
      <w:r>
        <w:rPr>
          <w:rFonts w:ascii="Palatino Linotype" w:hAnsi="Palatino Linotype"/>
          <w:b/>
          <w:i/>
          <w:spacing w:val="38"/>
          <w:sz w:val="16"/>
        </w:rPr>
        <w:t xml:space="preserve"> </w:t>
      </w:r>
      <w:r>
        <w:rPr>
          <w:i/>
          <w:sz w:val="16"/>
        </w:rPr>
        <w:t>Earthquake</w:t>
      </w:r>
      <w:r>
        <w:rPr>
          <w:i/>
          <w:spacing w:val="40"/>
          <w:sz w:val="16"/>
        </w:rPr>
        <w:t xml:space="preserve"> </w:t>
      </w:r>
      <w:r>
        <w:rPr>
          <w:i/>
          <w:sz w:val="16"/>
        </w:rPr>
        <w:t>magnitude</w:t>
      </w:r>
      <w:r>
        <w:rPr>
          <w:i/>
          <w:spacing w:val="40"/>
          <w:sz w:val="16"/>
        </w:rPr>
        <w:t xml:space="preserve"> </w:t>
      </w:r>
      <w:r>
        <w:rPr>
          <w:i/>
          <w:sz w:val="16"/>
        </w:rPr>
        <w:t>and</w:t>
      </w:r>
      <w:r>
        <w:rPr>
          <w:i/>
          <w:spacing w:val="40"/>
          <w:sz w:val="16"/>
        </w:rPr>
        <w:t xml:space="preserve"> </w:t>
      </w:r>
      <w:r>
        <w:rPr>
          <w:i/>
          <w:sz w:val="16"/>
        </w:rPr>
        <w:t>corresponding</w:t>
      </w:r>
      <w:r>
        <w:rPr>
          <w:i/>
          <w:spacing w:val="40"/>
          <w:sz w:val="16"/>
        </w:rPr>
        <w:t xml:space="preserve"> </w:t>
      </w:r>
      <w:r>
        <w:rPr>
          <w:i/>
          <w:sz w:val="16"/>
        </w:rPr>
        <w:t>energy</w:t>
      </w:r>
      <w:r>
        <w:rPr>
          <w:i/>
          <w:spacing w:val="40"/>
          <w:sz w:val="16"/>
        </w:rPr>
        <w:t xml:space="preserve"> </w:t>
      </w:r>
      <w:r>
        <w:rPr>
          <w:i/>
          <w:sz w:val="16"/>
        </w:rPr>
        <w:t>release.</w:t>
      </w:r>
      <w:r>
        <w:rPr>
          <w:i/>
          <w:spacing w:val="40"/>
          <w:sz w:val="16"/>
        </w:rPr>
        <w:t xml:space="preserve"> </w:t>
      </w:r>
      <w:r>
        <w:rPr>
          <w:i/>
          <w:sz w:val="16"/>
        </w:rPr>
        <w:t>Energy</w:t>
      </w:r>
      <w:r>
        <w:rPr>
          <w:i/>
          <w:spacing w:val="40"/>
          <w:w w:val="110"/>
          <w:sz w:val="16"/>
        </w:rPr>
        <w:t xml:space="preserve"> </w:t>
      </w:r>
      <w:r>
        <w:rPr>
          <w:i/>
          <w:w w:val="110"/>
          <w:sz w:val="16"/>
        </w:rPr>
        <w:t>release increases by approximately 32 times for each unit change in</w:t>
      </w:r>
      <w:r>
        <w:rPr>
          <w:i/>
          <w:spacing w:val="40"/>
          <w:w w:val="110"/>
          <w:sz w:val="16"/>
        </w:rPr>
        <w:t xml:space="preserve"> </w:t>
      </w:r>
      <w:r>
        <w:rPr>
          <w:i/>
          <w:w w:val="110"/>
          <w:sz w:val="16"/>
        </w:rPr>
        <w:t>magnitude. Source: IRIS (n.d.) “How Often Do Earthquakes Occur?” view</w:t>
      </w:r>
      <w:r>
        <w:rPr>
          <w:i/>
          <w:spacing w:val="40"/>
          <w:w w:val="110"/>
          <w:sz w:val="16"/>
        </w:rPr>
        <w:t xml:space="preserve"> </w:t>
      </w:r>
      <w:r>
        <w:rPr>
          <w:i/>
          <w:spacing w:val="-2"/>
          <w:w w:val="110"/>
          <w:sz w:val="16"/>
        </w:rPr>
        <w:t>source</w:t>
      </w:r>
    </w:p>
    <w:p w:rsidR="003A7559" w:rsidRDefault="003A7559" w:rsidP="003A7559">
      <w:pPr>
        <w:pStyle w:val="Heading4"/>
        <w:spacing w:before="1"/>
      </w:pPr>
      <w:r>
        <w:rPr>
          <w:spacing w:val="-2"/>
          <w:w w:val="90"/>
        </w:rPr>
        <w:t>Earthquake</w:t>
      </w:r>
      <w:r>
        <w:rPr>
          <w:spacing w:val="-1"/>
        </w:rPr>
        <w:t xml:space="preserve"> </w:t>
      </w:r>
      <w:r>
        <w:rPr>
          <w:spacing w:val="-2"/>
        </w:rPr>
        <w:t>Intensity</w:t>
      </w:r>
    </w:p>
    <w:p w:rsidR="003A7559" w:rsidRDefault="003A7559" w:rsidP="003A7559">
      <w:pPr>
        <w:pStyle w:val="BodyText"/>
        <w:spacing w:before="130"/>
        <w:rPr>
          <w:rFonts w:ascii="Garamond"/>
          <w:b/>
          <w:sz w:val="29"/>
        </w:rPr>
      </w:pPr>
    </w:p>
    <w:p w:rsidR="003A7559" w:rsidRDefault="003A7559" w:rsidP="003A7559">
      <w:pPr>
        <w:pStyle w:val="BodyText"/>
        <w:spacing w:line="312" w:lineRule="auto"/>
        <w:ind w:left="333" w:right="1131"/>
        <w:jc w:val="both"/>
      </w:pPr>
      <w:r>
        <w:rPr>
          <w:w w:val="110"/>
        </w:rPr>
        <w:t xml:space="preserve">Intensity scales were first used in the late 19th century, and then adapted in the early 20th century by Giuseppe Mercalli and modified later by others to form what we now call the </w:t>
      </w:r>
      <w:r>
        <w:rPr>
          <w:rFonts w:ascii="Book Antiqua"/>
          <w:b/>
          <w:w w:val="110"/>
        </w:rPr>
        <w:t>Modified Mercalli</w:t>
      </w:r>
      <w:r>
        <w:rPr>
          <w:rFonts w:ascii="Book Antiqua"/>
          <w:b/>
          <w:spacing w:val="-9"/>
          <w:w w:val="110"/>
        </w:rPr>
        <w:t xml:space="preserve"> </w:t>
      </w:r>
      <w:r>
        <w:rPr>
          <w:rFonts w:ascii="Book Antiqua"/>
          <w:b/>
          <w:w w:val="110"/>
        </w:rPr>
        <w:t>Intensity</w:t>
      </w:r>
      <w:r>
        <w:rPr>
          <w:rFonts w:ascii="Book Antiqua"/>
          <w:b/>
          <w:spacing w:val="-9"/>
          <w:w w:val="110"/>
        </w:rPr>
        <w:t xml:space="preserve"> </w:t>
      </w:r>
      <w:r>
        <w:rPr>
          <w:rFonts w:ascii="Book Antiqua"/>
          <w:b/>
          <w:w w:val="110"/>
        </w:rPr>
        <w:t>Scale</w:t>
      </w:r>
      <w:r>
        <w:rPr>
          <w:rFonts w:ascii="Book Antiqua"/>
          <w:b/>
          <w:spacing w:val="-9"/>
          <w:w w:val="110"/>
        </w:rPr>
        <w:t xml:space="preserve"> </w:t>
      </w:r>
      <w:r>
        <w:rPr>
          <w:w w:val="110"/>
        </w:rPr>
        <w:t>(</w:t>
      </w:r>
      <w:r w:rsidRPr="004264A9">
        <w:rPr>
          <w:color w:val="C00000"/>
          <w:w w:val="110"/>
        </w:rPr>
        <w:t>Table</w:t>
      </w:r>
      <w:r w:rsidRPr="004264A9">
        <w:rPr>
          <w:color w:val="C00000"/>
          <w:spacing w:val="-4"/>
          <w:w w:val="110"/>
        </w:rPr>
        <w:t xml:space="preserve"> </w:t>
      </w:r>
      <w:r w:rsidR="00F63CEA" w:rsidRPr="004264A9">
        <w:rPr>
          <w:color w:val="C00000"/>
          <w:w w:val="110"/>
        </w:rPr>
        <w:t>12</w:t>
      </w:r>
      <w:r w:rsidRPr="004264A9">
        <w:rPr>
          <w:color w:val="C00000"/>
          <w:w w:val="110"/>
        </w:rPr>
        <w:t>.1</w:t>
      </w:r>
      <w:r>
        <w:rPr>
          <w:w w:val="110"/>
        </w:rPr>
        <w:t>).</w:t>
      </w:r>
      <w:r>
        <w:rPr>
          <w:spacing w:val="-4"/>
          <w:w w:val="110"/>
        </w:rPr>
        <w:t xml:space="preserve"> </w:t>
      </w:r>
      <w:r>
        <w:rPr>
          <w:w w:val="110"/>
        </w:rPr>
        <w:t>To</w:t>
      </w:r>
      <w:r>
        <w:rPr>
          <w:spacing w:val="-4"/>
          <w:w w:val="110"/>
        </w:rPr>
        <w:t xml:space="preserve"> </w:t>
      </w:r>
      <w:r>
        <w:rPr>
          <w:w w:val="110"/>
        </w:rPr>
        <w:t>determine</w:t>
      </w:r>
      <w:r>
        <w:rPr>
          <w:spacing w:val="-4"/>
          <w:w w:val="110"/>
        </w:rPr>
        <w:t xml:space="preserve"> </w:t>
      </w:r>
      <w:r>
        <w:rPr>
          <w:w w:val="110"/>
        </w:rPr>
        <w:t>the</w:t>
      </w:r>
      <w:r>
        <w:rPr>
          <w:spacing w:val="-4"/>
          <w:w w:val="110"/>
        </w:rPr>
        <w:t xml:space="preserve"> </w:t>
      </w:r>
      <w:r>
        <w:rPr>
          <w:w w:val="110"/>
        </w:rPr>
        <w:t>intensity</w:t>
      </w:r>
      <w:r>
        <w:rPr>
          <w:spacing w:val="-4"/>
          <w:w w:val="110"/>
        </w:rPr>
        <w:t xml:space="preserve"> </w:t>
      </w:r>
      <w:r>
        <w:rPr>
          <w:w w:val="110"/>
        </w:rPr>
        <w:t>of an</w:t>
      </w:r>
      <w:r>
        <w:rPr>
          <w:spacing w:val="31"/>
          <w:w w:val="110"/>
        </w:rPr>
        <w:t xml:space="preserve"> </w:t>
      </w:r>
      <w:r>
        <w:rPr>
          <w:w w:val="110"/>
        </w:rPr>
        <w:t>earthquake,</w:t>
      </w:r>
      <w:r>
        <w:rPr>
          <w:spacing w:val="31"/>
          <w:w w:val="110"/>
        </w:rPr>
        <w:t xml:space="preserve"> </w:t>
      </w:r>
      <w:r>
        <w:rPr>
          <w:w w:val="110"/>
        </w:rPr>
        <w:t>reports</w:t>
      </w:r>
      <w:r>
        <w:rPr>
          <w:spacing w:val="32"/>
          <w:w w:val="110"/>
        </w:rPr>
        <w:t xml:space="preserve"> </w:t>
      </w:r>
      <w:r>
        <w:rPr>
          <w:w w:val="110"/>
        </w:rPr>
        <w:t>are</w:t>
      </w:r>
      <w:r>
        <w:rPr>
          <w:spacing w:val="31"/>
          <w:w w:val="110"/>
        </w:rPr>
        <w:t xml:space="preserve"> </w:t>
      </w:r>
      <w:r>
        <w:rPr>
          <w:w w:val="110"/>
        </w:rPr>
        <w:t>collected</w:t>
      </w:r>
      <w:r>
        <w:rPr>
          <w:spacing w:val="32"/>
          <w:w w:val="110"/>
        </w:rPr>
        <w:t xml:space="preserve"> </w:t>
      </w:r>
      <w:r>
        <w:rPr>
          <w:w w:val="110"/>
        </w:rPr>
        <w:t>about</w:t>
      </w:r>
      <w:r>
        <w:rPr>
          <w:spacing w:val="31"/>
          <w:w w:val="110"/>
        </w:rPr>
        <w:t xml:space="preserve"> </w:t>
      </w:r>
      <w:r>
        <w:rPr>
          <w:w w:val="110"/>
        </w:rPr>
        <w:t>what</w:t>
      </w:r>
      <w:r>
        <w:rPr>
          <w:spacing w:val="31"/>
          <w:w w:val="110"/>
        </w:rPr>
        <w:t xml:space="preserve"> </w:t>
      </w:r>
      <w:r>
        <w:rPr>
          <w:w w:val="110"/>
        </w:rPr>
        <w:t>people</w:t>
      </w:r>
      <w:r>
        <w:rPr>
          <w:spacing w:val="32"/>
          <w:w w:val="110"/>
        </w:rPr>
        <w:t xml:space="preserve"> </w:t>
      </w:r>
      <w:r>
        <w:rPr>
          <w:w w:val="110"/>
        </w:rPr>
        <w:t>felt</w:t>
      </w:r>
      <w:r>
        <w:rPr>
          <w:spacing w:val="31"/>
          <w:w w:val="110"/>
        </w:rPr>
        <w:t xml:space="preserve"> </w:t>
      </w:r>
      <w:r>
        <w:rPr>
          <w:spacing w:val="-5"/>
          <w:w w:val="110"/>
        </w:rPr>
        <w:t>and</w:t>
      </w:r>
    </w:p>
    <w:p w:rsidR="003A7559" w:rsidRDefault="003A7559" w:rsidP="003A7559">
      <w:pPr>
        <w:spacing w:line="312" w:lineRule="auto"/>
        <w:jc w:val="both"/>
      </w:pPr>
    </w:p>
    <w:p w:rsidR="006A3FAB" w:rsidRDefault="006A3FAB" w:rsidP="006A3FAB">
      <w:pPr>
        <w:spacing w:line="312" w:lineRule="auto"/>
        <w:jc w:val="center"/>
        <w:sectPr w:rsidR="006A3FAB">
          <w:pgSz w:w="7920" w:h="12240"/>
          <w:pgMar w:top="1080" w:right="0" w:bottom="940" w:left="800" w:header="0" w:footer="757" w:gutter="0"/>
          <w:cols w:space="720"/>
        </w:sectPr>
      </w:pPr>
      <w:r>
        <w:t>383</w:t>
      </w:r>
    </w:p>
    <w:p w:rsidR="003A7559" w:rsidRDefault="003A7559" w:rsidP="003A7559">
      <w:pPr>
        <w:pStyle w:val="BodyText"/>
        <w:spacing w:before="88" w:line="319" w:lineRule="auto"/>
        <w:ind w:left="333" w:right="1134"/>
      </w:pPr>
      <w:r>
        <w:rPr>
          <w:w w:val="110"/>
        </w:rPr>
        <w:lastRenderedPageBreak/>
        <w:t>how much damage was done. The reports are then used to assign intensity ratings to regions where the earthquake was felt.</w:t>
      </w:r>
    </w:p>
    <w:p w:rsidR="003A7559" w:rsidRDefault="003A7559" w:rsidP="003A7559">
      <w:pPr>
        <w:spacing w:line="319" w:lineRule="auto"/>
      </w:pPr>
    </w:p>
    <w:p w:rsidR="006A3FAB" w:rsidRDefault="006A3FAB" w:rsidP="003A7559">
      <w:pPr>
        <w:spacing w:line="319" w:lineRule="auto"/>
      </w:pPr>
    </w:p>
    <w:p w:rsidR="006A3FAB" w:rsidRDefault="006A3FAB" w:rsidP="003A7559">
      <w:pPr>
        <w:spacing w:line="319" w:lineRule="auto"/>
      </w:pPr>
    </w:p>
    <w:p w:rsidR="006A3FAB" w:rsidRDefault="006A3FAB" w:rsidP="003A7559">
      <w:pPr>
        <w:spacing w:line="319" w:lineRule="auto"/>
      </w:pPr>
    </w:p>
    <w:p w:rsidR="006A3FAB" w:rsidRDefault="006A3FAB" w:rsidP="003A7559">
      <w:pPr>
        <w:spacing w:line="319" w:lineRule="auto"/>
      </w:pPr>
    </w:p>
    <w:p w:rsidR="006A3FAB" w:rsidRDefault="006A3FAB" w:rsidP="003A7559">
      <w:pPr>
        <w:spacing w:line="319" w:lineRule="auto"/>
      </w:pPr>
    </w:p>
    <w:p w:rsidR="006A3FAB" w:rsidRDefault="006A3FAB" w:rsidP="003A7559">
      <w:pPr>
        <w:spacing w:line="319" w:lineRule="auto"/>
      </w:pPr>
    </w:p>
    <w:p w:rsidR="006A3FAB" w:rsidRDefault="006A3FAB" w:rsidP="003A7559">
      <w:pPr>
        <w:spacing w:line="319" w:lineRule="auto"/>
      </w:pPr>
    </w:p>
    <w:p w:rsidR="006A3FAB" w:rsidRDefault="006A3FAB" w:rsidP="003A7559">
      <w:pPr>
        <w:spacing w:line="319" w:lineRule="auto"/>
      </w:pPr>
    </w:p>
    <w:p w:rsidR="006A3FAB" w:rsidRDefault="006A3FAB" w:rsidP="003A7559">
      <w:pPr>
        <w:spacing w:line="319" w:lineRule="auto"/>
      </w:pPr>
    </w:p>
    <w:p w:rsidR="006A3FAB" w:rsidRDefault="006A3FAB" w:rsidP="003A7559">
      <w:pPr>
        <w:spacing w:line="319" w:lineRule="auto"/>
      </w:pPr>
    </w:p>
    <w:p w:rsidR="006A3FAB" w:rsidRDefault="006A3FAB" w:rsidP="003A7559">
      <w:pPr>
        <w:spacing w:line="319" w:lineRule="auto"/>
      </w:pPr>
    </w:p>
    <w:p w:rsidR="006A3FAB" w:rsidRDefault="006A3FAB" w:rsidP="003A7559">
      <w:pPr>
        <w:spacing w:line="319" w:lineRule="auto"/>
      </w:pPr>
    </w:p>
    <w:p w:rsidR="006A3FAB" w:rsidRDefault="006A3FAB" w:rsidP="003A7559">
      <w:pPr>
        <w:spacing w:line="319" w:lineRule="auto"/>
      </w:pPr>
    </w:p>
    <w:p w:rsidR="006A3FAB" w:rsidRDefault="006A3FAB" w:rsidP="003A7559">
      <w:pPr>
        <w:spacing w:line="319" w:lineRule="auto"/>
      </w:pPr>
    </w:p>
    <w:p w:rsidR="006A3FAB" w:rsidRDefault="006A3FAB" w:rsidP="003A7559">
      <w:pPr>
        <w:spacing w:line="319" w:lineRule="auto"/>
      </w:pPr>
    </w:p>
    <w:p w:rsidR="006A3FAB" w:rsidRDefault="006A3FAB" w:rsidP="003A7559">
      <w:pPr>
        <w:spacing w:line="319" w:lineRule="auto"/>
      </w:pPr>
    </w:p>
    <w:p w:rsidR="006A3FAB" w:rsidRDefault="006A3FAB" w:rsidP="003A7559">
      <w:pPr>
        <w:spacing w:line="319" w:lineRule="auto"/>
      </w:pPr>
    </w:p>
    <w:p w:rsidR="006A3FAB" w:rsidRDefault="006A3FAB" w:rsidP="006A3FAB">
      <w:pPr>
        <w:spacing w:line="319" w:lineRule="auto"/>
        <w:jc w:val="center"/>
        <w:sectPr w:rsidR="006A3FAB">
          <w:pgSz w:w="7920" w:h="12240"/>
          <w:pgMar w:top="1080" w:right="0" w:bottom="940" w:left="800" w:header="0" w:footer="757" w:gutter="0"/>
          <w:cols w:space="720"/>
        </w:sectPr>
      </w:pPr>
      <w:r>
        <w:t>384</w:t>
      </w:r>
    </w:p>
    <w:p w:rsidR="003A7559" w:rsidRDefault="003A7559" w:rsidP="003A7559">
      <w:pPr>
        <w:pStyle w:val="BodyText"/>
        <w:spacing w:before="131"/>
        <w:rPr>
          <w:rFonts w:ascii="Book Antiqua"/>
          <w:b/>
          <w:sz w:val="16"/>
        </w:rPr>
      </w:pPr>
      <w:r>
        <w:rPr>
          <w:noProof/>
        </w:rPr>
        <w:lastRenderedPageBreak/>
        <mc:AlternateContent>
          <mc:Choice Requires="wps">
            <w:drawing>
              <wp:anchor distT="0" distB="0" distL="0" distR="0" simplePos="0" relativeHeight="251660288" behindDoc="1" locked="0" layoutInCell="1" allowOverlap="1" wp14:anchorId="0F78D384" wp14:editId="295724C1">
                <wp:simplePos x="0" y="0"/>
                <wp:positionH relativeFrom="page">
                  <wp:posOffset>716877</wp:posOffset>
                </wp:positionH>
                <wp:positionV relativeFrom="margin">
                  <wp:align>top</wp:align>
                </wp:positionV>
                <wp:extent cx="3594847" cy="6319632"/>
                <wp:effectExtent l="0" t="0" r="5715" b="5080"/>
                <wp:wrapNone/>
                <wp:docPr id="898" name="Graphic 8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94847" cy="6319632"/>
                        </a:xfrm>
                        <a:custGeom>
                          <a:avLst/>
                          <a:gdLst/>
                          <a:ahLst/>
                          <a:cxnLst/>
                          <a:rect l="l" t="t" r="r" b="b"/>
                          <a:pathLst>
                            <a:path w="3589654" h="6306185">
                              <a:moveTo>
                                <a:pt x="3589210" y="0"/>
                              </a:moveTo>
                              <a:lnTo>
                                <a:pt x="3579685" y="0"/>
                              </a:lnTo>
                              <a:lnTo>
                                <a:pt x="3579685" y="9525"/>
                              </a:lnTo>
                              <a:lnTo>
                                <a:pt x="3579685" y="215265"/>
                              </a:lnTo>
                              <a:lnTo>
                                <a:pt x="3579685" y="6296660"/>
                              </a:lnTo>
                              <a:lnTo>
                                <a:pt x="9525" y="6296660"/>
                              </a:lnTo>
                              <a:lnTo>
                                <a:pt x="9525" y="5976366"/>
                              </a:lnTo>
                              <a:lnTo>
                                <a:pt x="584327" y="5976366"/>
                              </a:lnTo>
                              <a:lnTo>
                                <a:pt x="3579685" y="5976366"/>
                              </a:lnTo>
                              <a:lnTo>
                                <a:pt x="3579685" y="5966841"/>
                              </a:lnTo>
                              <a:lnTo>
                                <a:pt x="584327" y="5966841"/>
                              </a:lnTo>
                              <a:lnTo>
                                <a:pt x="584327" y="5647944"/>
                              </a:lnTo>
                              <a:lnTo>
                                <a:pt x="3579685" y="5647944"/>
                              </a:lnTo>
                              <a:lnTo>
                                <a:pt x="3579685" y="5638419"/>
                              </a:lnTo>
                              <a:lnTo>
                                <a:pt x="584327" y="5638419"/>
                              </a:lnTo>
                              <a:lnTo>
                                <a:pt x="584327" y="5093208"/>
                              </a:lnTo>
                              <a:lnTo>
                                <a:pt x="3579685" y="5093208"/>
                              </a:lnTo>
                              <a:lnTo>
                                <a:pt x="3579685" y="5083683"/>
                              </a:lnTo>
                              <a:lnTo>
                                <a:pt x="584327" y="5083683"/>
                              </a:lnTo>
                              <a:lnTo>
                                <a:pt x="584327" y="4651629"/>
                              </a:lnTo>
                              <a:lnTo>
                                <a:pt x="3579685" y="4651629"/>
                              </a:lnTo>
                              <a:lnTo>
                                <a:pt x="3579685" y="4642104"/>
                              </a:lnTo>
                              <a:lnTo>
                                <a:pt x="584327" y="4642104"/>
                              </a:lnTo>
                              <a:lnTo>
                                <a:pt x="584327" y="4096893"/>
                              </a:lnTo>
                              <a:lnTo>
                                <a:pt x="3579685" y="4096893"/>
                              </a:lnTo>
                              <a:lnTo>
                                <a:pt x="3579685" y="4087368"/>
                              </a:lnTo>
                              <a:lnTo>
                                <a:pt x="584327" y="4087368"/>
                              </a:lnTo>
                              <a:lnTo>
                                <a:pt x="584327" y="3429000"/>
                              </a:lnTo>
                              <a:lnTo>
                                <a:pt x="3579685" y="3429000"/>
                              </a:lnTo>
                              <a:lnTo>
                                <a:pt x="3579685" y="3419475"/>
                              </a:lnTo>
                              <a:lnTo>
                                <a:pt x="584327" y="3419475"/>
                              </a:lnTo>
                              <a:lnTo>
                                <a:pt x="584327" y="2874264"/>
                              </a:lnTo>
                              <a:lnTo>
                                <a:pt x="3579685" y="2874264"/>
                              </a:lnTo>
                              <a:lnTo>
                                <a:pt x="3579685" y="2864739"/>
                              </a:lnTo>
                              <a:lnTo>
                                <a:pt x="584327" y="2864739"/>
                              </a:lnTo>
                              <a:lnTo>
                                <a:pt x="584327" y="2545842"/>
                              </a:lnTo>
                              <a:lnTo>
                                <a:pt x="3579685" y="2545842"/>
                              </a:lnTo>
                              <a:lnTo>
                                <a:pt x="3579685" y="2536317"/>
                              </a:lnTo>
                              <a:lnTo>
                                <a:pt x="584327" y="2536317"/>
                              </a:lnTo>
                              <a:lnTo>
                                <a:pt x="584327" y="2104263"/>
                              </a:lnTo>
                              <a:lnTo>
                                <a:pt x="3579685" y="2104263"/>
                              </a:lnTo>
                              <a:lnTo>
                                <a:pt x="3579685" y="2094738"/>
                              </a:lnTo>
                              <a:lnTo>
                                <a:pt x="584327" y="2094738"/>
                              </a:lnTo>
                              <a:lnTo>
                                <a:pt x="584327" y="1549527"/>
                              </a:lnTo>
                              <a:lnTo>
                                <a:pt x="3579685" y="1549527"/>
                              </a:lnTo>
                              <a:lnTo>
                                <a:pt x="3579685" y="1540002"/>
                              </a:lnTo>
                              <a:lnTo>
                                <a:pt x="584327" y="1540002"/>
                              </a:lnTo>
                              <a:lnTo>
                                <a:pt x="584327" y="881634"/>
                              </a:lnTo>
                              <a:lnTo>
                                <a:pt x="3579685" y="881634"/>
                              </a:lnTo>
                              <a:lnTo>
                                <a:pt x="3579685" y="872109"/>
                              </a:lnTo>
                              <a:lnTo>
                                <a:pt x="584327" y="872109"/>
                              </a:lnTo>
                              <a:lnTo>
                                <a:pt x="584327" y="553212"/>
                              </a:lnTo>
                              <a:lnTo>
                                <a:pt x="3579685" y="553212"/>
                              </a:lnTo>
                              <a:lnTo>
                                <a:pt x="3579685" y="543687"/>
                              </a:lnTo>
                              <a:lnTo>
                                <a:pt x="584327" y="543687"/>
                              </a:lnTo>
                              <a:lnTo>
                                <a:pt x="584327" y="224790"/>
                              </a:lnTo>
                              <a:lnTo>
                                <a:pt x="3579685" y="224790"/>
                              </a:lnTo>
                              <a:lnTo>
                                <a:pt x="3579685" y="215265"/>
                              </a:lnTo>
                              <a:lnTo>
                                <a:pt x="584327" y="215265"/>
                              </a:lnTo>
                              <a:lnTo>
                                <a:pt x="574802" y="215265"/>
                              </a:lnTo>
                              <a:lnTo>
                                <a:pt x="574802" y="5966841"/>
                              </a:lnTo>
                              <a:lnTo>
                                <a:pt x="9525" y="5966841"/>
                              </a:lnTo>
                              <a:lnTo>
                                <a:pt x="9525" y="5647944"/>
                              </a:lnTo>
                              <a:lnTo>
                                <a:pt x="574802" y="5647944"/>
                              </a:lnTo>
                              <a:lnTo>
                                <a:pt x="574802" y="5638419"/>
                              </a:lnTo>
                              <a:lnTo>
                                <a:pt x="9525" y="5638419"/>
                              </a:lnTo>
                              <a:lnTo>
                                <a:pt x="9525" y="5093208"/>
                              </a:lnTo>
                              <a:lnTo>
                                <a:pt x="574802" y="5093208"/>
                              </a:lnTo>
                              <a:lnTo>
                                <a:pt x="574802" y="5083683"/>
                              </a:lnTo>
                              <a:lnTo>
                                <a:pt x="9525" y="5083683"/>
                              </a:lnTo>
                              <a:lnTo>
                                <a:pt x="9525" y="4651629"/>
                              </a:lnTo>
                              <a:lnTo>
                                <a:pt x="574802" y="4651629"/>
                              </a:lnTo>
                              <a:lnTo>
                                <a:pt x="574802" y="4642104"/>
                              </a:lnTo>
                              <a:lnTo>
                                <a:pt x="9525" y="4642104"/>
                              </a:lnTo>
                              <a:lnTo>
                                <a:pt x="9525" y="4096893"/>
                              </a:lnTo>
                              <a:lnTo>
                                <a:pt x="574802" y="4096893"/>
                              </a:lnTo>
                              <a:lnTo>
                                <a:pt x="574802" y="4087368"/>
                              </a:lnTo>
                              <a:lnTo>
                                <a:pt x="9525" y="4087368"/>
                              </a:lnTo>
                              <a:lnTo>
                                <a:pt x="9525" y="3429000"/>
                              </a:lnTo>
                              <a:lnTo>
                                <a:pt x="574802" y="3429000"/>
                              </a:lnTo>
                              <a:lnTo>
                                <a:pt x="574802" y="3419475"/>
                              </a:lnTo>
                              <a:lnTo>
                                <a:pt x="9525" y="3419475"/>
                              </a:lnTo>
                              <a:lnTo>
                                <a:pt x="9525" y="2874264"/>
                              </a:lnTo>
                              <a:lnTo>
                                <a:pt x="574802" y="2874264"/>
                              </a:lnTo>
                              <a:lnTo>
                                <a:pt x="574802" y="2864739"/>
                              </a:lnTo>
                              <a:lnTo>
                                <a:pt x="9525" y="2864739"/>
                              </a:lnTo>
                              <a:lnTo>
                                <a:pt x="9525" y="2545842"/>
                              </a:lnTo>
                              <a:lnTo>
                                <a:pt x="574802" y="2545842"/>
                              </a:lnTo>
                              <a:lnTo>
                                <a:pt x="574802" y="2536317"/>
                              </a:lnTo>
                              <a:lnTo>
                                <a:pt x="9525" y="2536317"/>
                              </a:lnTo>
                              <a:lnTo>
                                <a:pt x="9525" y="2104263"/>
                              </a:lnTo>
                              <a:lnTo>
                                <a:pt x="574802" y="2104263"/>
                              </a:lnTo>
                              <a:lnTo>
                                <a:pt x="574802" y="2094738"/>
                              </a:lnTo>
                              <a:lnTo>
                                <a:pt x="9525" y="2094738"/>
                              </a:lnTo>
                              <a:lnTo>
                                <a:pt x="9525" y="1549527"/>
                              </a:lnTo>
                              <a:lnTo>
                                <a:pt x="574802" y="1549527"/>
                              </a:lnTo>
                              <a:lnTo>
                                <a:pt x="574802" y="1540002"/>
                              </a:lnTo>
                              <a:lnTo>
                                <a:pt x="9525" y="1540002"/>
                              </a:lnTo>
                              <a:lnTo>
                                <a:pt x="9525" y="881634"/>
                              </a:lnTo>
                              <a:lnTo>
                                <a:pt x="574802" y="881634"/>
                              </a:lnTo>
                              <a:lnTo>
                                <a:pt x="574802" y="872109"/>
                              </a:lnTo>
                              <a:lnTo>
                                <a:pt x="9525" y="872109"/>
                              </a:lnTo>
                              <a:lnTo>
                                <a:pt x="9525" y="553212"/>
                              </a:lnTo>
                              <a:lnTo>
                                <a:pt x="574802" y="553212"/>
                              </a:lnTo>
                              <a:lnTo>
                                <a:pt x="574802" y="543687"/>
                              </a:lnTo>
                              <a:lnTo>
                                <a:pt x="9525" y="543687"/>
                              </a:lnTo>
                              <a:lnTo>
                                <a:pt x="9525" y="224790"/>
                              </a:lnTo>
                              <a:lnTo>
                                <a:pt x="574802" y="224790"/>
                              </a:lnTo>
                              <a:lnTo>
                                <a:pt x="574802" y="215265"/>
                              </a:lnTo>
                              <a:lnTo>
                                <a:pt x="9525" y="215265"/>
                              </a:lnTo>
                              <a:lnTo>
                                <a:pt x="9525" y="9525"/>
                              </a:lnTo>
                              <a:lnTo>
                                <a:pt x="3579685" y="9525"/>
                              </a:lnTo>
                              <a:lnTo>
                                <a:pt x="3579685" y="0"/>
                              </a:lnTo>
                              <a:lnTo>
                                <a:pt x="0" y="0"/>
                              </a:lnTo>
                              <a:lnTo>
                                <a:pt x="0" y="215265"/>
                              </a:lnTo>
                              <a:lnTo>
                                <a:pt x="0" y="543687"/>
                              </a:lnTo>
                              <a:lnTo>
                                <a:pt x="0" y="6306185"/>
                              </a:lnTo>
                              <a:lnTo>
                                <a:pt x="3589210" y="6306185"/>
                              </a:lnTo>
                              <a:lnTo>
                                <a:pt x="3589210" y="9525"/>
                              </a:lnTo>
                              <a:lnTo>
                                <a:pt x="3589210" y="0"/>
                              </a:lnTo>
                              <a:close/>
                            </a:path>
                          </a:pathLst>
                        </a:custGeom>
                        <a:solidFill>
                          <a:srgbClr val="000000"/>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0BA8D5" id="Graphic 898" o:spid="_x0000_s1026" style="position:absolute;margin-left:56.45pt;margin-top:0;width:283.05pt;height:497.6pt;z-index:-251656192;visibility:visible;mso-wrap-style:square;mso-width-percent:0;mso-height-percent:0;mso-wrap-distance-left:0;mso-wrap-distance-top:0;mso-wrap-distance-right:0;mso-wrap-distance-bottom:0;mso-position-horizontal:absolute;mso-position-horizontal-relative:page;mso-position-vertical:top;mso-position-vertical-relative:margin;mso-width-percent:0;mso-height-percent:0;mso-width-relative:margin;mso-height-relative:margin;v-text-anchor:top" coordsize="3589654,63061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" path="m3589210,r-9525,l3579685,9525r,205740l3579685,6296660r-3570160,l9525,5976366r574802,l3579685,5976366r,-9525l584327,5966841r,-318897l3579685,5647944r,-9525l584327,5638419r,-545211l3579685,5093208r,-9525l584327,5083683r,-432054l3579685,4651629r,-9525l584327,4642104r,-545211l3579685,4096893r,-9525l584327,4087368r,-658368l3579685,3429000r,-9525l584327,3419475r,-545211l3579685,2874264r,-9525l584327,2864739r,-318897l3579685,2545842r,-9525l584327,2536317r,-432054l3579685,2104263r,-9525l584327,2094738r,-545211l3579685,1549527r,-9525l584327,1540002r,-658368l3579685,881634r,-9525l584327,872109r,-318897l3579685,553212r,-9525l584327,543687r,-318897l3579685,224790r,-9525l584327,215265r-9525,l574802,5966841r-565277,l9525,5647944r565277,l574802,5638419r-565277,l9525,5093208r565277,l574802,5083683r-565277,l9525,4651629r565277,l574802,4642104r-565277,l9525,4096893r565277,l574802,4087368r-565277,l9525,3429000r565277,l574802,3419475r-565277,l9525,2874264r565277,l574802,2864739r-565277,l9525,2545842r565277,l574802,2536317r-565277,l9525,2104263r565277,l574802,2094738r-565277,l9525,1549527r565277,l574802,1540002r-565277,l9525,881634r565277,l574802,872109r-565277,l9525,553212r565277,l574802,543687r-565277,l9525,224790r565277,l574802,215265r-565277,l9525,9525r3570160,l3579685,,,,,215265,,543687,,6306185r3589210,l3589210,9525r,-9525xe" fillcolor="black" stroked="f">
                <v:path arrowok="t"/>
                <w10:wrap anchorx="page" anchory="margin"/>
              </v:shape>
            </w:pict>
          </mc:Fallback>
        </mc:AlternateContent>
      </w:r>
    </w:p>
    <w:p w:rsidR="003A7559" w:rsidRDefault="003A7559" w:rsidP="003A7559">
      <w:pPr>
        <w:spacing w:line="186" w:lineRule="exact"/>
        <w:ind w:left="421"/>
        <w:rPr>
          <w:rFonts w:ascii="Book Antiqua"/>
          <w:b/>
          <w:sz w:val="16"/>
        </w:rPr>
      </w:pPr>
    </w:p>
    <w:p w:rsidR="003A7559" w:rsidRDefault="003A7559" w:rsidP="003A7559">
      <w:pPr>
        <w:ind w:left="421"/>
        <w:rPr>
          <w:rFonts w:ascii="Book Antiqua"/>
          <w:b/>
          <w:sz w:val="16"/>
        </w:rPr>
      </w:pPr>
      <w:r>
        <w:rPr>
          <w:rFonts w:ascii="Book Antiqua"/>
          <w:b/>
          <w:w w:val="105"/>
          <w:sz w:val="16"/>
        </w:rPr>
        <w:t>I</w:t>
      </w:r>
      <w:r>
        <w:rPr>
          <w:rFonts w:ascii="Book Antiqua"/>
          <w:b/>
          <w:spacing w:val="-8"/>
          <w:w w:val="105"/>
          <w:sz w:val="16"/>
        </w:rPr>
        <w:t xml:space="preserve"> </w:t>
      </w:r>
      <w:r>
        <w:rPr>
          <w:rFonts w:ascii="Book Antiqua"/>
          <w:b/>
          <w:w w:val="105"/>
          <w:sz w:val="16"/>
        </w:rPr>
        <w:t>Not</w:t>
      </w:r>
      <w:r>
        <w:rPr>
          <w:rFonts w:ascii="Book Antiqua"/>
          <w:b/>
          <w:spacing w:val="-8"/>
          <w:w w:val="105"/>
          <w:sz w:val="16"/>
        </w:rPr>
        <w:t xml:space="preserve"> </w:t>
      </w:r>
      <w:r>
        <w:rPr>
          <w:rFonts w:ascii="Book Antiqua"/>
          <w:b/>
          <w:spacing w:val="-4"/>
          <w:w w:val="105"/>
          <w:sz w:val="16"/>
        </w:rPr>
        <w:t>felt</w:t>
      </w:r>
    </w:p>
    <w:p w:rsidR="003A7559" w:rsidRDefault="003A7559" w:rsidP="003A7559">
      <w:pPr>
        <w:spacing w:line="186" w:lineRule="exact"/>
        <w:ind w:left="421"/>
        <w:rPr>
          <w:rFonts w:ascii="Book Antiqua"/>
          <w:b/>
          <w:sz w:val="16"/>
        </w:rPr>
      </w:pPr>
      <w:r>
        <w:rPr>
          <w:rFonts w:ascii="Book Antiqua"/>
          <w:b/>
          <w:sz w:val="16"/>
        </w:rPr>
        <w:t>II Weak</w:t>
      </w:r>
    </w:p>
    <w:p w:rsidR="003A7559" w:rsidRDefault="003A7559" w:rsidP="003A7559">
      <w:pPr>
        <w:spacing w:before="99"/>
        <w:ind w:left="324"/>
      </w:pPr>
      <w:r>
        <w:tab/>
      </w:r>
    </w:p>
    <w:p w:rsidR="003A7559" w:rsidRDefault="003A7559" w:rsidP="003A7559">
      <w:pPr>
        <w:spacing w:before="99"/>
        <w:ind w:left="324"/>
      </w:pPr>
      <w:r>
        <w:t xml:space="preserve"> III Weak</w:t>
      </w:r>
    </w:p>
    <w:p w:rsidR="003A7559" w:rsidRDefault="003A7559" w:rsidP="003A7559">
      <w:pPr>
        <w:spacing w:before="99"/>
        <w:ind w:left="324"/>
      </w:pPr>
    </w:p>
    <w:p w:rsidR="003A7559" w:rsidRDefault="003A7559" w:rsidP="003A7559">
      <w:pPr>
        <w:spacing w:before="99"/>
        <w:ind w:left="324"/>
      </w:pPr>
      <w:r>
        <w:t xml:space="preserve"> IV Light</w:t>
      </w:r>
    </w:p>
    <w:p w:rsidR="003A7559" w:rsidRDefault="003A7559" w:rsidP="003A7559">
      <w:pPr>
        <w:spacing w:before="99"/>
        <w:ind w:left="324"/>
      </w:pPr>
    </w:p>
    <w:p w:rsidR="003A7559" w:rsidRDefault="003A7559" w:rsidP="003A7559">
      <w:pPr>
        <w:spacing w:before="99"/>
        <w:ind w:left="324"/>
        <w:rPr>
          <w:sz w:val="20"/>
          <w:szCs w:val="20"/>
        </w:rPr>
      </w:pPr>
      <w:r>
        <w:t xml:space="preserve">   V </w:t>
      </w:r>
      <w:r w:rsidRPr="003A7559">
        <w:rPr>
          <w:sz w:val="20"/>
          <w:szCs w:val="20"/>
        </w:rPr>
        <w:t>Moderate</w:t>
      </w:r>
    </w:p>
    <w:p w:rsidR="003A7559" w:rsidRDefault="003A7559" w:rsidP="003A7559">
      <w:pPr>
        <w:spacing w:before="99"/>
        <w:ind w:left="324"/>
      </w:pPr>
      <w:r>
        <w:t>VI Strong</w:t>
      </w:r>
    </w:p>
    <w:p w:rsidR="003A7559" w:rsidRDefault="003A7559" w:rsidP="003A7559">
      <w:pPr>
        <w:spacing w:before="99"/>
        <w:ind w:left="324"/>
        <w:rPr>
          <w:sz w:val="20"/>
          <w:szCs w:val="20"/>
        </w:rPr>
      </w:pPr>
      <w:r>
        <w:rPr>
          <w:sz w:val="20"/>
          <w:szCs w:val="20"/>
        </w:rPr>
        <w:t xml:space="preserve">VII Very Strong </w:t>
      </w:r>
    </w:p>
    <w:p w:rsidR="003A7559" w:rsidRDefault="003A7559" w:rsidP="003A7559">
      <w:pPr>
        <w:spacing w:before="99"/>
        <w:rPr>
          <w:sz w:val="20"/>
          <w:szCs w:val="20"/>
        </w:rPr>
      </w:pPr>
      <w:r>
        <w:rPr>
          <w:sz w:val="20"/>
          <w:szCs w:val="20"/>
        </w:rPr>
        <w:tab/>
        <w:t>VIII</w:t>
      </w:r>
    </w:p>
    <w:p w:rsidR="003A7559" w:rsidRDefault="00C81EF4" w:rsidP="003A7559">
      <w:pPr>
        <w:spacing w:before="99"/>
        <w:rPr>
          <w:sz w:val="20"/>
          <w:szCs w:val="20"/>
        </w:rPr>
      </w:pPr>
      <w:r>
        <w:rPr>
          <w:sz w:val="20"/>
          <w:szCs w:val="20"/>
        </w:rPr>
        <w:t xml:space="preserve">         Severe </w:t>
      </w:r>
    </w:p>
    <w:p w:rsidR="00C81EF4" w:rsidRDefault="00C81EF4" w:rsidP="003A7559">
      <w:pPr>
        <w:spacing w:before="99"/>
        <w:rPr>
          <w:sz w:val="20"/>
          <w:szCs w:val="20"/>
        </w:rPr>
      </w:pPr>
    </w:p>
    <w:p w:rsidR="00C81EF4" w:rsidRDefault="00C81EF4" w:rsidP="003A7559">
      <w:pPr>
        <w:spacing w:before="99"/>
        <w:rPr>
          <w:sz w:val="20"/>
          <w:szCs w:val="20"/>
        </w:rPr>
      </w:pPr>
      <w:r>
        <w:rPr>
          <w:sz w:val="20"/>
          <w:szCs w:val="20"/>
        </w:rPr>
        <w:t xml:space="preserve">         IX   </w:t>
      </w:r>
    </w:p>
    <w:p w:rsidR="00C81EF4" w:rsidRDefault="00C81EF4" w:rsidP="003A7559">
      <w:pPr>
        <w:spacing w:before="99"/>
        <w:rPr>
          <w:sz w:val="20"/>
          <w:szCs w:val="20"/>
        </w:rPr>
      </w:pPr>
      <w:r>
        <w:rPr>
          <w:sz w:val="20"/>
          <w:szCs w:val="20"/>
        </w:rPr>
        <w:t xml:space="preserve">        Violent   </w:t>
      </w:r>
    </w:p>
    <w:p w:rsidR="00C81EF4" w:rsidRDefault="00C81EF4" w:rsidP="00C81EF4">
      <w:pPr>
        <w:spacing w:before="99"/>
        <w:ind w:left="324"/>
        <w:rPr>
          <w:sz w:val="20"/>
          <w:szCs w:val="20"/>
        </w:rPr>
      </w:pPr>
      <w:r>
        <w:rPr>
          <w:sz w:val="20"/>
          <w:szCs w:val="20"/>
        </w:rPr>
        <w:t xml:space="preserve">        X          Extreme</w:t>
      </w:r>
    </w:p>
    <w:p w:rsidR="00C81EF4" w:rsidRDefault="00C81EF4" w:rsidP="00C81EF4">
      <w:pPr>
        <w:spacing w:before="99"/>
        <w:ind w:left="324"/>
        <w:rPr>
          <w:sz w:val="20"/>
          <w:szCs w:val="20"/>
        </w:rPr>
      </w:pPr>
      <w:r>
        <w:rPr>
          <w:sz w:val="20"/>
          <w:szCs w:val="20"/>
        </w:rPr>
        <w:t xml:space="preserve">   XI</w:t>
      </w:r>
    </w:p>
    <w:p w:rsidR="00C81EF4" w:rsidRDefault="00C81EF4" w:rsidP="00C81EF4">
      <w:pPr>
        <w:spacing w:before="99"/>
        <w:ind w:left="324"/>
        <w:rPr>
          <w:sz w:val="20"/>
          <w:szCs w:val="20"/>
        </w:rPr>
      </w:pPr>
      <w:r>
        <w:rPr>
          <w:sz w:val="20"/>
          <w:szCs w:val="20"/>
        </w:rPr>
        <w:t xml:space="preserve"> Extreme</w:t>
      </w:r>
    </w:p>
    <w:p w:rsidR="003A7559" w:rsidRPr="00526D93" w:rsidRDefault="00C81EF4" w:rsidP="00526D93">
      <w:pPr>
        <w:spacing w:before="99"/>
        <w:ind w:left="324"/>
        <w:rPr>
          <w:sz w:val="16"/>
          <w:szCs w:val="16"/>
        </w:rPr>
      </w:pPr>
      <w:r>
        <w:rPr>
          <w:sz w:val="20"/>
          <w:szCs w:val="20"/>
        </w:rPr>
        <w:t xml:space="preserve">XII </w:t>
      </w:r>
      <w:r w:rsidRPr="00C81EF4">
        <w:rPr>
          <w:sz w:val="16"/>
          <w:szCs w:val="16"/>
        </w:rPr>
        <w:t>Extreme</w:t>
      </w:r>
      <w:r w:rsidR="003A7559">
        <w:br w:type="column"/>
      </w:r>
      <w:r w:rsidR="003A7559" w:rsidRPr="00F63CEA">
        <w:rPr>
          <w:rFonts w:ascii="Book Antiqua"/>
          <w:b/>
          <w:color w:val="C00000"/>
          <w:sz w:val="16"/>
        </w:rPr>
        <w:t>Table</w:t>
      </w:r>
      <w:r w:rsidR="003A7559" w:rsidRPr="00F63CEA">
        <w:rPr>
          <w:rFonts w:ascii="Book Antiqua"/>
          <w:b/>
          <w:color w:val="C00000"/>
          <w:spacing w:val="10"/>
          <w:sz w:val="16"/>
        </w:rPr>
        <w:t xml:space="preserve"> </w:t>
      </w:r>
      <w:r w:rsidR="00526D93" w:rsidRPr="00F63CEA">
        <w:rPr>
          <w:rFonts w:ascii="Book Antiqua"/>
          <w:b/>
          <w:color w:val="C00000"/>
          <w:sz w:val="16"/>
        </w:rPr>
        <w:t>1</w:t>
      </w:r>
      <w:r w:rsidR="00F63CEA" w:rsidRPr="00F63CEA">
        <w:rPr>
          <w:rFonts w:ascii="Book Antiqua"/>
          <w:b/>
          <w:color w:val="C00000"/>
          <w:sz w:val="16"/>
        </w:rPr>
        <w:t>2</w:t>
      </w:r>
      <w:r w:rsidR="00526D93" w:rsidRPr="00F63CEA">
        <w:rPr>
          <w:rFonts w:ascii="Book Antiqua"/>
          <w:b/>
          <w:color w:val="C00000"/>
          <w:sz w:val="16"/>
        </w:rPr>
        <w:t>.1</w:t>
      </w:r>
      <w:r w:rsidR="003A7559" w:rsidRPr="00F63CEA">
        <w:rPr>
          <w:rFonts w:ascii="Book Antiqua"/>
          <w:b/>
          <w:color w:val="C00000"/>
          <w:spacing w:val="10"/>
          <w:sz w:val="16"/>
        </w:rPr>
        <w:t xml:space="preserve"> </w:t>
      </w:r>
      <w:r w:rsidR="003A7559">
        <w:rPr>
          <w:rFonts w:ascii="Book Antiqua"/>
          <w:b/>
          <w:sz w:val="16"/>
        </w:rPr>
        <w:t>Modified</w:t>
      </w:r>
      <w:r w:rsidR="003A7559">
        <w:rPr>
          <w:rFonts w:ascii="Book Antiqua"/>
          <w:b/>
          <w:spacing w:val="10"/>
          <w:sz w:val="16"/>
        </w:rPr>
        <w:t xml:space="preserve"> </w:t>
      </w:r>
      <w:r w:rsidR="003A7559">
        <w:rPr>
          <w:rFonts w:ascii="Book Antiqua"/>
          <w:b/>
          <w:sz w:val="16"/>
        </w:rPr>
        <w:t>Mercalli</w:t>
      </w:r>
      <w:r w:rsidR="003A7559">
        <w:rPr>
          <w:rFonts w:ascii="Book Antiqua"/>
          <w:b/>
          <w:spacing w:val="10"/>
          <w:sz w:val="16"/>
        </w:rPr>
        <w:t xml:space="preserve"> </w:t>
      </w:r>
      <w:r w:rsidR="003A7559">
        <w:rPr>
          <w:rFonts w:ascii="Book Antiqua"/>
          <w:b/>
          <w:sz w:val="16"/>
        </w:rPr>
        <w:t>Intensity</w:t>
      </w:r>
      <w:r w:rsidR="003A7559">
        <w:rPr>
          <w:rFonts w:ascii="Book Antiqua"/>
          <w:b/>
          <w:spacing w:val="10"/>
          <w:sz w:val="16"/>
        </w:rPr>
        <w:t xml:space="preserve"> </w:t>
      </w:r>
      <w:r w:rsidR="003A7559">
        <w:rPr>
          <w:rFonts w:ascii="Book Antiqua"/>
          <w:b/>
          <w:spacing w:val="-2"/>
          <w:sz w:val="16"/>
        </w:rPr>
        <w:t>Scale</w:t>
      </w:r>
    </w:p>
    <w:p w:rsidR="003A7559" w:rsidRDefault="003A7559" w:rsidP="003A7559">
      <w:pPr>
        <w:spacing w:before="153" w:line="228" w:lineRule="auto"/>
        <w:ind w:left="120" w:right="1222"/>
        <w:rPr>
          <w:sz w:val="16"/>
        </w:rPr>
      </w:pPr>
      <w:r>
        <w:rPr>
          <w:w w:val="110"/>
          <w:sz w:val="16"/>
        </w:rPr>
        <w:t>Not</w:t>
      </w:r>
      <w:r>
        <w:rPr>
          <w:spacing w:val="-4"/>
          <w:w w:val="110"/>
          <w:sz w:val="16"/>
        </w:rPr>
        <w:t xml:space="preserve"> </w:t>
      </w:r>
      <w:r>
        <w:rPr>
          <w:w w:val="110"/>
          <w:sz w:val="16"/>
        </w:rPr>
        <w:t>felt</w:t>
      </w:r>
      <w:r>
        <w:rPr>
          <w:spacing w:val="-4"/>
          <w:w w:val="110"/>
          <w:sz w:val="16"/>
        </w:rPr>
        <w:t xml:space="preserve"> </w:t>
      </w:r>
      <w:r>
        <w:rPr>
          <w:w w:val="110"/>
          <w:sz w:val="16"/>
        </w:rPr>
        <w:t>except</w:t>
      </w:r>
      <w:r>
        <w:rPr>
          <w:spacing w:val="-4"/>
          <w:w w:val="110"/>
          <w:sz w:val="16"/>
        </w:rPr>
        <w:t xml:space="preserve"> </w:t>
      </w:r>
      <w:r>
        <w:rPr>
          <w:w w:val="110"/>
          <w:sz w:val="16"/>
        </w:rPr>
        <w:t>by</w:t>
      </w:r>
      <w:r>
        <w:rPr>
          <w:spacing w:val="-4"/>
          <w:w w:val="110"/>
          <w:sz w:val="16"/>
        </w:rPr>
        <w:t xml:space="preserve"> </w:t>
      </w:r>
      <w:r>
        <w:rPr>
          <w:w w:val="110"/>
          <w:sz w:val="16"/>
        </w:rPr>
        <w:t>a</w:t>
      </w:r>
      <w:r>
        <w:rPr>
          <w:spacing w:val="-4"/>
          <w:w w:val="110"/>
          <w:sz w:val="16"/>
        </w:rPr>
        <w:t xml:space="preserve"> </w:t>
      </w:r>
      <w:r>
        <w:rPr>
          <w:w w:val="110"/>
          <w:sz w:val="16"/>
        </w:rPr>
        <w:t>very</w:t>
      </w:r>
      <w:r>
        <w:rPr>
          <w:spacing w:val="-4"/>
          <w:w w:val="110"/>
          <w:sz w:val="16"/>
        </w:rPr>
        <w:t xml:space="preserve"> </w:t>
      </w:r>
      <w:r>
        <w:rPr>
          <w:w w:val="110"/>
          <w:sz w:val="16"/>
        </w:rPr>
        <w:t>few</w:t>
      </w:r>
      <w:r>
        <w:rPr>
          <w:spacing w:val="-4"/>
          <w:w w:val="110"/>
          <w:sz w:val="16"/>
        </w:rPr>
        <w:t xml:space="preserve"> </w:t>
      </w:r>
      <w:r>
        <w:rPr>
          <w:w w:val="110"/>
          <w:sz w:val="16"/>
        </w:rPr>
        <w:t>under</w:t>
      </w:r>
      <w:r>
        <w:rPr>
          <w:spacing w:val="-4"/>
          <w:w w:val="110"/>
          <w:sz w:val="16"/>
        </w:rPr>
        <w:t xml:space="preserve"> </w:t>
      </w:r>
      <w:r>
        <w:rPr>
          <w:w w:val="110"/>
          <w:sz w:val="16"/>
        </w:rPr>
        <w:t>especially</w:t>
      </w:r>
      <w:r>
        <w:rPr>
          <w:spacing w:val="-4"/>
          <w:w w:val="110"/>
          <w:sz w:val="16"/>
        </w:rPr>
        <w:t xml:space="preserve"> </w:t>
      </w:r>
      <w:r>
        <w:rPr>
          <w:w w:val="110"/>
          <w:sz w:val="16"/>
        </w:rPr>
        <w:t>favorable</w:t>
      </w:r>
      <w:r>
        <w:rPr>
          <w:spacing w:val="40"/>
          <w:w w:val="110"/>
          <w:sz w:val="16"/>
        </w:rPr>
        <w:t xml:space="preserve"> </w:t>
      </w:r>
      <w:r>
        <w:rPr>
          <w:spacing w:val="-2"/>
          <w:w w:val="110"/>
          <w:sz w:val="16"/>
        </w:rPr>
        <w:t>conditions</w:t>
      </w:r>
    </w:p>
    <w:p w:rsidR="003A7559" w:rsidRDefault="003A7559" w:rsidP="003A7559">
      <w:pPr>
        <w:spacing w:before="160" w:line="228" w:lineRule="auto"/>
        <w:ind w:left="120" w:right="1222"/>
        <w:rPr>
          <w:sz w:val="16"/>
        </w:rPr>
      </w:pPr>
      <w:r>
        <w:rPr>
          <w:w w:val="110"/>
          <w:sz w:val="16"/>
        </w:rPr>
        <w:t>Felt</w:t>
      </w:r>
      <w:r>
        <w:rPr>
          <w:spacing w:val="-3"/>
          <w:w w:val="110"/>
          <w:sz w:val="16"/>
        </w:rPr>
        <w:t xml:space="preserve"> </w:t>
      </w:r>
      <w:r>
        <w:rPr>
          <w:w w:val="110"/>
          <w:sz w:val="16"/>
        </w:rPr>
        <w:t>only</w:t>
      </w:r>
      <w:r>
        <w:rPr>
          <w:spacing w:val="-3"/>
          <w:w w:val="110"/>
          <w:sz w:val="16"/>
        </w:rPr>
        <w:t xml:space="preserve"> </w:t>
      </w:r>
      <w:r>
        <w:rPr>
          <w:w w:val="110"/>
          <w:sz w:val="16"/>
        </w:rPr>
        <w:t>by</w:t>
      </w:r>
      <w:r>
        <w:rPr>
          <w:spacing w:val="-3"/>
          <w:w w:val="110"/>
          <w:sz w:val="16"/>
        </w:rPr>
        <w:t xml:space="preserve"> </w:t>
      </w:r>
      <w:r>
        <w:rPr>
          <w:w w:val="110"/>
          <w:sz w:val="16"/>
        </w:rPr>
        <w:t>a</w:t>
      </w:r>
      <w:r>
        <w:rPr>
          <w:spacing w:val="-3"/>
          <w:w w:val="110"/>
          <w:sz w:val="16"/>
        </w:rPr>
        <w:t xml:space="preserve"> </w:t>
      </w:r>
      <w:r>
        <w:rPr>
          <w:w w:val="110"/>
          <w:sz w:val="16"/>
        </w:rPr>
        <w:t>few</w:t>
      </w:r>
      <w:r>
        <w:rPr>
          <w:spacing w:val="-3"/>
          <w:w w:val="110"/>
          <w:sz w:val="16"/>
        </w:rPr>
        <w:t xml:space="preserve"> </w:t>
      </w:r>
      <w:r>
        <w:rPr>
          <w:w w:val="110"/>
          <w:sz w:val="16"/>
        </w:rPr>
        <w:t>persons</w:t>
      </w:r>
      <w:r>
        <w:rPr>
          <w:spacing w:val="-3"/>
          <w:w w:val="110"/>
          <w:sz w:val="16"/>
        </w:rPr>
        <w:t xml:space="preserve"> </w:t>
      </w:r>
      <w:r>
        <w:rPr>
          <w:w w:val="110"/>
          <w:sz w:val="16"/>
        </w:rPr>
        <w:t>at</w:t>
      </w:r>
      <w:r>
        <w:rPr>
          <w:spacing w:val="-3"/>
          <w:w w:val="110"/>
          <w:sz w:val="16"/>
        </w:rPr>
        <w:t xml:space="preserve"> </w:t>
      </w:r>
      <w:r>
        <w:rPr>
          <w:w w:val="110"/>
          <w:sz w:val="16"/>
        </w:rPr>
        <w:t>rest,</w:t>
      </w:r>
      <w:r>
        <w:rPr>
          <w:spacing w:val="-3"/>
          <w:w w:val="110"/>
          <w:sz w:val="16"/>
        </w:rPr>
        <w:t xml:space="preserve"> </w:t>
      </w:r>
      <w:r>
        <w:rPr>
          <w:w w:val="110"/>
          <w:sz w:val="16"/>
        </w:rPr>
        <w:t>especially</w:t>
      </w:r>
      <w:r>
        <w:rPr>
          <w:spacing w:val="-3"/>
          <w:w w:val="110"/>
          <w:sz w:val="16"/>
        </w:rPr>
        <w:t xml:space="preserve"> </w:t>
      </w:r>
      <w:r>
        <w:rPr>
          <w:w w:val="110"/>
          <w:sz w:val="16"/>
        </w:rPr>
        <w:t>on</w:t>
      </w:r>
      <w:r>
        <w:rPr>
          <w:spacing w:val="-3"/>
          <w:w w:val="110"/>
          <w:sz w:val="16"/>
        </w:rPr>
        <w:t xml:space="preserve"> </w:t>
      </w:r>
      <w:r>
        <w:rPr>
          <w:w w:val="110"/>
          <w:sz w:val="16"/>
        </w:rPr>
        <w:t>upper</w:t>
      </w:r>
      <w:r>
        <w:rPr>
          <w:spacing w:val="-3"/>
          <w:w w:val="110"/>
          <w:sz w:val="16"/>
        </w:rPr>
        <w:t xml:space="preserve"> </w:t>
      </w:r>
      <w:r>
        <w:rPr>
          <w:w w:val="110"/>
          <w:sz w:val="16"/>
        </w:rPr>
        <w:t>floors</w:t>
      </w:r>
      <w:r>
        <w:rPr>
          <w:spacing w:val="40"/>
          <w:w w:val="110"/>
          <w:sz w:val="16"/>
        </w:rPr>
        <w:t xml:space="preserve"> </w:t>
      </w:r>
      <w:r>
        <w:rPr>
          <w:w w:val="110"/>
          <w:sz w:val="16"/>
        </w:rPr>
        <w:t>of buildings</w:t>
      </w:r>
    </w:p>
    <w:p w:rsidR="003A7559" w:rsidRDefault="003A7559" w:rsidP="003A7559">
      <w:pPr>
        <w:spacing w:before="161" w:line="228" w:lineRule="auto"/>
        <w:ind w:left="120" w:right="1222"/>
        <w:rPr>
          <w:sz w:val="16"/>
        </w:rPr>
      </w:pPr>
      <w:r>
        <w:rPr>
          <w:w w:val="110"/>
          <w:sz w:val="16"/>
        </w:rPr>
        <w:t>Felt</w:t>
      </w:r>
      <w:r>
        <w:rPr>
          <w:spacing w:val="-4"/>
          <w:w w:val="110"/>
          <w:sz w:val="16"/>
        </w:rPr>
        <w:t xml:space="preserve"> </w:t>
      </w:r>
      <w:r>
        <w:rPr>
          <w:w w:val="110"/>
          <w:sz w:val="16"/>
        </w:rPr>
        <w:t>quite</w:t>
      </w:r>
      <w:r>
        <w:rPr>
          <w:spacing w:val="-4"/>
          <w:w w:val="110"/>
          <w:sz w:val="16"/>
        </w:rPr>
        <w:t xml:space="preserve"> </w:t>
      </w:r>
      <w:r>
        <w:rPr>
          <w:w w:val="110"/>
          <w:sz w:val="16"/>
        </w:rPr>
        <w:t>noticeably</w:t>
      </w:r>
      <w:r>
        <w:rPr>
          <w:spacing w:val="-4"/>
          <w:w w:val="110"/>
          <w:sz w:val="16"/>
        </w:rPr>
        <w:t xml:space="preserve"> </w:t>
      </w:r>
      <w:r>
        <w:rPr>
          <w:w w:val="110"/>
          <w:sz w:val="16"/>
        </w:rPr>
        <w:t>by</w:t>
      </w:r>
      <w:r>
        <w:rPr>
          <w:spacing w:val="-4"/>
          <w:w w:val="110"/>
          <w:sz w:val="16"/>
        </w:rPr>
        <w:t xml:space="preserve"> </w:t>
      </w:r>
      <w:r>
        <w:rPr>
          <w:w w:val="110"/>
          <w:sz w:val="16"/>
        </w:rPr>
        <w:t>persons</w:t>
      </w:r>
      <w:r>
        <w:rPr>
          <w:spacing w:val="-4"/>
          <w:w w:val="110"/>
          <w:sz w:val="16"/>
        </w:rPr>
        <w:t xml:space="preserve"> </w:t>
      </w:r>
      <w:r>
        <w:rPr>
          <w:w w:val="110"/>
          <w:sz w:val="16"/>
        </w:rPr>
        <w:t>indoors,</w:t>
      </w:r>
      <w:r>
        <w:rPr>
          <w:spacing w:val="-4"/>
          <w:w w:val="110"/>
          <w:sz w:val="16"/>
        </w:rPr>
        <w:t xml:space="preserve"> </w:t>
      </w:r>
      <w:r>
        <w:rPr>
          <w:w w:val="110"/>
          <w:sz w:val="16"/>
        </w:rPr>
        <w:t>especially</w:t>
      </w:r>
      <w:r>
        <w:rPr>
          <w:spacing w:val="-4"/>
          <w:w w:val="110"/>
          <w:sz w:val="16"/>
        </w:rPr>
        <w:t xml:space="preserve"> </w:t>
      </w:r>
      <w:r>
        <w:rPr>
          <w:w w:val="110"/>
          <w:sz w:val="16"/>
        </w:rPr>
        <w:t>on</w:t>
      </w:r>
      <w:r>
        <w:rPr>
          <w:spacing w:val="-4"/>
          <w:w w:val="110"/>
          <w:sz w:val="16"/>
        </w:rPr>
        <w:t xml:space="preserve"> </w:t>
      </w:r>
      <w:r>
        <w:rPr>
          <w:w w:val="110"/>
          <w:sz w:val="16"/>
        </w:rPr>
        <w:t>upper</w:t>
      </w:r>
      <w:r>
        <w:rPr>
          <w:spacing w:val="40"/>
          <w:w w:val="110"/>
          <w:sz w:val="16"/>
        </w:rPr>
        <w:t xml:space="preserve"> </w:t>
      </w:r>
      <w:r>
        <w:rPr>
          <w:w w:val="110"/>
          <w:sz w:val="16"/>
        </w:rPr>
        <w:t>earthquake; standing motor cars may rock slightly;</w:t>
      </w:r>
      <w:r>
        <w:rPr>
          <w:spacing w:val="40"/>
          <w:w w:val="110"/>
          <w:sz w:val="16"/>
        </w:rPr>
        <w:t xml:space="preserve"> </w:t>
      </w:r>
      <w:r>
        <w:rPr>
          <w:w w:val="110"/>
          <w:sz w:val="16"/>
        </w:rPr>
        <w:t>vibrations similar to the passing of a truck; duration</w:t>
      </w:r>
      <w:r>
        <w:rPr>
          <w:spacing w:val="40"/>
          <w:w w:val="110"/>
          <w:sz w:val="16"/>
        </w:rPr>
        <w:t xml:space="preserve"> </w:t>
      </w:r>
      <w:r>
        <w:rPr>
          <w:spacing w:val="-2"/>
          <w:w w:val="110"/>
          <w:sz w:val="16"/>
        </w:rPr>
        <w:t>estimated</w:t>
      </w:r>
    </w:p>
    <w:p w:rsidR="003A7559" w:rsidRDefault="003A7559" w:rsidP="003A7559">
      <w:pPr>
        <w:spacing w:before="161" w:line="228" w:lineRule="auto"/>
        <w:ind w:left="120" w:right="1222"/>
        <w:rPr>
          <w:w w:val="110"/>
          <w:sz w:val="16"/>
        </w:rPr>
      </w:pPr>
    </w:p>
    <w:p w:rsidR="003A7559" w:rsidRDefault="003A7559" w:rsidP="003A7559">
      <w:pPr>
        <w:spacing w:before="161" w:line="228" w:lineRule="auto"/>
        <w:ind w:left="120" w:right="1222"/>
        <w:rPr>
          <w:sz w:val="16"/>
        </w:rPr>
      </w:pPr>
      <w:r>
        <w:rPr>
          <w:w w:val="110"/>
          <w:sz w:val="16"/>
        </w:rPr>
        <w:t>Felt indoors by many, outdoors by few during the day; at</w:t>
      </w:r>
      <w:r>
        <w:rPr>
          <w:spacing w:val="40"/>
          <w:w w:val="110"/>
          <w:sz w:val="16"/>
        </w:rPr>
        <w:t xml:space="preserve"> </w:t>
      </w:r>
      <w:r>
        <w:rPr>
          <w:w w:val="110"/>
          <w:sz w:val="16"/>
        </w:rPr>
        <w:t>night,</w:t>
      </w:r>
      <w:r>
        <w:rPr>
          <w:spacing w:val="-9"/>
          <w:w w:val="110"/>
          <w:sz w:val="16"/>
        </w:rPr>
        <w:t xml:space="preserve"> </w:t>
      </w:r>
      <w:r>
        <w:rPr>
          <w:w w:val="110"/>
          <w:sz w:val="16"/>
        </w:rPr>
        <w:t>some</w:t>
      </w:r>
      <w:r>
        <w:rPr>
          <w:spacing w:val="-9"/>
          <w:w w:val="110"/>
          <w:sz w:val="16"/>
        </w:rPr>
        <w:t xml:space="preserve"> </w:t>
      </w:r>
      <w:r>
        <w:rPr>
          <w:w w:val="110"/>
          <w:sz w:val="16"/>
        </w:rPr>
        <w:t>awakened;</w:t>
      </w:r>
      <w:r>
        <w:rPr>
          <w:spacing w:val="-9"/>
          <w:w w:val="110"/>
          <w:sz w:val="16"/>
        </w:rPr>
        <w:t xml:space="preserve"> </w:t>
      </w:r>
      <w:r>
        <w:rPr>
          <w:w w:val="110"/>
          <w:sz w:val="16"/>
        </w:rPr>
        <w:t>dishes,</w:t>
      </w:r>
      <w:r>
        <w:rPr>
          <w:spacing w:val="-9"/>
          <w:w w:val="110"/>
          <w:sz w:val="16"/>
        </w:rPr>
        <w:t xml:space="preserve"> </w:t>
      </w:r>
      <w:r>
        <w:rPr>
          <w:w w:val="110"/>
          <w:sz w:val="16"/>
        </w:rPr>
        <w:t>windows,</w:t>
      </w:r>
      <w:r>
        <w:rPr>
          <w:spacing w:val="-9"/>
          <w:w w:val="110"/>
          <w:sz w:val="16"/>
        </w:rPr>
        <w:t xml:space="preserve"> </w:t>
      </w:r>
      <w:r>
        <w:rPr>
          <w:w w:val="110"/>
          <w:sz w:val="16"/>
        </w:rPr>
        <w:t>doors</w:t>
      </w:r>
      <w:r>
        <w:rPr>
          <w:spacing w:val="-9"/>
          <w:w w:val="110"/>
          <w:sz w:val="16"/>
        </w:rPr>
        <w:t xml:space="preserve"> </w:t>
      </w:r>
      <w:r>
        <w:rPr>
          <w:w w:val="110"/>
          <w:sz w:val="16"/>
        </w:rPr>
        <w:t>disturbed;</w:t>
      </w:r>
      <w:r>
        <w:rPr>
          <w:spacing w:val="40"/>
          <w:w w:val="110"/>
          <w:sz w:val="16"/>
        </w:rPr>
        <w:t xml:space="preserve"> </w:t>
      </w:r>
      <w:r>
        <w:rPr>
          <w:w w:val="110"/>
          <w:sz w:val="16"/>
        </w:rPr>
        <w:t>walls make cracking sound; sensation like heavy truck</w:t>
      </w:r>
      <w:r>
        <w:rPr>
          <w:spacing w:val="40"/>
          <w:w w:val="110"/>
          <w:sz w:val="16"/>
        </w:rPr>
        <w:t xml:space="preserve"> </w:t>
      </w:r>
      <w:r>
        <w:rPr>
          <w:w w:val="110"/>
          <w:sz w:val="16"/>
        </w:rPr>
        <w:t>striking building; standing motor cars rocked noticeably</w:t>
      </w:r>
    </w:p>
    <w:p w:rsidR="003A7559" w:rsidRDefault="003A7559" w:rsidP="003A7559">
      <w:pPr>
        <w:spacing w:before="161" w:line="228" w:lineRule="auto"/>
        <w:ind w:right="1508"/>
        <w:rPr>
          <w:sz w:val="16"/>
        </w:rPr>
      </w:pPr>
      <w:r>
        <w:rPr>
          <w:w w:val="110"/>
          <w:sz w:val="16"/>
        </w:rPr>
        <w:t xml:space="preserve">  Felt by nearly everyone; many awakened; some dishes,</w:t>
      </w:r>
      <w:r>
        <w:rPr>
          <w:spacing w:val="40"/>
          <w:w w:val="110"/>
          <w:sz w:val="16"/>
        </w:rPr>
        <w:t xml:space="preserve"> </w:t>
      </w:r>
      <w:r>
        <w:rPr>
          <w:w w:val="110"/>
          <w:sz w:val="16"/>
        </w:rPr>
        <w:t>windows</w:t>
      </w:r>
      <w:r>
        <w:rPr>
          <w:spacing w:val="-10"/>
          <w:w w:val="110"/>
          <w:sz w:val="16"/>
        </w:rPr>
        <w:t xml:space="preserve"> </w:t>
      </w:r>
      <w:r>
        <w:rPr>
          <w:w w:val="110"/>
          <w:sz w:val="16"/>
        </w:rPr>
        <w:t>broken;</w:t>
      </w:r>
      <w:r>
        <w:rPr>
          <w:spacing w:val="-10"/>
          <w:w w:val="110"/>
          <w:sz w:val="16"/>
        </w:rPr>
        <w:t xml:space="preserve"> </w:t>
      </w:r>
      <w:r>
        <w:rPr>
          <w:w w:val="110"/>
          <w:sz w:val="16"/>
        </w:rPr>
        <w:t>unstable</w:t>
      </w:r>
      <w:r>
        <w:rPr>
          <w:spacing w:val="-10"/>
          <w:w w:val="110"/>
          <w:sz w:val="16"/>
        </w:rPr>
        <w:t xml:space="preserve"> </w:t>
      </w:r>
      <w:r>
        <w:rPr>
          <w:w w:val="110"/>
          <w:sz w:val="16"/>
        </w:rPr>
        <w:t>objects</w:t>
      </w:r>
      <w:r>
        <w:rPr>
          <w:spacing w:val="-9"/>
          <w:w w:val="110"/>
          <w:sz w:val="16"/>
        </w:rPr>
        <w:t xml:space="preserve"> </w:t>
      </w:r>
      <w:r>
        <w:rPr>
          <w:w w:val="110"/>
          <w:sz w:val="16"/>
        </w:rPr>
        <w:t>overturned;</w:t>
      </w:r>
      <w:r>
        <w:rPr>
          <w:spacing w:val="-10"/>
          <w:w w:val="110"/>
          <w:sz w:val="16"/>
        </w:rPr>
        <w:t xml:space="preserve"> </w:t>
      </w:r>
      <w:r>
        <w:rPr>
          <w:w w:val="110"/>
          <w:sz w:val="16"/>
        </w:rPr>
        <w:t>pendulum</w:t>
      </w:r>
      <w:r>
        <w:rPr>
          <w:spacing w:val="40"/>
          <w:w w:val="110"/>
          <w:sz w:val="16"/>
        </w:rPr>
        <w:t xml:space="preserve"> </w:t>
      </w:r>
      <w:r>
        <w:rPr>
          <w:w w:val="110"/>
          <w:sz w:val="16"/>
        </w:rPr>
        <w:t>clocks may stop</w:t>
      </w:r>
    </w:p>
    <w:p w:rsidR="003A7559" w:rsidRDefault="003A7559" w:rsidP="003A7559">
      <w:pPr>
        <w:spacing w:before="161" w:line="228" w:lineRule="auto"/>
        <w:ind w:left="120" w:right="1222"/>
        <w:rPr>
          <w:sz w:val="16"/>
        </w:rPr>
      </w:pPr>
      <w:r>
        <w:rPr>
          <w:w w:val="110"/>
          <w:sz w:val="16"/>
        </w:rPr>
        <w:t>Felt</w:t>
      </w:r>
      <w:r>
        <w:rPr>
          <w:spacing w:val="-7"/>
          <w:w w:val="110"/>
          <w:sz w:val="16"/>
        </w:rPr>
        <w:t xml:space="preserve"> </w:t>
      </w:r>
      <w:r>
        <w:rPr>
          <w:w w:val="110"/>
          <w:sz w:val="16"/>
        </w:rPr>
        <w:t>by</w:t>
      </w:r>
      <w:r>
        <w:rPr>
          <w:spacing w:val="-7"/>
          <w:w w:val="110"/>
          <w:sz w:val="16"/>
        </w:rPr>
        <w:t xml:space="preserve"> </w:t>
      </w:r>
      <w:r>
        <w:rPr>
          <w:w w:val="110"/>
          <w:sz w:val="16"/>
        </w:rPr>
        <w:t>all,</w:t>
      </w:r>
      <w:r>
        <w:rPr>
          <w:spacing w:val="-7"/>
          <w:w w:val="110"/>
          <w:sz w:val="16"/>
        </w:rPr>
        <w:t xml:space="preserve"> </w:t>
      </w:r>
      <w:r>
        <w:rPr>
          <w:w w:val="110"/>
          <w:sz w:val="16"/>
        </w:rPr>
        <w:t>many</w:t>
      </w:r>
      <w:r>
        <w:rPr>
          <w:spacing w:val="-7"/>
          <w:w w:val="110"/>
          <w:sz w:val="16"/>
        </w:rPr>
        <w:t xml:space="preserve"> </w:t>
      </w:r>
      <w:r>
        <w:rPr>
          <w:w w:val="110"/>
          <w:sz w:val="16"/>
        </w:rPr>
        <w:t>frightened;</w:t>
      </w:r>
      <w:r>
        <w:rPr>
          <w:spacing w:val="-7"/>
          <w:w w:val="110"/>
          <w:sz w:val="16"/>
        </w:rPr>
        <w:t xml:space="preserve"> </w:t>
      </w:r>
      <w:r>
        <w:rPr>
          <w:w w:val="110"/>
          <w:sz w:val="16"/>
        </w:rPr>
        <w:t>some</w:t>
      </w:r>
      <w:r>
        <w:rPr>
          <w:spacing w:val="-7"/>
          <w:w w:val="110"/>
          <w:sz w:val="16"/>
        </w:rPr>
        <w:t xml:space="preserve"> </w:t>
      </w:r>
      <w:r>
        <w:rPr>
          <w:w w:val="110"/>
          <w:sz w:val="16"/>
        </w:rPr>
        <w:t>heavy</w:t>
      </w:r>
      <w:r>
        <w:rPr>
          <w:spacing w:val="-7"/>
          <w:w w:val="110"/>
          <w:sz w:val="16"/>
        </w:rPr>
        <w:t xml:space="preserve"> </w:t>
      </w:r>
      <w:r>
        <w:rPr>
          <w:w w:val="110"/>
          <w:sz w:val="16"/>
        </w:rPr>
        <w:t>furniture</w:t>
      </w:r>
      <w:r>
        <w:rPr>
          <w:spacing w:val="-7"/>
          <w:w w:val="110"/>
          <w:sz w:val="16"/>
        </w:rPr>
        <w:t xml:space="preserve"> </w:t>
      </w:r>
      <w:r>
        <w:rPr>
          <w:w w:val="110"/>
          <w:sz w:val="16"/>
        </w:rPr>
        <w:t>moved;</w:t>
      </w:r>
      <w:r>
        <w:rPr>
          <w:spacing w:val="-7"/>
          <w:w w:val="110"/>
          <w:sz w:val="16"/>
        </w:rPr>
        <w:t xml:space="preserve"> </w:t>
      </w:r>
      <w:r>
        <w:rPr>
          <w:w w:val="110"/>
          <w:sz w:val="16"/>
        </w:rPr>
        <w:t>a</w:t>
      </w:r>
      <w:r>
        <w:rPr>
          <w:spacing w:val="40"/>
          <w:w w:val="110"/>
          <w:sz w:val="16"/>
        </w:rPr>
        <w:t xml:space="preserve"> </w:t>
      </w:r>
      <w:r>
        <w:rPr>
          <w:w w:val="110"/>
          <w:sz w:val="16"/>
        </w:rPr>
        <w:t>few instances of fallen plaster; damage slight</w:t>
      </w:r>
    </w:p>
    <w:p w:rsidR="003A7559" w:rsidRDefault="003A7559" w:rsidP="003A7559">
      <w:pPr>
        <w:spacing w:before="160" w:line="228" w:lineRule="auto"/>
        <w:ind w:left="120" w:right="1222"/>
        <w:rPr>
          <w:sz w:val="16"/>
        </w:rPr>
      </w:pPr>
      <w:r>
        <w:rPr>
          <w:w w:val="110"/>
          <w:sz w:val="16"/>
        </w:rPr>
        <w:t>Damage negligible in buildings of good design and</w:t>
      </w:r>
      <w:r>
        <w:rPr>
          <w:spacing w:val="40"/>
          <w:w w:val="110"/>
          <w:sz w:val="16"/>
        </w:rPr>
        <w:t xml:space="preserve"> </w:t>
      </w:r>
      <w:r>
        <w:rPr>
          <w:w w:val="110"/>
          <w:sz w:val="16"/>
        </w:rPr>
        <w:t>construction; slight to moderate in well-built ordinary</w:t>
      </w:r>
      <w:r>
        <w:rPr>
          <w:spacing w:val="40"/>
          <w:w w:val="110"/>
          <w:sz w:val="16"/>
        </w:rPr>
        <w:t xml:space="preserve"> </w:t>
      </w:r>
      <w:r>
        <w:rPr>
          <w:w w:val="110"/>
          <w:sz w:val="16"/>
        </w:rPr>
        <w:t>structures;</w:t>
      </w:r>
      <w:r>
        <w:rPr>
          <w:spacing w:val="-7"/>
          <w:w w:val="110"/>
          <w:sz w:val="16"/>
        </w:rPr>
        <w:t xml:space="preserve"> </w:t>
      </w:r>
      <w:r>
        <w:rPr>
          <w:w w:val="110"/>
          <w:sz w:val="16"/>
        </w:rPr>
        <w:t>considerable</w:t>
      </w:r>
      <w:r>
        <w:rPr>
          <w:spacing w:val="-7"/>
          <w:w w:val="110"/>
          <w:sz w:val="16"/>
        </w:rPr>
        <w:t xml:space="preserve"> </w:t>
      </w:r>
      <w:r>
        <w:rPr>
          <w:w w:val="110"/>
          <w:sz w:val="16"/>
        </w:rPr>
        <w:t>damage</w:t>
      </w:r>
      <w:r>
        <w:rPr>
          <w:spacing w:val="-7"/>
          <w:w w:val="110"/>
          <w:sz w:val="16"/>
        </w:rPr>
        <w:t xml:space="preserve"> </w:t>
      </w:r>
      <w:r>
        <w:rPr>
          <w:w w:val="110"/>
          <w:sz w:val="16"/>
        </w:rPr>
        <w:t>in</w:t>
      </w:r>
      <w:r>
        <w:rPr>
          <w:spacing w:val="-7"/>
          <w:w w:val="110"/>
          <w:sz w:val="16"/>
        </w:rPr>
        <w:t xml:space="preserve"> </w:t>
      </w:r>
      <w:r>
        <w:rPr>
          <w:w w:val="110"/>
          <w:sz w:val="16"/>
        </w:rPr>
        <w:t>poorly</w:t>
      </w:r>
      <w:r>
        <w:rPr>
          <w:spacing w:val="-7"/>
          <w:w w:val="110"/>
          <w:sz w:val="16"/>
        </w:rPr>
        <w:t xml:space="preserve"> </w:t>
      </w:r>
      <w:r>
        <w:rPr>
          <w:w w:val="110"/>
          <w:sz w:val="16"/>
        </w:rPr>
        <w:t>built</w:t>
      </w:r>
      <w:r>
        <w:rPr>
          <w:spacing w:val="-7"/>
          <w:w w:val="110"/>
          <w:sz w:val="16"/>
        </w:rPr>
        <w:t xml:space="preserve"> </w:t>
      </w:r>
      <w:r>
        <w:rPr>
          <w:w w:val="110"/>
          <w:sz w:val="16"/>
        </w:rPr>
        <w:t>or</w:t>
      </w:r>
      <w:r>
        <w:rPr>
          <w:spacing w:val="-7"/>
          <w:w w:val="110"/>
          <w:sz w:val="16"/>
        </w:rPr>
        <w:t xml:space="preserve"> </w:t>
      </w:r>
      <w:r>
        <w:rPr>
          <w:w w:val="110"/>
          <w:sz w:val="16"/>
        </w:rPr>
        <w:t>badly</w:t>
      </w:r>
      <w:r>
        <w:rPr>
          <w:spacing w:val="40"/>
          <w:w w:val="110"/>
          <w:sz w:val="16"/>
        </w:rPr>
        <w:t xml:space="preserve"> </w:t>
      </w:r>
      <w:r>
        <w:rPr>
          <w:w w:val="110"/>
          <w:sz w:val="16"/>
        </w:rPr>
        <w:t>designed structures; some chimneys broken</w:t>
      </w:r>
    </w:p>
    <w:p w:rsidR="00C81EF4" w:rsidRDefault="003A7559" w:rsidP="00C81EF4">
      <w:pPr>
        <w:spacing w:before="161" w:line="228" w:lineRule="auto"/>
        <w:ind w:left="120" w:right="1222"/>
        <w:rPr>
          <w:sz w:val="16"/>
        </w:rPr>
      </w:pPr>
      <w:r>
        <w:rPr>
          <w:w w:val="110"/>
          <w:sz w:val="16"/>
        </w:rPr>
        <w:t>Damage</w:t>
      </w:r>
      <w:r>
        <w:rPr>
          <w:spacing w:val="-4"/>
          <w:w w:val="110"/>
          <w:sz w:val="16"/>
        </w:rPr>
        <w:t xml:space="preserve"> </w:t>
      </w:r>
      <w:r>
        <w:rPr>
          <w:w w:val="110"/>
          <w:sz w:val="16"/>
        </w:rPr>
        <w:t>slight</w:t>
      </w:r>
      <w:r>
        <w:rPr>
          <w:spacing w:val="-4"/>
          <w:w w:val="110"/>
          <w:sz w:val="16"/>
        </w:rPr>
        <w:t xml:space="preserve"> </w:t>
      </w:r>
      <w:r>
        <w:rPr>
          <w:w w:val="110"/>
          <w:sz w:val="16"/>
        </w:rPr>
        <w:t>in</w:t>
      </w:r>
      <w:r>
        <w:rPr>
          <w:spacing w:val="-4"/>
          <w:w w:val="110"/>
          <w:sz w:val="16"/>
        </w:rPr>
        <w:t xml:space="preserve"> </w:t>
      </w:r>
      <w:r>
        <w:rPr>
          <w:w w:val="110"/>
          <w:sz w:val="16"/>
        </w:rPr>
        <w:t>specially</w:t>
      </w:r>
      <w:r>
        <w:rPr>
          <w:spacing w:val="-4"/>
          <w:w w:val="110"/>
          <w:sz w:val="16"/>
        </w:rPr>
        <w:t xml:space="preserve"> </w:t>
      </w:r>
      <w:r>
        <w:rPr>
          <w:w w:val="110"/>
          <w:sz w:val="16"/>
        </w:rPr>
        <w:t>designed</w:t>
      </w:r>
      <w:r>
        <w:rPr>
          <w:spacing w:val="-4"/>
          <w:w w:val="110"/>
          <w:sz w:val="16"/>
        </w:rPr>
        <w:t xml:space="preserve"> </w:t>
      </w:r>
      <w:r>
        <w:rPr>
          <w:w w:val="110"/>
          <w:sz w:val="16"/>
        </w:rPr>
        <w:t>structures;</w:t>
      </w:r>
      <w:r>
        <w:rPr>
          <w:spacing w:val="-4"/>
          <w:w w:val="110"/>
          <w:sz w:val="16"/>
        </w:rPr>
        <w:t xml:space="preserve"> </w:t>
      </w:r>
      <w:r>
        <w:rPr>
          <w:w w:val="110"/>
          <w:sz w:val="16"/>
        </w:rPr>
        <w:t>considerable</w:t>
      </w:r>
      <w:r>
        <w:rPr>
          <w:spacing w:val="40"/>
          <w:w w:val="110"/>
          <w:sz w:val="16"/>
        </w:rPr>
        <w:t xml:space="preserve"> </w:t>
      </w:r>
      <w:r>
        <w:rPr>
          <w:w w:val="110"/>
          <w:sz w:val="16"/>
        </w:rPr>
        <w:t>damage in ordinary substantial buildings with partial</w:t>
      </w:r>
      <w:r>
        <w:rPr>
          <w:spacing w:val="40"/>
          <w:w w:val="110"/>
          <w:sz w:val="16"/>
        </w:rPr>
        <w:t xml:space="preserve"> </w:t>
      </w:r>
      <w:r>
        <w:rPr>
          <w:w w:val="110"/>
          <w:sz w:val="16"/>
        </w:rPr>
        <w:t>collapse; damage great in poorly built structures; fall of</w:t>
      </w:r>
      <w:r>
        <w:rPr>
          <w:spacing w:val="40"/>
          <w:w w:val="110"/>
          <w:sz w:val="16"/>
        </w:rPr>
        <w:t xml:space="preserve"> </w:t>
      </w:r>
      <w:r>
        <w:rPr>
          <w:w w:val="110"/>
          <w:sz w:val="16"/>
        </w:rPr>
        <w:t>chimneys,</w:t>
      </w:r>
      <w:r>
        <w:rPr>
          <w:spacing w:val="-3"/>
          <w:w w:val="110"/>
          <w:sz w:val="16"/>
        </w:rPr>
        <w:t xml:space="preserve"> </w:t>
      </w:r>
      <w:r>
        <w:rPr>
          <w:w w:val="110"/>
          <w:sz w:val="16"/>
        </w:rPr>
        <w:t>factory</w:t>
      </w:r>
      <w:r>
        <w:rPr>
          <w:spacing w:val="-3"/>
          <w:w w:val="110"/>
          <w:sz w:val="16"/>
        </w:rPr>
        <w:t xml:space="preserve"> </w:t>
      </w:r>
      <w:r>
        <w:rPr>
          <w:w w:val="110"/>
          <w:sz w:val="16"/>
        </w:rPr>
        <w:t>stacks,</w:t>
      </w:r>
      <w:r>
        <w:rPr>
          <w:spacing w:val="-3"/>
          <w:w w:val="110"/>
          <w:sz w:val="16"/>
        </w:rPr>
        <w:t xml:space="preserve"> </w:t>
      </w:r>
      <w:r>
        <w:rPr>
          <w:w w:val="110"/>
          <w:sz w:val="16"/>
        </w:rPr>
        <w:t>columns,</w:t>
      </w:r>
      <w:r>
        <w:rPr>
          <w:spacing w:val="-3"/>
          <w:w w:val="110"/>
          <w:sz w:val="16"/>
        </w:rPr>
        <w:t xml:space="preserve"> </w:t>
      </w:r>
      <w:r>
        <w:rPr>
          <w:w w:val="110"/>
          <w:sz w:val="16"/>
        </w:rPr>
        <w:t>monuments,</w:t>
      </w:r>
      <w:r>
        <w:rPr>
          <w:spacing w:val="-3"/>
          <w:w w:val="110"/>
          <w:sz w:val="16"/>
        </w:rPr>
        <w:t xml:space="preserve"> </w:t>
      </w:r>
      <w:r>
        <w:rPr>
          <w:w w:val="110"/>
          <w:sz w:val="16"/>
        </w:rPr>
        <w:t>walls;</w:t>
      </w:r>
      <w:r>
        <w:rPr>
          <w:spacing w:val="-3"/>
          <w:w w:val="110"/>
          <w:sz w:val="16"/>
        </w:rPr>
        <w:t xml:space="preserve"> </w:t>
      </w:r>
      <w:r>
        <w:rPr>
          <w:w w:val="110"/>
          <w:sz w:val="16"/>
        </w:rPr>
        <w:t>heavy</w:t>
      </w:r>
      <w:r>
        <w:rPr>
          <w:spacing w:val="40"/>
          <w:w w:val="110"/>
          <w:sz w:val="16"/>
        </w:rPr>
        <w:t xml:space="preserve"> </w:t>
      </w:r>
      <w:r>
        <w:rPr>
          <w:w w:val="110"/>
          <w:sz w:val="16"/>
        </w:rPr>
        <w:t>furniture overturned</w:t>
      </w:r>
    </w:p>
    <w:p w:rsidR="003A7559" w:rsidRDefault="003A7559" w:rsidP="00C81EF4">
      <w:pPr>
        <w:spacing w:before="161" w:line="228" w:lineRule="auto"/>
        <w:ind w:left="120" w:right="1222"/>
        <w:rPr>
          <w:sz w:val="16"/>
        </w:rPr>
      </w:pPr>
      <w:r>
        <w:rPr>
          <w:w w:val="110"/>
          <w:sz w:val="16"/>
        </w:rPr>
        <w:t>Damage</w:t>
      </w:r>
      <w:r>
        <w:rPr>
          <w:spacing w:val="-6"/>
          <w:w w:val="110"/>
          <w:sz w:val="16"/>
        </w:rPr>
        <w:t xml:space="preserve"> </w:t>
      </w:r>
      <w:r>
        <w:rPr>
          <w:w w:val="110"/>
          <w:sz w:val="16"/>
        </w:rPr>
        <w:t>considerable</w:t>
      </w:r>
      <w:r>
        <w:rPr>
          <w:spacing w:val="-6"/>
          <w:w w:val="110"/>
          <w:sz w:val="16"/>
        </w:rPr>
        <w:t xml:space="preserve"> </w:t>
      </w:r>
      <w:r>
        <w:rPr>
          <w:w w:val="110"/>
          <w:sz w:val="16"/>
        </w:rPr>
        <w:t>in</w:t>
      </w:r>
      <w:r>
        <w:rPr>
          <w:spacing w:val="-6"/>
          <w:w w:val="110"/>
          <w:sz w:val="16"/>
        </w:rPr>
        <w:t xml:space="preserve"> </w:t>
      </w:r>
      <w:r>
        <w:rPr>
          <w:w w:val="110"/>
          <w:sz w:val="16"/>
        </w:rPr>
        <w:t>specially</w:t>
      </w:r>
      <w:r>
        <w:rPr>
          <w:spacing w:val="-6"/>
          <w:w w:val="110"/>
          <w:sz w:val="16"/>
        </w:rPr>
        <w:t xml:space="preserve"> </w:t>
      </w:r>
      <w:r>
        <w:rPr>
          <w:w w:val="110"/>
          <w:sz w:val="16"/>
        </w:rPr>
        <w:t>designed</w:t>
      </w:r>
      <w:r>
        <w:rPr>
          <w:spacing w:val="-6"/>
          <w:w w:val="110"/>
          <w:sz w:val="16"/>
        </w:rPr>
        <w:t xml:space="preserve"> </w:t>
      </w:r>
      <w:r>
        <w:rPr>
          <w:w w:val="110"/>
          <w:sz w:val="16"/>
        </w:rPr>
        <w:t>structures;</w:t>
      </w:r>
      <w:r>
        <w:rPr>
          <w:spacing w:val="40"/>
          <w:w w:val="110"/>
          <w:sz w:val="16"/>
        </w:rPr>
        <w:t xml:space="preserve"> </w:t>
      </w:r>
      <w:r>
        <w:rPr>
          <w:w w:val="110"/>
          <w:sz w:val="16"/>
        </w:rPr>
        <w:t>well-designed frame structures thrown out of plumb;</w:t>
      </w:r>
      <w:r w:rsidR="00C81EF4">
        <w:rPr>
          <w:sz w:val="16"/>
        </w:rPr>
        <w:t xml:space="preserve"> </w:t>
      </w:r>
      <w:r>
        <w:rPr>
          <w:w w:val="110"/>
          <w:sz w:val="16"/>
        </w:rPr>
        <w:t>damage</w:t>
      </w:r>
      <w:r>
        <w:rPr>
          <w:spacing w:val="-8"/>
          <w:w w:val="110"/>
          <w:sz w:val="16"/>
        </w:rPr>
        <w:t xml:space="preserve"> </w:t>
      </w:r>
      <w:r>
        <w:rPr>
          <w:w w:val="110"/>
          <w:sz w:val="16"/>
        </w:rPr>
        <w:t>great</w:t>
      </w:r>
      <w:r>
        <w:rPr>
          <w:spacing w:val="-8"/>
          <w:w w:val="110"/>
          <w:sz w:val="16"/>
        </w:rPr>
        <w:t xml:space="preserve"> </w:t>
      </w:r>
      <w:r>
        <w:rPr>
          <w:w w:val="110"/>
          <w:sz w:val="16"/>
        </w:rPr>
        <w:t>in</w:t>
      </w:r>
      <w:r>
        <w:rPr>
          <w:spacing w:val="-8"/>
          <w:w w:val="110"/>
          <w:sz w:val="16"/>
        </w:rPr>
        <w:t xml:space="preserve"> </w:t>
      </w:r>
      <w:r>
        <w:rPr>
          <w:w w:val="110"/>
          <w:sz w:val="16"/>
        </w:rPr>
        <w:t>substantial</w:t>
      </w:r>
      <w:r>
        <w:rPr>
          <w:spacing w:val="-8"/>
          <w:w w:val="110"/>
          <w:sz w:val="16"/>
        </w:rPr>
        <w:t xml:space="preserve"> </w:t>
      </w:r>
      <w:r>
        <w:rPr>
          <w:w w:val="110"/>
          <w:sz w:val="16"/>
        </w:rPr>
        <w:t>buildings,</w:t>
      </w:r>
      <w:r>
        <w:rPr>
          <w:spacing w:val="-8"/>
          <w:w w:val="110"/>
          <w:sz w:val="16"/>
        </w:rPr>
        <w:t xml:space="preserve"> </w:t>
      </w:r>
      <w:r>
        <w:rPr>
          <w:w w:val="110"/>
          <w:sz w:val="16"/>
        </w:rPr>
        <w:t>with</w:t>
      </w:r>
      <w:r>
        <w:rPr>
          <w:spacing w:val="-8"/>
          <w:w w:val="110"/>
          <w:sz w:val="16"/>
        </w:rPr>
        <w:t xml:space="preserve"> </w:t>
      </w:r>
      <w:r>
        <w:rPr>
          <w:w w:val="110"/>
          <w:sz w:val="16"/>
        </w:rPr>
        <w:t>partial</w:t>
      </w:r>
      <w:r>
        <w:rPr>
          <w:spacing w:val="-8"/>
          <w:w w:val="110"/>
          <w:sz w:val="16"/>
        </w:rPr>
        <w:t xml:space="preserve"> </w:t>
      </w:r>
      <w:r>
        <w:rPr>
          <w:w w:val="110"/>
          <w:sz w:val="16"/>
        </w:rPr>
        <w:t>collapse;</w:t>
      </w:r>
      <w:r>
        <w:rPr>
          <w:spacing w:val="40"/>
          <w:w w:val="110"/>
          <w:sz w:val="16"/>
        </w:rPr>
        <w:t xml:space="preserve"> </w:t>
      </w:r>
      <w:r>
        <w:rPr>
          <w:w w:val="110"/>
          <w:sz w:val="16"/>
        </w:rPr>
        <w:t>buildings shifted off foundations</w:t>
      </w:r>
    </w:p>
    <w:p w:rsidR="003A7559" w:rsidRDefault="003A7559" w:rsidP="003A7559">
      <w:pPr>
        <w:spacing w:before="161" w:line="228" w:lineRule="auto"/>
        <w:ind w:left="120" w:right="1262"/>
        <w:rPr>
          <w:sz w:val="16"/>
        </w:rPr>
      </w:pPr>
      <w:r>
        <w:rPr>
          <w:w w:val="110"/>
          <w:sz w:val="16"/>
        </w:rPr>
        <w:t>Some well-built wooden structures destroyed; most</w:t>
      </w:r>
      <w:r>
        <w:rPr>
          <w:spacing w:val="40"/>
          <w:w w:val="110"/>
          <w:sz w:val="16"/>
        </w:rPr>
        <w:t xml:space="preserve"> </w:t>
      </w:r>
      <w:r>
        <w:rPr>
          <w:w w:val="110"/>
          <w:sz w:val="16"/>
        </w:rPr>
        <w:t>masonry</w:t>
      </w:r>
      <w:r>
        <w:rPr>
          <w:spacing w:val="-6"/>
          <w:w w:val="110"/>
          <w:sz w:val="16"/>
        </w:rPr>
        <w:t xml:space="preserve"> </w:t>
      </w:r>
      <w:r>
        <w:rPr>
          <w:w w:val="110"/>
          <w:sz w:val="16"/>
        </w:rPr>
        <w:t>and</w:t>
      </w:r>
      <w:r>
        <w:rPr>
          <w:spacing w:val="-6"/>
          <w:w w:val="110"/>
          <w:sz w:val="16"/>
        </w:rPr>
        <w:t xml:space="preserve"> </w:t>
      </w:r>
      <w:r>
        <w:rPr>
          <w:w w:val="110"/>
          <w:sz w:val="16"/>
        </w:rPr>
        <w:t>frame</w:t>
      </w:r>
      <w:r>
        <w:rPr>
          <w:spacing w:val="-6"/>
          <w:w w:val="110"/>
          <w:sz w:val="16"/>
        </w:rPr>
        <w:t xml:space="preserve"> </w:t>
      </w:r>
      <w:r>
        <w:rPr>
          <w:w w:val="110"/>
          <w:sz w:val="16"/>
        </w:rPr>
        <w:t>structures</w:t>
      </w:r>
      <w:r>
        <w:rPr>
          <w:spacing w:val="-6"/>
          <w:w w:val="110"/>
          <w:sz w:val="16"/>
        </w:rPr>
        <w:t xml:space="preserve"> </w:t>
      </w:r>
      <w:r>
        <w:rPr>
          <w:w w:val="110"/>
          <w:sz w:val="16"/>
        </w:rPr>
        <w:t>destroyed</w:t>
      </w:r>
      <w:r>
        <w:rPr>
          <w:spacing w:val="-6"/>
          <w:w w:val="110"/>
          <w:sz w:val="16"/>
        </w:rPr>
        <w:t xml:space="preserve"> </w:t>
      </w:r>
      <w:r>
        <w:rPr>
          <w:w w:val="110"/>
          <w:sz w:val="16"/>
        </w:rPr>
        <w:t>with</w:t>
      </w:r>
      <w:r>
        <w:rPr>
          <w:spacing w:val="-6"/>
          <w:w w:val="110"/>
          <w:sz w:val="16"/>
        </w:rPr>
        <w:t xml:space="preserve"> </w:t>
      </w:r>
      <w:r>
        <w:rPr>
          <w:w w:val="110"/>
          <w:sz w:val="16"/>
        </w:rPr>
        <w:t>foundations;</w:t>
      </w:r>
      <w:r>
        <w:rPr>
          <w:spacing w:val="40"/>
          <w:w w:val="110"/>
          <w:sz w:val="16"/>
        </w:rPr>
        <w:t xml:space="preserve"> </w:t>
      </w:r>
      <w:r>
        <w:rPr>
          <w:w w:val="110"/>
          <w:sz w:val="16"/>
        </w:rPr>
        <w:t>rails bent</w:t>
      </w:r>
    </w:p>
    <w:p w:rsidR="003A7559" w:rsidRDefault="003A7559" w:rsidP="003A7559">
      <w:pPr>
        <w:spacing w:before="161" w:line="228" w:lineRule="auto"/>
        <w:ind w:left="120" w:right="1222"/>
        <w:rPr>
          <w:sz w:val="16"/>
        </w:rPr>
      </w:pPr>
      <w:r>
        <w:rPr>
          <w:w w:val="110"/>
          <w:sz w:val="16"/>
        </w:rPr>
        <w:t>Few, if any (masonry), structures remain standing; bridges</w:t>
      </w:r>
      <w:r>
        <w:rPr>
          <w:spacing w:val="40"/>
          <w:w w:val="110"/>
          <w:sz w:val="16"/>
        </w:rPr>
        <w:t xml:space="preserve"> </w:t>
      </w:r>
      <w:r>
        <w:rPr>
          <w:w w:val="110"/>
          <w:sz w:val="16"/>
        </w:rPr>
        <w:t>destroyed; broad fissures in ground; underground pipelines</w:t>
      </w:r>
      <w:r>
        <w:rPr>
          <w:spacing w:val="40"/>
          <w:w w:val="110"/>
          <w:sz w:val="16"/>
        </w:rPr>
        <w:t xml:space="preserve"> </w:t>
      </w:r>
      <w:r>
        <w:rPr>
          <w:w w:val="110"/>
          <w:sz w:val="16"/>
        </w:rPr>
        <w:t>completely</w:t>
      </w:r>
      <w:r>
        <w:rPr>
          <w:spacing w:val="-3"/>
          <w:w w:val="110"/>
          <w:sz w:val="16"/>
        </w:rPr>
        <w:t xml:space="preserve"> </w:t>
      </w:r>
      <w:r>
        <w:rPr>
          <w:w w:val="110"/>
          <w:sz w:val="16"/>
        </w:rPr>
        <w:t>out</w:t>
      </w:r>
      <w:r>
        <w:rPr>
          <w:spacing w:val="-3"/>
          <w:w w:val="110"/>
          <w:sz w:val="16"/>
        </w:rPr>
        <w:t xml:space="preserve"> </w:t>
      </w:r>
      <w:r>
        <w:rPr>
          <w:w w:val="110"/>
          <w:sz w:val="16"/>
        </w:rPr>
        <w:t>of</w:t>
      </w:r>
      <w:r>
        <w:rPr>
          <w:spacing w:val="-3"/>
          <w:w w:val="110"/>
          <w:sz w:val="16"/>
        </w:rPr>
        <w:t xml:space="preserve"> </w:t>
      </w:r>
      <w:r>
        <w:rPr>
          <w:w w:val="110"/>
          <w:sz w:val="16"/>
        </w:rPr>
        <w:t>service;</w:t>
      </w:r>
      <w:r>
        <w:rPr>
          <w:spacing w:val="-3"/>
          <w:w w:val="110"/>
          <w:sz w:val="16"/>
        </w:rPr>
        <w:t xml:space="preserve"> </w:t>
      </w:r>
      <w:r>
        <w:rPr>
          <w:w w:val="110"/>
          <w:sz w:val="16"/>
        </w:rPr>
        <w:t>earth</w:t>
      </w:r>
      <w:r>
        <w:rPr>
          <w:spacing w:val="-3"/>
          <w:w w:val="110"/>
          <w:sz w:val="16"/>
        </w:rPr>
        <w:t xml:space="preserve"> </w:t>
      </w:r>
      <w:r>
        <w:rPr>
          <w:w w:val="110"/>
          <w:sz w:val="16"/>
        </w:rPr>
        <w:t>slumps</w:t>
      </w:r>
      <w:r>
        <w:rPr>
          <w:spacing w:val="-3"/>
          <w:w w:val="110"/>
          <w:sz w:val="16"/>
        </w:rPr>
        <w:t xml:space="preserve"> </w:t>
      </w:r>
      <w:r>
        <w:rPr>
          <w:w w:val="110"/>
          <w:sz w:val="16"/>
        </w:rPr>
        <w:t>and</w:t>
      </w:r>
      <w:r>
        <w:rPr>
          <w:spacing w:val="-3"/>
          <w:w w:val="110"/>
          <w:sz w:val="16"/>
        </w:rPr>
        <w:t xml:space="preserve"> </w:t>
      </w:r>
      <w:r>
        <w:rPr>
          <w:w w:val="110"/>
          <w:sz w:val="16"/>
        </w:rPr>
        <w:t>land</w:t>
      </w:r>
      <w:r>
        <w:rPr>
          <w:spacing w:val="-3"/>
          <w:w w:val="110"/>
          <w:sz w:val="16"/>
        </w:rPr>
        <w:t xml:space="preserve"> </w:t>
      </w:r>
      <w:r>
        <w:rPr>
          <w:w w:val="110"/>
          <w:sz w:val="16"/>
        </w:rPr>
        <w:t>slips</w:t>
      </w:r>
      <w:r>
        <w:rPr>
          <w:spacing w:val="-3"/>
          <w:w w:val="110"/>
          <w:sz w:val="16"/>
        </w:rPr>
        <w:t xml:space="preserve"> </w:t>
      </w:r>
      <w:r>
        <w:rPr>
          <w:w w:val="110"/>
          <w:sz w:val="16"/>
        </w:rPr>
        <w:t>in</w:t>
      </w:r>
      <w:r>
        <w:rPr>
          <w:spacing w:val="-3"/>
          <w:w w:val="110"/>
          <w:sz w:val="16"/>
        </w:rPr>
        <w:t xml:space="preserve"> </w:t>
      </w:r>
      <w:r>
        <w:rPr>
          <w:w w:val="110"/>
          <w:sz w:val="16"/>
        </w:rPr>
        <w:t>soft</w:t>
      </w:r>
      <w:r>
        <w:rPr>
          <w:spacing w:val="40"/>
          <w:w w:val="110"/>
          <w:sz w:val="16"/>
        </w:rPr>
        <w:t xml:space="preserve"> </w:t>
      </w:r>
      <w:r>
        <w:rPr>
          <w:w w:val="110"/>
          <w:sz w:val="16"/>
        </w:rPr>
        <w:t>ground; rails bent greatly</w:t>
      </w:r>
    </w:p>
    <w:p w:rsidR="003A7559" w:rsidRDefault="003A7559" w:rsidP="003A7559">
      <w:pPr>
        <w:spacing w:before="160" w:line="228" w:lineRule="auto"/>
        <w:ind w:left="120" w:right="1222"/>
        <w:rPr>
          <w:sz w:val="16"/>
        </w:rPr>
      </w:pPr>
      <w:r>
        <w:rPr>
          <w:w w:val="110"/>
          <w:sz w:val="16"/>
        </w:rPr>
        <w:t>Damage</w:t>
      </w:r>
      <w:r>
        <w:rPr>
          <w:spacing w:val="-3"/>
          <w:w w:val="110"/>
          <w:sz w:val="16"/>
        </w:rPr>
        <w:t xml:space="preserve"> </w:t>
      </w:r>
      <w:r>
        <w:rPr>
          <w:w w:val="110"/>
          <w:sz w:val="16"/>
        </w:rPr>
        <w:t>total;</w:t>
      </w:r>
      <w:r>
        <w:rPr>
          <w:spacing w:val="-3"/>
          <w:w w:val="110"/>
          <w:sz w:val="16"/>
        </w:rPr>
        <w:t xml:space="preserve"> </w:t>
      </w:r>
      <w:r>
        <w:rPr>
          <w:w w:val="110"/>
          <w:sz w:val="16"/>
        </w:rPr>
        <w:t>waves</w:t>
      </w:r>
      <w:r>
        <w:rPr>
          <w:spacing w:val="-3"/>
          <w:w w:val="110"/>
          <w:sz w:val="16"/>
        </w:rPr>
        <w:t xml:space="preserve"> </w:t>
      </w:r>
      <w:r>
        <w:rPr>
          <w:w w:val="110"/>
          <w:sz w:val="16"/>
        </w:rPr>
        <w:t>seen</w:t>
      </w:r>
      <w:r>
        <w:rPr>
          <w:spacing w:val="-3"/>
          <w:w w:val="110"/>
          <w:sz w:val="16"/>
        </w:rPr>
        <w:t xml:space="preserve"> </w:t>
      </w:r>
      <w:r>
        <w:rPr>
          <w:w w:val="110"/>
          <w:sz w:val="16"/>
        </w:rPr>
        <w:t>on</w:t>
      </w:r>
      <w:r>
        <w:rPr>
          <w:spacing w:val="-3"/>
          <w:w w:val="110"/>
          <w:sz w:val="16"/>
        </w:rPr>
        <w:t xml:space="preserve"> </w:t>
      </w:r>
      <w:r>
        <w:rPr>
          <w:w w:val="110"/>
          <w:sz w:val="16"/>
        </w:rPr>
        <w:t>ground</w:t>
      </w:r>
      <w:r>
        <w:rPr>
          <w:spacing w:val="-3"/>
          <w:w w:val="110"/>
          <w:sz w:val="16"/>
        </w:rPr>
        <w:t xml:space="preserve"> </w:t>
      </w:r>
      <w:r>
        <w:rPr>
          <w:w w:val="110"/>
          <w:sz w:val="16"/>
        </w:rPr>
        <w:t>surfaces;</w:t>
      </w:r>
      <w:r>
        <w:rPr>
          <w:spacing w:val="-3"/>
          <w:w w:val="110"/>
          <w:sz w:val="16"/>
        </w:rPr>
        <w:t xml:space="preserve"> </w:t>
      </w:r>
      <w:r>
        <w:rPr>
          <w:w w:val="110"/>
          <w:sz w:val="16"/>
        </w:rPr>
        <w:t>lines</w:t>
      </w:r>
      <w:r>
        <w:rPr>
          <w:spacing w:val="-3"/>
          <w:w w:val="110"/>
          <w:sz w:val="16"/>
        </w:rPr>
        <w:t xml:space="preserve"> </w:t>
      </w:r>
      <w:r>
        <w:rPr>
          <w:w w:val="110"/>
          <w:sz w:val="16"/>
        </w:rPr>
        <w:t>of</w:t>
      </w:r>
      <w:r>
        <w:rPr>
          <w:spacing w:val="-3"/>
          <w:w w:val="110"/>
          <w:sz w:val="16"/>
        </w:rPr>
        <w:t xml:space="preserve"> </w:t>
      </w:r>
      <w:r>
        <w:rPr>
          <w:w w:val="110"/>
          <w:sz w:val="16"/>
        </w:rPr>
        <w:t>sight</w:t>
      </w:r>
      <w:r>
        <w:rPr>
          <w:spacing w:val="40"/>
          <w:w w:val="110"/>
          <w:sz w:val="16"/>
        </w:rPr>
        <w:t xml:space="preserve"> </w:t>
      </w:r>
      <w:r>
        <w:rPr>
          <w:w w:val="110"/>
          <w:sz w:val="16"/>
        </w:rPr>
        <w:t>and level distorted; objects thrown upward into the air</w:t>
      </w:r>
    </w:p>
    <w:p w:rsidR="003A7559" w:rsidRDefault="003A7559" w:rsidP="003A7559">
      <w:pPr>
        <w:spacing w:line="228" w:lineRule="auto"/>
        <w:rPr>
          <w:sz w:val="16"/>
        </w:rPr>
        <w:sectPr w:rsidR="003A7559">
          <w:pgSz w:w="7920" w:h="12240"/>
          <w:pgMar w:top="1120" w:right="0" w:bottom="940" w:left="800" w:header="0" w:footer="757" w:gutter="0"/>
          <w:cols w:num="2" w:space="720" w:equalWidth="0">
            <w:col w:w="1167" w:space="40"/>
            <w:col w:w="5913"/>
          </w:cols>
        </w:sectPr>
      </w:pPr>
    </w:p>
    <w:p w:rsidR="003A7559" w:rsidRDefault="003A7559" w:rsidP="00526D93">
      <w:pPr>
        <w:spacing w:before="155" w:line="228" w:lineRule="auto"/>
        <w:ind w:left="333" w:right="1386"/>
        <w:rPr>
          <w:sz w:val="16"/>
        </w:rPr>
      </w:pPr>
      <w:r>
        <w:rPr>
          <w:w w:val="110"/>
          <w:sz w:val="16"/>
        </w:rPr>
        <w:t>Source:</w:t>
      </w:r>
      <w:r>
        <w:rPr>
          <w:spacing w:val="-7"/>
          <w:w w:val="110"/>
          <w:sz w:val="16"/>
        </w:rPr>
        <w:t xml:space="preserve"> </w:t>
      </w:r>
      <w:r>
        <w:rPr>
          <w:w w:val="110"/>
          <w:sz w:val="16"/>
        </w:rPr>
        <w:t>U.</w:t>
      </w:r>
      <w:r>
        <w:rPr>
          <w:spacing w:val="-7"/>
          <w:w w:val="110"/>
          <w:sz w:val="16"/>
        </w:rPr>
        <w:t xml:space="preserve"> </w:t>
      </w:r>
      <w:r>
        <w:rPr>
          <w:w w:val="110"/>
          <w:sz w:val="16"/>
        </w:rPr>
        <w:t>S.</w:t>
      </w:r>
      <w:r>
        <w:rPr>
          <w:spacing w:val="-7"/>
          <w:w w:val="110"/>
          <w:sz w:val="16"/>
        </w:rPr>
        <w:t xml:space="preserve"> </w:t>
      </w:r>
      <w:r>
        <w:rPr>
          <w:w w:val="110"/>
          <w:sz w:val="16"/>
        </w:rPr>
        <w:t>Geological</w:t>
      </w:r>
      <w:r>
        <w:rPr>
          <w:spacing w:val="-7"/>
          <w:w w:val="110"/>
          <w:sz w:val="16"/>
        </w:rPr>
        <w:t xml:space="preserve"> </w:t>
      </w:r>
      <w:r>
        <w:rPr>
          <w:w w:val="110"/>
          <w:sz w:val="16"/>
        </w:rPr>
        <w:t>Survey</w:t>
      </w:r>
      <w:r>
        <w:rPr>
          <w:spacing w:val="-7"/>
          <w:w w:val="110"/>
          <w:sz w:val="16"/>
        </w:rPr>
        <w:t xml:space="preserve"> </w:t>
      </w:r>
      <w:r>
        <w:rPr>
          <w:w w:val="110"/>
          <w:sz w:val="16"/>
        </w:rPr>
        <w:t>(1989).</w:t>
      </w:r>
      <w:r>
        <w:rPr>
          <w:spacing w:val="-7"/>
          <w:w w:val="110"/>
          <w:sz w:val="16"/>
        </w:rPr>
        <w:t xml:space="preserve"> </w:t>
      </w:r>
      <w:r>
        <w:rPr>
          <w:i/>
          <w:w w:val="110"/>
          <w:sz w:val="16"/>
        </w:rPr>
        <w:t>The</w:t>
      </w:r>
      <w:r>
        <w:rPr>
          <w:i/>
          <w:spacing w:val="-7"/>
          <w:w w:val="110"/>
          <w:sz w:val="16"/>
        </w:rPr>
        <w:t xml:space="preserve"> </w:t>
      </w:r>
      <w:r>
        <w:rPr>
          <w:i/>
          <w:w w:val="110"/>
          <w:sz w:val="16"/>
        </w:rPr>
        <w:t>Severity</w:t>
      </w:r>
      <w:r>
        <w:rPr>
          <w:i/>
          <w:spacing w:val="-7"/>
          <w:w w:val="110"/>
          <w:sz w:val="16"/>
        </w:rPr>
        <w:t xml:space="preserve"> </w:t>
      </w:r>
      <w:r>
        <w:rPr>
          <w:i/>
          <w:w w:val="110"/>
          <w:sz w:val="16"/>
        </w:rPr>
        <w:t>of</w:t>
      </w:r>
      <w:r>
        <w:rPr>
          <w:i/>
          <w:spacing w:val="-7"/>
          <w:w w:val="110"/>
          <w:sz w:val="16"/>
        </w:rPr>
        <w:t xml:space="preserve"> </w:t>
      </w:r>
      <w:r>
        <w:rPr>
          <w:i/>
          <w:w w:val="110"/>
          <w:sz w:val="16"/>
        </w:rPr>
        <w:t>an</w:t>
      </w:r>
      <w:r>
        <w:rPr>
          <w:i/>
          <w:spacing w:val="-7"/>
          <w:w w:val="110"/>
          <w:sz w:val="16"/>
        </w:rPr>
        <w:t xml:space="preserve"> </w:t>
      </w:r>
      <w:r>
        <w:rPr>
          <w:i/>
          <w:w w:val="110"/>
          <w:sz w:val="16"/>
        </w:rPr>
        <w:t>Earthquake</w:t>
      </w:r>
      <w:r>
        <w:rPr>
          <w:w w:val="110"/>
          <w:sz w:val="16"/>
        </w:rPr>
        <w:t>.</w:t>
      </w:r>
      <w:r>
        <w:rPr>
          <w:spacing w:val="40"/>
          <w:w w:val="110"/>
          <w:sz w:val="16"/>
        </w:rPr>
        <w:t xml:space="preserve"> </w:t>
      </w:r>
      <w:r>
        <w:rPr>
          <w:w w:val="110"/>
          <w:sz w:val="16"/>
        </w:rPr>
        <w:t>USGS General Interest Publication 1989-288-913 view source</w:t>
      </w:r>
    </w:p>
    <w:p w:rsidR="003A7559" w:rsidRDefault="003A7559" w:rsidP="003A7559">
      <w:pPr>
        <w:spacing w:line="228" w:lineRule="auto"/>
        <w:rPr>
          <w:sz w:val="16"/>
        </w:rPr>
        <w:sectPr w:rsidR="003A7559">
          <w:type w:val="continuous"/>
          <w:pgSz w:w="7920" w:h="12240"/>
          <w:pgMar w:top="1380" w:right="0" w:bottom="280" w:left="800" w:header="0" w:footer="757" w:gutter="0"/>
          <w:cols w:space="720"/>
        </w:sectPr>
      </w:pPr>
    </w:p>
    <w:p w:rsidR="003A7559" w:rsidRDefault="003A7559" w:rsidP="003A7559">
      <w:pPr>
        <w:pStyle w:val="BodyText"/>
        <w:spacing w:before="88" w:line="319" w:lineRule="auto"/>
        <w:ind w:left="333" w:right="1131"/>
        <w:jc w:val="both"/>
      </w:pPr>
      <w:r>
        <w:rPr>
          <w:noProof/>
        </w:rPr>
        <w:lastRenderedPageBreak/>
        <w:drawing>
          <wp:anchor distT="0" distB="0" distL="0" distR="0" simplePos="0" relativeHeight="251665408" behindDoc="1" locked="0" layoutInCell="1" allowOverlap="1" wp14:anchorId="0F29C3A1" wp14:editId="50429DDA">
            <wp:simplePos x="0" y="0"/>
            <wp:positionH relativeFrom="page">
              <wp:posOffset>719999</wp:posOffset>
            </wp:positionH>
            <wp:positionV relativeFrom="paragraph">
              <wp:posOffset>1869349</wp:posOffset>
            </wp:positionV>
            <wp:extent cx="3600449" cy="3672459"/>
            <wp:effectExtent l="0" t="0" r="0" b="0"/>
            <wp:wrapTopAndBottom/>
            <wp:docPr id="899" name="Image 8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99" name="Image 899"/>
                    <pic:cNvPicPr/>
                  </pic:nvPicPr>
                  <pic:blipFill>
                    <a:blip r:embed="rId27" cstate="print"/>
                    <a:stretch>
                      <a:fillRect/>
                    </a:stretch>
                  </pic:blipFill>
                  <pic:spPr>
                    <a:xfrm>
                      <a:off x="0" y="0"/>
                      <a:ext cx="3600449" cy="3672459"/>
                    </a:xfrm>
                    <a:prstGeom prst="rect">
                      <a:avLst/>
                    </a:prstGeom>
                  </pic:spPr>
                </pic:pic>
              </a:graphicData>
            </a:graphic>
          </wp:anchor>
        </w:drawing>
      </w:r>
      <w:r>
        <w:rPr>
          <w:w w:val="110"/>
        </w:rPr>
        <w:t>Intensity values are assigned to locations, rather than to the earthquake itself. This means that intensity can vary for a given earthquake, depending on the proximity to the epicenter and local conditions. For the 1946 M7.3 Vancouver Island earthquake, intensity was greatest in the central island region (</w:t>
      </w:r>
      <w:r w:rsidRPr="004264A9">
        <w:rPr>
          <w:color w:val="C00000"/>
          <w:w w:val="110"/>
        </w:rPr>
        <w:t xml:space="preserve">Figure </w:t>
      </w:r>
      <w:r w:rsidR="004264A9" w:rsidRPr="004264A9">
        <w:rPr>
          <w:color w:val="C00000"/>
          <w:w w:val="110"/>
        </w:rPr>
        <w:t>12.13</w:t>
      </w:r>
      <w:r>
        <w:rPr>
          <w:w w:val="110"/>
        </w:rPr>
        <w:t xml:space="preserve">). In some communities within this region, chimneys were damaged on </w:t>
      </w:r>
      <w:r>
        <w:t>more</w:t>
      </w:r>
      <w:r>
        <w:rPr>
          <w:spacing w:val="34"/>
        </w:rPr>
        <w:t xml:space="preserve"> </w:t>
      </w:r>
      <w:r>
        <w:t>than</w:t>
      </w:r>
      <w:r>
        <w:rPr>
          <w:spacing w:val="34"/>
        </w:rPr>
        <w:t xml:space="preserve"> </w:t>
      </w:r>
      <w:r>
        <w:t>75%</w:t>
      </w:r>
      <w:r>
        <w:rPr>
          <w:spacing w:val="34"/>
        </w:rPr>
        <w:t xml:space="preserve"> </w:t>
      </w:r>
      <w:r>
        <w:t>of</w:t>
      </w:r>
      <w:r>
        <w:rPr>
          <w:spacing w:val="34"/>
        </w:rPr>
        <w:t xml:space="preserve"> </w:t>
      </w:r>
      <w:r>
        <w:t>buildings.</w:t>
      </w:r>
      <w:r>
        <w:rPr>
          <w:spacing w:val="34"/>
        </w:rPr>
        <w:t xml:space="preserve"> </w:t>
      </w:r>
      <w:r>
        <w:t>Some</w:t>
      </w:r>
      <w:r>
        <w:rPr>
          <w:spacing w:val="34"/>
        </w:rPr>
        <w:t xml:space="preserve"> </w:t>
      </w:r>
      <w:r>
        <w:t>roads</w:t>
      </w:r>
      <w:r>
        <w:rPr>
          <w:spacing w:val="34"/>
        </w:rPr>
        <w:t xml:space="preserve"> </w:t>
      </w:r>
      <w:r>
        <w:t>were</w:t>
      </w:r>
      <w:r>
        <w:rPr>
          <w:spacing w:val="34"/>
        </w:rPr>
        <w:t xml:space="preserve"> </w:t>
      </w:r>
      <w:r>
        <w:t>made</w:t>
      </w:r>
      <w:r>
        <w:rPr>
          <w:spacing w:val="34"/>
        </w:rPr>
        <w:t xml:space="preserve"> </w:t>
      </w:r>
      <w:r>
        <w:t>impassable,</w:t>
      </w:r>
      <w:r>
        <w:rPr>
          <w:spacing w:val="34"/>
        </w:rPr>
        <w:t xml:space="preserve"> </w:t>
      </w:r>
      <w:r>
        <w:t>and</w:t>
      </w:r>
      <w:r>
        <w:rPr>
          <w:w w:val="110"/>
        </w:rPr>
        <w:t xml:space="preserve"> a</w:t>
      </w:r>
      <w:r>
        <w:rPr>
          <w:spacing w:val="-6"/>
          <w:w w:val="110"/>
        </w:rPr>
        <w:t xml:space="preserve"> </w:t>
      </w:r>
      <w:r>
        <w:rPr>
          <w:w w:val="110"/>
        </w:rPr>
        <w:t>major</w:t>
      </w:r>
      <w:r>
        <w:rPr>
          <w:spacing w:val="-6"/>
          <w:w w:val="110"/>
        </w:rPr>
        <w:t xml:space="preserve"> </w:t>
      </w:r>
      <w:r>
        <w:rPr>
          <w:w w:val="110"/>
        </w:rPr>
        <w:t>rock</w:t>
      </w:r>
      <w:r>
        <w:rPr>
          <w:spacing w:val="-6"/>
          <w:w w:val="110"/>
        </w:rPr>
        <w:t xml:space="preserve"> </w:t>
      </w:r>
      <w:r>
        <w:rPr>
          <w:w w:val="110"/>
        </w:rPr>
        <w:t>slide</w:t>
      </w:r>
      <w:r>
        <w:rPr>
          <w:spacing w:val="-6"/>
          <w:w w:val="110"/>
        </w:rPr>
        <w:t xml:space="preserve"> </w:t>
      </w:r>
      <w:r>
        <w:rPr>
          <w:w w:val="110"/>
        </w:rPr>
        <w:t>occurred.</w:t>
      </w:r>
      <w:r>
        <w:rPr>
          <w:spacing w:val="-6"/>
          <w:w w:val="110"/>
        </w:rPr>
        <w:t xml:space="preserve"> </w:t>
      </w:r>
      <w:r>
        <w:rPr>
          <w:w w:val="110"/>
        </w:rPr>
        <w:t>The</w:t>
      </w:r>
      <w:r>
        <w:rPr>
          <w:spacing w:val="-6"/>
          <w:w w:val="110"/>
        </w:rPr>
        <w:t xml:space="preserve"> </w:t>
      </w:r>
      <w:r>
        <w:rPr>
          <w:w w:val="110"/>
        </w:rPr>
        <w:t>earthquake</w:t>
      </w:r>
      <w:r>
        <w:rPr>
          <w:spacing w:val="-6"/>
          <w:w w:val="110"/>
        </w:rPr>
        <w:t xml:space="preserve"> </w:t>
      </w:r>
      <w:r>
        <w:rPr>
          <w:w w:val="110"/>
        </w:rPr>
        <w:t>was</w:t>
      </w:r>
      <w:r>
        <w:rPr>
          <w:spacing w:val="-6"/>
          <w:w w:val="110"/>
        </w:rPr>
        <w:t xml:space="preserve"> </w:t>
      </w:r>
      <w:r>
        <w:rPr>
          <w:w w:val="110"/>
        </w:rPr>
        <w:t>felt</w:t>
      </w:r>
      <w:r>
        <w:rPr>
          <w:spacing w:val="-6"/>
          <w:w w:val="110"/>
        </w:rPr>
        <w:t xml:space="preserve"> </w:t>
      </w:r>
      <w:r>
        <w:rPr>
          <w:w w:val="110"/>
        </w:rPr>
        <w:t>as</w:t>
      </w:r>
      <w:r>
        <w:rPr>
          <w:spacing w:val="-6"/>
          <w:w w:val="110"/>
        </w:rPr>
        <w:t xml:space="preserve"> </w:t>
      </w:r>
      <w:r>
        <w:rPr>
          <w:w w:val="110"/>
        </w:rPr>
        <w:t>far</w:t>
      </w:r>
      <w:r>
        <w:rPr>
          <w:spacing w:val="-6"/>
          <w:w w:val="110"/>
        </w:rPr>
        <w:t xml:space="preserve"> </w:t>
      </w:r>
      <w:r>
        <w:rPr>
          <w:w w:val="110"/>
        </w:rPr>
        <w:t>north</w:t>
      </w:r>
      <w:r>
        <w:rPr>
          <w:spacing w:val="-6"/>
          <w:w w:val="110"/>
        </w:rPr>
        <w:t xml:space="preserve"> </w:t>
      </w:r>
      <w:r>
        <w:rPr>
          <w:w w:val="110"/>
        </w:rPr>
        <w:t>as Prince Rupert, as far south as Portland Oregon, and as far east as the Rockies, but with less intensity.</w:t>
      </w:r>
    </w:p>
    <w:p w:rsidR="003A7559" w:rsidRDefault="003A7559" w:rsidP="003A7559">
      <w:pPr>
        <w:spacing w:before="46" w:line="237" w:lineRule="auto"/>
        <w:ind w:left="333" w:right="1246"/>
        <w:rPr>
          <w:i/>
          <w:sz w:val="16"/>
        </w:rPr>
      </w:pPr>
      <w:r w:rsidRPr="00526D93">
        <w:rPr>
          <w:rFonts w:ascii="Palatino Linotype"/>
          <w:b/>
          <w:i/>
          <w:color w:val="C00000"/>
          <w:w w:val="105"/>
          <w:sz w:val="16"/>
        </w:rPr>
        <w:t xml:space="preserve">Figure </w:t>
      </w:r>
      <w:r w:rsidR="00526D93" w:rsidRPr="00526D93">
        <w:rPr>
          <w:rFonts w:ascii="Palatino Linotype"/>
          <w:b/>
          <w:i/>
          <w:color w:val="C00000"/>
          <w:w w:val="105"/>
          <w:sz w:val="16"/>
        </w:rPr>
        <w:t>1</w:t>
      </w:r>
      <w:r w:rsidR="00A25D46">
        <w:rPr>
          <w:rFonts w:ascii="Palatino Linotype"/>
          <w:b/>
          <w:i/>
          <w:color w:val="C00000"/>
          <w:w w:val="105"/>
          <w:sz w:val="16"/>
        </w:rPr>
        <w:t>2</w:t>
      </w:r>
      <w:r w:rsidR="00526D93" w:rsidRPr="00526D93">
        <w:rPr>
          <w:rFonts w:ascii="Palatino Linotype"/>
          <w:b/>
          <w:i/>
          <w:color w:val="C00000"/>
          <w:w w:val="105"/>
          <w:sz w:val="16"/>
        </w:rPr>
        <w:t>.13</w:t>
      </w:r>
      <w:r w:rsidRPr="00526D93">
        <w:rPr>
          <w:rFonts w:ascii="Palatino Linotype"/>
          <w:b/>
          <w:i/>
          <w:color w:val="C00000"/>
          <w:w w:val="105"/>
          <w:sz w:val="16"/>
        </w:rPr>
        <w:t xml:space="preserve"> </w:t>
      </w:r>
      <w:r>
        <w:rPr>
          <w:i/>
          <w:w w:val="105"/>
          <w:sz w:val="16"/>
        </w:rPr>
        <w:t>Intensity map for the M7.3 Vancouver Island earthquake on June</w:t>
      </w:r>
      <w:r>
        <w:rPr>
          <w:i/>
          <w:spacing w:val="40"/>
          <w:w w:val="105"/>
          <w:sz w:val="16"/>
        </w:rPr>
        <w:t xml:space="preserve"> </w:t>
      </w:r>
      <w:r>
        <w:rPr>
          <w:i/>
          <w:w w:val="105"/>
          <w:sz w:val="16"/>
        </w:rPr>
        <w:t>23, 1946. Source: Earthquakes Canada, Natural Resources Canada (2016) view</w:t>
      </w:r>
      <w:r>
        <w:rPr>
          <w:i/>
          <w:spacing w:val="40"/>
          <w:w w:val="105"/>
          <w:sz w:val="16"/>
        </w:rPr>
        <w:t xml:space="preserve"> </w:t>
      </w:r>
      <w:r>
        <w:rPr>
          <w:i/>
          <w:w w:val="105"/>
          <w:sz w:val="16"/>
        </w:rPr>
        <w:t>source. Click the image for terms of use.</w:t>
      </w:r>
    </w:p>
    <w:p w:rsidR="003A7559" w:rsidRDefault="003A7559" w:rsidP="003A7559">
      <w:pPr>
        <w:spacing w:line="237" w:lineRule="auto"/>
        <w:rPr>
          <w:sz w:val="16"/>
        </w:rPr>
      </w:pPr>
    </w:p>
    <w:p w:rsidR="006A3FAB" w:rsidRPr="006A3FAB" w:rsidRDefault="006A3FAB" w:rsidP="006A3FAB">
      <w:pPr>
        <w:spacing w:line="237" w:lineRule="auto"/>
        <w:jc w:val="center"/>
        <w:sectPr w:rsidR="006A3FAB" w:rsidRPr="006A3FAB">
          <w:pgSz w:w="7920" w:h="12240"/>
          <w:pgMar w:top="1080" w:right="0" w:bottom="940" w:left="800" w:header="0" w:footer="757" w:gutter="0"/>
          <w:cols w:space="720"/>
        </w:sectPr>
      </w:pPr>
      <w:r w:rsidRPr="006A3FAB">
        <w:t>386</w:t>
      </w:r>
    </w:p>
    <w:p w:rsidR="003A7559" w:rsidRDefault="003A7559" w:rsidP="003A7559">
      <w:pPr>
        <w:pStyle w:val="BodyText"/>
        <w:spacing w:before="88" w:line="319" w:lineRule="auto"/>
        <w:ind w:left="333" w:right="1131"/>
        <w:jc w:val="both"/>
      </w:pPr>
      <w:r>
        <w:rPr>
          <w:w w:val="110"/>
        </w:rPr>
        <w:lastRenderedPageBreak/>
        <w:t>Intensity estimates are important as a way to identify regions that are especially prone to strong shaking. A key factor is the nature</w:t>
      </w:r>
      <w:r>
        <w:rPr>
          <w:spacing w:val="80"/>
          <w:w w:val="110"/>
        </w:rPr>
        <w:t xml:space="preserve"> </w:t>
      </w:r>
      <w:r>
        <w:rPr>
          <w:w w:val="110"/>
        </w:rPr>
        <w:t>of the underlying geological materials. The weaker the underlying materials, the more likely it is that there will be strong shaking. Areas underlain by strong solid bedrock tend to experience far</w:t>
      </w:r>
      <w:r>
        <w:rPr>
          <w:spacing w:val="80"/>
          <w:w w:val="110"/>
        </w:rPr>
        <w:t xml:space="preserve"> </w:t>
      </w:r>
      <w:r>
        <w:rPr>
          <w:w w:val="110"/>
        </w:rPr>
        <w:t xml:space="preserve">less shaking than those underlain by unconsolidated river or lake </w:t>
      </w:r>
      <w:r>
        <w:rPr>
          <w:spacing w:val="-2"/>
          <w:w w:val="110"/>
        </w:rPr>
        <w:t>sediments.</w:t>
      </w:r>
    </w:p>
    <w:p w:rsidR="003A7559" w:rsidRDefault="003A7559" w:rsidP="003A7559">
      <w:pPr>
        <w:pStyle w:val="BodyText"/>
        <w:spacing w:line="319" w:lineRule="auto"/>
        <w:ind w:left="333" w:right="1131" w:firstLine="180"/>
        <w:jc w:val="both"/>
        <w:rPr>
          <w:w w:val="105"/>
        </w:rPr>
      </w:pPr>
      <w:r>
        <w:rPr>
          <w:w w:val="105"/>
        </w:rPr>
        <w:t>An</w:t>
      </w:r>
      <w:r>
        <w:rPr>
          <w:spacing w:val="30"/>
          <w:w w:val="105"/>
        </w:rPr>
        <w:t xml:space="preserve"> </w:t>
      </w:r>
      <w:r>
        <w:rPr>
          <w:w w:val="105"/>
        </w:rPr>
        <w:t>example</w:t>
      </w:r>
      <w:r>
        <w:rPr>
          <w:spacing w:val="30"/>
          <w:w w:val="105"/>
        </w:rPr>
        <w:t xml:space="preserve"> </w:t>
      </w:r>
      <w:r>
        <w:rPr>
          <w:w w:val="105"/>
        </w:rPr>
        <w:t>of</w:t>
      </w:r>
      <w:r>
        <w:rPr>
          <w:spacing w:val="30"/>
          <w:w w:val="105"/>
        </w:rPr>
        <w:t xml:space="preserve"> </w:t>
      </w:r>
      <w:r>
        <w:rPr>
          <w:w w:val="105"/>
        </w:rPr>
        <w:t>this</w:t>
      </w:r>
      <w:r>
        <w:rPr>
          <w:spacing w:val="30"/>
          <w:w w:val="105"/>
        </w:rPr>
        <w:t xml:space="preserve"> </w:t>
      </w:r>
      <w:r>
        <w:rPr>
          <w:w w:val="105"/>
        </w:rPr>
        <w:t>effect</w:t>
      </w:r>
      <w:r>
        <w:rPr>
          <w:spacing w:val="30"/>
          <w:w w:val="105"/>
        </w:rPr>
        <w:t xml:space="preserve"> </w:t>
      </w:r>
      <w:r>
        <w:rPr>
          <w:w w:val="105"/>
        </w:rPr>
        <w:t>is</w:t>
      </w:r>
      <w:r>
        <w:rPr>
          <w:spacing w:val="30"/>
          <w:w w:val="105"/>
        </w:rPr>
        <w:t xml:space="preserve"> </w:t>
      </w:r>
      <w:r>
        <w:rPr>
          <w:w w:val="105"/>
        </w:rPr>
        <w:t>the</w:t>
      </w:r>
      <w:r>
        <w:rPr>
          <w:spacing w:val="30"/>
          <w:w w:val="105"/>
        </w:rPr>
        <w:t xml:space="preserve"> </w:t>
      </w:r>
      <w:r>
        <w:rPr>
          <w:w w:val="105"/>
        </w:rPr>
        <w:t>1985</w:t>
      </w:r>
      <w:r>
        <w:rPr>
          <w:spacing w:val="30"/>
          <w:w w:val="105"/>
        </w:rPr>
        <w:t xml:space="preserve"> </w:t>
      </w:r>
      <w:r>
        <w:rPr>
          <w:w w:val="105"/>
        </w:rPr>
        <w:t>M8</w:t>
      </w:r>
      <w:r>
        <w:rPr>
          <w:spacing w:val="30"/>
          <w:w w:val="105"/>
        </w:rPr>
        <w:t xml:space="preserve"> </w:t>
      </w:r>
      <w:r>
        <w:rPr>
          <w:w w:val="105"/>
        </w:rPr>
        <w:t>earthquake</w:t>
      </w:r>
      <w:r>
        <w:rPr>
          <w:spacing w:val="30"/>
          <w:w w:val="105"/>
        </w:rPr>
        <w:t xml:space="preserve"> </w:t>
      </w:r>
      <w:r>
        <w:rPr>
          <w:w w:val="105"/>
        </w:rPr>
        <w:t>that</w:t>
      </w:r>
      <w:r>
        <w:rPr>
          <w:spacing w:val="30"/>
          <w:w w:val="105"/>
        </w:rPr>
        <w:t xml:space="preserve"> </w:t>
      </w:r>
      <w:r>
        <w:rPr>
          <w:w w:val="105"/>
        </w:rPr>
        <w:t>struck the Michoacán region of western Mexico, southwest of Mexico City. There was relatively little damage near the epicenter, but 350 km away in heavily populated Mexico City there was tremendous</w:t>
      </w:r>
      <w:r>
        <w:rPr>
          <w:spacing w:val="80"/>
          <w:w w:val="150"/>
        </w:rPr>
        <w:t xml:space="preserve"> </w:t>
      </w:r>
      <w:r>
        <w:rPr>
          <w:w w:val="105"/>
        </w:rPr>
        <w:t>damage and approximately 5,000 deaths. The reason is that Mexico City was built largely on the unconsolidated and water-saturated sediment of former Lake Texcoco. These sediments resonate at a frequency of about two seconds, which was similar to the frequency</w:t>
      </w:r>
      <w:r>
        <w:rPr>
          <w:spacing w:val="40"/>
          <w:w w:val="105"/>
        </w:rPr>
        <w:t xml:space="preserve"> </w:t>
      </w:r>
      <w:r>
        <w:rPr>
          <w:w w:val="105"/>
        </w:rPr>
        <w:t>of the body waves that reached the city. Consequently, the shaking was</w:t>
      </w:r>
      <w:r>
        <w:rPr>
          <w:spacing w:val="24"/>
          <w:w w:val="105"/>
        </w:rPr>
        <w:t xml:space="preserve"> </w:t>
      </w:r>
      <w:r>
        <w:rPr>
          <w:w w:val="105"/>
        </w:rPr>
        <w:t>amplified.</w:t>
      </w:r>
      <w:r>
        <w:rPr>
          <w:spacing w:val="80"/>
          <w:w w:val="105"/>
        </w:rPr>
        <w:t xml:space="preserve"> </w:t>
      </w:r>
      <w:r>
        <w:rPr>
          <w:w w:val="105"/>
        </w:rPr>
        <w:t>Survivors</w:t>
      </w:r>
      <w:r>
        <w:rPr>
          <w:spacing w:val="24"/>
          <w:w w:val="105"/>
        </w:rPr>
        <w:t xml:space="preserve"> </w:t>
      </w:r>
      <w:r>
        <w:rPr>
          <w:w w:val="105"/>
        </w:rPr>
        <w:t>of</w:t>
      </w:r>
      <w:r>
        <w:rPr>
          <w:spacing w:val="24"/>
          <w:w w:val="105"/>
        </w:rPr>
        <w:t xml:space="preserve"> </w:t>
      </w:r>
      <w:r>
        <w:rPr>
          <w:w w:val="105"/>
        </w:rPr>
        <w:t>the</w:t>
      </w:r>
      <w:r>
        <w:rPr>
          <w:spacing w:val="24"/>
          <w:w w:val="105"/>
        </w:rPr>
        <w:t xml:space="preserve"> </w:t>
      </w:r>
      <w:r>
        <w:rPr>
          <w:w w:val="105"/>
        </w:rPr>
        <w:t>disaster</w:t>
      </w:r>
      <w:r>
        <w:rPr>
          <w:spacing w:val="24"/>
          <w:w w:val="105"/>
        </w:rPr>
        <w:t xml:space="preserve"> </w:t>
      </w:r>
      <w:r>
        <w:rPr>
          <w:w w:val="105"/>
        </w:rPr>
        <w:t>recounted</w:t>
      </w:r>
      <w:r>
        <w:rPr>
          <w:spacing w:val="24"/>
          <w:w w:val="105"/>
        </w:rPr>
        <w:t xml:space="preserve"> </w:t>
      </w:r>
      <w:r>
        <w:rPr>
          <w:w w:val="105"/>
        </w:rPr>
        <w:t>that</w:t>
      </w:r>
      <w:r>
        <w:rPr>
          <w:spacing w:val="24"/>
          <w:w w:val="105"/>
        </w:rPr>
        <w:t xml:space="preserve"> </w:t>
      </w:r>
      <w:r>
        <w:rPr>
          <w:w w:val="105"/>
        </w:rPr>
        <w:t>the</w:t>
      </w:r>
      <w:r>
        <w:rPr>
          <w:spacing w:val="24"/>
          <w:w w:val="105"/>
        </w:rPr>
        <w:t xml:space="preserve"> </w:t>
      </w:r>
      <w:r>
        <w:rPr>
          <w:w w:val="105"/>
        </w:rPr>
        <w:t>ground in some areas moved up and down by approximately 20 cm every</w:t>
      </w:r>
      <w:r>
        <w:rPr>
          <w:spacing w:val="80"/>
          <w:w w:val="105"/>
        </w:rPr>
        <w:t xml:space="preserve"> </w:t>
      </w:r>
      <w:r>
        <w:rPr>
          <w:w w:val="105"/>
        </w:rPr>
        <w:t>two</w:t>
      </w:r>
      <w:r>
        <w:rPr>
          <w:spacing w:val="40"/>
          <w:w w:val="105"/>
        </w:rPr>
        <w:t xml:space="preserve"> </w:t>
      </w:r>
      <w:r>
        <w:rPr>
          <w:w w:val="105"/>
        </w:rPr>
        <w:t>seconds</w:t>
      </w:r>
      <w:r>
        <w:rPr>
          <w:spacing w:val="40"/>
          <w:w w:val="105"/>
        </w:rPr>
        <w:t xml:space="preserve"> </w:t>
      </w:r>
      <w:r>
        <w:rPr>
          <w:w w:val="105"/>
        </w:rPr>
        <w:t>for</w:t>
      </w:r>
      <w:r>
        <w:rPr>
          <w:spacing w:val="40"/>
          <w:w w:val="105"/>
        </w:rPr>
        <w:t xml:space="preserve"> </w:t>
      </w:r>
      <w:r>
        <w:rPr>
          <w:w w:val="105"/>
        </w:rPr>
        <w:t>over</w:t>
      </w:r>
      <w:r>
        <w:rPr>
          <w:spacing w:val="40"/>
          <w:w w:val="105"/>
        </w:rPr>
        <w:t xml:space="preserve"> </w:t>
      </w:r>
      <w:r>
        <w:rPr>
          <w:w w:val="105"/>
        </w:rPr>
        <w:t>two</w:t>
      </w:r>
      <w:r>
        <w:rPr>
          <w:spacing w:val="40"/>
          <w:w w:val="105"/>
        </w:rPr>
        <w:t xml:space="preserve"> </w:t>
      </w:r>
      <w:r>
        <w:rPr>
          <w:w w:val="105"/>
        </w:rPr>
        <w:t>minutes.</w:t>
      </w:r>
      <w:r>
        <w:rPr>
          <w:spacing w:val="40"/>
          <w:w w:val="105"/>
        </w:rPr>
        <w:t xml:space="preserve"> </w:t>
      </w:r>
      <w:r>
        <w:rPr>
          <w:w w:val="105"/>
        </w:rPr>
        <w:t>Damage</w:t>
      </w:r>
      <w:r>
        <w:rPr>
          <w:spacing w:val="40"/>
          <w:w w:val="105"/>
        </w:rPr>
        <w:t xml:space="preserve"> </w:t>
      </w:r>
      <w:r>
        <w:rPr>
          <w:w w:val="105"/>
        </w:rPr>
        <w:t>was</w:t>
      </w:r>
      <w:r>
        <w:rPr>
          <w:spacing w:val="40"/>
          <w:w w:val="105"/>
        </w:rPr>
        <w:t xml:space="preserve"> </w:t>
      </w:r>
      <w:r>
        <w:rPr>
          <w:w w:val="105"/>
        </w:rPr>
        <w:t>greatest</w:t>
      </w:r>
      <w:r>
        <w:rPr>
          <w:spacing w:val="40"/>
          <w:w w:val="105"/>
        </w:rPr>
        <w:t xml:space="preserve"> </w:t>
      </w:r>
      <w:r>
        <w:rPr>
          <w:w w:val="105"/>
        </w:rPr>
        <w:t>to buildings between 5 and 15 stories tall, because they also resonated</w:t>
      </w:r>
      <w:r>
        <w:rPr>
          <w:spacing w:val="40"/>
          <w:w w:val="105"/>
        </w:rPr>
        <w:t xml:space="preserve"> </w:t>
      </w:r>
      <w:r>
        <w:rPr>
          <w:w w:val="105"/>
        </w:rPr>
        <w:t>at around two seconds, which amplified the shaking.</w:t>
      </w:r>
    </w:p>
    <w:p w:rsidR="001B1896" w:rsidRDefault="001B1896" w:rsidP="001B1896">
      <w:pPr>
        <w:pStyle w:val="BodyText"/>
        <w:spacing w:line="319" w:lineRule="auto"/>
        <w:ind w:right="1131"/>
        <w:jc w:val="both"/>
      </w:pPr>
    </w:p>
    <w:p w:rsidR="001B1896" w:rsidRDefault="001B1896" w:rsidP="00526D93">
      <w:pPr>
        <w:pStyle w:val="Heading1"/>
        <w:tabs>
          <w:tab w:val="left" w:pos="975"/>
        </w:tabs>
        <w:spacing w:line="256" w:lineRule="auto"/>
        <w:ind w:right="3306"/>
        <w:jc w:val="center"/>
      </w:pPr>
      <w:r>
        <w:t>The</w:t>
      </w:r>
      <w:r>
        <w:rPr>
          <w:spacing w:val="-30"/>
        </w:rPr>
        <w:t xml:space="preserve"> </w:t>
      </w:r>
      <w:r>
        <w:t>Impacts</w:t>
      </w:r>
      <w:r>
        <w:rPr>
          <w:spacing w:val="-30"/>
        </w:rPr>
        <w:t xml:space="preserve"> </w:t>
      </w:r>
      <w:r>
        <w:t>of</w:t>
      </w:r>
      <w:r w:rsidR="00526D93">
        <w:t xml:space="preserve"> </w:t>
      </w:r>
      <w:r>
        <w:rPr>
          <w:spacing w:val="-2"/>
        </w:rPr>
        <w:t>Earthquakes</w:t>
      </w:r>
    </w:p>
    <w:p w:rsidR="001B1896" w:rsidRPr="006A3FAB" w:rsidRDefault="001B1896" w:rsidP="006A3FAB">
      <w:pPr>
        <w:pStyle w:val="BodyText"/>
        <w:spacing w:before="463" w:line="319" w:lineRule="auto"/>
        <w:ind w:left="333" w:right="1131"/>
        <w:jc w:val="both"/>
        <w:rPr>
          <w:spacing w:val="-2"/>
          <w:w w:val="110"/>
        </w:rPr>
      </w:pPr>
      <w:r>
        <w:rPr>
          <w:w w:val="110"/>
        </w:rPr>
        <w:t xml:space="preserve">Earthquakes can have direct impacts, such as structural damage to buildings from shaking, and secondary impacts, such as triggering landslides, fires, and tsunami. The types and extent of impacts will depend on local conditions where the earthquake strikes. The geological materials in the area matter, as does the type of terrain, and whether the region is near the coast or not. The extent of impact and type of damage will depend on whether the area is </w:t>
      </w:r>
      <w:r>
        <w:rPr>
          <w:spacing w:val="-2"/>
          <w:w w:val="110"/>
        </w:rPr>
        <w:t xml:space="preserve">predominantly urban or rural, densely or sparsely populated, highly </w:t>
      </w:r>
      <w:r>
        <w:rPr>
          <w:w w:val="110"/>
        </w:rPr>
        <w:lastRenderedPageBreak/>
        <w:t>developed or underdeveloped. It will depend on whether the infrastructure has been designed to withstand shaking.</w:t>
      </w:r>
    </w:p>
    <w:p w:rsidR="001B1896" w:rsidRDefault="001B1896" w:rsidP="001B1896">
      <w:pPr>
        <w:pStyle w:val="BodyText"/>
        <w:spacing w:before="36"/>
      </w:pPr>
    </w:p>
    <w:p w:rsidR="001B1896" w:rsidRDefault="001B1896" w:rsidP="001B1896">
      <w:pPr>
        <w:pStyle w:val="Heading3"/>
        <w:spacing w:before="1"/>
      </w:pPr>
      <w:r>
        <w:rPr>
          <w:spacing w:val="-8"/>
        </w:rPr>
        <w:t>Damage</w:t>
      </w:r>
      <w:r>
        <w:rPr>
          <w:spacing w:val="-9"/>
        </w:rPr>
        <w:t xml:space="preserve"> </w:t>
      </w:r>
      <w:r>
        <w:rPr>
          <w:spacing w:val="-8"/>
        </w:rPr>
        <w:t>to Structures</w:t>
      </w:r>
      <w:r>
        <w:rPr>
          <w:spacing w:val="-9"/>
        </w:rPr>
        <w:t xml:space="preserve"> </w:t>
      </w:r>
      <w:r>
        <w:rPr>
          <w:spacing w:val="-8"/>
        </w:rPr>
        <w:t>from Shaking</w:t>
      </w:r>
    </w:p>
    <w:p w:rsidR="001B1896" w:rsidRDefault="001B1896" w:rsidP="001B1896">
      <w:pPr>
        <w:pStyle w:val="BodyText"/>
        <w:spacing w:before="151"/>
        <w:rPr>
          <w:rFonts w:ascii="Garamond"/>
          <w:b/>
          <w:sz w:val="32"/>
        </w:rPr>
      </w:pPr>
    </w:p>
    <w:p w:rsidR="001B1896" w:rsidRDefault="001B1896" w:rsidP="001B1896">
      <w:pPr>
        <w:pStyle w:val="BodyText"/>
        <w:spacing w:line="316" w:lineRule="auto"/>
        <w:ind w:left="333" w:right="1131"/>
        <w:jc w:val="both"/>
      </w:pPr>
      <w:r>
        <w:rPr>
          <w:w w:val="105"/>
        </w:rPr>
        <w:t>As with the example of the 1985 Mexico earthquake, the geological foundations</w:t>
      </w:r>
      <w:r>
        <w:rPr>
          <w:spacing w:val="13"/>
          <w:w w:val="105"/>
        </w:rPr>
        <w:t xml:space="preserve"> </w:t>
      </w:r>
      <w:r>
        <w:rPr>
          <w:w w:val="105"/>
        </w:rPr>
        <w:t>on</w:t>
      </w:r>
      <w:r>
        <w:rPr>
          <w:spacing w:val="40"/>
          <w:w w:val="105"/>
        </w:rPr>
        <w:t xml:space="preserve"> </w:t>
      </w:r>
      <w:r>
        <w:rPr>
          <w:w w:val="105"/>
        </w:rPr>
        <w:t>which</w:t>
      </w:r>
      <w:r>
        <w:rPr>
          <w:spacing w:val="40"/>
          <w:w w:val="105"/>
        </w:rPr>
        <w:t xml:space="preserve"> </w:t>
      </w:r>
      <w:r>
        <w:rPr>
          <w:w w:val="105"/>
        </w:rPr>
        <w:t>structures</w:t>
      </w:r>
      <w:r>
        <w:rPr>
          <w:spacing w:val="40"/>
          <w:w w:val="105"/>
        </w:rPr>
        <w:t xml:space="preserve"> </w:t>
      </w:r>
      <w:r>
        <w:rPr>
          <w:w w:val="105"/>
        </w:rPr>
        <w:t>are</w:t>
      </w:r>
      <w:r>
        <w:rPr>
          <w:spacing w:val="40"/>
          <w:w w:val="105"/>
        </w:rPr>
        <w:t xml:space="preserve"> </w:t>
      </w:r>
      <w:r>
        <w:rPr>
          <w:w w:val="105"/>
        </w:rPr>
        <w:t>built</w:t>
      </w:r>
      <w:r>
        <w:rPr>
          <w:spacing w:val="40"/>
          <w:w w:val="105"/>
        </w:rPr>
        <w:t xml:space="preserve"> </w:t>
      </w:r>
      <w:r>
        <w:rPr>
          <w:w w:val="105"/>
        </w:rPr>
        <w:t>will</w:t>
      </w:r>
      <w:r>
        <w:rPr>
          <w:spacing w:val="40"/>
          <w:w w:val="105"/>
        </w:rPr>
        <w:t xml:space="preserve"> </w:t>
      </w:r>
      <w:r>
        <w:rPr>
          <w:w w:val="105"/>
        </w:rPr>
        <w:t>affect</w:t>
      </w:r>
      <w:r>
        <w:rPr>
          <w:spacing w:val="40"/>
          <w:w w:val="105"/>
        </w:rPr>
        <w:t xml:space="preserve"> </w:t>
      </w:r>
      <w:r>
        <w:rPr>
          <w:w w:val="105"/>
        </w:rPr>
        <w:t>the</w:t>
      </w:r>
      <w:r>
        <w:rPr>
          <w:spacing w:val="40"/>
          <w:w w:val="105"/>
        </w:rPr>
        <w:t xml:space="preserve"> </w:t>
      </w:r>
      <w:r>
        <w:rPr>
          <w:w w:val="105"/>
        </w:rPr>
        <w:t>amount</w:t>
      </w:r>
      <w:r>
        <w:rPr>
          <w:spacing w:val="40"/>
          <w:w w:val="105"/>
        </w:rPr>
        <w:t xml:space="preserve"> </w:t>
      </w:r>
      <w:r>
        <w:rPr>
          <w:w w:val="105"/>
        </w:rPr>
        <w:t xml:space="preserve">of shaking that occurs. Earthquakes produce seismic waves that vibrate at different rates, or </w:t>
      </w:r>
      <w:r>
        <w:rPr>
          <w:rFonts w:ascii="Book Antiqua"/>
          <w:b/>
          <w:w w:val="105"/>
        </w:rPr>
        <w:t>frequencies</w:t>
      </w:r>
      <w:r>
        <w:rPr>
          <w:w w:val="105"/>
        </w:rPr>
        <w:t>. Waves with rapid</w:t>
      </w:r>
      <w:r>
        <w:rPr>
          <w:spacing w:val="80"/>
          <w:w w:val="105"/>
        </w:rPr>
        <w:t xml:space="preserve"> </w:t>
      </w:r>
      <w:r>
        <w:rPr>
          <w:w w:val="105"/>
        </w:rPr>
        <w:t>vibrations have a high frequency, and waves with slower vibrations have lower frequencies.</w:t>
      </w:r>
    </w:p>
    <w:p w:rsidR="001B1896" w:rsidRDefault="001B1896" w:rsidP="001B1896">
      <w:pPr>
        <w:pStyle w:val="BodyText"/>
        <w:spacing w:line="319" w:lineRule="auto"/>
        <w:ind w:left="333" w:right="1131" w:firstLine="180"/>
        <w:jc w:val="both"/>
      </w:pPr>
      <w:r>
        <w:rPr>
          <w:w w:val="110"/>
        </w:rPr>
        <w:t>The energy of the higher frequency waves tends to be absorbed by solid rock. Lower frequency waves pass through solid rock without being absorbed, but are absorbed and amplified by soft sediments. It is therefore very common to see much worse earthquake damage in areas underlain by soft sediments than in areas of solid rock. During the 1989 Loma Prieta earthquake, parts of a two-layer highway in the Oakland area near San Francisco collapsed where they were built on soft sediments (</w:t>
      </w:r>
      <w:r w:rsidRPr="006A3FAB">
        <w:rPr>
          <w:color w:val="C00000"/>
          <w:w w:val="110"/>
        </w:rPr>
        <w:t xml:space="preserve">Figure </w:t>
      </w:r>
      <w:r w:rsidR="00526D93" w:rsidRPr="006A3FAB">
        <w:rPr>
          <w:color w:val="C00000"/>
          <w:w w:val="110"/>
        </w:rPr>
        <w:t>1</w:t>
      </w:r>
      <w:r w:rsidR="006A3FAB" w:rsidRPr="006A3FAB">
        <w:rPr>
          <w:color w:val="C00000"/>
          <w:w w:val="110"/>
        </w:rPr>
        <w:t>2</w:t>
      </w:r>
      <w:r w:rsidR="00526D93" w:rsidRPr="006A3FAB">
        <w:rPr>
          <w:color w:val="C00000"/>
          <w:w w:val="110"/>
        </w:rPr>
        <w:t>.1</w:t>
      </w:r>
      <w:r w:rsidRPr="006A3FAB">
        <w:rPr>
          <w:color w:val="C00000"/>
          <w:w w:val="110"/>
        </w:rPr>
        <w:t>4</w:t>
      </w:r>
      <w:r>
        <w:rPr>
          <w:w w:val="110"/>
        </w:rPr>
        <w:t>).</w:t>
      </w:r>
    </w:p>
    <w:p w:rsidR="001B1896" w:rsidRDefault="001B1896" w:rsidP="001B1896">
      <w:pPr>
        <w:spacing w:line="319" w:lineRule="auto"/>
        <w:jc w:val="both"/>
      </w:pPr>
    </w:p>
    <w:p w:rsidR="006A3FAB" w:rsidRDefault="006A3FAB" w:rsidP="001B1896">
      <w:pPr>
        <w:spacing w:line="319" w:lineRule="auto"/>
        <w:jc w:val="both"/>
      </w:pPr>
    </w:p>
    <w:p w:rsidR="006A3FAB" w:rsidRDefault="006A3FAB" w:rsidP="001B1896">
      <w:pPr>
        <w:spacing w:line="319" w:lineRule="auto"/>
        <w:jc w:val="both"/>
      </w:pPr>
    </w:p>
    <w:p w:rsidR="006A3FAB" w:rsidRDefault="006A3FAB" w:rsidP="001B1896">
      <w:pPr>
        <w:spacing w:line="319" w:lineRule="auto"/>
        <w:jc w:val="both"/>
      </w:pPr>
    </w:p>
    <w:p w:rsidR="006A3FAB" w:rsidRDefault="006A3FAB" w:rsidP="001B1896">
      <w:pPr>
        <w:spacing w:line="319" w:lineRule="auto"/>
        <w:jc w:val="both"/>
      </w:pPr>
    </w:p>
    <w:p w:rsidR="006A3FAB" w:rsidRDefault="006A3FAB" w:rsidP="001B1896">
      <w:pPr>
        <w:spacing w:line="319" w:lineRule="auto"/>
        <w:jc w:val="both"/>
      </w:pPr>
    </w:p>
    <w:p w:rsidR="006A3FAB" w:rsidRDefault="006A3FAB" w:rsidP="001B1896">
      <w:pPr>
        <w:spacing w:line="319" w:lineRule="auto"/>
        <w:jc w:val="both"/>
      </w:pPr>
    </w:p>
    <w:p w:rsidR="006A3FAB" w:rsidRDefault="006A3FAB" w:rsidP="001B1896">
      <w:pPr>
        <w:spacing w:line="319" w:lineRule="auto"/>
        <w:jc w:val="both"/>
      </w:pPr>
    </w:p>
    <w:p w:rsidR="006A3FAB" w:rsidRDefault="006A3FAB" w:rsidP="006A3FAB">
      <w:pPr>
        <w:spacing w:line="319" w:lineRule="auto"/>
        <w:jc w:val="center"/>
        <w:sectPr w:rsidR="006A3FAB">
          <w:footerReference w:type="even" r:id="rId28"/>
          <w:footerReference w:type="default" r:id="rId29"/>
          <w:pgSz w:w="7920" w:h="12240"/>
          <w:pgMar w:top="1040" w:right="0" w:bottom="940" w:left="800" w:header="0" w:footer="757" w:gutter="0"/>
          <w:pgNumType w:start="494"/>
          <w:cols w:space="720"/>
        </w:sectPr>
      </w:pPr>
      <w:r>
        <w:t>387</w:t>
      </w:r>
    </w:p>
    <w:p w:rsidR="001B1896" w:rsidRDefault="001B1896" w:rsidP="001B1896">
      <w:pPr>
        <w:pStyle w:val="BodyText"/>
        <w:ind w:left="333"/>
        <w:rPr>
          <w:sz w:val="20"/>
        </w:rPr>
      </w:pPr>
      <w:r>
        <w:rPr>
          <w:noProof/>
          <w:sz w:val="20"/>
        </w:rPr>
        <w:lastRenderedPageBreak/>
        <w:drawing>
          <wp:inline distT="0" distB="0" distL="0" distR="0" wp14:anchorId="2AC1365C" wp14:editId="514F2AA2">
            <wp:extent cx="3606313" cy="2406300"/>
            <wp:effectExtent l="0" t="0" r="0" b="0"/>
            <wp:docPr id="917" name="Image 9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17" name="Image 917"/>
                    <pic:cNvPicPr/>
                  </pic:nvPicPr>
                  <pic:blipFill>
                    <a:blip r:embed="rId30" cstate="print"/>
                    <a:stretch>
                      <a:fillRect/>
                    </a:stretch>
                  </pic:blipFill>
                  <pic:spPr>
                    <a:xfrm>
                      <a:off x="0" y="0"/>
                      <a:ext cx="3606313" cy="2406300"/>
                    </a:xfrm>
                    <a:prstGeom prst="rect">
                      <a:avLst/>
                    </a:prstGeom>
                  </pic:spPr>
                </pic:pic>
              </a:graphicData>
            </a:graphic>
          </wp:inline>
        </w:drawing>
      </w:r>
    </w:p>
    <w:p w:rsidR="001B1896" w:rsidRDefault="001B1896" w:rsidP="00526D93">
      <w:pPr>
        <w:spacing w:before="51" w:line="230" w:lineRule="auto"/>
        <w:ind w:left="333" w:right="1193"/>
        <w:jc w:val="both"/>
        <w:rPr>
          <w:i/>
          <w:sz w:val="16"/>
        </w:rPr>
      </w:pPr>
      <w:r>
        <w:rPr>
          <w:rFonts w:ascii="Palatino Linotype"/>
          <w:b/>
          <w:i/>
          <w:w w:val="110"/>
          <w:sz w:val="16"/>
        </w:rPr>
        <w:t>Figure</w:t>
      </w:r>
      <w:r>
        <w:rPr>
          <w:rFonts w:ascii="Palatino Linotype"/>
          <w:b/>
          <w:i/>
          <w:spacing w:val="-10"/>
          <w:w w:val="110"/>
          <w:sz w:val="16"/>
        </w:rPr>
        <w:t xml:space="preserve"> </w:t>
      </w:r>
      <w:r w:rsidR="00526D93">
        <w:rPr>
          <w:rFonts w:ascii="Palatino Linotype"/>
          <w:b/>
          <w:i/>
          <w:w w:val="110"/>
          <w:sz w:val="16"/>
        </w:rPr>
        <w:t>1</w:t>
      </w:r>
      <w:r w:rsidR="00A25D46">
        <w:rPr>
          <w:rFonts w:ascii="Palatino Linotype"/>
          <w:b/>
          <w:i/>
          <w:w w:val="110"/>
          <w:sz w:val="16"/>
        </w:rPr>
        <w:t>2</w:t>
      </w:r>
      <w:r w:rsidR="00526D93">
        <w:rPr>
          <w:rFonts w:ascii="Palatino Linotype"/>
          <w:b/>
          <w:i/>
          <w:w w:val="110"/>
          <w:sz w:val="16"/>
        </w:rPr>
        <w:t>.14</w:t>
      </w:r>
      <w:r>
        <w:rPr>
          <w:rFonts w:ascii="Palatino Linotype"/>
          <w:b/>
          <w:i/>
          <w:spacing w:val="-10"/>
          <w:w w:val="110"/>
          <w:sz w:val="16"/>
        </w:rPr>
        <w:t xml:space="preserve"> </w:t>
      </w:r>
      <w:r>
        <w:rPr>
          <w:i/>
          <w:w w:val="110"/>
          <w:sz w:val="16"/>
        </w:rPr>
        <w:t>A</w:t>
      </w:r>
      <w:r>
        <w:rPr>
          <w:i/>
          <w:spacing w:val="-5"/>
          <w:w w:val="110"/>
          <w:sz w:val="16"/>
        </w:rPr>
        <w:t xml:space="preserve"> </w:t>
      </w:r>
      <w:r>
        <w:rPr>
          <w:i/>
          <w:w w:val="110"/>
          <w:sz w:val="16"/>
        </w:rPr>
        <w:t>collapsed</w:t>
      </w:r>
      <w:r>
        <w:rPr>
          <w:i/>
          <w:spacing w:val="-5"/>
          <w:w w:val="110"/>
          <w:sz w:val="16"/>
        </w:rPr>
        <w:t xml:space="preserve"> </w:t>
      </w:r>
      <w:r>
        <w:rPr>
          <w:i/>
          <w:w w:val="110"/>
          <w:sz w:val="16"/>
        </w:rPr>
        <w:t>section</w:t>
      </w:r>
      <w:r>
        <w:rPr>
          <w:i/>
          <w:spacing w:val="-5"/>
          <w:w w:val="110"/>
          <w:sz w:val="16"/>
        </w:rPr>
        <w:t xml:space="preserve"> </w:t>
      </w:r>
      <w:r>
        <w:rPr>
          <w:i/>
          <w:w w:val="110"/>
          <w:sz w:val="16"/>
        </w:rPr>
        <w:t>of</w:t>
      </w:r>
      <w:r>
        <w:rPr>
          <w:i/>
          <w:spacing w:val="-5"/>
          <w:w w:val="110"/>
          <w:sz w:val="16"/>
        </w:rPr>
        <w:t xml:space="preserve"> </w:t>
      </w:r>
      <w:r>
        <w:rPr>
          <w:i/>
          <w:w w:val="110"/>
          <w:sz w:val="16"/>
        </w:rPr>
        <w:t>the</w:t>
      </w:r>
      <w:r>
        <w:rPr>
          <w:i/>
          <w:spacing w:val="-5"/>
          <w:w w:val="110"/>
          <w:sz w:val="16"/>
        </w:rPr>
        <w:t xml:space="preserve"> </w:t>
      </w:r>
      <w:r>
        <w:rPr>
          <w:i/>
          <w:w w:val="110"/>
          <w:sz w:val="16"/>
        </w:rPr>
        <w:t>Cypress</w:t>
      </w:r>
      <w:r>
        <w:rPr>
          <w:i/>
          <w:spacing w:val="-5"/>
          <w:w w:val="110"/>
          <w:sz w:val="16"/>
        </w:rPr>
        <w:t xml:space="preserve"> </w:t>
      </w:r>
      <w:r>
        <w:rPr>
          <w:i/>
          <w:w w:val="110"/>
          <w:sz w:val="16"/>
        </w:rPr>
        <w:t>Freeway</w:t>
      </w:r>
      <w:r>
        <w:rPr>
          <w:i/>
          <w:spacing w:val="-5"/>
          <w:w w:val="110"/>
          <w:sz w:val="16"/>
        </w:rPr>
        <w:t xml:space="preserve"> </w:t>
      </w:r>
      <w:r>
        <w:rPr>
          <w:i/>
          <w:w w:val="110"/>
          <w:sz w:val="16"/>
        </w:rPr>
        <w:t>in</w:t>
      </w:r>
      <w:r>
        <w:rPr>
          <w:i/>
          <w:spacing w:val="-5"/>
          <w:w w:val="110"/>
          <w:sz w:val="16"/>
        </w:rPr>
        <w:t xml:space="preserve"> </w:t>
      </w:r>
      <w:r>
        <w:rPr>
          <w:i/>
          <w:w w:val="110"/>
          <w:sz w:val="16"/>
        </w:rPr>
        <w:t>Oakland</w:t>
      </w:r>
      <w:r>
        <w:rPr>
          <w:i/>
          <w:spacing w:val="-5"/>
          <w:w w:val="110"/>
          <w:sz w:val="16"/>
        </w:rPr>
        <w:t xml:space="preserve"> </w:t>
      </w:r>
      <w:r>
        <w:rPr>
          <w:i/>
          <w:w w:val="110"/>
          <w:sz w:val="16"/>
        </w:rPr>
        <w:t>California.</w:t>
      </w:r>
      <w:r>
        <w:rPr>
          <w:i/>
          <w:spacing w:val="40"/>
          <w:w w:val="110"/>
          <w:sz w:val="16"/>
        </w:rPr>
        <w:t xml:space="preserve"> </w:t>
      </w:r>
      <w:r>
        <w:rPr>
          <w:i/>
          <w:w w:val="110"/>
          <w:sz w:val="16"/>
        </w:rPr>
        <w:t>Source: U. S. Geological Survey (1989) Public Domain view source</w:t>
      </w:r>
    </w:p>
    <w:p w:rsidR="001B1896" w:rsidRDefault="001B1896" w:rsidP="001B1896">
      <w:pPr>
        <w:pStyle w:val="BodyText"/>
        <w:spacing w:before="1" w:line="319" w:lineRule="auto"/>
        <w:ind w:left="333" w:right="1131"/>
        <w:jc w:val="both"/>
      </w:pPr>
      <w:r>
        <w:rPr>
          <w:w w:val="105"/>
        </w:rPr>
        <w:t>Building</w:t>
      </w:r>
      <w:r>
        <w:rPr>
          <w:spacing w:val="40"/>
          <w:w w:val="105"/>
        </w:rPr>
        <w:t xml:space="preserve"> </w:t>
      </w:r>
      <w:r>
        <w:rPr>
          <w:w w:val="105"/>
        </w:rPr>
        <w:t>damage</w:t>
      </w:r>
      <w:r>
        <w:rPr>
          <w:spacing w:val="40"/>
          <w:w w:val="105"/>
        </w:rPr>
        <w:t xml:space="preserve"> </w:t>
      </w:r>
      <w:r>
        <w:rPr>
          <w:w w:val="105"/>
        </w:rPr>
        <w:t>is</w:t>
      </w:r>
      <w:r>
        <w:rPr>
          <w:spacing w:val="40"/>
          <w:w w:val="105"/>
        </w:rPr>
        <w:t xml:space="preserve"> </w:t>
      </w:r>
      <w:r>
        <w:rPr>
          <w:w w:val="105"/>
        </w:rPr>
        <w:t>also</w:t>
      </w:r>
      <w:r>
        <w:rPr>
          <w:spacing w:val="40"/>
          <w:w w:val="105"/>
        </w:rPr>
        <w:t xml:space="preserve"> </w:t>
      </w:r>
      <w:r>
        <w:rPr>
          <w:w w:val="105"/>
        </w:rPr>
        <w:t>greatest</w:t>
      </w:r>
      <w:r>
        <w:rPr>
          <w:spacing w:val="40"/>
          <w:w w:val="105"/>
        </w:rPr>
        <w:t xml:space="preserve"> </w:t>
      </w:r>
      <w:r>
        <w:rPr>
          <w:w w:val="105"/>
        </w:rPr>
        <w:t>in</w:t>
      </w:r>
      <w:r>
        <w:rPr>
          <w:spacing w:val="40"/>
          <w:w w:val="105"/>
        </w:rPr>
        <w:t xml:space="preserve"> </w:t>
      </w:r>
      <w:r>
        <w:rPr>
          <w:w w:val="105"/>
        </w:rPr>
        <w:t>areas</w:t>
      </w:r>
      <w:r>
        <w:rPr>
          <w:spacing w:val="40"/>
          <w:w w:val="105"/>
        </w:rPr>
        <w:t xml:space="preserve"> </w:t>
      </w:r>
      <w:r>
        <w:rPr>
          <w:w w:val="105"/>
        </w:rPr>
        <w:t>of</w:t>
      </w:r>
      <w:r>
        <w:rPr>
          <w:spacing w:val="40"/>
          <w:w w:val="105"/>
        </w:rPr>
        <w:t xml:space="preserve"> </w:t>
      </w:r>
      <w:r>
        <w:rPr>
          <w:w w:val="105"/>
        </w:rPr>
        <w:t>soft</w:t>
      </w:r>
      <w:r>
        <w:rPr>
          <w:spacing w:val="40"/>
          <w:w w:val="105"/>
        </w:rPr>
        <w:t xml:space="preserve"> </w:t>
      </w:r>
      <w:r>
        <w:rPr>
          <w:w w:val="105"/>
        </w:rPr>
        <w:t>sediments,</w:t>
      </w:r>
      <w:r>
        <w:rPr>
          <w:spacing w:val="40"/>
          <w:w w:val="105"/>
        </w:rPr>
        <w:t xml:space="preserve"> </w:t>
      </w:r>
      <w:r>
        <w:rPr>
          <w:w w:val="105"/>
        </w:rPr>
        <w:t>and multi-story buildings tend to be more seriously damaged than</w:t>
      </w:r>
      <w:r>
        <w:rPr>
          <w:spacing w:val="80"/>
          <w:w w:val="105"/>
        </w:rPr>
        <w:t xml:space="preserve"> </w:t>
      </w:r>
      <w:r>
        <w:rPr>
          <w:w w:val="105"/>
        </w:rPr>
        <w:t>smaller ones. Buildings can be designed to withstand most earthquakes, and this practice is increasingly applied in earthquake- prone regions. Turkey is one such region, but even though Turkey</w:t>
      </w:r>
      <w:r>
        <w:rPr>
          <w:spacing w:val="80"/>
          <w:w w:val="105"/>
        </w:rPr>
        <w:t xml:space="preserve"> </w:t>
      </w:r>
      <w:r>
        <w:rPr>
          <w:w w:val="105"/>
        </w:rPr>
        <w:t>had</w:t>
      </w:r>
      <w:r>
        <w:rPr>
          <w:spacing w:val="40"/>
          <w:w w:val="105"/>
        </w:rPr>
        <w:t xml:space="preserve"> </w:t>
      </w:r>
      <w:r>
        <w:rPr>
          <w:w w:val="105"/>
        </w:rPr>
        <w:t>a</w:t>
      </w:r>
      <w:r>
        <w:rPr>
          <w:spacing w:val="40"/>
          <w:w w:val="105"/>
        </w:rPr>
        <w:t xml:space="preserve"> </w:t>
      </w:r>
      <w:r>
        <w:rPr>
          <w:w w:val="105"/>
        </w:rPr>
        <w:t>relatively</w:t>
      </w:r>
      <w:r>
        <w:rPr>
          <w:spacing w:val="40"/>
          <w:w w:val="105"/>
        </w:rPr>
        <w:t xml:space="preserve"> </w:t>
      </w:r>
      <w:r>
        <w:rPr>
          <w:w w:val="105"/>
        </w:rPr>
        <w:t>strong</w:t>
      </w:r>
      <w:r>
        <w:rPr>
          <w:spacing w:val="40"/>
          <w:w w:val="105"/>
        </w:rPr>
        <w:t xml:space="preserve"> </w:t>
      </w:r>
      <w:r>
        <w:rPr>
          <w:w w:val="105"/>
        </w:rPr>
        <w:t>building</w:t>
      </w:r>
      <w:r>
        <w:rPr>
          <w:spacing w:val="40"/>
          <w:w w:val="105"/>
        </w:rPr>
        <w:t xml:space="preserve"> </w:t>
      </w:r>
      <w:r>
        <w:rPr>
          <w:w w:val="105"/>
        </w:rPr>
        <w:t>code</w:t>
      </w:r>
      <w:r>
        <w:rPr>
          <w:spacing w:val="40"/>
          <w:w w:val="105"/>
        </w:rPr>
        <w:t xml:space="preserve"> </w:t>
      </w:r>
      <w:r>
        <w:rPr>
          <w:w w:val="105"/>
        </w:rPr>
        <w:t>in</w:t>
      </w:r>
      <w:r>
        <w:rPr>
          <w:spacing w:val="40"/>
          <w:w w:val="105"/>
        </w:rPr>
        <w:t xml:space="preserve"> </w:t>
      </w:r>
      <w:r>
        <w:rPr>
          <w:w w:val="105"/>
        </w:rPr>
        <w:t>the</w:t>
      </w:r>
      <w:r>
        <w:rPr>
          <w:spacing w:val="40"/>
          <w:w w:val="105"/>
        </w:rPr>
        <w:t xml:space="preserve"> </w:t>
      </w:r>
      <w:r>
        <w:rPr>
          <w:w w:val="105"/>
        </w:rPr>
        <w:t>1990s,</w:t>
      </w:r>
      <w:r>
        <w:rPr>
          <w:spacing w:val="40"/>
          <w:w w:val="105"/>
        </w:rPr>
        <w:t xml:space="preserve"> </w:t>
      </w:r>
      <w:r>
        <w:rPr>
          <w:w w:val="105"/>
        </w:rPr>
        <w:t>adherence</w:t>
      </w:r>
      <w:r>
        <w:rPr>
          <w:spacing w:val="40"/>
          <w:w w:val="105"/>
        </w:rPr>
        <w:t xml:space="preserve"> </w:t>
      </w:r>
      <w:r>
        <w:rPr>
          <w:w w:val="105"/>
        </w:rPr>
        <w:t>to the code was poor. Builders did whatever they could to save costs, including</w:t>
      </w:r>
      <w:r>
        <w:rPr>
          <w:spacing w:val="40"/>
          <w:w w:val="105"/>
        </w:rPr>
        <w:t xml:space="preserve"> </w:t>
      </w:r>
      <w:r>
        <w:rPr>
          <w:w w:val="105"/>
        </w:rPr>
        <w:t>using</w:t>
      </w:r>
      <w:r>
        <w:rPr>
          <w:spacing w:val="40"/>
          <w:w w:val="105"/>
        </w:rPr>
        <w:t xml:space="preserve"> </w:t>
      </w:r>
      <w:r>
        <w:rPr>
          <w:w w:val="105"/>
        </w:rPr>
        <w:t>inappropriate</w:t>
      </w:r>
      <w:r>
        <w:rPr>
          <w:spacing w:val="40"/>
          <w:w w:val="105"/>
        </w:rPr>
        <w:t xml:space="preserve"> </w:t>
      </w:r>
      <w:r>
        <w:rPr>
          <w:w w:val="105"/>
        </w:rPr>
        <w:t>materials</w:t>
      </w:r>
      <w:r>
        <w:rPr>
          <w:spacing w:val="40"/>
          <w:w w:val="105"/>
        </w:rPr>
        <w:t xml:space="preserve"> </w:t>
      </w:r>
      <w:r>
        <w:rPr>
          <w:w w:val="105"/>
        </w:rPr>
        <w:t>in</w:t>
      </w:r>
      <w:r>
        <w:rPr>
          <w:spacing w:val="40"/>
          <w:w w:val="105"/>
        </w:rPr>
        <w:t xml:space="preserve"> </w:t>
      </w:r>
      <w:r>
        <w:rPr>
          <w:w w:val="105"/>
        </w:rPr>
        <w:t>concrete,</w:t>
      </w:r>
      <w:r>
        <w:rPr>
          <w:spacing w:val="40"/>
          <w:w w:val="105"/>
        </w:rPr>
        <w:t xml:space="preserve"> </w:t>
      </w:r>
      <w:r>
        <w:rPr>
          <w:w w:val="105"/>
        </w:rPr>
        <w:t>and</w:t>
      </w:r>
      <w:r>
        <w:rPr>
          <w:spacing w:val="40"/>
          <w:w w:val="105"/>
        </w:rPr>
        <w:t xml:space="preserve"> </w:t>
      </w:r>
      <w:r>
        <w:rPr>
          <w:w w:val="105"/>
        </w:rPr>
        <w:t>reducing the amount of steel reinforcing. The result was more than 17,000 deaths in the 1999 M7.6 Izmit earthquake (</w:t>
      </w:r>
      <w:r w:rsidRPr="006A3FAB">
        <w:rPr>
          <w:color w:val="C00000"/>
          <w:w w:val="105"/>
        </w:rPr>
        <w:t xml:space="preserve">Figure </w:t>
      </w:r>
      <w:r w:rsidR="00526D93" w:rsidRPr="006A3FAB">
        <w:rPr>
          <w:color w:val="C00000"/>
          <w:w w:val="105"/>
        </w:rPr>
        <w:t>1</w:t>
      </w:r>
      <w:r w:rsidR="006A3FAB" w:rsidRPr="006A3FAB">
        <w:rPr>
          <w:color w:val="C00000"/>
          <w:w w:val="105"/>
        </w:rPr>
        <w:t>2</w:t>
      </w:r>
      <w:r w:rsidR="00526D93" w:rsidRPr="006A3FAB">
        <w:rPr>
          <w:color w:val="C00000"/>
          <w:w w:val="105"/>
        </w:rPr>
        <w:t>.1</w:t>
      </w:r>
      <w:r w:rsidRPr="006A3FAB">
        <w:rPr>
          <w:color w:val="C00000"/>
          <w:w w:val="105"/>
        </w:rPr>
        <w:t>5</w:t>
      </w:r>
      <w:r>
        <w:rPr>
          <w:w w:val="105"/>
        </w:rPr>
        <w:t>). After two devastating earthquakes that year, Turkish authorities strengthened the</w:t>
      </w:r>
      <w:r>
        <w:rPr>
          <w:spacing w:val="12"/>
          <w:w w:val="105"/>
        </w:rPr>
        <w:t xml:space="preserve"> </w:t>
      </w:r>
      <w:r>
        <w:rPr>
          <w:w w:val="105"/>
        </w:rPr>
        <w:t>building</w:t>
      </w:r>
      <w:r>
        <w:rPr>
          <w:spacing w:val="12"/>
          <w:w w:val="105"/>
        </w:rPr>
        <w:t xml:space="preserve"> </w:t>
      </w:r>
      <w:r>
        <w:rPr>
          <w:w w:val="105"/>
        </w:rPr>
        <w:t>code</w:t>
      </w:r>
      <w:r>
        <w:rPr>
          <w:spacing w:val="12"/>
          <w:w w:val="105"/>
        </w:rPr>
        <w:t xml:space="preserve"> </w:t>
      </w:r>
      <w:r>
        <w:rPr>
          <w:w w:val="105"/>
        </w:rPr>
        <w:t>further,</w:t>
      </w:r>
      <w:r>
        <w:rPr>
          <w:spacing w:val="12"/>
          <w:w w:val="105"/>
        </w:rPr>
        <w:t xml:space="preserve"> </w:t>
      </w:r>
      <w:r>
        <w:rPr>
          <w:w w:val="105"/>
        </w:rPr>
        <w:t>but</w:t>
      </w:r>
      <w:r>
        <w:rPr>
          <w:spacing w:val="12"/>
          <w:w w:val="105"/>
        </w:rPr>
        <w:t xml:space="preserve"> </w:t>
      </w:r>
      <w:r>
        <w:rPr>
          <w:w w:val="105"/>
        </w:rPr>
        <w:t>the</w:t>
      </w:r>
      <w:r>
        <w:rPr>
          <w:spacing w:val="12"/>
          <w:w w:val="105"/>
        </w:rPr>
        <w:t xml:space="preserve"> </w:t>
      </w:r>
      <w:r>
        <w:rPr>
          <w:w w:val="105"/>
        </w:rPr>
        <w:t>new</w:t>
      </w:r>
      <w:r>
        <w:rPr>
          <w:spacing w:val="12"/>
          <w:w w:val="105"/>
        </w:rPr>
        <w:t xml:space="preserve"> </w:t>
      </w:r>
      <w:r>
        <w:rPr>
          <w:w w:val="105"/>
        </w:rPr>
        <w:t>code</w:t>
      </w:r>
      <w:r>
        <w:rPr>
          <w:spacing w:val="12"/>
          <w:w w:val="105"/>
        </w:rPr>
        <w:t xml:space="preserve"> </w:t>
      </w:r>
      <w:r>
        <w:rPr>
          <w:w w:val="105"/>
        </w:rPr>
        <w:t>has</w:t>
      </w:r>
      <w:r>
        <w:rPr>
          <w:spacing w:val="12"/>
          <w:w w:val="105"/>
        </w:rPr>
        <w:t xml:space="preserve"> </w:t>
      </w:r>
      <w:r>
        <w:rPr>
          <w:w w:val="105"/>
        </w:rPr>
        <w:t>been</w:t>
      </w:r>
      <w:r>
        <w:rPr>
          <w:spacing w:val="12"/>
          <w:w w:val="105"/>
        </w:rPr>
        <w:t xml:space="preserve"> </w:t>
      </w:r>
      <w:r>
        <w:rPr>
          <w:w w:val="105"/>
        </w:rPr>
        <w:t>applied</w:t>
      </w:r>
      <w:r>
        <w:rPr>
          <w:spacing w:val="12"/>
          <w:w w:val="105"/>
        </w:rPr>
        <w:t xml:space="preserve"> </w:t>
      </w:r>
      <w:r>
        <w:rPr>
          <w:w w:val="105"/>
        </w:rPr>
        <w:t>only</w:t>
      </w:r>
      <w:r>
        <w:rPr>
          <w:spacing w:val="12"/>
          <w:w w:val="105"/>
        </w:rPr>
        <w:t xml:space="preserve"> </w:t>
      </w:r>
      <w:r>
        <w:rPr>
          <w:w w:val="105"/>
        </w:rPr>
        <w:t>in a few regions, and enforcement of the code is still weak, as revealed</w:t>
      </w:r>
      <w:r>
        <w:rPr>
          <w:spacing w:val="40"/>
          <w:w w:val="105"/>
        </w:rPr>
        <w:t xml:space="preserve"> </w:t>
      </w:r>
      <w:r>
        <w:rPr>
          <w:w w:val="105"/>
        </w:rPr>
        <w:t>by the amount of damage from a M7.1 earthquake in eastern Turkey</w:t>
      </w:r>
      <w:r>
        <w:rPr>
          <w:spacing w:val="40"/>
          <w:w w:val="105"/>
        </w:rPr>
        <w:t xml:space="preserve"> </w:t>
      </w:r>
      <w:r>
        <w:rPr>
          <w:w w:val="105"/>
        </w:rPr>
        <w:t>in 2011.</w:t>
      </w:r>
    </w:p>
    <w:p w:rsidR="001B1896" w:rsidRDefault="001B1896" w:rsidP="001B1896">
      <w:pPr>
        <w:spacing w:line="319" w:lineRule="auto"/>
        <w:jc w:val="both"/>
      </w:pPr>
    </w:p>
    <w:p w:rsidR="006A3FAB" w:rsidRDefault="006A3FAB" w:rsidP="001B1896">
      <w:pPr>
        <w:spacing w:line="319" w:lineRule="auto"/>
        <w:jc w:val="both"/>
      </w:pPr>
    </w:p>
    <w:p w:rsidR="006A3FAB" w:rsidRDefault="006A3FAB" w:rsidP="001B1896">
      <w:pPr>
        <w:spacing w:line="319" w:lineRule="auto"/>
        <w:jc w:val="both"/>
      </w:pPr>
    </w:p>
    <w:p w:rsidR="006A3FAB" w:rsidRDefault="006A3FAB" w:rsidP="006A3FAB">
      <w:pPr>
        <w:spacing w:line="319" w:lineRule="auto"/>
        <w:jc w:val="center"/>
        <w:sectPr w:rsidR="006A3FAB">
          <w:pgSz w:w="7920" w:h="12240"/>
          <w:pgMar w:top="1140" w:right="0" w:bottom="940" w:left="800" w:header="0" w:footer="757" w:gutter="0"/>
          <w:cols w:space="720"/>
        </w:sectPr>
      </w:pPr>
      <w:r>
        <w:t>388</w:t>
      </w:r>
    </w:p>
    <w:p w:rsidR="001B1896" w:rsidRDefault="001B1896" w:rsidP="001B1896">
      <w:pPr>
        <w:pStyle w:val="BodyText"/>
        <w:ind w:left="340"/>
        <w:rPr>
          <w:sz w:val="20"/>
        </w:rPr>
      </w:pPr>
      <w:r>
        <w:rPr>
          <w:noProof/>
          <w:sz w:val="20"/>
        </w:rPr>
        <w:lastRenderedPageBreak/>
        <w:drawing>
          <wp:inline distT="0" distB="0" distL="0" distR="0" wp14:anchorId="65236011" wp14:editId="19295680">
            <wp:extent cx="3544873" cy="1331118"/>
            <wp:effectExtent l="0" t="0" r="0" b="0"/>
            <wp:docPr id="918" name="Image 9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18" name="Image 918"/>
                    <pic:cNvPicPr/>
                  </pic:nvPicPr>
                  <pic:blipFill>
                    <a:blip r:embed="rId31" cstate="print"/>
                    <a:stretch>
                      <a:fillRect/>
                    </a:stretch>
                  </pic:blipFill>
                  <pic:spPr>
                    <a:xfrm>
                      <a:off x="0" y="0"/>
                      <a:ext cx="3544873" cy="1331118"/>
                    </a:xfrm>
                    <a:prstGeom prst="rect">
                      <a:avLst/>
                    </a:prstGeom>
                  </pic:spPr>
                </pic:pic>
              </a:graphicData>
            </a:graphic>
          </wp:inline>
        </w:drawing>
      </w:r>
    </w:p>
    <w:p w:rsidR="001B1896" w:rsidRDefault="001B1896" w:rsidP="00526D93">
      <w:pPr>
        <w:spacing w:before="94" w:line="237" w:lineRule="auto"/>
        <w:ind w:left="333" w:right="1386"/>
        <w:rPr>
          <w:i/>
          <w:sz w:val="16"/>
        </w:rPr>
      </w:pPr>
      <w:r w:rsidRPr="004264A9">
        <w:rPr>
          <w:rFonts w:ascii="Palatino Linotype"/>
          <w:b/>
          <w:i/>
          <w:color w:val="C00000"/>
          <w:w w:val="105"/>
          <w:sz w:val="16"/>
        </w:rPr>
        <w:t xml:space="preserve">Figure </w:t>
      </w:r>
      <w:r w:rsidR="00526D93" w:rsidRPr="004264A9">
        <w:rPr>
          <w:rFonts w:ascii="Palatino Linotype"/>
          <w:b/>
          <w:i/>
          <w:color w:val="C00000"/>
          <w:w w:val="105"/>
          <w:sz w:val="16"/>
        </w:rPr>
        <w:t>1</w:t>
      </w:r>
      <w:r w:rsidR="00A25D46" w:rsidRPr="004264A9">
        <w:rPr>
          <w:rFonts w:ascii="Palatino Linotype"/>
          <w:b/>
          <w:i/>
          <w:color w:val="C00000"/>
          <w:w w:val="105"/>
          <w:sz w:val="16"/>
        </w:rPr>
        <w:t>2</w:t>
      </w:r>
      <w:r w:rsidR="00526D93" w:rsidRPr="004264A9">
        <w:rPr>
          <w:rFonts w:ascii="Palatino Linotype"/>
          <w:b/>
          <w:i/>
          <w:color w:val="C00000"/>
          <w:w w:val="105"/>
          <w:sz w:val="16"/>
        </w:rPr>
        <w:t>.15</w:t>
      </w:r>
      <w:r w:rsidRPr="004264A9">
        <w:rPr>
          <w:rFonts w:ascii="Palatino Linotype"/>
          <w:b/>
          <w:i/>
          <w:color w:val="C00000"/>
          <w:w w:val="105"/>
          <w:sz w:val="16"/>
        </w:rPr>
        <w:t xml:space="preserve"> </w:t>
      </w:r>
      <w:r>
        <w:rPr>
          <w:i/>
          <w:w w:val="105"/>
          <w:sz w:val="16"/>
        </w:rPr>
        <w:t>Damage from the 1999 M7.6 Izmit, Turkey earthquake. Source:</w:t>
      </w:r>
      <w:r>
        <w:rPr>
          <w:i/>
          <w:spacing w:val="40"/>
          <w:w w:val="105"/>
          <w:sz w:val="16"/>
        </w:rPr>
        <w:t xml:space="preserve"> </w:t>
      </w:r>
      <w:r>
        <w:rPr>
          <w:i/>
          <w:w w:val="105"/>
          <w:sz w:val="16"/>
        </w:rPr>
        <w:t>Left; USGS (1999) Public Domain view source; Right: USGS (1999) Public</w:t>
      </w:r>
      <w:r>
        <w:rPr>
          <w:i/>
          <w:spacing w:val="40"/>
          <w:w w:val="105"/>
          <w:sz w:val="16"/>
        </w:rPr>
        <w:t xml:space="preserve"> </w:t>
      </w:r>
      <w:r>
        <w:rPr>
          <w:i/>
          <w:w w:val="105"/>
          <w:sz w:val="16"/>
        </w:rPr>
        <w:t>Domain view source</w:t>
      </w:r>
    </w:p>
    <w:p w:rsidR="001B1896" w:rsidRDefault="001B1896" w:rsidP="001B1896">
      <w:pPr>
        <w:pStyle w:val="BodyText"/>
        <w:spacing w:line="316" w:lineRule="auto"/>
        <w:ind w:left="333" w:right="1131"/>
        <w:jc w:val="both"/>
      </w:pPr>
      <w:r>
        <w:rPr>
          <w:w w:val="110"/>
        </w:rPr>
        <w:t>Structures</w:t>
      </w:r>
      <w:r>
        <w:rPr>
          <w:spacing w:val="-13"/>
          <w:w w:val="110"/>
        </w:rPr>
        <w:t xml:space="preserve"> </w:t>
      </w:r>
      <w:r>
        <w:rPr>
          <w:w w:val="110"/>
        </w:rPr>
        <w:t>underlain</w:t>
      </w:r>
      <w:r>
        <w:rPr>
          <w:spacing w:val="-11"/>
          <w:w w:val="110"/>
        </w:rPr>
        <w:t xml:space="preserve"> </w:t>
      </w:r>
      <w:r>
        <w:rPr>
          <w:w w:val="110"/>
        </w:rPr>
        <w:t>by</w:t>
      </w:r>
      <w:r>
        <w:rPr>
          <w:spacing w:val="-11"/>
          <w:w w:val="110"/>
        </w:rPr>
        <w:t xml:space="preserve"> </w:t>
      </w:r>
      <w:r>
        <w:rPr>
          <w:w w:val="110"/>
        </w:rPr>
        <w:t>sediments</w:t>
      </w:r>
      <w:r>
        <w:rPr>
          <w:spacing w:val="-11"/>
          <w:w w:val="110"/>
        </w:rPr>
        <w:t xml:space="preserve"> </w:t>
      </w:r>
      <w:r>
        <w:rPr>
          <w:w w:val="110"/>
        </w:rPr>
        <w:t>may</w:t>
      </w:r>
      <w:r>
        <w:rPr>
          <w:spacing w:val="-11"/>
          <w:w w:val="110"/>
        </w:rPr>
        <w:t xml:space="preserve"> </w:t>
      </w:r>
      <w:r>
        <w:rPr>
          <w:w w:val="110"/>
        </w:rPr>
        <w:t>be</w:t>
      </w:r>
      <w:r>
        <w:rPr>
          <w:spacing w:val="-11"/>
          <w:w w:val="110"/>
        </w:rPr>
        <w:t xml:space="preserve"> </w:t>
      </w:r>
      <w:r>
        <w:rPr>
          <w:w w:val="110"/>
        </w:rPr>
        <w:t>at</w:t>
      </w:r>
      <w:r>
        <w:rPr>
          <w:spacing w:val="-11"/>
          <w:w w:val="110"/>
        </w:rPr>
        <w:t xml:space="preserve"> </w:t>
      </w:r>
      <w:r>
        <w:rPr>
          <w:w w:val="110"/>
        </w:rPr>
        <w:t>risk</w:t>
      </w:r>
      <w:r>
        <w:rPr>
          <w:spacing w:val="-11"/>
          <w:w w:val="110"/>
        </w:rPr>
        <w:t xml:space="preserve"> </w:t>
      </w:r>
      <w:r>
        <w:rPr>
          <w:w w:val="110"/>
        </w:rPr>
        <w:t>of</w:t>
      </w:r>
      <w:r>
        <w:rPr>
          <w:spacing w:val="-11"/>
          <w:w w:val="110"/>
        </w:rPr>
        <w:t xml:space="preserve"> </w:t>
      </w:r>
      <w:r>
        <w:rPr>
          <w:w w:val="110"/>
        </w:rPr>
        <w:t>another</w:t>
      </w:r>
      <w:r>
        <w:rPr>
          <w:spacing w:val="-10"/>
          <w:w w:val="110"/>
        </w:rPr>
        <w:t xml:space="preserve"> </w:t>
      </w:r>
      <w:r>
        <w:rPr>
          <w:w w:val="110"/>
        </w:rPr>
        <w:t xml:space="preserve">hazard, called </w:t>
      </w:r>
      <w:r>
        <w:rPr>
          <w:rFonts w:ascii="Book Antiqua"/>
          <w:b/>
          <w:w w:val="110"/>
        </w:rPr>
        <w:t>liquefaction</w:t>
      </w:r>
      <w:r>
        <w:rPr>
          <w:w w:val="110"/>
        </w:rPr>
        <w:t>, in which sediment is transformed into a fluid. When water-saturated sediments are shaken, the grains may lose contact</w:t>
      </w:r>
      <w:r>
        <w:rPr>
          <w:spacing w:val="-1"/>
          <w:w w:val="110"/>
        </w:rPr>
        <w:t xml:space="preserve"> </w:t>
      </w:r>
      <w:r>
        <w:rPr>
          <w:w w:val="110"/>
        </w:rPr>
        <w:t>with</w:t>
      </w:r>
      <w:r>
        <w:rPr>
          <w:spacing w:val="-1"/>
          <w:w w:val="110"/>
        </w:rPr>
        <w:t xml:space="preserve"> </w:t>
      </w:r>
      <w:r>
        <w:rPr>
          <w:w w:val="110"/>
        </w:rPr>
        <w:t>each</w:t>
      </w:r>
      <w:r>
        <w:rPr>
          <w:spacing w:val="-1"/>
          <w:w w:val="110"/>
        </w:rPr>
        <w:t xml:space="preserve"> </w:t>
      </w:r>
      <w:r>
        <w:rPr>
          <w:w w:val="110"/>
        </w:rPr>
        <w:t>other,</w:t>
      </w:r>
      <w:r>
        <w:rPr>
          <w:spacing w:val="-1"/>
          <w:w w:val="110"/>
        </w:rPr>
        <w:t xml:space="preserve"> </w:t>
      </w:r>
      <w:r>
        <w:rPr>
          <w:w w:val="110"/>
        </w:rPr>
        <w:t>and</w:t>
      </w:r>
      <w:r>
        <w:rPr>
          <w:spacing w:val="-1"/>
          <w:w w:val="110"/>
        </w:rPr>
        <w:t xml:space="preserve"> </w:t>
      </w:r>
      <w:r>
        <w:rPr>
          <w:w w:val="110"/>
        </w:rPr>
        <w:t>no</w:t>
      </w:r>
      <w:r>
        <w:rPr>
          <w:spacing w:val="-1"/>
          <w:w w:val="110"/>
        </w:rPr>
        <w:t xml:space="preserve"> </w:t>
      </w:r>
      <w:r>
        <w:rPr>
          <w:w w:val="110"/>
        </w:rPr>
        <w:t>longer</w:t>
      </w:r>
      <w:r>
        <w:rPr>
          <w:spacing w:val="-1"/>
          <w:w w:val="110"/>
        </w:rPr>
        <w:t xml:space="preserve"> </w:t>
      </w:r>
      <w:r>
        <w:rPr>
          <w:w w:val="110"/>
        </w:rPr>
        <w:t>support</w:t>
      </w:r>
      <w:r>
        <w:rPr>
          <w:spacing w:val="-1"/>
          <w:w w:val="110"/>
        </w:rPr>
        <w:t xml:space="preserve"> </w:t>
      </w:r>
      <w:r>
        <w:rPr>
          <w:w w:val="110"/>
        </w:rPr>
        <w:t>one</w:t>
      </w:r>
      <w:r>
        <w:rPr>
          <w:spacing w:val="-1"/>
          <w:w w:val="110"/>
        </w:rPr>
        <w:t xml:space="preserve"> </w:t>
      </w:r>
      <w:r>
        <w:rPr>
          <w:w w:val="110"/>
        </w:rPr>
        <w:t>another.</w:t>
      </w:r>
      <w:r>
        <w:rPr>
          <w:spacing w:val="-1"/>
          <w:w w:val="110"/>
        </w:rPr>
        <w:t xml:space="preserve"> </w:t>
      </w:r>
      <w:r>
        <w:rPr>
          <w:w w:val="110"/>
        </w:rPr>
        <w:t>Water between the grains holds them apart, causing the sediment to turn to mud and flow. The loss of support can lead to the collapse of buildings or other structures that might otherwise have sustained little damage. During the 1964 M7.6 earthquake in Niigata, Japan, liquefaction caused buildings to sink into the sediments (</w:t>
      </w:r>
      <w:r w:rsidRPr="00A25D46">
        <w:rPr>
          <w:color w:val="C00000"/>
          <w:w w:val="110"/>
        </w:rPr>
        <w:t xml:space="preserve">Figure </w:t>
      </w:r>
      <w:r w:rsidR="00A25D46" w:rsidRPr="00A25D46">
        <w:rPr>
          <w:color w:val="C00000"/>
          <w:spacing w:val="-2"/>
          <w:w w:val="110"/>
        </w:rPr>
        <w:t>12.16</w:t>
      </w:r>
      <w:r>
        <w:rPr>
          <w:spacing w:val="-2"/>
          <w:w w:val="110"/>
        </w:rPr>
        <w:t>).</w:t>
      </w:r>
    </w:p>
    <w:p w:rsidR="001B1896" w:rsidRDefault="001B1896" w:rsidP="001B1896">
      <w:pPr>
        <w:spacing w:line="316" w:lineRule="auto"/>
        <w:jc w:val="both"/>
      </w:pPr>
    </w:p>
    <w:p w:rsidR="006A3FAB" w:rsidRDefault="006A3FAB" w:rsidP="001B1896">
      <w:pPr>
        <w:spacing w:line="316" w:lineRule="auto"/>
        <w:jc w:val="both"/>
      </w:pPr>
    </w:p>
    <w:p w:rsidR="006A3FAB" w:rsidRDefault="006A3FAB" w:rsidP="001B1896">
      <w:pPr>
        <w:spacing w:line="316" w:lineRule="auto"/>
        <w:jc w:val="both"/>
      </w:pPr>
    </w:p>
    <w:p w:rsidR="006A3FAB" w:rsidRDefault="006A3FAB" w:rsidP="001B1896">
      <w:pPr>
        <w:spacing w:line="316" w:lineRule="auto"/>
        <w:jc w:val="both"/>
      </w:pPr>
    </w:p>
    <w:p w:rsidR="006A3FAB" w:rsidRDefault="006A3FAB" w:rsidP="001B1896">
      <w:pPr>
        <w:spacing w:line="316" w:lineRule="auto"/>
        <w:jc w:val="both"/>
      </w:pPr>
    </w:p>
    <w:p w:rsidR="006A3FAB" w:rsidRDefault="006A3FAB" w:rsidP="001B1896">
      <w:pPr>
        <w:spacing w:line="316" w:lineRule="auto"/>
        <w:jc w:val="both"/>
      </w:pPr>
    </w:p>
    <w:p w:rsidR="006A3FAB" w:rsidRDefault="006A3FAB" w:rsidP="001B1896">
      <w:pPr>
        <w:spacing w:line="316" w:lineRule="auto"/>
        <w:jc w:val="both"/>
      </w:pPr>
    </w:p>
    <w:p w:rsidR="006A3FAB" w:rsidRDefault="006A3FAB" w:rsidP="001B1896">
      <w:pPr>
        <w:spacing w:line="316" w:lineRule="auto"/>
        <w:jc w:val="both"/>
      </w:pPr>
    </w:p>
    <w:p w:rsidR="006A3FAB" w:rsidRDefault="006A3FAB" w:rsidP="006A3FAB">
      <w:pPr>
        <w:spacing w:line="316" w:lineRule="auto"/>
        <w:jc w:val="center"/>
        <w:sectPr w:rsidR="006A3FAB">
          <w:pgSz w:w="7920" w:h="12240"/>
          <w:pgMar w:top="1140" w:right="0" w:bottom="940" w:left="800" w:header="0" w:footer="757" w:gutter="0"/>
          <w:cols w:space="720"/>
        </w:sectPr>
      </w:pPr>
      <w:r>
        <w:t>389</w:t>
      </w:r>
    </w:p>
    <w:p w:rsidR="001B1896" w:rsidRDefault="001B1896" w:rsidP="001B1896">
      <w:pPr>
        <w:pStyle w:val="BodyText"/>
        <w:ind w:left="333"/>
        <w:rPr>
          <w:sz w:val="20"/>
        </w:rPr>
      </w:pPr>
      <w:r>
        <w:rPr>
          <w:noProof/>
          <w:sz w:val="20"/>
        </w:rPr>
        <w:lastRenderedPageBreak/>
        <w:drawing>
          <wp:inline distT="0" distB="0" distL="0" distR="0" wp14:anchorId="61E83CAC" wp14:editId="256C79F6">
            <wp:extent cx="3601550" cy="2400300"/>
            <wp:effectExtent l="0" t="0" r="0" b="0"/>
            <wp:docPr id="919" name="Image 9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19" name="Image 919"/>
                    <pic:cNvPicPr/>
                  </pic:nvPicPr>
                  <pic:blipFill>
                    <a:blip r:embed="rId32" cstate="print"/>
                    <a:stretch>
                      <a:fillRect/>
                    </a:stretch>
                  </pic:blipFill>
                  <pic:spPr>
                    <a:xfrm>
                      <a:off x="0" y="0"/>
                      <a:ext cx="3601550" cy="2400300"/>
                    </a:xfrm>
                    <a:prstGeom prst="rect">
                      <a:avLst/>
                    </a:prstGeom>
                  </pic:spPr>
                </pic:pic>
              </a:graphicData>
            </a:graphic>
          </wp:inline>
        </w:drawing>
      </w:r>
    </w:p>
    <w:p w:rsidR="001B1896" w:rsidRDefault="001B1896" w:rsidP="001B1896">
      <w:pPr>
        <w:spacing w:before="51" w:line="237" w:lineRule="auto"/>
        <w:ind w:left="333" w:right="1291"/>
        <w:jc w:val="both"/>
        <w:rPr>
          <w:i/>
          <w:sz w:val="16"/>
        </w:rPr>
      </w:pPr>
      <w:r w:rsidRPr="00526D93">
        <w:rPr>
          <w:rFonts w:ascii="Palatino Linotype"/>
          <w:b/>
          <w:i/>
          <w:color w:val="C00000"/>
          <w:w w:val="105"/>
          <w:sz w:val="16"/>
        </w:rPr>
        <w:t xml:space="preserve">Figure </w:t>
      </w:r>
      <w:r w:rsidR="00526D93" w:rsidRPr="00526D93">
        <w:rPr>
          <w:rFonts w:ascii="Palatino Linotype"/>
          <w:b/>
          <w:i/>
          <w:color w:val="C00000"/>
          <w:w w:val="105"/>
          <w:sz w:val="16"/>
        </w:rPr>
        <w:t>1</w:t>
      </w:r>
      <w:r w:rsidR="00A25D46">
        <w:rPr>
          <w:rFonts w:ascii="Palatino Linotype"/>
          <w:b/>
          <w:i/>
          <w:color w:val="C00000"/>
          <w:w w:val="105"/>
          <w:sz w:val="16"/>
        </w:rPr>
        <w:t>2</w:t>
      </w:r>
      <w:r w:rsidR="00526D93" w:rsidRPr="00526D93">
        <w:rPr>
          <w:rFonts w:ascii="Palatino Linotype"/>
          <w:b/>
          <w:i/>
          <w:color w:val="C00000"/>
          <w:w w:val="105"/>
          <w:sz w:val="16"/>
        </w:rPr>
        <w:t>.16</w:t>
      </w:r>
      <w:r w:rsidRPr="00526D93">
        <w:rPr>
          <w:rFonts w:ascii="Palatino Linotype"/>
          <w:b/>
          <w:i/>
          <w:color w:val="C00000"/>
          <w:w w:val="105"/>
          <w:sz w:val="16"/>
        </w:rPr>
        <w:t xml:space="preserve"> </w:t>
      </w:r>
      <w:r>
        <w:rPr>
          <w:i/>
          <w:w w:val="105"/>
          <w:sz w:val="16"/>
        </w:rPr>
        <w:t>Collapsed apartment buildings in the Niigata area of Japan. The</w:t>
      </w:r>
      <w:r>
        <w:rPr>
          <w:i/>
          <w:spacing w:val="40"/>
          <w:w w:val="105"/>
          <w:sz w:val="16"/>
        </w:rPr>
        <w:t xml:space="preserve"> </w:t>
      </w:r>
      <w:r>
        <w:rPr>
          <w:i/>
          <w:w w:val="105"/>
          <w:sz w:val="16"/>
        </w:rPr>
        <w:t>material beneath the buildings was liquefied by the 1964 earthquake. Source:</w:t>
      </w:r>
      <w:r>
        <w:rPr>
          <w:i/>
          <w:spacing w:val="40"/>
          <w:w w:val="105"/>
          <w:sz w:val="16"/>
        </w:rPr>
        <w:t xml:space="preserve"> </w:t>
      </w:r>
      <w:r>
        <w:rPr>
          <w:i/>
          <w:w w:val="105"/>
          <w:sz w:val="16"/>
        </w:rPr>
        <w:t>DOC/NOAA/NESDIS/NCEI</w:t>
      </w:r>
      <w:r>
        <w:rPr>
          <w:i/>
          <w:spacing w:val="37"/>
          <w:w w:val="105"/>
          <w:sz w:val="16"/>
        </w:rPr>
        <w:t xml:space="preserve"> </w:t>
      </w:r>
      <w:r>
        <w:rPr>
          <w:i/>
          <w:w w:val="105"/>
          <w:sz w:val="16"/>
        </w:rPr>
        <w:t>(1964)</w:t>
      </w:r>
      <w:r>
        <w:rPr>
          <w:i/>
          <w:spacing w:val="37"/>
          <w:w w:val="105"/>
          <w:sz w:val="16"/>
        </w:rPr>
        <w:t xml:space="preserve"> </w:t>
      </w:r>
      <w:r>
        <w:rPr>
          <w:i/>
          <w:w w:val="105"/>
          <w:sz w:val="16"/>
        </w:rPr>
        <w:t>Public</w:t>
      </w:r>
      <w:r>
        <w:rPr>
          <w:i/>
          <w:spacing w:val="37"/>
          <w:w w:val="105"/>
          <w:sz w:val="16"/>
        </w:rPr>
        <w:t xml:space="preserve"> </w:t>
      </w:r>
      <w:r>
        <w:rPr>
          <w:i/>
          <w:w w:val="105"/>
          <w:sz w:val="16"/>
        </w:rPr>
        <w:t>Domain</w:t>
      </w:r>
      <w:r>
        <w:rPr>
          <w:i/>
          <w:spacing w:val="37"/>
          <w:w w:val="105"/>
          <w:sz w:val="16"/>
        </w:rPr>
        <w:t xml:space="preserve"> </w:t>
      </w:r>
      <w:r>
        <w:rPr>
          <w:i/>
          <w:w w:val="105"/>
          <w:sz w:val="16"/>
        </w:rPr>
        <w:t>view</w:t>
      </w:r>
      <w:r>
        <w:rPr>
          <w:i/>
          <w:spacing w:val="37"/>
          <w:w w:val="105"/>
          <w:sz w:val="16"/>
        </w:rPr>
        <w:t xml:space="preserve"> </w:t>
      </w:r>
      <w:r>
        <w:rPr>
          <w:i/>
          <w:w w:val="105"/>
          <w:sz w:val="16"/>
        </w:rPr>
        <w:t>source</w:t>
      </w:r>
    </w:p>
    <w:p w:rsidR="001B1896" w:rsidRDefault="001B1896" w:rsidP="001B1896">
      <w:pPr>
        <w:pStyle w:val="BodyText"/>
        <w:rPr>
          <w:i/>
          <w:sz w:val="16"/>
        </w:rPr>
      </w:pPr>
    </w:p>
    <w:p w:rsidR="001B1896" w:rsidRDefault="001B1896" w:rsidP="001B1896">
      <w:pPr>
        <w:pStyle w:val="BodyText"/>
        <w:rPr>
          <w:i/>
          <w:sz w:val="16"/>
        </w:rPr>
      </w:pPr>
    </w:p>
    <w:p w:rsidR="001B1896" w:rsidRDefault="001B1896" w:rsidP="001B1896">
      <w:pPr>
        <w:pStyle w:val="BodyText"/>
        <w:rPr>
          <w:i/>
          <w:sz w:val="16"/>
        </w:rPr>
      </w:pPr>
    </w:p>
    <w:p w:rsidR="001B1896" w:rsidRDefault="001B1896" w:rsidP="001B1896">
      <w:pPr>
        <w:pStyle w:val="BodyText"/>
        <w:spacing w:before="165"/>
        <w:rPr>
          <w:i/>
          <w:sz w:val="16"/>
        </w:rPr>
      </w:pPr>
    </w:p>
    <w:p w:rsidR="001B1896" w:rsidRDefault="001B1896" w:rsidP="001B1896">
      <w:pPr>
        <w:pStyle w:val="BodyText"/>
        <w:spacing w:line="319" w:lineRule="auto"/>
        <w:ind w:left="333" w:right="1131"/>
        <w:jc w:val="both"/>
      </w:pPr>
      <w:r>
        <w:rPr>
          <w:w w:val="110"/>
        </w:rPr>
        <w:t>Parts</w:t>
      </w:r>
      <w:r>
        <w:rPr>
          <w:spacing w:val="-10"/>
          <w:w w:val="110"/>
        </w:rPr>
        <w:t xml:space="preserve"> </w:t>
      </w:r>
      <w:r>
        <w:rPr>
          <w:w w:val="110"/>
        </w:rPr>
        <w:t>of</w:t>
      </w:r>
      <w:r>
        <w:rPr>
          <w:spacing w:val="-10"/>
          <w:w w:val="110"/>
        </w:rPr>
        <w:t xml:space="preserve"> </w:t>
      </w:r>
      <w:r>
        <w:rPr>
          <w:w w:val="110"/>
        </w:rPr>
        <w:t>the</w:t>
      </w:r>
      <w:r>
        <w:rPr>
          <w:spacing w:val="-10"/>
          <w:w w:val="110"/>
        </w:rPr>
        <w:t xml:space="preserve"> </w:t>
      </w:r>
      <w:r>
        <w:rPr>
          <w:w w:val="110"/>
        </w:rPr>
        <w:t>Fraser</w:t>
      </w:r>
      <w:r>
        <w:rPr>
          <w:spacing w:val="-10"/>
          <w:w w:val="110"/>
        </w:rPr>
        <w:t xml:space="preserve"> </w:t>
      </w:r>
      <w:r>
        <w:rPr>
          <w:w w:val="110"/>
        </w:rPr>
        <w:t>River</w:t>
      </w:r>
      <w:r>
        <w:rPr>
          <w:spacing w:val="-10"/>
          <w:w w:val="110"/>
        </w:rPr>
        <w:t xml:space="preserve"> </w:t>
      </w:r>
      <w:r>
        <w:rPr>
          <w:w w:val="110"/>
        </w:rPr>
        <w:t>delta</w:t>
      </w:r>
      <w:r>
        <w:rPr>
          <w:spacing w:val="-10"/>
          <w:w w:val="110"/>
        </w:rPr>
        <w:t xml:space="preserve"> </w:t>
      </w:r>
      <w:r>
        <w:rPr>
          <w:w w:val="110"/>
        </w:rPr>
        <w:t>are</w:t>
      </w:r>
      <w:r>
        <w:rPr>
          <w:spacing w:val="-10"/>
          <w:w w:val="110"/>
        </w:rPr>
        <w:t xml:space="preserve"> </w:t>
      </w:r>
      <w:r>
        <w:rPr>
          <w:w w:val="110"/>
        </w:rPr>
        <w:t>also</w:t>
      </w:r>
      <w:r>
        <w:rPr>
          <w:spacing w:val="-10"/>
          <w:w w:val="110"/>
        </w:rPr>
        <w:t xml:space="preserve"> </w:t>
      </w:r>
      <w:r>
        <w:rPr>
          <w:w w:val="110"/>
        </w:rPr>
        <w:t>prone</w:t>
      </w:r>
      <w:r>
        <w:rPr>
          <w:spacing w:val="-10"/>
          <w:w w:val="110"/>
        </w:rPr>
        <w:t xml:space="preserve"> </w:t>
      </w:r>
      <w:r>
        <w:rPr>
          <w:w w:val="110"/>
        </w:rPr>
        <w:t>to</w:t>
      </w:r>
      <w:r>
        <w:rPr>
          <w:spacing w:val="-10"/>
          <w:w w:val="110"/>
        </w:rPr>
        <w:t xml:space="preserve"> </w:t>
      </w:r>
      <w:r>
        <w:rPr>
          <w:w w:val="110"/>
        </w:rPr>
        <w:t>liquefaction-related damage. The region is characterized by a 2 m to 3 m thick layer of fluvial</w:t>
      </w:r>
      <w:r>
        <w:rPr>
          <w:spacing w:val="-11"/>
          <w:w w:val="110"/>
        </w:rPr>
        <w:t xml:space="preserve"> </w:t>
      </w:r>
      <w:r>
        <w:rPr>
          <w:w w:val="110"/>
        </w:rPr>
        <w:t>silt</w:t>
      </w:r>
      <w:r>
        <w:rPr>
          <w:spacing w:val="-11"/>
          <w:w w:val="110"/>
        </w:rPr>
        <w:t xml:space="preserve"> </w:t>
      </w:r>
      <w:r>
        <w:rPr>
          <w:w w:val="110"/>
        </w:rPr>
        <w:t>and</w:t>
      </w:r>
      <w:r>
        <w:rPr>
          <w:spacing w:val="-11"/>
          <w:w w:val="110"/>
        </w:rPr>
        <w:t xml:space="preserve"> </w:t>
      </w:r>
      <w:r>
        <w:rPr>
          <w:w w:val="110"/>
        </w:rPr>
        <w:t>clay</w:t>
      </w:r>
      <w:r>
        <w:rPr>
          <w:spacing w:val="-11"/>
          <w:w w:val="110"/>
        </w:rPr>
        <w:t xml:space="preserve"> </w:t>
      </w:r>
      <w:r>
        <w:rPr>
          <w:w w:val="110"/>
        </w:rPr>
        <w:t>above</w:t>
      </w:r>
      <w:r>
        <w:rPr>
          <w:spacing w:val="-11"/>
          <w:w w:val="110"/>
        </w:rPr>
        <w:t xml:space="preserve"> </w:t>
      </w:r>
      <w:r>
        <w:rPr>
          <w:w w:val="110"/>
        </w:rPr>
        <w:t>a</w:t>
      </w:r>
      <w:r>
        <w:rPr>
          <w:spacing w:val="-11"/>
          <w:w w:val="110"/>
        </w:rPr>
        <w:t xml:space="preserve"> </w:t>
      </w:r>
      <w:r>
        <w:rPr>
          <w:w w:val="110"/>
        </w:rPr>
        <w:t>layer</w:t>
      </w:r>
      <w:r>
        <w:rPr>
          <w:spacing w:val="-11"/>
          <w:w w:val="110"/>
        </w:rPr>
        <w:t xml:space="preserve"> </w:t>
      </w:r>
      <w:r>
        <w:rPr>
          <w:w w:val="110"/>
        </w:rPr>
        <w:t>of</w:t>
      </w:r>
      <w:r>
        <w:rPr>
          <w:spacing w:val="-11"/>
          <w:w w:val="110"/>
        </w:rPr>
        <w:t xml:space="preserve"> </w:t>
      </w:r>
      <w:r>
        <w:rPr>
          <w:w w:val="110"/>
        </w:rPr>
        <w:t>water-saturated</w:t>
      </w:r>
      <w:r>
        <w:rPr>
          <w:spacing w:val="-11"/>
          <w:w w:val="110"/>
        </w:rPr>
        <w:t xml:space="preserve"> </w:t>
      </w:r>
      <w:r>
        <w:rPr>
          <w:w w:val="110"/>
        </w:rPr>
        <w:t>fluvial</w:t>
      </w:r>
      <w:r>
        <w:rPr>
          <w:spacing w:val="-10"/>
          <w:w w:val="110"/>
        </w:rPr>
        <w:t xml:space="preserve"> </w:t>
      </w:r>
      <w:r>
        <w:rPr>
          <w:w w:val="110"/>
        </w:rPr>
        <w:t>sand</w:t>
      </w:r>
      <w:r>
        <w:rPr>
          <w:spacing w:val="-11"/>
          <w:w w:val="110"/>
        </w:rPr>
        <w:t xml:space="preserve"> </w:t>
      </w:r>
      <w:r>
        <w:rPr>
          <w:w w:val="110"/>
        </w:rPr>
        <w:t>that is</w:t>
      </w:r>
      <w:r>
        <w:rPr>
          <w:spacing w:val="-3"/>
          <w:w w:val="110"/>
        </w:rPr>
        <w:t xml:space="preserve"> </w:t>
      </w:r>
      <w:r>
        <w:rPr>
          <w:w w:val="110"/>
        </w:rPr>
        <w:t>at</w:t>
      </w:r>
      <w:r>
        <w:rPr>
          <w:spacing w:val="-3"/>
          <w:w w:val="110"/>
        </w:rPr>
        <w:t xml:space="preserve"> </w:t>
      </w:r>
      <w:r>
        <w:rPr>
          <w:w w:val="110"/>
        </w:rPr>
        <w:t>least</w:t>
      </w:r>
      <w:r>
        <w:rPr>
          <w:spacing w:val="-3"/>
          <w:w w:val="110"/>
        </w:rPr>
        <w:t xml:space="preserve"> </w:t>
      </w:r>
      <w:r>
        <w:rPr>
          <w:w w:val="110"/>
        </w:rPr>
        <w:t>10</w:t>
      </w:r>
      <w:r>
        <w:rPr>
          <w:spacing w:val="-3"/>
          <w:w w:val="110"/>
        </w:rPr>
        <w:t xml:space="preserve"> </w:t>
      </w:r>
      <w:r>
        <w:rPr>
          <w:w w:val="110"/>
        </w:rPr>
        <w:t>m</w:t>
      </w:r>
      <w:r>
        <w:rPr>
          <w:spacing w:val="-3"/>
          <w:w w:val="110"/>
        </w:rPr>
        <w:t xml:space="preserve"> </w:t>
      </w:r>
      <w:r>
        <w:rPr>
          <w:w w:val="110"/>
        </w:rPr>
        <w:t>thick</w:t>
      </w:r>
      <w:r>
        <w:rPr>
          <w:spacing w:val="-3"/>
          <w:w w:val="110"/>
        </w:rPr>
        <w:t xml:space="preserve"> </w:t>
      </w:r>
      <w:r>
        <w:rPr>
          <w:w w:val="110"/>
        </w:rPr>
        <w:t>(</w:t>
      </w:r>
      <w:r w:rsidRPr="00A25D46">
        <w:rPr>
          <w:color w:val="C00000"/>
          <w:w w:val="110"/>
        </w:rPr>
        <w:t>Figure</w:t>
      </w:r>
      <w:r w:rsidRPr="00A25D46">
        <w:rPr>
          <w:color w:val="C00000"/>
          <w:spacing w:val="-3"/>
          <w:w w:val="110"/>
        </w:rPr>
        <w:t xml:space="preserve"> </w:t>
      </w:r>
      <w:r w:rsidR="00A25D46" w:rsidRPr="00A25D46">
        <w:rPr>
          <w:color w:val="C00000"/>
          <w:w w:val="110"/>
        </w:rPr>
        <w:t>12.17</w:t>
      </w:r>
      <w:r>
        <w:rPr>
          <w:w w:val="110"/>
        </w:rPr>
        <w:t>).</w:t>
      </w:r>
      <w:r>
        <w:rPr>
          <w:spacing w:val="-3"/>
          <w:w w:val="110"/>
        </w:rPr>
        <w:t xml:space="preserve"> </w:t>
      </w:r>
      <w:r>
        <w:rPr>
          <w:w w:val="110"/>
        </w:rPr>
        <w:t>Under</w:t>
      </w:r>
      <w:r>
        <w:rPr>
          <w:spacing w:val="-3"/>
          <w:w w:val="110"/>
        </w:rPr>
        <w:t xml:space="preserve"> </w:t>
      </w:r>
      <w:r>
        <w:rPr>
          <w:w w:val="110"/>
        </w:rPr>
        <w:t>these</w:t>
      </w:r>
      <w:r>
        <w:rPr>
          <w:spacing w:val="-3"/>
          <w:w w:val="110"/>
        </w:rPr>
        <w:t xml:space="preserve"> </w:t>
      </w:r>
      <w:r>
        <w:rPr>
          <w:w w:val="110"/>
        </w:rPr>
        <w:t>conditions,</w:t>
      </w:r>
      <w:r>
        <w:rPr>
          <w:spacing w:val="-3"/>
          <w:w w:val="110"/>
        </w:rPr>
        <w:t xml:space="preserve"> </w:t>
      </w:r>
      <w:r>
        <w:rPr>
          <w:w w:val="110"/>
        </w:rPr>
        <w:t>seismic shaking</w:t>
      </w:r>
      <w:r>
        <w:rPr>
          <w:spacing w:val="-9"/>
          <w:w w:val="110"/>
        </w:rPr>
        <w:t xml:space="preserve"> </w:t>
      </w:r>
      <w:r>
        <w:rPr>
          <w:w w:val="110"/>
        </w:rPr>
        <w:t>can</w:t>
      </w:r>
      <w:r>
        <w:rPr>
          <w:spacing w:val="-9"/>
          <w:w w:val="110"/>
        </w:rPr>
        <w:t xml:space="preserve"> </w:t>
      </w:r>
      <w:r>
        <w:rPr>
          <w:w w:val="110"/>
        </w:rPr>
        <w:t>be</w:t>
      </w:r>
      <w:r>
        <w:rPr>
          <w:spacing w:val="-9"/>
          <w:w w:val="110"/>
        </w:rPr>
        <w:t xml:space="preserve"> </w:t>
      </w:r>
      <w:r>
        <w:rPr>
          <w:w w:val="110"/>
        </w:rPr>
        <w:t>amplified,</w:t>
      </w:r>
      <w:r>
        <w:rPr>
          <w:spacing w:val="-9"/>
          <w:w w:val="110"/>
        </w:rPr>
        <w:t xml:space="preserve"> </w:t>
      </w:r>
      <w:r>
        <w:rPr>
          <w:w w:val="110"/>
        </w:rPr>
        <w:t>and</w:t>
      </w:r>
      <w:r>
        <w:rPr>
          <w:spacing w:val="-9"/>
          <w:w w:val="110"/>
        </w:rPr>
        <w:t xml:space="preserve"> </w:t>
      </w:r>
      <w:r>
        <w:rPr>
          <w:w w:val="110"/>
        </w:rPr>
        <w:t>the</w:t>
      </w:r>
      <w:r>
        <w:rPr>
          <w:spacing w:val="-9"/>
          <w:w w:val="110"/>
        </w:rPr>
        <w:t xml:space="preserve"> </w:t>
      </w:r>
      <w:r>
        <w:rPr>
          <w:w w:val="110"/>
        </w:rPr>
        <w:t>sandy</w:t>
      </w:r>
      <w:r>
        <w:rPr>
          <w:spacing w:val="-9"/>
          <w:w w:val="110"/>
        </w:rPr>
        <w:t xml:space="preserve"> </w:t>
      </w:r>
      <w:r>
        <w:rPr>
          <w:w w:val="110"/>
        </w:rPr>
        <w:t>sediments</w:t>
      </w:r>
      <w:r>
        <w:rPr>
          <w:spacing w:val="-9"/>
          <w:w w:val="110"/>
        </w:rPr>
        <w:t xml:space="preserve"> </w:t>
      </w:r>
      <w:r>
        <w:rPr>
          <w:w w:val="110"/>
        </w:rPr>
        <w:t>will</w:t>
      </w:r>
      <w:r>
        <w:rPr>
          <w:spacing w:val="-9"/>
          <w:w w:val="110"/>
        </w:rPr>
        <w:t xml:space="preserve"> </w:t>
      </w:r>
      <w:r>
        <w:rPr>
          <w:w w:val="110"/>
        </w:rPr>
        <w:t>liquefy.</w:t>
      </w:r>
      <w:r>
        <w:rPr>
          <w:spacing w:val="-9"/>
          <w:w w:val="110"/>
        </w:rPr>
        <w:t xml:space="preserve"> </w:t>
      </w:r>
      <w:r>
        <w:rPr>
          <w:w w:val="110"/>
        </w:rPr>
        <w:t xml:space="preserve">This could lead to subsidence and tilting of buildings. Liquefaction can </w:t>
      </w:r>
      <w:r>
        <w:rPr>
          <w:spacing w:val="-2"/>
          <w:w w:val="110"/>
        </w:rPr>
        <w:t>also</w:t>
      </w:r>
      <w:r>
        <w:rPr>
          <w:spacing w:val="-5"/>
          <w:w w:val="110"/>
        </w:rPr>
        <w:t xml:space="preserve"> </w:t>
      </w:r>
      <w:r>
        <w:rPr>
          <w:spacing w:val="-2"/>
          <w:w w:val="110"/>
        </w:rPr>
        <w:t>contribute</w:t>
      </w:r>
      <w:r>
        <w:rPr>
          <w:spacing w:val="-5"/>
          <w:w w:val="110"/>
        </w:rPr>
        <w:t xml:space="preserve"> </w:t>
      </w:r>
      <w:r>
        <w:rPr>
          <w:spacing w:val="-2"/>
          <w:w w:val="110"/>
        </w:rPr>
        <w:t>to</w:t>
      </w:r>
      <w:r>
        <w:rPr>
          <w:spacing w:val="-5"/>
          <w:w w:val="110"/>
        </w:rPr>
        <w:t xml:space="preserve"> </w:t>
      </w:r>
      <w:r>
        <w:rPr>
          <w:spacing w:val="-2"/>
          <w:w w:val="110"/>
        </w:rPr>
        <w:t>slope</w:t>
      </w:r>
      <w:r>
        <w:rPr>
          <w:spacing w:val="-5"/>
          <w:w w:val="110"/>
        </w:rPr>
        <w:t xml:space="preserve"> </w:t>
      </w:r>
      <w:r>
        <w:rPr>
          <w:spacing w:val="-2"/>
          <w:w w:val="110"/>
        </w:rPr>
        <w:t>failures</w:t>
      </w:r>
      <w:r>
        <w:rPr>
          <w:spacing w:val="-5"/>
          <w:w w:val="110"/>
        </w:rPr>
        <w:t xml:space="preserve"> </w:t>
      </w:r>
      <w:r>
        <w:rPr>
          <w:spacing w:val="-2"/>
          <w:w w:val="110"/>
        </w:rPr>
        <w:t>and</w:t>
      </w:r>
      <w:r>
        <w:rPr>
          <w:spacing w:val="-5"/>
          <w:w w:val="110"/>
        </w:rPr>
        <w:t xml:space="preserve"> </w:t>
      </w:r>
      <w:r>
        <w:rPr>
          <w:spacing w:val="-2"/>
          <w:w w:val="110"/>
        </w:rPr>
        <w:t>to</w:t>
      </w:r>
      <w:r>
        <w:rPr>
          <w:spacing w:val="-5"/>
          <w:w w:val="110"/>
        </w:rPr>
        <w:t xml:space="preserve"> </w:t>
      </w:r>
      <w:r>
        <w:rPr>
          <w:spacing w:val="-2"/>
          <w:w w:val="110"/>
        </w:rPr>
        <w:t>fountains</w:t>
      </w:r>
      <w:r>
        <w:rPr>
          <w:spacing w:val="-5"/>
          <w:w w:val="110"/>
        </w:rPr>
        <w:t xml:space="preserve"> </w:t>
      </w:r>
      <w:r>
        <w:rPr>
          <w:spacing w:val="-2"/>
          <w:w w:val="110"/>
        </w:rPr>
        <w:t>of</w:t>
      </w:r>
      <w:r>
        <w:rPr>
          <w:spacing w:val="-5"/>
          <w:w w:val="110"/>
        </w:rPr>
        <w:t xml:space="preserve"> </w:t>
      </w:r>
      <w:r>
        <w:rPr>
          <w:spacing w:val="-2"/>
          <w:w w:val="110"/>
        </w:rPr>
        <w:t>sandy</w:t>
      </w:r>
      <w:r>
        <w:rPr>
          <w:spacing w:val="-5"/>
          <w:w w:val="110"/>
        </w:rPr>
        <w:t xml:space="preserve"> </w:t>
      </w:r>
      <w:r>
        <w:rPr>
          <w:spacing w:val="-2"/>
          <w:w w:val="110"/>
        </w:rPr>
        <w:t>mud</w:t>
      </w:r>
      <w:r>
        <w:rPr>
          <w:spacing w:val="-5"/>
          <w:w w:val="110"/>
        </w:rPr>
        <w:t xml:space="preserve"> </w:t>
      </w:r>
      <w:r>
        <w:rPr>
          <w:spacing w:val="-2"/>
          <w:w w:val="110"/>
        </w:rPr>
        <w:t xml:space="preserve">(sand </w:t>
      </w:r>
      <w:r>
        <w:rPr>
          <w:w w:val="110"/>
        </w:rPr>
        <w:t>volcanoes) in areas where there is loose saturated sand beneath a layer of more cohesive clay. Current building-code regulations in the Fraser delta area require that measures be taken to strengthen the ground beneath multi-story buildings prior to construction.</w:t>
      </w:r>
    </w:p>
    <w:p w:rsidR="001B1896" w:rsidRDefault="001B1896" w:rsidP="001B1896">
      <w:pPr>
        <w:spacing w:line="319" w:lineRule="auto"/>
        <w:jc w:val="both"/>
      </w:pPr>
    </w:p>
    <w:p w:rsidR="006A3FAB" w:rsidRDefault="006A3FAB" w:rsidP="001B1896">
      <w:pPr>
        <w:spacing w:line="319" w:lineRule="auto"/>
        <w:jc w:val="both"/>
      </w:pPr>
    </w:p>
    <w:p w:rsidR="006A3FAB" w:rsidRDefault="006A3FAB" w:rsidP="006A3FAB">
      <w:pPr>
        <w:spacing w:line="319" w:lineRule="auto"/>
        <w:jc w:val="center"/>
        <w:sectPr w:rsidR="006A3FAB">
          <w:pgSz w:w="7920" w:h="12240"/>
          <w:pgMar w:top="1140" w:right="0" w:bottom="940" w:left="800" w:header="0" w:footer="757" w:gutter="0"/>
          <w:cols w:space="720"/>
        </w:sectPr>
      </w:pPr>
      <w:r>
        <w:t>390</w:t>
      </w:r>
    </w:p>
    <w:p w:rsidR="001B1896" w:rsidRDefault="001B1896" w:rsidP="001B1896">
      <w:pPr>
        <w:pStyle w:val="BodyText"/>
        <w:ind w:left="392"/>
        <w:rPr>
          <w:sz w:val="20"/>
        </w:rPr>
      </w:pPr>
      <w:r>
        <w:rPr>
          <w:noProof/>
          <w:sz w:val="20"/>
        </w:rPr>
        <w:lastRenderedPageBreak/>
        <w:drawing>
          <wp:inline distT="0" distB="0" distL="0" distR="0" wp14:anchorId="4D8FA649" wp14:editId="1AEB2925">
            <wp:extent cx="3511454" cy="2166937"/>
            <wp:effectExtent l="0" t="0" r="0" b="0"/>
            <wp:docPr id="920" name="Image 9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20" name="Image 920"/>
                    <pic:cNvPicPr/>
                  </pic:nvPicPr>
                  <pic:blipFill>
                    <a:blip r:embed="rId33" cstate="print"/>
                    <a:stretch>
                      <a:fillRect/>
                    </a:stretch>
                  </pic:blipFill>
                  <pic:spPr>
                    <a:xfrm>
                      <a:off x="0" y="0"/>
                      <a:ext cx="3511454" cy="2166937"/>
                    </a:xfrm>
                    <a:prstGeom prst="rect">
                      <a:avLst/>
                    </a:prstGeom>
                  </pic:spPr>
                </pic:pic>
              </a:graphicData>
            </a:graphic>
          </wp:inline>
        </w:drawing>
      </w:r>
    </w:p>
    <w:p w:rsidR="001B1896" w:rsidRDefault="001B1896" w:rsidP="001B1896">
      <w:pPr>
        <w:spacing w:before="118" w:line="237" w:lineRule="auto"/>
        <w:ind w:left="333" w:right="1386"/>
        <w:rPr>
          <w:i/>
          <w:sz w:val="16"/>
        </w:rPr>
      </w:pPr>
      <w:r w:rsidRPr="00526D93">
        <w:rPr>
          <w:rFonts w:ascii="Palatino Linotype"/>
          <w:b/>
          <w:i/>
          <w:color w:val="C00000"/>
          <w:w w:val="110"/>
          <w:sz w:val="16"/>
        </w:rPr>
        <w:t>Figure</w:t>
      </w:r>
      <w:r w:rsidRPr="00526D93">
        <w:rPr>
          <w:rFonts w:ascii="Palatino Linotype"/>
          <w:b/>
          <w:i/>
          <w:color w:val="C00000"/>
          <w:spacing w:val="-9"/>
          <w:w w:val="110"/>
          <w:sz w:val="16"/>
        </w:rPr>
        <w:t xml:space="preserve"> </w:t>
      </w:r>
      <w:r w:rsidR="00526D93" w:rsidRPr="00526D93">
        <w:rPr>
          <w:rFonts w:ascii="Palatino Linotype"/>
          <w:b/>
          <w:i/>
          <w:color w:val="C00000"/>
          <w:w w:val="110"/>
          <w:sz w:val="16"/>
        </w:rPr>
        <w:t>1</w:t>
      </w:r>
      <w:r w:rsidR="006A3FAB">
        <w:rPr>
          <w:rFonts w:ascii="Palatino Linotype"/>
          <w:b/>
          <w:i/>
          <w:color w:val="C00000"/>
          <w:w w:val="110"/>
          <w:sz w:val="16"/>
        </w:rPr>
        <w:t>2</w:t>
      </w:r>
      <w:r w:rsidR="00526D93" w:rsidRPr="00526D93">
        <w:rPr>
          <w:rFonts w:ascii="Palatino Linotype"/>
          <w:b/>
          <w:i/>
          <w:color w:val="C00000"/>
          <w:w w:val="110"/>
          <w:sz w:val="16"/>
        </w:rPr>
        <w:t>.17</w:t>
      </w:r>
      <w:r w:rsidRPr="00526D93">
        <w:rPr>
          <w:rFonts w:ascii="Palatino Linotype"/>
          <w:b/>
          <w:i/>
          <w:color w:val="C00000"/>
          <w:spacing w:val="-9"/>
          <w:w w:val="110"/>
          <w:sz w:val="16"/>
        </w:rPr>
        <w:t xml:space="preserve"> </w:t>
      </w:r>
      <w:r>
        <w:rPr>
          <w:i/>
          <w:w w:val="110"/>
          <w:sz w:val="16"/>
        </w:rPr>
        <w:t>Recent</w:t>
      </w:r>
      <w:r>
        <w:rPr>
          <w:i/>
          <w:spacing w:val="-5"/>
          <w:w w:val="110"/>
          <w:sz w:val="16"/>
        </w:rPr>
        <w:t xml:space="preserve"> </w:t>
      </w:r>
      <w:r>
        <w:rPr>
          <w:i/>
          <w:w w:val="110"/>
          <w:sz w:val="16"/>
        </w:rPr>
        <w:t>unconsolidated</w:t>
      </w:r>
      <w:r>
        <w:rPr>
          <w:i/>
          <w:spacing w:val="-5"/>
          <w:w w:val="110"/>
          <w:sz w:val="16"/>
        </w:rPr>
        <w:t xml:space="preserve"> </w:t>
      </w:r>
      <w:r>
        <w:rPr>
          <w:i/>
          <w:w w:val="110"/>
          <w:sz w:val="16"/>
        </w:rPr>
        <w:t>sedimentary</w:t>
      </w:r>
      <w:r>
        <w:rPr>
          <w:i/>
          <w:spacing w:val="-5"/>
          <w:w w:val="110"/>
          <w:sz w:val="16"/>
        </w:rPr>
        <w:t xml:space="preserve"> </w:t>
      </w:r>
      <w:r>
        <w:rPr>
          <w:i/>
          <w:w w:val="110"/>
          <w:sz w:val="16"/>
        </w:rPr>
        <w:t>layers</w:t>
      </w:r>
      <w:r>
        <w:rPr>
          <w:i/>
          <w:spacing w:val="-5"/>
          <w:w w:val="110"/>
          <w:sz w:val="16"/>
        </w:rPr>
        <w:t xml:space="preserve"> </w:t>
      </w:r>
      <w:r>
        <w:rPr>
          <w:i/>
          <w:w w:val="110"/>
          <w:sz w:val="16"/>
        </w:rPr>
        <w:t>in</w:t>
      </w:r>
      <w:r>
        <w:rPr>
          <w:i/>
          <w:spacing w:val="-5"/>
          <w:w w:val="110"/>
          <w:sz w:val="16"/>
        </w:rPr>
        <w:t xml:space="preserve"> </w:t>
      </w:r>
      <w:r>
        <w:rPr>
          <w:i/>
          <w:w w:val="110"/>
          <w:sz w:val="16"/>
        </w:rPr>
        <w:t>the</w:t>
      </w:r>
      <w:r>
        <w:rPr>
          <w:i/>
          <w:spacing w:val="-5"/>
          <w:w w:val="110"/>
          <w:sz w:val="16"/>
        </w:rPr>
        <w:t xml:space="preserve"> </w:t>
      </w:r>
      <w:r>
        <w:rPr>
          <w:i/>
          <w:w w:val="110"/>
          <w:sz w:val="16"/>
        </w:rPr>
        <w:t>Fraser</w:t>
      </w:r>
      <w:r>
        <w:rPr>
          <w:i/>
          <w:spacing w:val="-5"/>
          <w:w w:val="110"/>
          <w:sz w:val="16"/>
        </w:rPr>
        <w:t xml:space="preserve"> </w:t>
      </w:r>
      <w:r>
        <w:rPr>
          <w:i/>
          <w:w w:val="110"/>
          <w:sz w:val="16"/>
        </w:rPr>
        <w:t>River</w:t>
      </w:r>
      <w:r>
        <w:rPr>
          <w:i/>
          <w:spacing w:val="40"/>
          <w:w w:val="110"/>
          <w:sz w:val="16"/>
        </w:rPr>
        <w:t xml:space="preserve"> </w:t>
      </w:r>
      <w:r>
        <w:rPr>
          <w:i/>
          <w:spacing w:val="-2"/>
          <w:w w:val="110"/>
          <w:sz w:val="16"/>
        </w:rPr>
        <w:t>delta</w:t>
      </w:r>
      <w:r>
        <w:rPr>
          <w:i/>
          <w:spacing w:val="-4"/>
          <w:w w:val="110"/>
          <w:sz w:val="16"/>
        </w:rPr>
        <w:t xml:space="preserve"> </w:t>
      </w:r>
      <w:r>
        <w:rPr>
          <w:i/>
          <w:spacing w:val="-2"/>
          <w:w w:val="110"/>
          <w:sz w:val="16"/>
        </w:rPr>
        <w:t>area</w:t>
      </w:r>
      <w:r>
        <w:rPr>
          <w:i/>
          <w:spacing w:val="-4"/>
          <w:w w:val="110"/>
          <w:sz w:val="16"/>
        </w:rPr>
        <w:t xml:space="preserve"> </w:t>
      </w:r>
      <w:r>
        <w:rPr>
          <w:i/>
          <w:spacing w:val="-2"/>
          <w:w w:val="110"/>
          <w:sz w:val="16"/>
        </w:rPr>
        <w:t>(top)</w:t>
      </w:r>
      <w:r>
        <w:rPr>
          <w:i/>
          <w:spacing w:val="-4"/>
          <w:w w:val="110"/>
          <w:sz w:val="16"/>
        </w:rPr>
        <w:t xml:space="preserve"> </w:t>
      </w:r>
      <w:r>
        <w:rPr>
          <w:i/>
          <w:spacing w:val="-2"/>
          <w:w w:val="110"/>
          <w:sz w:val="16"/>
        </w:rPr>
        <w:t>and</w:t>
      </w:r>
      <w:r>
        <w:rPr>
          <w:i/>
          <w:spacing w:val="-4"/>
          <w:w w:val="110"/>
          <w:sz w:val="16"/>
        </w:rPr>
        <w:t xml:space="preserve"> </w:t>
      </w:r>
      <w:r>
        <w:rPr>
          <w:i/>
          <w:spacing w:val="-2"/>
          <w:w w:val="110"/>
          <w:sz w:val="16"/>
        </w:rPr>
        <w:t>the</w:t>
      </w:r>
      <w:r>
        <w:rPr>
          <w:i/>
          <w:spacing w:val="-4"/>
          <w:w w:val="110"/>
          <w:sz w:val="16"/>
        </w:rPr>
        <w:t xml:space="preserve"> </w:t>
      </w:r>
      <w:r>
        <w:rPr>
          <w:i/>
          <w:spacing w:val="-2"/>
          <w:w w:val="110"/>
          <w:sz w:val="16"/>
        </w:rPr>
        <w:t>potential</w:t>
      </w:r>
      <w:r>
        <w:rPr>
          <w:i/>
          <w:spacing w:val="-4"/>
          <w:w w:val="110"/>
          <w:sz w:val="16"/>
        </w:rPr>
        <w:t xml:space="preserve"> </w:t>
      </w:r>
      <w:r>
        <w:rPr>
          <w:i/>
          <w:spacing w:val="-2"/>
          <w:w w:val="110"/>
          <w:sz w:val="16"/>
        </w:rPr>
        <w:t>consequences</w:t>
      </w:r>
      <w:r>
        <w:rPr>
          <w:i/>
          <w:spacing w:val="-4"/>
          <w:w w:val="110"/>
          <w:sz w:val="16"/>
        </w:rPr>
        <w:t xml:space="preserve"> </w:t>
      </w:r>
      <w:r>
        <w:rPr>
          <w:i/>
          <w:spacing w:val="-2"/>
          <w:w w:val="110"/>
          <w:sz w:val="16"/>
        </w:rPr>
        <w:t>in</w:t>
      </w:r>
      <w:r>
        <w:rPr>
          <w:i/>
          <w:spacing w:val="-4"/>
          <w:w w:val="110"/>
          <w:sz w:val="16"/>
        </w:rPr>
        <w:t xml:space="preserve"> </w:t>
      </w:r>
      <w:r>
        <w:rPr>
          <w:i/>
          <w:spacing w:val="-2"/>
          <w:w w:val="110"/>
          <w:sz w:val="16"/>
        </w:rPr>
        <w:t>the</w:t>
      </w:r>
      <w:r>
        <w:rPr>
          <w:i/>
          <w:spacing w:val="-4"/>
          <w:w w:val="110"/>
          <w:sz w:val="16"/>
        </w:rPr>
        <w:t xml:space="preserve"> </w:t>
      </w:r>
      <w:r>
        <w:rPr>
          <w:i/>
          <w:spacing w:val="-2"/>
          <w:w w:val="110"/>
          <w:sz w:val="16"/>
        </w:rPr>
        <w:t>event</w:t>
      </w:r>
      <w:r>
        <w:rPr>
          <w:i/>
          <w:spacing w:val="-4"/>
          <w:w w:val="110"/>
          <w:sz w:val="16"/>
        </w:rPr>
        <w:t xml:space="preserve"> </w:t>
      </w:r>
      <w:r>
        <w:rPr>
          <w:i/>
          <w:spacing w:val="-2"/>
          <w:w w:val="110"/>
          <w:sz w:val="16"/>
        </w:rPr>
        <w:t>of</w:t>
      </w:r>
      <w:r>
        <w:rPr>
          <w:i/>
          <w:spacing w:val="-4"/>
          <w:w w:val="110"/>
          <w:sz w:val="16"/>
        </w:rPr>
        <w:t xml:space="preserve"> </w:t>
      </w:r>
      <w:r>
        <w:rPr>
          <w:i/>
          <w:spacing w:val="-2"/>
          <w:w w:val="110"/>
          <w:sz w:val="16"/>
        </w:rPr>
        <w:t>a</w:t>
      </w:r>
      <w:r>
        <w:rPr>
          <w:i/>
          <w:spacing w:val="-4"/>
          <w:w w:val="110"/>
          <w:sz w:val="16"/>
        </w:rPr>
        <w:t xml:space="preserve"> </w:t>
      </w:r>
      <w:r>
        <w:rPr>
          <w:i/>
          <w:spacing w:val="-2"/>
          <w:w w:val="110"/>
          <w:sz w:val="16"/>
        </w:rPr>
        <w:t>damaging</w:t>
      </w:r>
      <w:r>
        <w:rPr>
          <w:i/>
          <w:spacing w:val="40"/>
          <w:w w:val="110"/>
          <w:sz w:val="16"/>
        </w:rPr>
        <w:t xml:space="preserve"> </w:t>
      </w:r>
      <w:r>
        <w:rPr>
          <w:i/>
          <w:w w:val="110"/>
          <w:sz w:val="16"/>
        </w:rPr>
        <w:t>earthquake. Source: Steven Earle (2015) CC BY 4.0 view source</w:t>
      </w:r>
    </w:p>
    <w:p w:rsidR="001B1896" w:rsidRDefault="001B1896" w:rsidP="001B1896">
      <w:pPr>
        <w:rPr>
          <w:sz w:val="20"/>
        </w:rPr>
      </w:pPr>
    </w:p>
    <w:p w:rsidR="006A3FAB" w:rsidRDefault="006A3FAB" w:rsidP="001B1896">
      <w:pPr>
        <w:rPr>
          <w:sz w:val="20"/>
        </w:rPr>
      </w:pPr>
    </w:p>
    <w:p w:rsidR="006A3FAB" w:rsidRDefault="006A3FAB" w:rsidP="001B1896">
      <w:pPr>
        <w:rPr>
          <w:sz w:val="20"/>
        </w:rPr>
      </w:pPr>
    </w:p>
    <w:p w:rsidR="006A3FAB" w:rsidRDefault="006A3FAB" w:rsidP="001B1896">
      <w:pPr>
        <w:rPr>
          <w:sz w:val="20"/>
        </w:rPr>
      </w:pPr>
    </w:p>
    <w:p w:rsidR="006A3FAB" w:rsidRDefault="006A3FAB" w:rsidP="001B1896">
      <w:pPr>
        <w:rPr>
          <w:sz w:val="20"/>
        </w:rPr>
      </w:pPr>
    </w:p>
    <w:p w:rsidR="006A3FAB" w:rsidRDefault="006A3FAB" w:rsidP="001B1896">
      <w:pPr>
        <w:rPr>
          <w:sz w:val="20"/>
        </w:rPr>
      </w:pPr>
    </w:p>
    <w:p w:rsidR="006A3FAB" w:rsidRDefault="006A3FAB" w:rsidP="001B1896">
      <w:pPr>
        <w:rPr>
          <w:sz w:val="20"/>
        </w:rPr>
      </w:pPr>
    </w:p>
    <w:p w:rsidR="006A3FAB" w:rsidRDefault="006A3FAB" w:rsidP="001B1896">
      <w:pPr>
        <w:rPr>
          <w:sz w:val="20"/>
        </w:rPr>
      </w:pPr>
    </w:p>
    <w:p w:rsidR="006A3FAB" w:rsidRDefault="006A3FAB" w:rsidP="001B1896">
      <w:pPr>
        <w:rPr>
          <w:sz w:val="20"/>
        </w:rPr>
      </w:pPr>
    </w:p>
    <w:p w:rsidR="006A3FAB" w:rsidRDefault="006A3FAB" w:rsidP="001B1896">
      <w:pPr>
        <w:rPr>
          <w:sz w:val="20"/>
        </w:rPr>
      </w:pPr>
    </w:p>
    <w:p w:rsidR="006A3FAB" w:rsidRDefault="006A3FAB" w:rsidP="001B1896">
      <w:pPr>
        <w:rPr>
          <w:sz w:val="20"/>
        </w:rPr>
      </w:pPr>
    </w:p>
    <w:p w:rsidR="006A3FAB" w:rsidRDefault="006A3FAB" w:rsidP="001B1896">
      <w:pPr>
        <w:rPr>
          <w:sz w:val="20"/>
        </w:rPr>
      </w:pPr>
    </w:p>
    <w:p w:rsidR="006A3FAB" w:rsidRDefault="006A3FAB" w:rsidP="001B1896">
      <w:pPr>
        <w:rPr>
          <w:sz w:val="20"/>
        </w:rPr>
      </w:pPr>
    </w:p>
    <w:p w:rsidR="006A3FAB" w:rsidRDefault="006A3FAB" w:rsidP="006A3FAB">
      <w:pPr>
        <w:jc w:val="center"/>
        <w:rPr>
          <w:sz w:val="20"/>
        </w:rPr>
        <w:sectPr w:rsidR="006A3FAB">
          <w:pgSz w:w="7920" w:h="12240"/>
          <w:pgMar w:top="1140" w:right="0" w:bottom="940" w:left="800" w:header="0" w:footer="757" w:gutter="0"/>
          <w:cols w:space="720"/>
        </w:sectPr>
      </w:pPr>
      <w:r>
        <w:rPr>
          <w:sz w:val="20"/>
        </w:rPr>
        <w:t>391</w:t>
      </w:r>
    </w:p>
    <w:p w:rsidR="001B1896" w:rsidRDefault="001B1896" w:rsidP="001B1896">
      <w:pPr>
        <w:pStyle w:val="Heading3"/>
        <w:spacing w:before="110"/>
      </w:pPr>
      <w:r>
        <w:rPr>
          <w:spacing w:val="-5"/>
        </w:rPr>
        <w:lastRenderedPageBreak/>
        <w:t>Slope</w:t>
      </w:r>
      <w:r>
        <w:rPr>
          <w:spacing w:val="-14"/>
        </w:rPr>
        <w:t xml:space="preserve"> </w:t>
      </w:r>
      <w:r>
        <w:rPr>
          <w:spacing w:val="-2"/>
        </w:rPr>
        <w:t>Failure</w:t>
      </w:r>
    </w:p>
    <w:p w:rsidR="001B1896" w:rsidRDefault="001B1896" w:rsidP="001B1896">
      <w:pPr>
        <w:pStyle w:val="BodyText"/>
        <w:spacing w:before="151"/>
        <w:rPr>
          <w:rFonts w:ascii="Garamond"/>
          <w:b/>
          <w:sz w:val="32"/>
        </w:rPr>
      </w:pPr>
    </w:p>
    <w:p w:rsidR="001B1896" w:rsidRDefault="001B1896" w:rsidP="001B1896">
      <w:pPr>
        <w:pStyle w:val="BodyText"/>
        <w:spacing w:line="319" w:lineRule="auto"/>
        <w:ind w:left="333" w:right="1131"/>
        <w:jc w:val="both"/>
      </w:pPr>
      <w:r>
        <w:rPr>
          <w:w w:val="105"/>
        </w:rPr>
        <w:t>Ground</w:t>
      </w:r>
      <w:r>
        <w:rPr>
          <w:spacing w:val="40"/>
          <w:w w:val="105"/>
        </w:rPr>
        <w:t xml:space="preserve"> </w:t>
      </w:r>
      <w:r>
        <w:rPr>
          <w:w w:val="105"/>
        </w:rPr>
        <w:t>shaking</w:t>
      </w:r>
      <w:r>
        <w:rPr>
          <w:spacing w:val="40"/>
          <w:w w:val="105"/>
        </w:rPr>
        <w:t xml:space="preserve"> </w:t>
      </w:r>
      <w:r>
        <w:rPr>
          <w:w w:val="105"/>
        </w:rPr>
        <w:t>during</w:t>
      </w:r>
      <w:r>
        <w:rPr>
          <w:spacing w:val="40"/>
          <w:w w:val="105"/>
        </w:rPr>
        <w:t xml:space="preserve"> </w:t>
      </w:r>
      <w:r>
        <w:rPr>
          <w:w w:val="105"/>
        </w:rPr>
        <w:t>an</w:t>
      </w:r>
      <w:r>
        <w:rPr>
          <w:spacing w:val="40"/>
          <w:w w:val="105"/>
        </w:rPr>
        <w:t xml:space="preserve"> </w:t>
      </w:r>
      <w:r>
        <w:rPr>
          <w:w w:val="105"/>
        </w:rPr>
        <w:t>earthquake</w:t>
      </w:r>
      <w:r>
        <w:rPr>
          <w:spacing w:val="40"/>
          <w:w w:val="105"/>
        </w:rPr>
        <w:t xml:space="preserve"> </w:t>
      </w:r>
      <w:r>
        <w:rPr>
          <w:w w:val="105"/>
        </w:rPr>
        <w:t>can</w:t>
      </w:r>
      <w:r>
        <w:rPr>
          <w:spacing w:val="40"/>
          <w:w w:val="105"/>
        </w:rPr>
        <w:t xml:space="preserve"> </w:t>
      </w:r>
      <w:r>
        <w:rPr>
          <w:w w:val="105"/>
        </w:rPr>
        <w:t>be</w:t>
      </w:r>
      <w:r>
        <w:rPr>
          <w:spacing w:val="40"/>
          <w:w w:val="105"/>
        </w:rPr>
        <w:t xml:space="preserve"> </w:t>
      </w:r>
      <w:r>
        <w:rPr>
          <w:w w:val="105"/>
        </w:rPr>
        <w:t>enough</w:t>
      </w:r>
      <w:r>
        <w:rPr>
          <w:spacing w:val="40"/>
          <w:w w:val="105"/>
        </w:rPr>
        <w:t xml:space="preserve"> </w:t>
      </w:r>
      <w:r>
        <w:rPr>
          <w:w w:val="105"/>
        </w:rPr>
        <w:t>to</w:t>
      </w:r>
      <w:r>
        <w:rPr>
          <w:spacing w:val="40"/>
          <w:w w:val="105"/>
        </w:rPr>
        <w:t xml:space="preserve"> </w:t>
      </w:r>
      <w:r>
        <w:rPr>
          <w:w w:val="105"/>
        </w:rPr>
        <w:t>weaken rock and loose materials to the point of failure. Earthquakes can also trigger failures on slopes that are already weak. In January of 2011 a M7.6 earthquake offshore of El Salvador triggered slope failures that killed nearly 600 people (</w:t>
      </w:r>
      <w:r w:rsidRPr="004264A9">
        <w:rPr>
          <w:color w:val="C00000"/>
          <w:w w:val="105"/>
        </w:rPr>
        <w:t xml:space="preserve">Figure </w:t>
      </w:r>
      <w:r w:rsidR="00A25D46" w:rsidRPr="004264A9">
        <w:rPr>
          <w:color w:val="C00000"/>
          <w:w w:val="105"/>
        </w:rPr>
        <w:t>12.18</w:t>
      </w:r>
      <w:r>
        <w:rPr>
          <w:w w:val="105"/>
        </w:rPr>
        <w:t>).</w:t>
      </w:r>
    </w:p>
    <w:p w:rsidR="001B1896" w:rsidRDefault="001B1896" w:rsidP="001B1896">
      <w:pPr>
        <w:spacing w:line="319" w:lineRule="auto"/>
        <w:jc w:val="both"/>
      </w:pPr>
    </w:p>
    <w:p w:rsidR="008B21FB" w:rsidRDefault="008B21FB" w:rsidP="001B1896">
      <w:pPr>
        <w:spacing w:line="319" w:lineRule="auto"/>
        <w:jc w:val="both"/>
      </w:pPr>
    </w:p>
    <w:p w:rsidR="008B21FB" w:rsidRDefault="008B21FB" w:rsidP="001B1896">
      <w:pPr>
        <w:spacing w:line="319" w:lineRule="auto"/>
        <w:jc w:val="both"/>
      </w:pPr>
    </w:p>
    <w:p w:rsidR="008B21FB" w:rsidRDefault="008B21FB" w:rsidP="001B1896">
      <w:pPr>
        <w:spacing w:line="319" w:lineRule="auto"/>
        <w:jc w:val="both"/>
      </w:pPr>
    </w:p>
    <w:p w:rsidR="008B21FB" w:rsidRDefault="008B21FB" w:rsidP="001B1896">
      <w:pPr>
        <w:spacing w:line="319" w:lineRule="auto"/>
        <w:jc w:val="both"/>
      </w:pPr>
    </w:p>
    <w:p w:rsidR="008B21FB" w:rsidRDefault="008B21FB" w:rsidP="001B1896">
      <w:pPr>
        <w:spacing w:line="319" w:lineRule="auto"/>
        <w:jc w:val="both"/>
      </w:pPr>
    </w:p>
    <w:p w:rsidR="008B21FB" w:rsidRDefault="008B21FB" w:rsidP="001B1896">
      <w:pPr>
        <w:spacing w:line="319" w:lineRule="auto"/>
        <w:jc w:val="both"/>
      </w:pPr>
    </w:p>
    <w:p w:rsidR="008B21FB" w:rsidRDefault="008B21FB" w:rsidP="001B1896">
      <w:pPr>
        <w:spacing w:line="319" w:lineRule="auto"/>
        <w:jc w:val="both"/>
      </w:pPr>
    </w:p>
    <w:p w:rsidR="008B21FB" w:rsidRDefault="008B21FB" w:rsidP="001B1896">
      <w:pPr>
        <w:spacing w:line="319" w:lineRule="auto"/>
        <w:jc w:val="both"/>
      </w:pPr>
    </w:p>
    <w:p w:rsidR="008B21FB" w:rsidRDefault="008B21FB" w:rsidP="001B1896">
      <w:pPr>
        <w:spacing w:line="319" w:lineRule="auto"/>
        <w:jc w:val="both"/>
      </w:pPr>
    </w:p>
    <w:p w:rsidR="008B21FB" w:rsidRDefault="008B21FB" w:rsidP="001B1896">
      <w:pPr>
        <w:spacing w:line="319" w:lineRule="auto"/>
        <w:jc w:val="both"/>
      </w:pPr>
    </w:p>
    <w:p w:rsidR="008B21FB" w:rsidRDefault="008B21FB" w:rsidP="001B1896">
      <w:pPr>
        <w:spacing w:line="319" w:lineRule="auto"/>
        <w:jc w:val="both"/>
      </w:pPr>
    </w:p>
    <w:p w:rsidR="008B21FB" w:rsidRDefault="008B21FB" w:rsidP="001B1896">
      <w:pPr>
        <w:spacing w:line="319" w:lineRule="auto"/>
        <w:jc w:val="both"/>
      </w:pPr>
    </w:p>
    <w:p w:rsidR="008B21FB" w:rsidRDefault="008B21FB" w:rsidP="001B1896">
      <w:pPr>
        <w:spacing w:line="319" w:lineRule="auto"/>
        <w:jc w:val="both"/>
      </w:pPr>
    </w:p>
    <w:p w:rsidR="008B21FB" w:rsidRDefault="008B21FB" w:rsidP="008B21FB">
      <w:pPr>
        <w:spacing w:line="319" w:lineRule="auto"/>
        <w:jc w:val="center"/>
        <w:sectPr w:rsidR="008B21FB">
          <w:pgSz w:w="7920" w:h="12240"/>
          <w:pgMar w:top="1040" w:right="0" w:bottom="940" w:left="800" w:header="0" w:footer="757" w:gutter="0"/>
          <w:cols w:space="720"/>
        </w:sectPr>
      </w:pPr>
      <w:r>
        <w:t>392</w:t>
      </w:r>
    </w:p>
    <w:p w:rsidR="001B1896" w:rsidRDefault="001B1896" w:rsidP="001B1896">
      <w:pPr>
        <w:pStyle w:val="BodyText"/>
        <w:ind w:left="333"/>
        <w:rPr>
          <w:sz w:val="20"/>
        </w:rPr>
      </w:pPr>
      <w:r>
        <w:rPr>
          <w:noProof/>
          <w:sz w:val="20"/>
        </w:rPr>
        <w:lastRenderedPageBreak/>
        <w:drawing>
          <wp:inline distT="0" distB="0" distL="0" distR="0" wp14:anchorId="3374DFBB" wp14:editId="25B7C900">
            <wp:extent cx="3613069" cy="4838700"/>
            <wp:effectExtent l="0" t="0" r="0" b="0"/>
            <wp:docPr id="926" name="Image 9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26" name="Image 926"/>
                    <pic:cNvPicPr/>
                  </pic:nvPicPr>
                  <pic:blipFill>
                    <a:blip r:embed="rId34" cstate="print"/>
                    <a:stretch>
                      <a:fillRect/>
                    </a:stretch>
                  </pic:blipFill>
                  <pic:spPr>
                    <a:xfrm>
                      <a:off x="0" y="0"/>
                      <a:ext cx="3613069" cy="4838700"/>
                    </a:xfrm>
                    <a:prstGeom prst="rect">
                      <a:avLst/>
                    </a:prstGeom>
                  </pic:spPr>
                </pic:pic>
              </a:graphicData>
            </a:graphic>
          </wp:inline>
        </w:drawing>
      </w:r>
    </w:p>
    <w:p w:rsidR="001B1896" w:rsidRDefault="001B1896" w:rsidP="001B1896">
      <w:pPr>
        <w:spacing w:before="12"/>
        <w:ind w:left="333" w:right="1280"/>
        <w:rPr>
          <w:i/>
          <w:sz w:val="16"/>
        </w:rPr>
      </w:pPr>
      <w:r w:rsidRPr="00526D93">
        <w:rPr>
          <w:rFonts w:ascii="Palatino Linotype"/>
          <w:b/>
          <w:i/>
          <w:color w:val="C00000"/>
          <w:w w:val="105"/>
          <w:sz w:val="16"/>
        </w:rPr>
        <w:t xml:space="preserve">Figure </w:t>
      </w:r>
      <w:r w:rsidR="00526D93" w:rsidRPr="00526D93">
        <w:rPr>
          <w:rFonts w:ascii="Palatino Linotype"/>
          <w:b/>
          <w:i/>
          <w:color w:val="C00000"/>
          <w:w w:val="105"/>
          <w:sz w:val="16"/>
        </w:rPr>
        <w:t>1</w:t>
      </w:r>
      <w:r w:rsidR="00A25D46">
        <w:rPr>
          <w:rFonts w:ascii="Palatino Linotype"/>
          <w:b/>
          <w:i/>
          <w:color w:val="C00000"/>
          <w:w w:val="105"/>
          <w:sz w:val="16"/>
        </w:rPr>
        <w:t>2</w:t>
      </w:r>
      <w:r w:rsidR="00526D93" w:rsidRPr="00526D93">
        <w:rPr>
          <w:rFonts w:ascii="Palatino Linotype"/>
          <w:b/>
          <w:i/>
          <w:color w:val="C00000"/>
          <w:w w:val="105"/>
          <w:sz w:val="16"/>
        </w:rPr>
        <w:t>.18</w:t>
      </w:r>
      <w:r w:rsidRPr="00526D93">
        <w:rPr>
          <w:rFonts w:ascii="Palatino Linotype"/>
          <w:b/>
          <w:i/>
          <w:color w:val="C00000"/>
          <w:w w:val="105"/>
          <w:sz w:val="16"/>
        </w:rPr>
        <w:t xml:space="preserve"> </w:t>
      </w:r>
      <w:r>
        <w:rPr>
          <w:i/>
          <w:w w:val="105"/>
          <w:sz w:val="16"/>
        </w:rPr>
        <w:t>A slope gives way in a suburb of San Salvador after the January</w:t>
      </w:r>
      <w:r>
        <w:rPr>
          <w:i/>
          <w:spacing w:val="40"/>
          <w:w w:val="105"/>
          <w:sz w:val="16"/>
        </w:rPr>
        <w:t xml:space="preserve"> </w:t>
      </w:r>
      <w:r>
        <w:rPr>
          <w:i/>
          <w:w w:val="105"/>
          <w:sz w:val="16"/>
        </w:rPr>
        <w:t>2001 earthquake offshore of El Salvador. This is one of hundreds of slope</w:t>
      </w:r>
      <w:r>
        <w:rPr>
          <w:i/>
          <w:spacing w:val="40"/>
          <w:w w:val="105"/>
          <w:sz w:val="16"/>
        </w:rPr>
        <w:t xml:space="preserve"> </w:t>
      </w:r>
      <w:r>
        <w:rPr>
          <w:i/>
          <w:w w:val="105"/>
          <w:sz w:val="16"/>
        </w:rPr>
        <w:t>failures resulting from the earthquake. Source: U. S. Geological Survey (2001)</w:t>
      </w:r>
      <w:r>
        <w:rPr>
          <w:i/>
          <w:spacing w:val="40"/>
          <w:w w:val="105"/>
          <w:sz w:val="16"/>
        </w:rPr>
        <w:t xml:space="preserve"> </w:t>
      </w:r>
      <w:r>
        <w:rPr>
          <w:i/>
          <w:w w:val="105"/>
          <w:sz w:val="16"/>
        </w:rPr>
        <w:t>Public Domain view source</w:t>
      </w:r>
    </w:p>
    <w:p w:rsidR="001B1896" w:rsidRDefault="001B1896" w:rsidP="001B1896">
      <w:pPr>
        <w:rPr>
          <w:sz w:val="16"/>
        </w:rPr>
      </w:pPr>
    </w:p>
    <w:p w:rsidR="008B21FB" w:rsidRDefault="008B21FB" w:rsidP="001B1896">
      <w:pPr>
        <w:rPr>
          <w:sz w:val="16"/>
        </w:rPr>
      </w:pPr>
    </w:p>
    <w:p w:rsidR="008B21FB" w:rsidRDefault="008B21FB" w:rsidP="001B1896">
      <w:pPr>
        <w:rPr>
          <w:sz w:val="16"/>
        </w:rPr>
      </w:pPr>
    </w:p>
    <w:p w:rsidR="008B21FB" w:rsidRPr="008B21FB" w:rsidRDefault="008B21FB" w:rsidP="008B21FB">
      <w:pPr>
        <w:jc w:val="center"/>
        <w:sectPr w:rsidR="008B21FB" w:rsidRPr="008B21FB">
          <w:pgSz w:w="7920" w:h="12240"/>
          <w:pgMar w:top="1200" w:right="0" w:bottom="940" w:left="800" w:header="0" w:footer="757" w:gutter="0"/>
          <w:cols w:space="720"/>
        </w:sectPr>
      </w:pPr>
      <w:r w:rsidRPr="008B21FB">
        <w:t>393</w:t>
      </w:r>
    </w:p>
    <w:p w:rsidR="001B1896" w:rsidRPr="00526D93" w:rsidRDefault="001B1896" w:rsidP="00526D93">
      <w:pPr>
        <w:pStyle w:val="Heading3"/>
        <w:spacing w:before="110"/>
        <w:jc w:val="left"/>
      </w:pPr>
      <w:r>
        <w:rPr>
          <w:spacing w:val="-2"/>
        </w:rPr>
        <w:lastRenderedPageBreak/>
        <w:t>Fires</w:t>
      </w:r>
    </w:p>
    <w:p w:rsidR="00526D93" w:rsidRDefault="00526D93" w:rsidP="001B1896">
      <w:pPr>
        <w:pStyle w:val="BodyText"/>
        <w:spacing w:line="319" w:lineRule="auto"/>
        <w:ind w:left="333" w:right="1131"/>
        <w:jc w:val="both"/>
        <w:rPr>
          <w:w w:val="105"/>
        </w:rPr>
      </w:pPr>
    </w:p>
    <w:p w:rsidR="001B1896" w:rsidRDefault="001B1896" w:rsidP="001B1896">
      <w:pPr>
        <w:pStyle w:val="BodyText"/>
        <w:spacing w:line="319" w:lineRule="auto"/>
        <w:ind w:left="333" w:right="1131"/>
        <w:jc w:val="both"/>
      </w:pPr>
      <w:r>
        <w:rPr>
          <w:noProof/>
        </w:rPr>
        <w:drawing>
          <wp:anchor distT="0" distB="0" distL="0" distR="0" simplePos="0" relativeHeight="251667456" behindDoc="0" locked="0" layoutInCell="1" allowOverlap="1" wp14:anchorId="16A6C418" wp14:editId="16BD7DF3">
            <wp:simplePos x="0" y="0"/>
            <wp:positionH relativeFrom="page">
              <wp:posOffset>719999</wp:posOffset>
            </wp:positionH>
            <wp:positionV relativeFrom="paragraph">
              <wp:posOffset>1813293</wp:posOffset>
            </wp:positionV>
            <wp:extent cx="2871359" cy="685210"/>
            <wp:effectExtent l="0" t="0" r="0" b="0"/>
            <wp:wrapNone/>
            <wp:docPr id="927" name="Image 9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27" name="Image 927"/>
                    <pic:cNvPicPr/>
                  </pic:nvPicPr>
                  <pic:blipFill>
                    <a:blip r:embed="rId35" cstate="print"/>
                    <a:stretch>
                      <a:fillRect/>
                    </a:stretch>
                  </pic:blipFill>
                  <pic:spPr>
                    <a:xfrm>
                      <a:off x="0" y="0"/>
                      <a:ext cx="2871359" cy="685210"/>
                    </a:xfrm>
                    <a:prstGeom prst="rect">
                      <a:avLst/>
                    </a:prstGeom>
                  </pic:spPr>
                </pic:pic>
              </a:graphicData>
            </a:graphic>
          </wp:anchor>
        </w:drawing>
      </w:r>
      <w:r>
        <w:rPr>
          <w:w w:val="105"/>
        </w:rPr>
        <w:t>Fires are commonly associated with earthquakes because gas lines rupture and electrical lines are damaged when the ground shakes. Most of the damage in the great 1906 San Francisco earthquake was caused by massive fires in the downtown area of the city (</w:t>
      </w:r>
      <w:r w:rsidRPr="004264A9">
        <w:rPr>
          <w:color w:val="C00000"/>
          <w:w w:val="105"/>
        </w:rPr>
        <w:t>Figure</w:t>
      </w:r>
      <w:r w:rsidRPr="004264A9">
        <w:rPr>
          <w:color w:val="C00000"/>
          <w:spacing w:val="40"/>
          <w:w w:val="105"/>
        </w:rPr>
        <w:t xml:space="preserve"> </w:t>
      </w:r>
      <w:r w:rsidR="004264A9" w:rsidRPr="004264A9">
        <w:rPr>
          <w:color w:val="C00000"/>
          <w:w w:val="105"/>
        </w:rPr>
        <w:t>12.19</w:t>
      </w:r>
      <w:r>
        <w:rPr>
          <w:w w:val="105"/>
        </w:rPr>
        <w:t>). Some 25,000 buildings were destroyed by those fires, which were</w:t>
      </w:r>
      <w:r>
        <w:rPr>
          <w:spacing w:val="40"/>
          <w:w w:val="105"/>
        </w:rPr>
        <w:t xml:space="preserve"> </w:t>
      </w:r>
      <w:r>
        <w:rPr>
          <w:w w:val="105"/>
        </w:rPr>
        <w:t>fueled</w:t>
      </w:r>
      <w:r>
        <w:rPr>
          <w:spacing w:val="40"/>
          <w:w w:val="105"/>
        </w:rPr>
        <w:t xml:space="preserve"> </w:t>
      </w:r>
      <w:r>
        <w:rPr>
          <w:w w:val="105"/>
        </w:rPr>
        <w:t>by</w:t>
      </w:r>
      <w:r>
        <w:rPr>
          <w:spacing w:val="40"/>
          <w:w w:val="105"/>
        </w:rPr>
        <w:t xml:space="preserve"> </w:t>
      </w:r>
      <w:r>
        <w:rPr>
          <w:w w:val="105"/>
        </w:rPr>
        <w:t>gas</w:t>
      </w:r>
      <w:r>
        <w:rPr>
          <w:spacing w:val="40"/>
          <w:w w:val="105"/>
        </w:rPr>
        <w:t xml:space="preserve"> </w:t>
      </w:r>
      <w:r>
        <w:rPr>
          <w:w w:val="105"/>
        </w:rPr>
        <w:t>leaking</w:t>
      </w:r>
      <w:r>
        <w:rPr>
          <w:spacing w:val="40"/>
          <w:w w:val="105"/>
        </w:rPr>
        <w:t xml:space="preserve"> </w:t>
      </w:r>
      <w:r>
        <w:rPr>
          <w:w w:val="105"/>
        </w:rPr>
        <w:t>from</w:t>
      </w:r>
      <w:r>
        <w:rPr>
          <w:spacing w:val="40"/>
          <w:w w:val="105"/>
        </w:rPr>
        <w:t xml:space="preserve"> </w:t>
      </w:r>
      <w:r>
        <w:rPr>
          <w:w w:val="105"/>
        </w:rPr>
        <w:t>broken</w:t>
      </w:r>
      <w:r>
        <w:rPr>
          <w:spacing w:val="40"/>
          <w:w w:val="105"/>
        </w:rPr>
        <w:t xml:space="preserve"> </w:t>
      </w:r>
      <w:r>
        <w:rPr>
          <w:w w:val="105"/>
        </w:rPr>
        <w:t>pipes.</w:t>
      </w:r>
      <w:r>
        <w:rPr>
          <w:spacing w:val="40"/>
          <w:w w:val="105"/>
        </w:rPr>
        <w:t xml:space="preserve"> </w:t>
      </w:r>
      <w:r>
        <w:rPr>
          <w:w w:val="105"/>
        </w:rPr>
        <w:t>Fighting</w:t>
      </w:r>
      <w:r>
        <w:rPr>
          <w:spacing w:val="40"/>
          <w:w w:val="105"/>
        </w:rPr>
        <w:t xml:space="preserve"> </w:t>
      </w:r>
      <w:r>
        <w:rPr>
          <w:w w:val="105"/>
        </w:rPr>
        <w:t>the</w:t>
      </w:r>
      <w:r>
        <w:rPr>
          <w:spacing w:val="40"/>
          <w:w w:val="105"/>
        </w:rPr>
        <w:t xml:space="preserve"> </w:t>
      </w:r>
      <w:r>
        <w:rPr>
          <w:w w:val="105"/>
        </w:rPr>
        <w:t>fires was difficult because water mains had also ruptured. Today the risk</w:t>
      </w:r>
      <w:r>
        <w:rPr>
          <w:spacing w:val="80"/>
          <w:w w:val="105"/>
        </w:rPr>
        <w:t xml:space="preserve"> </w:t>
      </w:r>
      <w:r>
        <w:rPr>
          <w:w w:val="105"/>
        </w:rPr>
        <w:t>of fires can be reduced through P-wave early warning systems if</w:t>
      </w:r>
      <w:r>
        <w:rPr>
          <w:spacing w:val="40"/>
          <w:w w:val="105"/>
        </w:rPr>
        <w:t xml:space="preserve"> </w:t>
      </w:r>
      <w:r>
        <w:rPr>
          <w:w w:val="105"/>
        </w:rPr>
        <w:t xml:space="preserve">utility operators can decrease pipeline pressure and break electrical </w:t>
      </w:r>
      <w:r>
        <w:rPr>
          <w:spacing w:val="-2"/>
          <w:w w:val="105"/>
        </w:rPr>
        <w:t>circuits.</w:t>
      </w:r>
    </w:p>
    <w:p w:rsidR="001B1896" w:rsidRDefault="001B1896" w:rsidP="001B1896">
      <w:pPr>
        <w:pStyle w:val="BodyText"/>
        <w:spacing w:before="106"/>
      </w:pPr>
    </w:p>
    <w:p w:rsidR="001B1896" w:rsidRDefault="001B1896" w:rsidP="001B1896">
      <w:pPr>
        <w:spacing w:line="242" w:lineRule="auto"/>
        <w:ind w:left="5015" w:right="1158"/>
        <w:rPr>
          <w:i/>
          <w:sz w:val="16"/>
        </w:rPr>
      </w:pPr>
      <w:r w:rsidRPr="00526D93">
        <w:rPr>
          <w:rFonts w:ascii="Palatino Linotype"/>
          <w:b/>
          <w:i/>
          <w:color w:val="C00000"/>
          <w:w w:val="110"/>
          <w:sz w:val="16"/>
        </w:rPr>
        <w:t>Figure</w:t>
      </w:r>
      <w:r w:rsidRPr="00526D93">
        <w:rPr>
          <w:rFonts w:ascii="Palatino Linotype"/>
          <w:b/>
          <w:i/>
          <w:color w:val="C00000"/>
          <w:spacing w:val="-1"/>
          <w:w w:val="110"/>
          <w:sz w:val="16"/>
        </w:rPr>
        <w:t xml:space="preserve"> </w:t>
      </w:r>
      <w:r w:rsidR="00526D93" w:rsidRPr="00526D93">
        <w:rPr>
          <w:rFonts w:ascii="Palatino Linotype"/>
          <w:b/>
          <w:i/>
          <w:color w:val="C00000"/>
          <w:w w:val="110"/>
          <w:sz w:val="16"/>
        </w:rPr>
        <w:t>1</w:t>
      </w:r>
      <w:r w:rsidR="00A25D46">
        <w:rPr>
          <w:rFonts w:ascii="Palatino Linotype"/>
          <w:b/>
          <w:i/>
          <w:color w:val="C00000"/>
          <w:w w:val="110"/>
          <w:sz w:val="16"/>
        </w:rPr>
        <w:t>2</w:t>
      </w:r>
      <w:r w:rsidR="00526D93" w:rsidRPr="00526D93">
        <w:rPr>
          <w:rFonts w:ascii="Palatino Linotype"/>
          <w:b/>
          <w:i/>
          <w:color w:val="C00000"/>
          <w:w w:val="110"/>
          <w:sz w:val="16"/>
        </w:rPr>
        <w:t xml:space="preserve">.19 </w:t>
      </w:r>
      <w:r>
        <w:rPr>
          <w:i/>
          <w:w w:val="110"/>
          <w:sz w:val="16"/>
        </w:rPr>
        <w:t>Fires in San</w:t>
      </w:r>
      <w:r>
        <w:rPr>
          <w:i/>
          <w:spacing w:val="40"/>
          <w:w w:val="110"/>
          <w:sz w:val="16"/>
        </w:rPr>
        <w:t xml:space="preserve"> </w:t>
      </w:r>
      <w:r>
        <w:rPr>
          <w:i/>
          <w:spacing w:val="-2"/>
          <w:w w:val="110"/>
          <w:sz w:val="16"/>
        </w:rPr>
        <w:t>Francisco</w:t>
      </w:r>
      <w:r>
        <w:rPr>
          <w:i/>
          <w:spacing w:val="40"/>
          <w:w w:val="110"/>
          <w:sz w:val="16"/>
        </w:rPr>
        <w:t xml:space="preserve"> </w:t>
      </w:r>
      <w:r>
        <w:rPr>
          <w:i/>
          <w:spacing w:val="-2"/>
          <w:w w:val="110"/>
          <w:sz w:val="16"/>
        </w:rPr>
        <w:t>following</w:t>
      </w:r>
      <w:r>
        <w:rPr>
          <w:i/>
          <w:spacing w:val="-8"/>
          <w:w w:val="110"/>
          <w:sz w:val="16"/>
        </w:rPr>
        <w:t xml:space="preserve"> </w:t>
      </w:r>
      <w:r>
        <w:rPr>
          <w:i/>
          <w:spacing w:val="-2"/>
          <w:w w:val="110"/>
          <w:sz w:val="16"/>
        </w:rPr>
        <w:t>the</w:t>
      </w:r>
      <w:r>
        <w:rPr>
          <w:i/>
          <w:spacing w:val="40"/>
          <w:w w:val="110"/>
          <w:sz w:val="16"/>
        </w:rPr>
        <w:t xml:space="preserve"> </w:t>
      </w:r>
      <w:r>
        <w:rPr>
          <w:i/>
          <w:spacing w:val="-4"/>
          <w:w w:val="110"/>
          <w:sz w:val="16"/>
        </w:rPr>
        <w:t>1906</w:t>
      </w:r>
    </w:p>
    <w:p w:rsidR="001B1896" w:rsidRPr="00766731" w:rsidRDefault="001B1896" w:rsidP="00766731">
      <w:pPr>
        <w:spacing w:line="244" w:lineRule="auto"/>
        <w:ind w:right="1192"/>
        <w:rPr>
          <w:i/>
          <w:sz w:val="16"/>
        </w:rPr>
      </w:pPr>
      <w:r>
        <w:rPr>
          <w:i/>
          <w:spacing w:val="-2"/>
          <w:w w:val="105"/>
          <w:sz w:val="16"/>
        </w:rPr>
        <w:t>earthquake.</w:t>
      </w:r>
      <w:r>
        <w:rPr>
          <w:i/>
          <w:spacing w:val="40"/>
          <w:w w:val="105"/>
          <w:sz w:val="16"/>
        </w:rPr>
        <w:t xml:space="preserve"> </w:t>
      </w:r>
      <w:r>
        <w:rPr>
          <w:i/>
          <w:spacing w:val="-2"/>
          <w:w w:val="105"/>
          <w:sz w:val="16"/>
        </w:rPr>
        <w:t>Source:</w:t>
      </w:r>
      <w:r>
        <w:rPr>
          <w:i/>
          <w:spacing w:val="40"/>
          <w:w w:val="105"/>
          <w:sz w:val="16"/>
        </w:rPr>
        <w:t xml:space="preserve"> </w:t>
      </w:r>
      <w:r>
        <w:rPr>
          <w:i/>
          <w:spacing w:val="-2"/>
          <w:w w:val="105"/>
          <w:sz w:val="16"/>
        </w:rPr>
        <w:t>Pillsbury</w:t>
      </w:r>
      <w:r>
        <w:rPr>
          <w:i/>
          <w:spacing w:val="40"/>
          <w:w w:val="105"/>
          <w:sz w:val="16"/>
        </w:rPr>
        <w:t xml:space="preserve"> </w:t>
      </w:r>
      <w:r>
        <w:rPr>
          <w:i/>
          <w:w w:val="105"/>
          <w:sz w:val="16"/>
        </w:rPr>
        <w:t>Picture Co.</w:t>
      </w:r>
      <w:r>
        <w:rPr>
          <w:i/>
          <w:spacing w:val="40"/>
          <w:w w:val="105"/>
          <w:sz w:val="16"/>
        </w:rPr>
        <w:t xml:space="preserve"> </w:t>
      </w:r>
      <w:r>
        <w:rPr>
          <w:i/>
          <w:sz w:val="16"/>
        </w:rPr>
        <w:t>(1906)</w:t>
      </w:r>
      <w:r>
        <w:rPr>
          <w:i/>
          <w:spacing w:val="-9"/>
          <w:sz w:val="16"/>
        </w:rPr>
        <w:t xml:space="preserve"> </w:t>
      </w:r>
      <w:r>
        <w:rPr>
          <w:i/>
          <w:sz w:val="16"/>
        </w:rPr>
        <w:t>Public</w:t>
      </w:r>
      <w:r>
        <w:rPr>
          <w:i/>
          <w:spacing w:val="40"/>
          <w:w w:val="105"/>
          <w:sz w:val="16"/>
        </w:rPr>
        <w:t xml:space="preserve"> </w:t>
      </w:r>
      <w:r>
        <w:rPr>
          <w:i/>
          <w:spacing w:val="-2"/>
          <w:w w:val="105"/>
          <w:sz w:val="16"/>
        </w:rPr>
        <w:t>Domain,</w:t>
      </w:r>
      <w:r>
        <w:rPr>
          <w:i/>
          <w:spacing w:val="40"/>
          <w:w w:val="105"/>
          <w:sz w:val="16"/>
        </w:rPr>
        <w:t xml:space="preserve"> </w:t>
      </w:r>
      <w:r>
        <w:rPr>
          <w:i/>
          <w:w w:val="105"/>
          <w:sz w:val="16"/>
        </w:rPr>
        <w:t>courtesy of</w:t>
      </w:r>
      <w:r>
        <w:rPr>
          <w:i/>
          <w:spacing w:val="40"/>
          <w:w w:val="105"/>
          <w:sz w:val="16"/>
        </w:rPr>
        <w:t xml:space="preserve"> </w:t>
      </w:r>
      <w:r>
        <w:rPr>
          <w:i/>
          <w:w w:val="105"/>
          <w:sz w:val="16"/>
        </w:rPr>
        <w:t>the Library</w:t>
      </w:r>
      <w:r>
        <w:rPr>
          <w:i/>
          <w:spacing w:val="40"/>
          <w:w w:val="105"/>
          <w:sz w:val="16"/>
        </w:rPr>
        <w:t xml:space="preserve"> </w:t>
      </w:r>
      <w:r>
        <w:rPr>
          <w:i/>
          <w:w w:val="105"/>
          <w:sz w:val="16"/>
        </w:rPr>
        <w:t>of Congress</w:t>
      </w:r>
      <w:r>
        <w:rPr>
          <w:i/>
          <w:spacing w:val="40"/>
          <w:w w:val="105"/>
          <w:sz w:val="16"/>
        </w:rPr>
        <w:t xml:space="preserve"> </w:t>
      </w:r>
      <w:r>
        <w:rPr>
          <w:i/>
          <w:w w:val="105"/>
          <w:sz w:val="16"/>
        </w:rPr>
        <w:t>Prints and</w:t>
      </w:r>
      <w:r>
        <w:rPr>
          <w:i/>
          <w:spacing w:val="40"/>
          <w:w w:val="105"/>
          <w:sz w:val="16"/>
        </w:rPr>
        <w:t xml:space="preserve"> </w:t>
      </w:r>
      <w:r>
        <w:rPr>
          <w:i/>
          <w:spacing w:val="-2"/>
          <w:w w:val="105"/>
          <w:sz w:val="16"/>
        </w:rPr>
        <w:t>Photographs</w:t>
      </w:r>
      <w:r>
        <w:rPr>
          <w:i/>
          <w:spacing w:val="40"/>
          <w:w w:val="105"/>
          <w:sz w:val="16"/>
        </w:rPr>
        <w:t xml:space="preserve"> </w:t>
      </w:r>
      <w:r>
        <w:rPr>
          <w:i/>
          <w:spacing w:val="-2"/>
          <w:w w:val="105"/>
          <w:sz w:val="16"/>
        </w:rPr>
        <w:t>Division</w:t>
      </w:r>
      <w:r>
        <w:rPr>
          <w:i/>
          <w:spacing w:val="80"/>
          <w:w w:val="105"/>
          <w:sz w:val="16"/>
        </w:rPr>
        <w:t xml:space="preserve"> </w:t>
      </w:r>
      <w:r>
        <w:rPr>
          <w:i/>
          <w:w w:val="105"/>
          <w:sz w:val="16"/>
        </w:rPr>
        <w:t>view source</w:t>
      </w:r>
    </w:p>
    <w:p w:rsidR="001B1896" w:rsidRDefault="001B1896" w:rsidP="001B1896">
      <w:pPr>
        <w:pStyle w:val="Heading3"/>
        <w:jc w:val="left"/>
      </w:pPr>
      <w:r>
        <w:rPr>
          <w:spacing w:val="-2"/>
        </w:rPr>
        <w:t>Tsunami</w:t>
      </w:r>
    </w:p>
    <w:p w:rsidR="001B1896" w:rsidRDefault="001B1896" w:rsidP="001B1896">
      <w:pPr>
        <w:pStyle w:val="BodyText"/>
        <w:spacing w:before="152"/>
        <w:rPr>
          <w:rFonts w:ascii="Garamond"/>
          <w:b/>
          <w:sz w:val="32"/>
        </w:rPr>
      </w:pPr>
    </w:p>
    <w:p w:rsidR="001B1896" w:rsidRDefault="001B1896" w:rsidP="001B1896">
      <w:pPr>
        <w:pStyle w:val="BodyText"/>
        <w:spacing w:line="319" w:lineRule="auto"/>
        <w:ind w:left="333" w:right="1134"/>
      </w:pPr>
      <w:r>
        <w:rPr>
          <w:w w:val="110"/>
        </w:rPr>
        <w:t>Large</w:t>
      </w:r>
      <w:r>
        <w:rPr>
          <w:spacing w:val="40"/>
          <w:w w:val="110"/>
        </w:rPr>
        <w:t xml:space="preserve"> </w:t>
      </w:r>
      <w:r>
        <w:rPr>
          <w:w w:val="110"/>
        </w:rPr>
        <w:t>earthquakes</w:t>
      </w:r>
      <w:r>
        <w:rPr>
          <w:spacing w:val="40"/>
          <w:w w:val="110"/>
        </w:rPr>
        <w:t xml:space="preserve"> </w:t>
      </w:r>
      <w:r>
        <w:rPr>
          <w:w w:val="110"/>
        </w:rPr>
        <w:t>that</w:t>
      </w:r>
      <w:r>
        <w:rPr>
          <w:spacing w:val="40"/>
          <w:w w:val="110"/>
        </w:rPr>
        <w:t xml:space="preserve"> </w:t>
      </w:r>
      <w:r>
        <w:rPr>
          <w:w w:val="110"/>
        </w:rPr>
        <w:t>take</w:t>
      </w:r>
      <w:r>
        <w:rPr>
          <w:spacing w:val="40"/>
          <w:w w:val="110"/>
        </w:rPr>
        <w:t xml:space="preserve"> </w:t>
      </w:r>
      <w:r>
        <w:rPr>
          <w:w w:val="110"/>
        </w:rPr>
        <w:t>place</w:t>
      </w:r>
      <w:r>
        <w:rPr>
          <w:spacing w:val="40"/>
          <w:w w:val="110"/>
        </w:rPr>
        <w:t xml:space="preserve"> </w:t>
      </w:r>
      <w:r>
        <w:rPr>
          <w:w w:val="110"/>
        </w:rPr>
        <w:t>beneath</w:t>
      </w:r>
      <w:r>
        <w:rPr>
          <w:spacing w:val="40"/>
          <w:w w:val="110"/>
        </w:rPr>
        <w:t xml:space="preserve"> </w:t>
      </w:r>
      <w:r>
        <w:rPr>
          <w:w w:val="110"/>
        </w:rPr>
        <w:t>the</w:t>
      </w:r>
      <w:r>
        <w:rPr>
          <w:spacing w:val="40"/>
          <w:w w:val="110"/>
        </w:rPr>
        <w:t xml:space="preserve"> </w:t>
      </w:r>
      <w:r>
        <w:rPr>
          <w:w w:val="110"/>
        </w:rPr>
        <w:t>ocean</w:t>
      </w:r>
      <w:r>
        <w:rPr>
          <w:spacing w:val="40"/>
          <w:w w:val="110"/>
        </w:rPr>
        <w:t xml:space="preserve"> </w:t>
      </w:r>
      <w:r>
        <w:rPr>
          <w:w w:val="110"/>
        </w:rPr>
        <w:t>have</w:t>
      </w:r>
      <w:r>
        <w:rPr>
          <w:spacing w:val="40"/>
          <w:w w:val="110"/>
        </w:rPr>
        <w:t xml:space="preserve"> </w:t>
      </w:r>
      <w:r>
        <w:rPr>
          <w:w w:val="110"/>
        </w:rPr>
        <w:t>the otential</w:t>
      </w:r>
      <w:r>
        <w:rPr>
          <w:spacing w:val="4"/>
          <w:w w:val="110"/>
        </w:rPr>
        <w:t xml:space="preserve"> </w:t>
      </w:r>
      <w:r>
        <w:rPr>
          <w:w w:val="110"/>
        </w:rPr>
        <w:t>to</w:t>
      </w:r>
      <w:r>
        <w:rPr>
          <w:spacing w:val="4"/>
          <w:w w:val="110"/>
        </w:rPr>
        <w:t xml:space="preserve"> </w:t>
      </w:r>
      <w:r>
        <w:rPr>
          <w:w w:val="110"/>
        </w:rPr>
        <w:t>displace</w:t>
      </w:r>
      <w:r>
        <w:rPr>
          <w:spacing w:val="5"/>
          <w:w w:val="110"/>
        </w:rPr>
        <w:t xml:space="preserve"> </w:t>
      </w:r>
      <w:r>
        <w:rPr>
          <w:w w:val="110"/>
        </w:rPr>
        <w:t>large</w:t>
      </w:r>
      <w:r>
        <w:rPr>
          <w:spacing w:val="4"/>
          <w:w w:val="110"/>
        </w:rPr>
        <w:t xml:space="preserve"> </w:t>
      </w:r>
      <w:r>
        <w:rPr>
          <w:w w:val="110"/>
        </w:rPr>
        <w:t>volumes</w:t>
      </w:r>
      <w:r>
        <w:rPr>
          <w:spacing w:val="5"/>
          <w:w w:val="110"/>
        </w:rPr>
        <w:t xml:space="preserve"> </w:t>
      </w:r>
      <w:r>
        <w:rPr>
          <w:w w:val="110"/>
        </w:rPr>
        <w:t>of</w:t>
      </w:r>
      <w:r>
        <w:rPr>
          <w:spacing w:val="4"/>
          <w:w w:val="110"/>
        </w:rPr>
        <w:t xml:space="preserve"> </w:t>
      </w:r>
      <w:r>
        <w:rPr>
          <w:w w:val="110"/>
        </w:rPr>
        <w:t>water.</w:t>
      </w:r>
      <w:r>
        <w:rPr>
          <w:spacing w:val="5"/>
          <w:w w:val="110"/>
        </w:rPr>
        <w:t xml:space="preserve"> </w:t>
      </w:r>
      <w:r>
        <w:rPr>
          <w:w w:val="110"/>
        </w:rPr>
        <w:t>In</w:t>
      </w:r>
      <w:r>
        <w:rPr>
          <w:spacing w:val="4"/>
          <w:w w:val="110"/>
        </w:rPr>
        <w:t xml:space="preserve"> </w:t>
      </w:r>
      <w:r>
        <w:rPr>
          <w:w w:val="110"/>
        </w:rPr>
        <w:t>a</w:t>
      </w:r>
      <w:r>
        <w:rPr>
          <w:spacing w:val="5"/>
          <w:w w:val="110"/>
        </w:rPr>
        <w:t xml:space="preserve"> </w:t>
      </w:r>
      <w:r>
        <w:rPr>
          <w:w w:val="110"/>
        </w:rPr>
        <w:t>subduction</w:t>
      </w:r>
      <w:r>
        <w:rPr>
          <w:spacing w:val="4"/>
          <w:w w:val="110"/>
        </w:rPr>
        <w:t xml:space="preserve"> </w:t>
      </w:r>
      <w:r>
        <w:rPr>
          <w:spacing w:val="-2"/>
          <w:w w:val="110"/>
        </w:rPr>
        <w:t>zone,</w:t>
      </w:r>
    </w:p>
    <w:p w:rsidR="001B1896" w:rsidRDefault="001B1896" w:rsidP="001B1896">
      <w:pPr>
        <w:spacing w:line="319" w:lineRule="auto"/>
      </w:pPr>
    </w:p>
    <w:p w:rsidR="008B21FB" w:rsidRDefault="008B21FB" w:rsidP="001B1896">
      <w:pPr>
        <w:spacing w:line="319" w:lineRule="auto"/>
      </w:pPr>
    </w:p>
    <w:p w:rsidR="008B21FB" w:rsidRDefault="008B21FB" w:rsidP="001B1896">
      <w:pPr>
        <w:spacing w:line="319" w:lineRule="auto"/>
      </w:pPr>
    </w:p>
    <w:p w:rsidR="008B21FB" w:rsidRDefault="008B21FB" w:rsidP="001B1896">
      <w:pPr>
        <w:spacing w:line="319" w:lineRule="auto"/>
      </w:pPr>
    </w:p>
    <w:p w:rsidR="008B21FB" w:rsidRDefault="008B21FB" w:rsidP="001B1896">
      <w:pPr>
        <w:spacing w:line="319" w:lineRule="auto"/>
      </w:pPr>
    </w:p>
    <w:p w:rsidR="008B21FB" w:rsidRDefault="008B21FB" w:rsidP="001B1896">
      <w:pPr>
        <w:spacing w:line="319" w:lineRule="auto"/>
      </w:pPr>
    </w:p>
    <w:p w:rsidR="008B21FB" w:rsidRDefault="008B21FB" w:rsidP="008B21FB">
      <w:pPr>
        <w:spacing w:line="319" w:lineRule="auto"/>
        <w:jc w:val="center"/>
        <w:sectPr w:rsidR="008B21FB">
          <w:pgSz w:w="7920" w:h="12240"/>
          <w:pgMar w:top="1040" w:right="0" w:bottom="940" w:left="800" w:header="0" w:footer="757" w:gutter="0"/>
          <w:cols w:space="720"/>
        </w:sectPr>
      </w:pPr>
      <w:r>
        <w:t>394</w:t>
      </w:r>
    </w:p>
    <w:p w:rsidR="001B1896" w:rsidRDefault="001B1896" w:rsidP="001B1896">
      <w:pPr>
        <w:pStyle w:val="BodyText"/>
        <w:spacing w:before="88" w:line="316" w:lineRule="auto"/>
        <w:ind w:left="333" w:right="1131"/>
        <w:jc w:val="both"/>
      </w:pPr>
      <w:r>
        <w:rPr>
          <w:w w:val="110"/>
        </w:rPr>
        <w:lastRenderedPageBreak/>
        <w:t>for example, the overriding plate becomes distorted by elastic deformation. It is squeezed laterally and pushed up (</w:t>
      </w:r>
      <w:r w:rsidRPr="00A25D46">
        <w:rPr>
          <w:color w:val="C00000"/>
          <w:w w:val="110"/>
        </w:rPr>
        <w:t xml:space="preserve">Figure </w:t>
      </w:r>
      <w:r w:rsidR="00A25D46" w:rsidRPr="00A25D46">
        <w:rPr>
          <w:color w:val="C00000"/>
          <w:w w:val="110"/>
        </w:rPr>
        <w:t>12.20</w:t>
      </w:r>
      <w:r w:rsidRPr="00A25D46">
        <w:rPr>
          <w:color w:val="C00000"/>
          <w:w w:val="110"/>
        </w:rPr>
        <w:t xml:space="preserve"> </w:t>
      </w:r>
      <w:r>
        <w:rPr>
          <w:w w:val="110"/>
        </w:rPr>
        <w:t>top).</w:t>
      </w:r>
      <w:r>
        <w:rPr>
          <w:spacing w:val="-13"/>
          <w:w w:val="110"/>
        </w:rPr>
        <w:t xml:space="preserve"> </w:t>
      </w:r>
      <w:r>
        <w:rPr>
          <w:w w:val="110"/>
        </w:rPr>
        <w:t>When</w:t>
      </w:r>
      <w:r>
        <w:rPr>
          <w:spacing w:val="-11"/>
          <w:w w:val="110"/>
        </w:rPr>
        <w:t xml:space="preserve"> </w:t>
      </w:r>
      <w:r>
        <w:rPr>
          <w:w w:val="110"/>
        </w:rPr>
        <w:t>an</w:t>
      </w:r>
      <w:r>
        <w:rPr>
          <w:spacing w:val="-11"/>
          <w:w w:val="110"/>
        </w:rPr>
        <w:t xml:space="preserve"> </w:t>
      </w:r>
      <w:r>
        <w:rPr>
          <w:w w:val="110"/>
        </w:rPr>
        <w:t>earthquake</w:t>
      </w:r>
      <w:r>
        <w:rPr>
          <w:spacing w:val="-11"/>
          <w:w w:val="110"/>
        </w:rPr>
        <w:t xml:space="preserve"> </w:t>
      </w:r>
      <w:r>
        <w:rPr>
          <w:w w:val="110"/>
        </w:rPr>
        <w:t>happens,</w:t>
      </w:r>
      <w:r>
        <w:rPr>
          <w:spacing w:val="-11"/>
          <w:w w:val="110"/>
        </w:rPr>
        <w:t xml:space="preserve"> </w:t>
      </w:r>
      <w:r>
        <w:rPr>
          <w:w w:val="110"/>
        </w:rPr>
        <w:t>the</w:t>
      </w:r>
      <w:r>
        <w:rPr>
          <w:spacing w:val="-11"/>
          <w:w w:val="110"/>
        </w:rPr>
        <w:t xml:space="preserve"> </w:t>
      </w:r>
      <w:r>
        <w:rPr>
          <w:w w:val="110"/>
        </w:rPr>
        <w:t>plate</w:t>
      </w:r>
      <w:r>
        <w:rPr>
          <w:spacing w:val="-11"/>
          <w:w w:val="110"/>
        </w:rPr>
        <w:t xml:space="preserve"> </w:t>
      </w:r>
      <w:r>
        <w:rPr>
          <w:w w:val="110"/>
        </w:rPr>
        <w:t>rebounds</w:t>
      </w:r>
      <w:r>
        <w:rPr>
          <w:spacing w:val="-11"/>
          <w:w w:val="110"/>
        </w:rPr>
        <w:t xml:space="preserve"> </w:t>
      </w:r>
      <w:r>
        <w:rPr>
          <w:w w:val="110"/>
        </w:rPr>
        <w:t>over</w:t>
      </w:r>
      <w:r>
        <w:rPr>
          <w:spacing w:val="-11"/>
          <w:w w:val="110"/>
        </w:rPr>
        <w:t xml:space="preserve"> </w:t>
      </w:r>
      <w:r>
        <w:rPr>
          <w:w w:val="110"/>
        </w:rPr>
        <w:t>an</w:t>
      </w:r>
      <w:r>
        <w:rPr>
          <w:spacing w:val="-10"/>
          <w:w w:val="110"/>
        </w:rPr>
        <w:t xml:space="preserve"> </w:t>
      </w:r>
      <w:r>
        <w:rPr>
          <w:w w:val="110"/>
        </w:rPr>
        <w:t xml:space="preserve">area of thousands of square kilometers, generating waves- a </w:t>
      </w:r>
      <w:r>
        <w:rPr>
          <w:rFonts w:ascii="Book Antiqua"/>
          <w:b/>
          <w:w w:val="110"/>
        </w:rPr>
        <w:t xml:space="preserve">tsunami </w:t>
      </w:r>
      <w:r>
        <w:rPr>
          <w:w w:val="110"/>
        </w:rPr>
        <w:t>(</w:t>
      </w:r>
      <w:r w:rsidRPr="00A25D46">
        <w:rPr>
          <w:color w:val="C00000"/>
          <w:w w:val="110"/>
        </w:rPr>
        <w:t xml:space="preserve">Figure </w:t>
      </w:r>
      <w:r w:rsidR="00A25D46" w:rsidRPr="00A25D46">
        <w:rPr>
          <w:color w:val="C00000"/>
          <w:w w:val="110"/>
        </w:rPr>
        <w:t>12.20</w:t>
      </w:r>
      <w:r>
        <w:rPr>
          <w:w w:val="110"/>
        </w:rPr>
        <w:t>, middle). The waves spread across the ocean at velocities of several hundred kilometers per hour. Tsunami can make it to the far side of an ocean in about the same time as a passenger jet.</w:t>
      </w:r>
    </w:p>
    <w:p w:rsidR="001B1896" w:rsidRDefault="001B1896" w:rsidP="001B1896">
      <w:pPr>
        <w:spacing w:line="316" w:lineRule="auto"/>
        <w:jc w:val="both"/>
      </w:pPr>
    </w:p>
    <w:p w:rsidR="008B21FB" w:rsidRDefault="008B21FB" w:rsidP="001B1896">
      <w:pPr>
        <w:spacing w:line="316" w:lineRule="auto"/>
        <w:jc w:val="both"/>
      </w:pPr>
    </w:p>
    <w:p w:rsidR="008B21FB" w:rsidRDefault="008B21FB" w:rsidP="001B1896">
      <w:pPr>
        <w:spacing w:line="316" w:lineRule="auto"/>
        <w:jc w:val="both"/>
      </w:pPr>
    </w:p>
    <w:p w:rsidR="008B21FB" w:rsidRDefault="008B21FB" w:rsidP="001B1896">
      <w:pPr>
        <w:spacing w:line="316" w:lineRule="auto"/>
        <w:jc w:val="both"/>
      </w:pPr>
    </w:p>
    <w:p w:rsidR="008B21FB" w:rsidRDefault="008B21FB" w:rsidP="001B1896">
      <w:pPr>
        <w:spacing w:line="316" w:lineRule="auto"/>
        <w:jc w:val="both"/>
      </w:pPr>
    </w:p>
    <w:p w:rsidR="008B21FB" w:rsidRDefault="008B21FB" w:rsidP="001B1896">
      <w:pPr>
        <w:spacing w:line="316" w:lineRule="auto"/>
        <w:jc w:val="both"/>
      </w:pPr>
    </w:p>
    <w:p w:rsidR="008B21FB" w:rsidRDefault="008B21FB" w:rsidP="001B1896">
      <w:pPr>
        <w:spacing w:line="316" w:lineRule="auto"/>
        <w:jc w:val="both"/>
      </w:pPr>
    </w:p>
    <w:p w:rsidR="008B21FB" w:rsidRDefault="008B21FB" w:rsidP="001B1896">
      <w:pPr>
        <w:spacing w:line="316" w:lineRule="auto"/>
        <w:jc w:val="both"/>
      </w:pPr>
    </w:p>
    <w:p w:rsidR="008B21FB" w:rsidRDefault="008B21FB" w:rsidP="001B1896">
      <w:pPr>
        <w:spacing w:line="316" w:lineRule="auto"/>
        <w:jc w:val="both"/>
      </w:pPr>
    </w:p>
    <w:p w:rsidR="008B21FB" w:rsidRDefault="008B21FB" w:rsidP="001B1896">
      <w:pPr>
        <w:spacing w:line="316" w:lineRule="auto"/>
        <w:jc w:val="both"/>
      </w:pPr>
    </w:p>
    <w:p w:rsidR="008B21FB" w:rsidRDefault="008B21FB" w:rsidP="001B1896">
      <w:pPr>
        <w:spacing w:line="316" w:lineRule="auto"/>
        <w:jc w:val="both"/>
      </w:pPr>
    </w:p>
    <w:p w:rsidR="008B21FB" w:rsidRDefault="008B21FB" w:rsidP="001B1896">
      <w:pPr>
        <w:spacing w:line="316" w:lineRule="auto"/>
        <w:jc w:val="both"/>
      </w:pPr>
    </w:p>
    <w:p w:rsidR="008B21FB" w:rsidRDefault="008B21FB" w:rsidP="001B1896">
      <w:pPr>
        <w:spacing w:line="316" w:lineRule="auto"/>
        <w:jc w:val="both"/>
      </w:pPr>
    </w:p>
    <w:p w:rsidR="008B21FB" w:rsidRDefault="008B21FB" w:rsidP="001B1896">
      <w:pPr>
        <w:spacing w:line="316" w:lineRule="auto"/>
        <w:jc w:val="both"/>
      </w:pPr>
    </w:p>
    <w:p w:rsidR="008B21FB" w:rsidRDefault="008B21FB" w:rsidP="001B1896">
      <w:pPr>
        <w:spacing w:line="316" w:lineRule="auto"/>
        <w:jc w:val="both"/>
      </w:pPr>
    </w:p>
    <w:p w:rsidR="008B21FB" w:rsidRDefault="008B21FB" w:rsidP="008B21FB">
      <w:pPr>
        <w:spacing w:line="316" w:lineRule="auto"/>
        <w:jc w:val="center"/>
        <w:sectPr w:rsidR="008B21FB">
          <w:pgSz w:w="7920" w:h="12240"/>
          <w:pgMar w:top="1080" w:right="0" w:bottom="940" w:left="800" w:header="0" w:footer="757" w:gutter="0"/>
          <w:cols w:space="720"/>
        </w:sectPr>
      </w:pPr>
      <w:r>
        <w:t>395</w:t>
      </w:r>
    </w:p>
    <w:p w:rsidR="001B1896" w:rsidRDefault="001B1896" w:rsidP="001B1896">
      <w:pPr>
        <w:pStyle w:val="BodyText"/>
        <w:ind w:left="333"/>
        <w:rPr>
          <w:sz w:val="20"/>
        </w:rPr>
      </w:pPr>
      <w:r>
        <w:rPr>
          <w:noProof/>
          <w:sz w:val="20"/>
        </w:rPr>
        <w:lastRenderedPageBreak/>
        <w:drawing>
          <wp:inline distT="0" distB="0" distL="0" distR="0" wp14:anchorId="7E9593B6" wp14:editId="4B50B569">
            <wp:extent cx="3558965" cy="5071872"/>
            <wp:effectExtent l="0" t="0" r="0" b="0"/>
            <wp:docPr id="928" name="Image 9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28" name="Image 928"/>
                    <pic:cNvPicPr/>
                  </pic:nvPicPr>
                  <pic:blipFill>
                    <a:blip r:embed="rId36" cstate="print"/>
                    <a:stretch>
                      <a:fillRect/>
                    </a:stretch>
                  </pic:blipFill>
                  <pic:spPr>
                    <a:xfrm>
                      <a:off x="0" y="0"/>
                      <a:ext cx="3558965" cy="5071872"/>
                    </a:xfrm>
                    <a:prstGeom prst="rect">
                      <a:avLst/>
                    </a:prstGeom>
                  </pic:spPr>
                </pic:pic>
              </a:graphicData>
            </a:graphic>
          </wp:inline>
        </w:drawing>
      </w:r>
    </w:p>
    <w:p w:rsidR="001B1896" w:rsidRPr="008B21FB" w:rsidRDefault="001B1896" w:rsidP="008B21FB">
      <w:pPr>
        <w:spacing w:before="130" w:line="244" w:lineRule="auto"/>
        <w:ind w:left="333" w:right="1132"/>
        <w:rPr>
          <w:i/>
          <w:w w:val="110"/>
          <w:sz w:val="16"/>
        </w:rPr>
        <w:sectPr w:rsidR="001B1896" w:rsidRPr="008B21FB">
          <w:pgSz w:w="7920" w:h="12240"/>
          <w:pgMar w:top="1140" w:right="0" w:bottom="940" w:left="800" w:header="0" w:footer="757" w:gutter="0"/>
          <w:cols w:space="720"/>
        </w:sectPr>
      </w:pPr>
      <w:r w:rsidRPr="00766731">
        <w:rPr>
          <w:rFonts w:ascii="Palatino Linotype"/>
          <w:b/>
          <w:i/>
          <w:color w:val="C00000"/>
          <w:w w:val="110"/>
          <w:sz w:val="16"/>
        </w:rPr>
        <w:t>Figure</w:t>
      </w:r>
      <w:r w:rsidRPr="00766731">
        <w:rPr>
          <w:rFonts w:ascii="Palatino Linotype"/>
          <w:b/>
          <w:i/>
          <w:color w:val="C00000"/>
          <w:spacing w:val="-1"/>
          <w:w w:val="110"/>
          <w:sz w:val="16"/>
        </w:rPr>
        <w:t xml:space="preserve"> </w:t>
      </w:r>
      <w:r w:rsidR="00766731" w:rsidRPr="00766731">
        <w:rPr>
          <w:rFonts w:ascii="Palatino Linotype"/>
          <w:b/>
          <w:i/>
          <w:color w:val="C00000"/>
          <w:w w:val="110"/>
          <w:sz w:val="16"/>
        </w:rPr>
        <w:t>1</w:t>
      </w:r>
      <w:r w:rsidR="00A25D46">
        <w:rPr>
          <w:rFonts w:ascii="Palatino Linotype"/>
          <w:b/>
          <w:i/>
          <w:color w:val="C00000"/>
          <w:w w:val="110"/>
          <w:sz w:val="16"/>
        </w:rPr>
        <w:t>2</w:t>
      </w:r>
      <w:r w:rsidR="00766731" w:rsidRPr="00766731">
        <w:rPr>
          <w:rFonts w:ascii="Palatino Linotype"/>
          <w:b/>
          <w:i/>
          <w:color w:val="C00000"/>
          <w:w w:val="110"/>
          <w:sz w:val="16"/>
        </w:rPr>
        <w:t>.20</w:t>
      </w:r>
      <w:r w:rsidRPr="00766731">
        <w:rPr>
          <w:rFonts w:ascii="Palatino Linotype"/>
          <w:b/>
          <w:i/>
          <w:color w:val="C00000"/>
          <w:spacing w:val="-1"/>
          <w:w w:val="110"/>
          <w:sz w:val="16"/>
        </w:rPr>
        <w:t xml:space="preserve"> </w:t>
      </w:r>
      <w:r>
        <w:rPr>
          <w:i/>
          <w:w w:val="110"/>
          <w:sz w:val="16"/>
        </w:rPr>
        <w:t>Tsunami triggered along a subduction zone. Top: The overriding</w:t>
      </w:r>
      <w:r>
        <w:rPr>
          <w:i/>
          <w:spacing w:val="40"/>
          <w:w w:val="110"/>
          <w:sz w:val="16"/>
        </w:rPr>
        <w:t xml:space="preserve"> </w:t>
      </w:r>
      <w:r>
        <w:rPr>
          <w:i/>
          <w:w w:val="110"/>
          <w:sz w:val="16"/>
        </w:rPr>
        <w:t>crust</w:t>
      </w:r>
      <w:r>
        <w:rPr>
          <w:i/>
          <w:spacing w:val="-7"/>
          <w:w w:val="110"/>
          <w:sz w:val="16"/>
        </w:rPr>
        <w:t xml:space="preserve"> </w:t>
      </w:r>
      <w:r>
        <w:rPr>
          <w:i/>
          <w:w w:val="110"/>
          <w:sz w:val="16"/>
        </w:rPr>
        <w:t>is</w:t>
      </w:r>
      <w:r>
        <w:rPr>
          <w:i/>
          <w:spacing w:val="-7"/>
          <w:w w:val="110"/>
          <w:sz w:val="16"/>
        </w:rPr>
        <w:t xml:space="preserve"> </w:t>
      </w:r>
      <w:r>
        <w:rPr>
          <w:i/>
          <w:w w:val="110"/>
          <w:sz w:val="16"/>
        </w:rPr>
        <w:t>deformed</w:t>
      </w:r>
      <w:r>
        <w:rPr>
          <w:i/>
          <w:spacing w:val="-7"/>
          <w:w w:val="110"/>
          <w:sz w:val="16"/>
        </w:rPr>
        <w:t xml:space="preserve"> </w:t>
      </w:r>
      <w:r>
        <w:rPr>
          <w:i/>
          <w:w w:val="110"/>
          <w:sz w:val="16"/>
        </w:rPr>
        <w:t>because</w:t>
      </w:r>
      <w:r>
        <w:rPr>
          <w:i/>
          <w:spacing w:val="-7"/>
          <w:w w:val="110"/>
          <w:sz w:val="16"/>
        </w:rPr>
        <w:t xml:space="preserve"> </w:t>
      </w:r>
      <w:r>
        <w:rPr>
          <w:i/>
          <w:w w:val="110"/>
          <w:sz w:val="16"/>
        </w:rPr>
        <w:t>it</w:t>
      </w:r>
      <w:r>
        <w:rPr>
          <w:i/>
          <w:spacing w:val="-7"/>
          <w:w w:val="110"/>
          <w:sz w:val="16"/>
        </w:rPr>
        <w:t xml:space="preserve"> </w:t>
      </w:r>
      <w:r>
        <w:rPr>
          <w:i/>
          <w:w w:val="110"/>
          <w:sz w:val="16"/>
        </w:rPr>
        <w:t>is</w:t>
      </w:r>
      <w:r>
        <w:rPr>
          <w:i/>
          <w:spacing w:val="-7"/>
          <w:w w:val="110"/>
          <w:sz w:val="16"/>
        </w:rPr>
        <w:t xml:space="preserve"> </w:t>
      </w:r>
      <w:r>
        <w:rPr>
          <w:i/>
          <w:w w:val="110"/>
          <w:sz w:val="16"/>
        </w:rPr>
        <w:t>locked</w:t>
      </w:r>
      <w:r>
        <w:rPr>
          <w:i/>
          <w:spacing w:val="-7"/>
          <w:w w:val="110"/>
          <w:sz w:val="16"/>
        </w:rPr>
        <w:t xml:space="preserve"> </w:t>
      </w:r>
      <w:r>
        <w:rPr>
          <w:i/>
          <w:w w:val="110"/>
          <w:sz w:val="16"/>
        </w:rPr>
        <w:t>to</w:t>
      </w:r>
      <w:r>
        <w:rPr>
          <w:i/>
          <w:spacing w:val="-7"/>
          <w:w w:val="110"/>
          <w:sz w:val="16"/>
        </w:rPr>
        <w:t xml:space="preserve"> </w:t>
      </w:r>
      <w:r>
        <w:rPr>
          <w:i/>
          <w:w w:val="110"/>
          <w:sz w:val="16"/>
        </w:rPr>
        <w:t>the</w:t>
      </w:r>
      <w:r>
        <w:rPr>
          <w:i/>
          <w:spacing w:val="-7"/>
          <w:w w:val="110"/>
          <w:sz w:val="16"/>
        </w:rPr>
        <w:t xml:space="preserve"> </w:t>
      </w:r>
      <w:r>
        <w:rPr>
          <w:i/>
          <w:w w:val="110"/>
          <w:sz w:val="16"/>
        </w:rPr>
        <w:t>subducting</w:t>
      </w:r>
      <w:r>
        <w:rPr>
          <w:i/>
          <w:spacing w:val="-7"/>
          <w:w w:val="110"/>
          <w:sz w:val="16"/>
        </w:rPr>
        <w:t xml:space="preserve"> </w:t>
      </w:r>
      <w:r>
        <w:rPr>
          <w:i/>
          <w:w w:val="110"/>
          <w:sz w:val="16"/>
        </w:rPr>
        <w:t>slab.</w:t>
      </w:r>
      <w:r>
        <w:rPr>
          <w:i/>
          <w:spacing w:val="-7"/>
          <w:w w:val="110"/>
          <w:sz w:val="16"/>
        </w:rPr>
        <w:t xml:space="preserve"> </w:t>
      </w:r>
      <w:r>
        <w:rPr>
          <w:i/>
          <w:w w:val="110"/>
          <w:sz w:val="16"/>
        </w:rPr>
        <w:t>Middle:</w:t>
      </w:r>
      <w:r>
        <w:rPr>
          <w:i/>
          <w:spacing w:val="-7"/>
          <w:w w:val="110"/>
          <w:sz w:val="16"/>
        </w:rPr>
        <w:t xml:space="preserve"> </w:t>
      </w:r>
      <w:r>
        <w:rPr>
          <w:i/>
          <w:w w:val="110"/>
          <w:sz w:val="16"/>
        </w:rPr>
        <w:t>When</w:t>
      </w:r>
      <w:r>
        <w:rPr>
          <w:i/>
          <w:spacing w:val="-7"/>
          <w:w w:val="110"/>
          <w:sz w:val="16"/>
        </w:rPr>
        <w:t xml:space="preserve"> </w:t>
      </w:r>
      <w:r>
        <w:rPr>
          <w:i/>
          <w:w w:val="110"/>
          <w:sz w:val="16"/>
        </w:rPr>
        <w:t>the</w:t>
      </w:r>
      <w:r>
        <w:rPr>
          <w:i/>
          <w:spacing w:val="40"/>
          <w:w w:val="110"/>
          <w:sz w:val="16"/>
        </w:rPr>
        <w:t xml:space="preserve"> </w:t>
      </w:r>
      <w:r>
        <w:rPr>
          <w:i/>
          <w:w w:val="110"/>
          <w:sz w:val="16"/>
        </w:rPr>
        <w:t>locked zone ruptures, the crust rebounds, and waves are created. Bottom:</w:t>
      </w:r>
      <w:r>
        <w:rPr>
          <w:i/>
          <w:spacing w:val="40"/>
          <w:w w:val="110"/>
          <w:sz w:val="16"/>
        </w:rPr>
        <w:t xml:space="preserve"> </w:t>
      </w:r>
      <w:r>
        <w:rPr>
          <w:i/>
          <w:w w:val="110"/>
          <w:sz w:val="16"/>
        </w:rPr>
        <w:t>Tsunami waves have small amplitudes in the deep ocean, but once in shallow</w:t>
      </w:r>
      <w:r>
        <w:rPr>
          <w:i/>
          <w:spacing w:val="40"/>
          <w:w w:val="110"/>
          <w:sz w:val="16"/>
        </w:rPr>
        <w:t xml:space="preserve"> </w:t>
      </w:r>
      <w:r>
        <w:rPr>
          <w:i/>
          <w:w w:val="110"/>
          <w:sz w:val="16"/>
        </w:rPr>
        <w:t>water,</w:t>
      </w:r>
      <w:r>
        <w:rPr>
          <w:i/>
          <w:spacing w:val="-10"/>
          <w:w w:val="110"/>
          <w:sz w:val="16"/>
        </w:rPr>
        <w:t xml:space="preserve"> </w:t>
      </w:r>
      <w:r>
        <w:rPr>
          <w:i/>
          <w:w w:val="110"/>
          <w:sz w:val="16"/>
        </w:rPr>
        <w:t>they</w:t>
      </w:r>
      <w:r>
        <w:rPr>
          <w:i/>
          <w:spacing w:val="-10"/>
          <w:w w:val="110"/>
          <w:sz w:val="16"/>
        </w:rPr>
        <w:t xml:space="preserve"> </w:t>
      </w:r>
      <w:r>
        <w:rPr>
          <w:i/>
          <w:w w:val="110"/>
          <w:sz w:val="16"/>
        </w:rPr>
        <w:t>slow</w:t>
      </w:r>
      <w:r>
        <w:rPr>
          <w:i/>
          <w:spacing w:val="-10"/>
          <w:w w:val="110"/>
          <w:sz w:val="16"/>
        </w:rPr>
        <w:t xml:space="preserve"> </w:t>
      </w:r>
      <w:r>
        <w:rPr>
          <w:i/>
          <w:w w:val="110"/>
          <w:sz w:val="16"/>
        </w:rPr>
        <w:t>down,</w:t>
      </w:r>
      <w:r>
        <w:rPr>
          <w:i/>
          <w:spacing w:val="-9"/>
          <w:w w:val="110"/>
          <w:sz w:val="16"/>
        </w:rPr>
        <w:t xml:space="preserve"> </w:t>
      </w:r>
      <w:r>
        <w:rPr>
          <w:i/>
          <w:w w:val="110"/>
          <w:sz w:val="16"/>
        </w:rPr>
        <w:t>causing</w:t>
      </w:r>
      <w:r>
        <w:rPr>
          <w:i/>
          <w:spacing w:val="-10"/>
          <w:w w:val="110"/>
          <w:sz w:val="16"/>
        </w:rPr>
        <w:t xml:space="preserve"> </w:t>
      </w:r>
      <w:r>
        <w:rPr>
          <w:i/>
          <w:w w:val="110"/>
          <w:sz w:val="16"/>
        </w:rPr>
        <w:t>the</w:t>
      </w:r>
      <w:r>
        <w:rPr>
          <w:i/>
          <w:spacing w:val="-10"/>
          <w:w w:val="110"/>
          <w:sz w:val="16"/>
        </w:rPr>
        <w:t xml:space="preserve"> </w:t>
      </w:r>
      <w:r>
        <w:rPr>
          <w:i/>
          <w:w w:val="110"/>
          <w:sz w:val="16"/>
        </w:rPr>
        <w:t>waves</w:t>
      </w:r>
      <w:r>
        <w:rPr>
          <w:i/>
          <w:spacing w:val="-9"/>
          <w:w w:val="110"/>
          <w:sz w:val="16"/>
        </w:rPr>
        <w:t xml:space="preserve"> </w:t>
      </w:r>
      <w:r>
        <w:rPr>
          <w:i/>
          <w:w w:val="110"/>
          <w:sz w:val="16"/>
        </w:rPr>
        <w:t>to</w:t>
      </w:r>
      <w:r>
        <w:rPr>
          <w:i/>
          <w:spacing w:val="-10"/>
          <w:w w:val="110"/>
          <w:sz w:val="16"/>
        </w:rPr>
        <w:t xml:space="preserve"> </w:t>
      </w:r>
      <w:r>
        <w:rPr>
          <w:i/>
          <w:w w:val="110"/>
          <w:sz w:val="16"/>
        </w:rPr>
        <w:t>become</w:t>
      </w:r>
      <w:r>
        <w:rPr>
          <w:i/>
          <w:spacing w:val="-10"/>
          <w:w w:val="110"/>
          <w:sz w:val="16"/>
        </w:rPr>
        <w:t xml:space="preserve"> </w:t>
      </w:r>
      <w:r>
        <w:rPr>
          <w:i/>
          <w:w w:val="110"/>
          <w:sz w:val="16"/>
        </w:rPr>
        <w:t>taller</w:t>
      </w:r>
      <w:r>
        <w:rPr>
          <w:i/>
          <w:spacing w:val="-9"/>
          <w:w w:val="110"/>
          <w:sz w:val="16"/>
        </w:rPr>
        <w:t xml:space="preserve"> </w:t>
      </w:r>
      <w:r>
        <w:rPr>
          <w:i/>
          <w:w w:val="110"/>
          <w:sz w:val="16"/>
        </w:rPr>
        <w:t>and</w:t>
      </w:r>
      <w:r>
        <w:rPr>
          <w:i/>
          <w:spacing w:val="-10"/>
          <w:w w:val="110"/>
          <w:sz w:val="16"/>
        </w:rPr>
        <w:t xml:space="preserve"> </w:t>
      </w:r>
      <w:r>
        <w:rPr>
          <w:i/>
          <w:w w:val="110"/>
          <w:sz w:val="16"/>
        </w:rPr>
        <w:t>closer</w:t>
      </w:r>
      <w:r>
        <w:rPr>
          <w:i/>
          <w:spacing w:val="-10"/>
          <w:w w:val="110"/>
          <w:sz w:val="16"/>
        </w:rPr>
        <w:t xml:space="preserve"> </w:t>
      </w:r>
      <w:r>
        <w:rPr>
          <w:i/>
          <w:w w:val="110"/>
          <w:sz w:val="16"/>
        </w:rPr>
        <w:t>together.</w:t>
      </w:r>
      <w:r>
        <w:rPr>
          <w:i/>
          <w:spacing w:val="40"/>
          <w:w w:val="110"/>
          <w:sz w:val="16"/>
        </w:rPr>
        <w:t xml:space="preserve"> </w:t>
      </w:r>
      <w:r>
        <w:rPr>
          <w:i/>
          <w:w w:val="110"/>
          <w:sz w:val="16"/>
        </w:rPr>
        <w:t>Source: Karla Panchuk (2018) CC BY-NC-SA 4.0. Top and middle modified</w:t>
      </w:r>
      <w:r>
        <w:rPr>
          <w:i/>
          <w:spacing w:val="40"/>
          <w:w w:val="110"/>
          <w:sz w:val="16"/>
        </w:rPr>
        <w:t xml:space="preserve"> </w:t>
      </w:r>
      <w:r>
        <w:rPr>
          <w:i/>
          <w:w w:val="110"/>
          <w:sz w:val="16"/>
        </w:rPr>
        <w:t>after Steven Earle (2015) CC BY 4.0 view source. Bottom modified after</w:t>
      </w:r>
      <w:r>
        <w:rPr>
          <w:i/>
          <w:spacing w:val="40"/>
          <w:w w:val="110"/>
          <w:sz w:val="16"/>
        </w:rPr>
        <w:t xml:space="preserve"> </w:t>
      </w:r>
      <w:r>
        <w:rPr>
          <w:i/>
          <w:w w:val="110"/>
          <w:sz w:val="16"/>
        </w:rPr>
        <w:t>COMET/UCAR (1997-2017) view source. Click the image for COMET/UCAR</w:t>
      </w:r>
      <w:r>
        <w:rPr>
          <w:i/>
          <w:spacing w:val="40"/>
          <w:w w:val="110"/>
          <w:sz w:val="16"/>
        </w:rPr>
        <w:t xml:space="preserve"> </w:t>
      </w:r>
      <w:r>
        <w:rPr>
          <w:i/>
          <w:w w:val="110"/>
          <w:sz w:val="16"/>
        </w:rPr>
        <w:t>attribution and terms of use.</w:t>
      </w:r>
      <w:r w:rsidR="008B21FB">
        <w:rPr>
          <w:i/>
          <w:w w:val="110"/>
          <w:sz w:val="16"/>
        </w:rPr>
        <w:tab/>
      </w:r>
      <w:r w:rsidR="008B21FB">
        <w:rPr>
          <w:i/>
          <w:w w:val="110"/>
          <w:sz w:val="16"/>
        </w:rPr>
        <w:tab/>
      </w:r>
      <w:r w:rsidR="008B21FB">
        <w:rPr>
          <w:i/>
          <w:w w:val="110"/>
          <w:sz w:val="16"/>
        </w:rPr>
        <w:tab/>
      </w:r>
      <w:r w:rsidR="008B21FB">
        <w:rPr>
          <w:i/>
          <w:w w:val="110"/>
          <w:sz w:val="16"/>
        </w:rPr>
        <w:tab/>
      </w:r>
      <w:r w:rsidR="008B21FB">
        <w:rPr>
          <w:i/>
          <w:w w:val="110"/>
          <w:sz w:val="16"/>
        </w:rPr>
        <w:tab/>
      </w:r>
      <w:r w:rsidR="008B21FB">
        <w:rPr>
          <w:i/>
          <w:w w:val="110"/>
          <w:sz w:val="16"/>
        </w:rPr>
        <w:tab/>
      </w:r>
      <w:r w:rsidR="008B21FB">
        <w:rPr>
          <w:i/>
          <w:w w:val="110"/>
          <w:sz w:val="16"/>
        </w:rPr>
        <w:tab/>
      </w:r>
      <w:r w:rsidR="008B21FB">
        <w:rPr>
          <w:i/>
          <w:w w:val="110"/>
          <w:sz w:val="16"/>
        </w:rPr>
        <w:tab/>
      </w:r>
      <w:r w:rsidR="008B21FB">
        <w:rPr>
          <w:i/>
          <w:w w:val="110"/>
          <w:sz w:val="16"/>
        </w:rPr>
        <w:tab/>
      </w:r>
      <w:r w:rsidR="008B21FB">
        <w:rPr>
          <w:i/>
          <w:sz w:val="16"/>
        </w:rPr>
        <w:t>396</w:t>
      </w:r>
    </w:p>
    <w:p w:rsidR="001B1896" w:rsidRDefault="001B1896" w:rsidP="001B1896">
      <w:pPr>
        <w:pStyle w:val="BodyText"/>
        <w:spacing w:before="88" w:line="319" w:lineRule="auto"/>
        <w:ind w:left="333" w:right="1131"/>
        <w:jc w:val="both"/>
      </w:pPr>
      <w:r>
        <w:rPr>
          <w:w w:val="110"/>
        </w:rPr>
        <w:lastRenderedPageBreak/>
        <w:t>Tsunami waves gain their height as they travel through shallower waters. In the deep ocean, the waves may be so small as to go undetected</w:t>
      </w:r>
      <w:r>
        <w:rPr>
          <w:spacing w:val="-9"/>
          <w:w w:val="110"/>
        </w:rPr>
        <w:t xml:space="preserve"> </w:t>
      </w:r>
      <w:r>
        <w:rPr>
          <w:w w:val="110"/>
        </w:rPr>
        <w:t>by</w:t>
      </w:r>
      <w:r>
        <w:rPr>
          <w:spacing w:val="-9"/>
          <w:w w:val="110"/>
        </w:rPr>
        <w:t xml:space="preserve"> </w:t>
      </w:r>
      <w:r>
        <w:rPr>
          <w:w w:val="110"/>
        </w:rPr>
        <w:t>ships,</w:t>
      </w:r>
      <w:r>
        <w:rPr>
          <w:spacing w:val="-9"/>
          <w:w w:val="110"/>
        </w:rPr>
        <w:t xml:space="preserve"> </w:t>
      </w:r>
      <w:r>
        <w:rPr>
          <w:w w:val="110"/>
        </w:rPr>
        <w:t>but</w:t>
      </w:r>
      <w:r>
        <w:rPr>
          <w:spacing w:val="-9"/>
          <w:w w:val="110"/>
        </w:rPr>
        <w:t xml:space="preserve"> </w:t>
      </w:r>
      <w:r>
        <w:rPr>
          <w:w w:val="110"/>
        </w:rPr>
        <w:t>when</w:t>
      </w:r>
      <w:r>
        <w:rPr>
          <w:spacing w:val="-9"/>
          <w:w w:val="110"/>
        </w:rPr>
        <w:t xml:space="preserve"> </w:t>
      </w:r>
      <w:r>
        <w:rPr>
          <w:w w:val="110"/>
        </w:rPr>
        <w:t>they</w:t>
      </w:r>
      <w:r>
        <w:rPr>
          <w:spacing w:val="-9"/>
          <w:w w:val="110"/>
        </w:rPr>
        <w:t xml:space="preserve"> </w:t>
      </w:r>
      <w:r>
        <w:rPr>
          <w:w w:val="110"/>
        </w:rPr>
        <w:t>are</w:t>
      </w:r>
      <w:r>
        <w:rPr>
          <w:spacing w:val="-9"/>
          <w:w w:val="110"/>
        </w:rPr>
        <w:t xml:space="preserve"> </w:t>
      </w:r>
      <w:r>
        <w:rPr>
          <w:w w:val="110"/>
        </w:rPr>
        <w:t>slowed</w:t>
      </w:r>
      <w:r>
        <w:rPr>
          <w:spacing w:val="-9"/>
          <w:w w:val="110"/>
        </w:rPr>
        <w:t xml:space="preserve"> </w:t>
      </w:r>
      <w:r>
        <w:rPr>
          <w:w w:val="110"/>
        </w:rPr>
        <w:t>down</w:t>
      </w:r>
      <w:r>
        <w:rPr>
          <w:spacing w:val="-9"/>
          <w:w w:val="110"/>
        </w:rPr>
        <w:t xml:space="preserve"> </w:t>
      </w:r>
      <w:r>
        <w:rPr>
          <w:w w:val="110"/>
        </w:rPr>
        <w:t>by</w:t>
      </w:r>
      <w:r>
        <w:rPr>
          <w:spacing w:val="-9"/>
          <w:w w:val="110"/>
        </w:rPr>
        <w:t xml:space="preserve"> </w:t>
      </w:r>
      <w:r>
        <w:rPr>
          <w:w w:val="110"/>
        </w:rPr>
        <w:t>interacting with the ocean floor, they can become much taller (</w:t>
      </w:r>
      <w:r w:rsidRPr="00A25D46">
        <w:rPr>
          <w:color w:val="C00000"/>
          <w:w w:val="110"/>
        </w:rPr>
        <w:t xml:space="preserve">Figure </w:t>
      </w:r>
      <w:r w:rsidR="00A25D46" w:rsidRPr="00A25D46">
        <w:rPr>
          <w:color w:val="C00000"/>
          <w:w w:val="110"/>
        </w:rPr>
        <w:t>12.20</w:t>
      </w:r>
      <w:r>
        <w:rPr>
          <w:w w:val="110"/>
        </w:rPr>
        <w:t xml:space="preserve">, </w:t>
      </w:r>
      <w:r>
        <w:rPr>
          <w:spacing w:val="-2"/>
          <w:w w:val="110"/>
        </w:rPr>
        <w:t>bottom).</w:t>
      </w:r>
      <w:r>
        <w:rPr>
          <w:spacing w:val="-4"/>
          <w:w w:val="110"/>
        </w:rPr>
        <w:t xml:space="preserve"> </w:t>
      </w:r>
      <w:r>
        <w:rPr>
          <w:spacing w:val="-2"/>
          <w:w w:val="110"/>
        </w:rPr>
        <w:t>In</w:t>
      </w:r>
      <w:r>
        <w:rPr>
          <w:spacing w:val="-4"/>
          <w:w w:val="110"/>
        </w:rPr>
        <w:t xml:space="preserve"> </w:t>
      </w:r>
      <w:r>
        <w:rPr>
          <w:spacing w:val="-2"/>
          <w:w w:val="110"/>
        </w:rPr>
        <w:t>the</w:t>
      </w:r>
      <w:r>
        <w:rPr>
          <w:spacing w:val="-4"/>
          <w:w w:val="110"/>
        </w:rPr>
        <w:t xml:space="preserve"> </w:t>
      </w:r>
      <w:r>
        <w:rPr>
          <w:spacing w:val="-2"/>
          <w:w w:val="110"/>
        </w:rPr>
        <w:t>tsunami</w:t>
      </w:r>
      <w:r>
        <w:rPr>
          <w:spacing w:val="-4"/>
          <w:w w:val="110"/>
        </w:rPr>
        <w:t xml:space="preserve"> </w:t>
      </w:r>
      <w:r>
        <w:rPr>
          <w:spacing w:val="-2"/>
          <w:w w:val="110"/>
        </w:rPr>
        <w:t>following</w:t>
      </w:r>
      <w:r>
        <w:rPr>
          <w:spacing w:val="-4"/>
          <w:w w:val="110"/>
        </w:rPr>
        <w:t xml:space="preserve"> </w:t>
      </w:r>
      <w:r>
        <w:rPr>
          <w:spacing w:val="-2"/>
          <w:w w:val="110"/>
        </w:rPr>
        <w:t>the</w:t>
      </w:r>
      <w:r>
        <w:rPr>
          <w:spacing w:val="-4"/>
          <w:w w:val="110"/>
        </w:rPr>
        <w:t xml:space="preserve"> </w:t>
      </w:r>
      <w:r>
        <w:rPr>
          <w:spacing w:val="-2"/>
          <w:w w:val="110"/>
        </w:rPr>
        <w:t>2004</w:t>
      </w:r>
      <w:r>
        <w:rPr>
          <w:spacing w:val="-4"/>
          <w:w w:val="110"/>
        </w:rPr>
        <w:t xml:space="preserve"> </w:t>
      </w:r>
      <w:r>
        <w:rPr>
          <w:spacing w:val="-2"/>
          <w:w w:val="110"/>
        </w:rPr>
        <w:t>Sumatra</w:t>
      </w:r>
      <w:r>
        <w:rPr>
          <w:spacing w:val="-4"/>
          <w:w w:val="110"/>
        </w:rPr>
        <w:t xml:space="preserve"> </w:t>
      </w:r>
      <w:r>
        <w:rPr>
          <w:spacing w:val="-2"/>
          <w:w w:val="110"/>
        </w:rPr>
        <w:t>earthquake,</w:t>
      </w:r>
      <w:r>
        <w:rPr>
          <w:spacing w:val="-4"/>
          <w:w w:val="110"/>
        </w:rPr>
        <w:t xml:space="preserve"> </w:t>
      </w:r>
      <w:r>
        <w:rPr>
          <w:spacing w:val="-2"/>
          <w:w w:val="110"/>
        </w:rPr>
        <w:t xml:space="preserve">the </w:t>
      </w:r>
      <w:r>
        <w:rPr>
          <w:w w:val="110"/>
        </w:rPr>
        <w:t>tallest waves were more than 30 m high.</w:t>
      </w:r>
    </w:p>
    <w:p w:rsidR="001B1896" w:rsidRDefault="001B1896" w:rsidP="001B1896">
      <w:pPr>
        <w:pStyle w:val="BodyText"/>
        <w:spacing w:line="319" w:lineRule="auto"/>
        <w:ind w:left="333" w:right="1131" w:firstLine="180"/>
        <w:jc w:val="both"/>
      </w:pPr>
      <w:r>
        <w:rPr>
          <w:w w:val="105"/>
        </w:rPr>
        <w:t>Subduction earthquakes must be large to generate significant tsunami. Earthquakes with magnitude less than 7 do not typically generate significant tsunami because the amount of vertical displacement of the sea floor is minimal. Sea-floor transform earthquakes, even large ones (M7 to M8), don’t typically generate tsunami</w:t>
      </w:r>
      <w:r>
        <w:rPr>
          <w:spacing w:val="40"/>
          <w:w w:val="105"/>
        </w:rPr>
        <w:t xml:space="preserve"> </w:t>
      </w:r>
      <w:r>
        <w:rPr>
          <w:w w:val="105"/>
        </w:rPr>
        <w:t>either,</w:t>
      </w:r>
      <w:r>
        <w:rPr>
          <w:spacing w:val="40"/>
          <w:w w:val="105"/>
        </w:rPr>
        <w:t xml:space="preserve"> </w:t>
      </w:r>
      <w:r>
        <w:rPr>
          <w:w w:val="105"/>
        </w:rPr>
        <w:t>because</w:t>
      </w:r>
      <w:r>
        <w:rPr>
          <w:spacing w:val="40"/>
          <w:w w:val="105"/>
        </w:rPr>
        <w:t xml:space="preserve"> </w:t>
      </w:r>
      <w:r>
        <w:rPr>
          <w:w w:val="105"/>
        </w:rPr>
        <w:t>the</w:t>
      </w:r>
      <w:r>
        <w:rPr>
          <w:spacing w:val="40"/>
          <w:w w:val="105"/>
        </w:rPr>
        <w:t xml:space="preserve"> </w:t>
      </w:r>
      <w:r>
        <w:rPr>
          <w:w w:val="105"/>
        </w:rPr>
        <w:t>motion</w:t>
      </w:r>
      <w:r>
        <w:rPr>
          <w:spacing w:val="40"/>
          <w:w w:val="105"/>
        </w:rPr>
        <w:t xml:space="preserve"> </w:t>
      </w:r>
      <w:r>
        <w:rPr>
          <w:w w:val="105"/>
        </w:rPr>
        <w:t>is</w:t>
      </w:r>
      <w:r>
        <w:rPr>
          <w:spacing w:val="40"/>
          <w:w w:val="105"/>
        </w:rPr>
        <w:t xml:space="preserve"> </w:t>
      </w:r>
      <w:r>
        <w:rPr>
          <w:w w:val="105"/>
        </w:rPr>
        <w:t>mostly</w:t>
      </w:r>
      <w:r>
        <w:rPr>
          <w:spacing w:val="40"/>
          <w:w w:val="105"/>
        </w:rPr>
        <w:t xml:space="preserve"> </w:t>
      </w:r>
      <w:r>
        <w:rPr>
          <w:w w:val="105"/>
        </w:rPr>
        <w:t>side</w:t>
      </w:r>
      <w:r>
        <w:rPr>
          <w:spacing w:val="40"/>
          <w:w w:val="105"/>
        </w:rPr>
        <w:t xml:space="preserve"> </w:t>
      </w:r>
      <w:r>
        <w:rPr>
          <w:w w:val="105"/>
        </w:rPr>
        <w:t>to</w:t>
      </w:r>
      <w:r>
        <w:rPr>
          <w:spacing w:val="40"/>
          <w:w w:val="105"/>
        </w:rPr>
        <w:t xml:space="preserve"> </w:t>
      </w:r>
      <w:r>
        <w:rPr>
          <w:w w:val="105"/>
        </w:rPr>
        <w:t>side,</w:t>
      </w:r>
      <w:r>
        <w:rPr>
          <w:spacing w:val="40"/>
          <w:w w:val="105"/>
        </w:rPr>
        <w:t xml:space="preserve"> </w:t>
      </w:r>
      <w:r>
        <w:rPr>
          <w:w w:val="105"/>
        </w:rPr>
        <w:t xml:space="preserve">not </w:t>
      </w:r>
      <w:r>
        <w:rPr>
          <w:spacing w:val="-2"/>
          <w:w w:val="105"/>
        </w:rPr>
        <w:t>vertical.</w:t>
      </w:r>
    </w:p>
    <w:p w:rsidR="001B1896" w:rsidRDefault="001B1896" w:rsidP="001B1896">
      <w:pPr>
        <w:pStyle w:val="BodyText"/>
        <w:spacing w:line="319" w:lineRule="auto"/>
        <w:ind w:left="333" w:right="1131" w:firstLine="180"/>
        <w:jc w:val="both"/>
      </w:pPr>
      <w:r>
        <w:rPr>
          <w:w w:val="110"/>
        </w:rPr>
        <w:t>Tsunami can have an impact across an entire ocean basin. They spread</w:t>
      </w:r>
      <w:r>
        <w:rPr>
          <w:spacing w:val="-5"/>
          <w:w w:val="110"/>
        </w:rPr>
        <w:t xml:space="preserve"> </w:t>
      </w:r>
      <w:r>
        <w:rPr>
          <w:w w:val="110"/>
        </w:rPr>
        <w:t>across</w:t>
      </w:r>
      <w:r>
        <w:rPr>
          <w:spacing w:val="-5"/>
          <w:w w:val="110"/>
        </w:rPr>
        <w:t xml:space="preserve"> </w:t>
      </w:r>
      <w:r>
        <w:rPr>
          <w:w w:val="110"/>
        </w:rPr>
        <w:t>the</w:t>
      </w:r>
      <w:r>
        <w:rPr>
          <w:spacing w:val="-5"/>
          <w:w w:val="110"/>
        </w:rPr>
        <w:t xml:space="preserve"> </w:t>
      </w:r>
      <w:r>
        <w:rPr>
          <w:w w:val="110"/>
        </w:rPr>
        <w:t>ocean</w:t>
      </w:r>
      <w:r>
        <w:rPr>
          <w:spacing w:val="-5"/>
          <w:w w:val="110"/>
        </w:rPr>
        <w:t xml:space="preserve"> </w:t>
      </w:r>
      <w:r>
        <w:rPr>
          <w:w w:val="110"/>
        </w:rPr>
        <w:t>at</w:t>
      </w:r>
      <w:r>
        <w:rPr>
          <w:spacing w:val="-5"/>
          <w:w w:val="110"/>
        </w:rPr>
        <w:t xml:space="preserve"> </w:t>
      </w:r>
      <w:r>
        <w:rPr>
          <w:w w:val="110"/>
        </w:rPr>
        <w:t>velocities</w:t>
      </w:r>
      <w:r>
        <w:rPr>
          <w:spacing w:val="-5"/>
          <w:w w:val="110"/>
        </w:rPr>
        <w:t xml:space="preserve"> </w:t>
      </w:r>
      <w:r>
        <w:rPr>
          <w:w w:val="110"/>
        </w:rPr>
        <w:t>of</w:t>
      </w:r>
      <w:r>
        <w:rPr>
          <w:spacing w:val="-5"/>
          <w:w w:val="110"/>
        </w:rPr>
        <w:t xml:space="preserve"> </w:t>
      </w:r>
      <w:r>
        <w:rPr>
          <w:w w:val="110"/>
        </w:rPr>
        <w:t>several</w:t>
      </w:r>
      <w:r>
        <w:rPr>
          <w:spacing w:val="-5"/>
          <w:w w:val="110"/>
        </w:rPr>
        <w:t xml:space="preserve"> </w:t>
      </w:r>
      <w:r>
        <w:rPr>
          <w:w w:val="110"/>
        </w:rPr>
        <w:t>hundred</w:t>
      </w:r>
      <w:r>
        <w:rPr>
          <w:spacing w:val="-5"/>
          <w:w w:val="110"/>
        </w:rPr>
        <w:t xml:space="preserve"> </w:t>
      </w:r>
      <w:r>
        <w:rPr>
          <w:w w:val="110"/>
        </w:rPr>
        <w:t xml:space="preserve">kilometers per hour, and can make it to the far side of an ocean in about the same time as a passenger jet. In 1700 a rupture along the Cascadia thrust fault running from Vancouver Island to northern California resulted in a M9 earthquake. It generated a tsunami that traveled across the Pacific Ocean, and was recorded in Japan nine hours </w:t>
      </w:r>
      <w:r>
        <w:t>later. A computer simulation of the tsunami (</w:t>
      </w:r>
      <w:r w:rsidRPr="00A25D46">
        <w:rPr>
          <w:color w:val="C00000"/>
        </w:rPr>
        <w:t xml:space="preserve">Figure </w:t>
      </w:r>
      <w:r w:rsidR="00A25D46" w:rsidRPr="00A25D46">
        <w:rPr>
          <w:color w:val="C00000"/>
        </w:rPr>
        <w:t>12.21</w:t>
      </w:r>
      <w:r>
        <w:t>) shows how</w:t>
      </w:r>
      <w:r>
        <w:rPr>
          <w:w w:val="110"/>
        </w:rPr>
        <w:t xml:space="preserve"> long it took tsunami waves from the Cascadia earthquake to travel across the Pacific Ocean, and how high the waves were. Notice</w:t>
      </w:r>
      <w:r>
        <w:rPr>
          <w:spacing w:val="80"/>
          <w:w w:val="110"/>
        </w:rPr>
        <w:t xml:space="preserve"> </w:t>
      </w:r>
      <w:r>
        <w:rPr>
          <w:w w:val="110"/>
        </w:rPr>
        <w:t>that over all, the waves decrease in height moving away from the rupture,</w:t>
      </w:r>
      <w:r>
        <w:rPr>
          <w:spacing w:val="-11"/>
          <w:w w:val="110"/>
        </w:rPr>
        <w:t xml:space="preserve"> </w:t>
      </w:r>
      <w:r>
        <w:rPr>
          <w:w w:val="110"/>
        </w:rPr>
        <w:t>but</w:t>
      </w:r>
      <w:r>
        <w:rPr>
          <w:spacing w:val="-11"/>
          <w:w w:val="110"/>
        </w:rPr>
        <w:t xml:space="preserve"> </w:t>
      </w:r>
      <w:r>
        <w:rPr>
          <w:w w:val="110"/>
        </w:rPr>
        <w:t>they</w:t>
      </w:r>
      <w:r>
        <w:rPr>
          <w:spacing w:val="-11"/>
          <w:w w:val="110"/>
        </w:rPr>
        <w:t xml:space="preserve"> </w:t>
      </w:r>
      <w:r>
        <w:rPr>
          <w:w w:val="110"/>
        </w:rPr>
        <w:t>increase</w:t>
      </w:r>
      <w:r>
        <w:rPr>
          <w:spacing w:val="-11"/>
          <w:w w:val="110"/>
        </w:rPr>
        <w:t xml:space="preserve"> </w:t>
      </w:r>
      <w:r>
        <w:rPr>
          <w:w w:val="110"/>
        </w:rPr>
        <w:t>in</w:t>
      </w:r>
      <w:r>
        <w:rPr>
          <w:spacing w:val="-11"/>
          <w:w w:val="110"/>
        </w:rPr>
        <w:t xml:space="preserve"> </w:t>
      </w:r>
      <w:r>
        <w:rPr>
          <w:w w:val="110"/>
        </w:rPr>
        <w:t>height</w:t>
      </w:r>
      <w:r>
        <w:rPr>
          <w:spacing w:val="-11"/>
          <w:w w:val="110"/>
        </w:rPr>
        <w:t xml:space="preserve"> </w:t>
      </w:r>
      <w:r>
        <w:rPr>
          <w:w w:val="110"/>
        </w:rPr>
        <w:t>again</w:t>
      </w:r>
      <w:r>
        <w:rPr>
          <w:spacing w:val="-11"/>
          <w:w w:val="110"/>
        </w:rPr>
        <w:t xml:space="preserve"> </w:t>
      </w:r>
      <w:r>
        <w:rPr>
          <w:w w:val="110"/>
        </w:rPr>
        <w:t>as</w:t>
      </w:r>
      <w:r>
        <w:rPr>
          <w:spacing w:val="-10"/>
          <w:w w:val="110"/>
        </w:rPr>
        <w:t xml:space="preserve"> </w:t>
      </w:r>
      <w:r>
        <w:rPr>
          <w:w w:val="110"/>
        </w:rPr>
        <w:t>they</w:t>
      </w:r>
      <w:r>
        <w:rPr>
          <w:spacing w:val="-11"/>
          <w:w w:val="110"/>
        </w:rPr>
        <w:t xml:space="preserve"> </w:t>
      </w:r>
      <w:r>
        <w:rPr>
          <w:w w:val="110"/>
        </w:rPr>
        <w:t>reach</w:t>
      </w:r>
      <w:r>
        <w:rPr>
          <w:spacing w:val="-11"/>
          <w:w w:val="110"/>
        </w:rPr>
        <w:t xml:space="preserve"> </w:t>
      </w:r>
      <w:r>
        <w:rPr>
          <w:w w:val="110"/>
        </w:rPr>
        <w:t>the</w:t>
      </w:r>
      <w:r>
        <w:rPr>
          <w:spacing w:val="-11"/>
          <w:w w:val="110"/>
        </w:rPr>
        <w:t xml:space="preserve"> </w:t>
      </w:r>
      <w:r>
        <w:rPr>
          <w:w w:val="110"/>
        </w:rPr>
        <w:t>opposite side of the Pacific Ocean.</w:t>
      </w:r>
    </w:p>
    <w:p w:rsidR="001B1896" w:rsidRDefault="001B1896" w:rsidP="001B1896">
      <w:pPr>
        <w:spacing w:line="319" w:lineRule="auto"/>
        <w:jc w:val="both"/>
      </w:pPr>
    </w:p>
    <w:p w:rsidR="008B21FB" w:rsidRDefault="008B21FB" w:rsidP="001B1896">
      <w:pPr>
        <w:spacing w:line="319" w:lineRule="auto"/>
        <w:jc w:val="both"/>
      </w:pPr>
    </w:p>
    <w:p w:rsidR="008B21FB" w:rsidRDefault="008B21FB" w:rsidP="001B1896">
      <w:pPr>
        <w:spacing w:line="319" w:lineRule="auto"/>
        <w:jc w:val="both"/>
      </w:pPr>
    </w:p>
    <w:p w:rsidR="008B21FB" w:rsidRDefault="008B21FB" w:rsidP="001B1896">
      <w:pPr>
        <w:spacing w:line="319" w:lineRule="auto"/>
        <w:jc w:val="both"/>
      </w:pPr>
    </w:p>
    <w:p w:rsidR="008B21FB" w:rsidRDefault="008B21FB" w:rsidP="001B1896">
      <w:pPr>
        <w:spacing w:line="319" w:lineRule="auto"/>
        <w:jc w:val="both"/>
      </w:pPr>
    </w:p>
    <w:p w:rsidR="008B21FB" w:rsidRDefault="008B21FB" w:rsidP="008B21FB">
      <w:pPr>
        <w:spacing w:line="319" w:lineRule="auto"/>
        <w:jc w:val="center"/>
        <w:sectPr w:rsidR="008B21FB">
          <w:pgSz w:w="7920" w:h="12240"/>
          <w:pgMar w:top="1080" w:right="0" w:bottom="940" w:left="800" w:header="0" w:footer="757" w:gutter="0"/>
          <w:cols w:space="720"/>
        </w:sectPr>
      </w:pPr>
      <w:r>
        <w:t>397</w:t>
      </w:r>
    </w:p>
    <w:p w:rsidR="001B1896" w:rsidRDefault="001B1896" w:rsidP="001B1896">
      <w:pPr>
        <w:pStyle w:val="BodyText"/>
        <w:ind w:left="333"/>
        <w:rPr>
          <w:sz w:val="20"/>
        </w:rPr>
      </w:pPr>
      <w:r>
        <w:rPr>
          <w:noProof/>
          <w:sz w:val="20"/>
        </w:rPr>
        <w:lastRenderedPageBreak/>
        <w:drawing>
          <wp:inline distT="0" distB="0" distL="0" distR="0" wp14:anchorId="724C6691" wp14:editId="7807B851">
            <wp:extent cx="3612470" cy="2743200"/>
            <wp:effectExtent l="0" t="0" r="0" b="0"/>
            <wp:docPr id="929" name="Image 9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29" name="Image 929"/>
                    <pic:cNvPicPr/>
                  </pic:nvPicPr>
                  <pic:blipFill>
                    <a:blip r:embed="rId37" cstate="print"/>
                    <a:stretch>
                      <a:fillRect/>
                    </a:stretch>
                  </pic:blipFill>
                  <pic:spPr>
                    <a:xfrm>
                      <a:off x="0" y="0"/>
                      <a:ext cx="3612470" cy="2743200"/>
                    </a:xfrm>
                    <a:prstGeom prst="rect">
                      <a:avLst/>
                    </a:prstGeom>
                  </pic:spPr>
                </pic:pic>
              </a:graphicData>
            </a:graphic>
          </wp:inline>
        </w:drawing>
      </w:r>
    </w:p>
    <w:p w:rsidR="001B1896" w:rsidRDefault="001B1896" w:rsidP="001B1896">
      <w:pPr>
        <w:spacing w:before="35" w:line="242" w:lineRule="auto"/>
        <w:ind w:left="333" w:right="1386"/>
        <w:rPr>
          <w:i/>
          <w:sz w:val="16"/>
        </w:rPr>
      </w:pPr>
      <w:r w:rsidRPr="00766731">
        <w:rPr>
          <w:rFonts w:ascii="Palatino Linotype"/>
          <w:b/>
          <w:i/>
          <w:color w:val="C00000"/>
          <w:w w:val="105"/>
          <w:sz w:val="16"/>
        </w:rPr>
        <w:t xml:space="preserve">Figure </w:t>
      </w:r>
      <w:r w:rsidR="00766731" w:rsidRPr="00766731">
        <w:rPr>
          <w:rFonts w:ascii="Palatino Linotype"/>
          <w:b/>
          <w:i/>
          <w:color w:val="C00000"/>
          <w:w w:val="105"/>
          <w:sz w:val="16"/>
        </w:rPr>
        <w:t>1</w:t>
      </w:r>
      <w:r w:rsidR="00A25D46">
        <w:rPr>
          <w:rFonts w:ascii="Palatino Linotype"/>
          <w:b/>
          <w:i/>
          <w:color w:val="C00000"/>
          <w:w w:val="105"/>
          <w:sz w:val="16"/>
        </w:rPr>
        <w:t>2</w:t>
      </w:r>
      <w:r w:rsidR="00766731" w:rsidRPr="00766731">
        <w:rPr>
          <w:rFonts w:ascii="Palatino Linotype"/>
          <w:b/>
          <w:i/>
          <w:color w:val="C00000"/>
          <w:w w:val="105"/>
          <w:sz w:val="16"/>
        </w:rPr>
        <w:t>.21</w:t>
      </w:r>
      <w:r w:rsidRPr="00766731">
        <w:rPr>
          <w:rFonts w:ascii="Palatino Linotype"/>
          <w:b/>
          <w:i/>
          <w:color w:val="C00000"/>
          <w:w w:val="105"/>
          <w:sz w:val="16"/>
        </w:rPr>
        <w:t xml:space="preserve"> </w:t>
      </w:r>
      <w:r>
        <w:rPr>
          <w:i/>
          <w:w w:val="105"/>
          <w:sz w:val="16"/>
        </w:rPr>
        <w:t>Computer simulation of the tsunami from the 1700 M9 Cascadia</w:t>
      </w:r>
      <w:r>
        <w:rPr>
          <w:i/>
          <w:spacing w:val="40"/>
          <w:w w:val="105"/>
          <w:sz w:val="16"/>
        </w:rPr>
        <w:t xml:space="preserve"> </w:t>
      </w:r>
      <w:r>
        <w:rPr>
          <w:i/>
          <w:w w:val="105"/>
          <w:sz w:val="16"/>
        </w:rPr>
        <w:t>earthquake. Colours show open-ocean wave heights. Contours show travel</w:t>
      </w:r>
      <w:r>
        <w:rPr>
          <w:i/>
          <w:spacing w:val="40"/>
          <w:w w:val="105"/>
          <w:sz w:val="16"/>
        </w:rPr>
        <w:t xml:space="preserve"> </w:t>
      </w:r>
      <w:r>
        <w:rPr>
          <w:i/>
          <w:w w:val="105"/>
          <w:sz w:val="16"/>
        </w:rPr>
        <w:t>time in hours. Tsunami wave heights increase as the tsunami reached the</w:t>
      </w:r>
      <w:r>
        <w:rPr>
          <w:i/>
          <w:spacing w:val="40"/>
          <w:w w:val="105"/>
          <w:sz w:val="16"/>
        </w:rPr>
        <w:t xml:space="preserve"> </w:t>
      </w:r>
      <w:r>
        <w:rPr>
          <w:i/>
          <w:w w:val="105"/>
          <w:sz w:val="16"/>
        </w:rPr>
        <w:t>western</w:t>
      </w:r>
      <w:r>
        <w:rPr>
          <w:i/>
          <w:spacing w:val="40"/>
          <w:w w:val="105"/>
          <w:sz w:val="16"/>
        </w:rPr>
        <w:t xml:space="preserve"> </w:t>
      </w:r>
      <w:r>
        <w:rPr>
          <w:i/>
          <w:w w:val="105"/>
          <w:sz w:val="16"/>
        </w:rPr>
        <w:t>margin</w:t>
      </w:r>
      <w:r>
        <w:rPr>
          <w:i/>
          <w:spacing w:val="40"/>
          <w:w w:val="105"/>
          <w:sz w:val="16"/>
        </w:rPr>
        <w:t xml:space="preserve"> </w:t>
      </w:r>
      <w:r>
        <w:rPr>
          <w:i/>
          <w:w w:val="105"/>
          <w:sz w:val="16"/>
        </w:rPr>
        <w:t>of</w:t>
      </w:r>
      <w:r>
        <w:rPr>
          <w:i/>
          <w:spacing w:val="40"/>
          <w:w w:val="105"/>
          <w:sz w:val="16"/>
        </w:rPr>
        <w:t xml:space="preserve"> </w:t>
      </w:r>
      <w:r>
        <w:rPr>
          <w:i/>
          <w:w w:val="105"/>
          <w:sz w:val="16"/>
        </w:rPr>
        <w:t>the</w:t>
      </w:r>
      <w:r>
        <w:rPr>
          <w:i/>
          <w:spacing w:val="40"/>
          <w:w w:val="105"/>
          <w:sz w:val="16"/>
        </w:rPr>
        <w:t xml:space="preserve"> </w:t>
      </w:r>
      <w:r>
        <w:rPr>
          <w:i/>
          <w:w w:val="105"/>
          <w:sz w:val="16"/>
        </w:rPr>
        <w:t>Pacific</w:t>
      </w:r>
      <w:r>
        <w:rPr>
          <w:i/>
          <w:spacing w:val="40"/>
          <w:w w:val="105"/>
          <w:sz w:val="16"/>
        </w:rPr>
        <w:t xml:space="preserve"> </w:t>
      </w:r>
      <w:r>
        <w:rPr>
          <w:i/>
          <w:w w:val="105"/>
          <w:sz w:val="16"/>
        </w:rPr>
        <w:t>ocean.</w:t>
      </w:r>
      <w:r>
        <w:rPr>
          <w:i/>
          <w:spacing w:val="40"/>
          <w:w w:val="105"/>
          <w:sz w:val="16"/>
        </w:rPr>
        <w:t xml:space="preserve"> </w:t>
      </w:r>
      <w:r>
        <w:rPr>
          <w:i/>
          <w:w w:val="105"/>
          <w:sz w:val="16"/>
        </w:rPr>
        <w:t>Source:</w:t>
      </w:r>
      <w:r>
        <w:rPr>
          <w:i/>
          <w:spacing w:val="40"/>
          <w:w w:val="105"/>
          <w:sz w:val="16"/>
        </w:rPr>
        <w:t xml:space="preserve"> </w:t>
      </w:r>
      <w:r>
        <w:rPr>
          <w:i/>
          <w:w w:val="105"/>
          <w:sz w:val="16"/>
        </w:rPr>
        <w:t>NOAA/PMEL/Center</w:t>
      </w:r>
      <w:r>
        <w:rPr>
          <w:i/>
          <w:spacing w:val="40"/>
          <w:w w:val="105"/>
          <w:sz w:val="16"/>
        </w:rPr>
        <w:t xml:space="preserve"> </w:t>
      </w:r>
      <w:r>
        <w:rPr>
          <w:i/>
          <w:w w:val="105"/>
          <w:sz w:val="16"/>
        </w:rPr>
        <w:t>for</w:t>
      </w:r>
      <w:r>
        <w:rPr>
          <w:i/>
          <w:spacing w:val="40"/>
          <w:w w:val="105"/>
          <w:sz w:val="16"/>
        </w:rPr>
        <w:t xml:space="preserve"> </w:t>
      </w:r>
      <w:r>
        <w:rPr>
          <w:i/>
          <w:w w:val="105"/>
          <w:sz w:val="16"/>
        </w:rPr>
        <w:t xml:space="preserve">Tsunami Research (2011) Public Domain view source </w:t>
      </w:r>
      <w:r>
        <w:rPr>
          <w:i/>
          <w:w w:val="110"/>
          <w:sz w:val="16"/>
        </w:rPr>
        <w:t xml:space="preserve">/ </w:t>
      </w:r>
      <w:r>
        <w:rPr>
          <w:i/>
          <w:w w:val="105"/>
          <w:sz w:val="16"/>
        </w:rPr>
        <w:t>view context</w:t>
      </w:r>
    </w:p>
    <w:p w:rsidR="001B1896" w:rsidRDefault="001B1896" w:rsidP="001B1896">
      <w:pPr>
        <w:pStyle w:val="Heading8"/>
        <w:spacing w:before="89"/>
      </w:pPr>
      <w:r>
        <w:rPr>
          <w:spacing w:val="-2"/>
          <w:w w:val="115"/>
        </w:rPr>
        <w:t>References</w:t>
      </w:r>
    </w:p>
    <w:p w:rsidR="001B1896" w:rsidRDefault="001B1896" w:rsidP="001B1896">
      <w:pPr>
        <w:pStyle w:val="BodyText"/>
        <w:spacing w:before="131"/>
        <w:rPr>
          <w:rFonts w:ascii="Garamond"/>
          <w:i/>
          <w:sz w:val="25"/>
        </w:rPr>
      </w:pPr>
    </w:p>
    <w:p w:rsidR="001B1896" w:rsidRDefault="001B1896" w:rsidP="001B1896">
      <w:pPr>
        <w:pStyle w:val="BodyText"/>
        <w:spacing w:line="319" w:lineRule="auto"/>
        <w:ind w:left="333" w:right="1131"/>
        <w:jc w:val="both"/>
      </w:pPr>
      <w:r>
        <w:rPr>
          <w:w w:val="105"/>
        </w:rPr>
        <w:t>Earthquakes Canada, Natural Resources Canada (2016). The M9 Cascadia Megathrust Earthquake of January 26, 1700. Visit website</w:t>
      </w:r>
    </w:p>
    <w:p w:rsidR="001B1896" w:rsidRDefault="001B1896" w:rsidP="001B1896">
      <w:pPr>
        <w:pStyle w:val="BodyText"/>
        <w:spacing w:line="321" w:lineRule="auto"/>
        <w:ind w:left="333" w:right="1131" w:firstLine="180"/>
        <w:jc w:val="both"/>
      </w:pPr>
      <w:r>
        <w:rPr>
          <w:w w:val="110"/>
        </w:rPr>
        <w:t xml:space="preserve">University Corporation for Atmospheric Research (2010). Propagation. </w:t>
      </w:r>
      <w:r>
        <w:rPr>
          <w:i/>
          <w:w w:val="110"/>
        </w:rPr>
        <w:t xml:space="preserve">Tsunamis. </w:t>
      </w:r>
      <w:r>
        <w:rPr>
          <w:w w:val="110"/>
        </w:rPr>
        <w:t>Visit website</w:t>
      </w:r>
    </w:p>
    <w:p w:rsidR="001B1896" w:rsidRDefault="001B1896" w:rsidP="001B1896">
      <w:pPr>
        <w:pStyle w:val="BodyText"/>
        <w:spacing w:line="319" w:lineRule="auto"/>
        <w:ind w:left="333" w:right="1131" w:firstLine="180"/>
        <w:jc w:val="both"/>
        <w:rPr>
          <w:w w:val="105"/>
        </w:rPr>
      </w:pPr>
      <w:r>
        <w:rPr>
          <w:w w:val="105"/>
        </w:rPr>
        <w:t>U. S. Geological Survey (2014). Indian Ocean Tsunami</w:t>
      </w:r>
      <w:r>
        <w:rPr>
          <w:spacing w:val="80"/>
          <w:w w:val="150"/>
        </w:rPr>
        <w:t xml:space="preserve"> </w:t>
      </w:r>
      <w:r>
        <w:rPr>
          <w:w w:val="105"/>
        </w:rPr>
        <w:t>Remembered — Scientists reflect on the 2004 Indian Ocean that</w:t>
      </w:r>
      <w:r>
        <w:rPr>
          <w:spacing w:val="40"/>
          <w:w w:val="105"/>
        </w:rPr>
        <w:t xml:space="preserve"> </w:t>
      </w:r>
      <w:r>
        <w:rPr>
          <w:w w:val="105"/>
        </w:rPr>
        <w:t>killed thousands. Visit website</w:t>
      </w:r>
    </w:p>
    <w:p w:rsidR="008B21FB" w:rsidRDefault="008B21FB" w:rsidP="001B1896">
      <w:pPr>
        <w:pStyle w:val="BodyText"/>
        <w:spacing w:line="319" w:lineRule="auto"/>
        <w:ind w:left="333" w:right="1131" w:firstLine="180"/>
        <w:jc w:val="both"/>
      </w:pPr>
    </w:p>
    <w:p w:rsidR="008B21FB" w:rsidRDefault="008B21FB" w:rsidP="001B1896">
      <w:pPr>
        <w:pStyle w:val="BodyText"/>
        <w:spacing w:line="319" w:lineRule="auto"/>
        <w:ind w:left="333" w:right="1131" w:firstLine="180"/>
        <w:jc w:val="both"/>
      </w:pPr>
    </w:p>
    <w:p w:rsidR="008B21FB" w:rsidRDefault="008B21FB" w:rsidP="001B1896">
      <w:pPr>
        <w:pStyle w:val="BodyText"/>
        <w:spacing w:line="319" w:lineRule="auto"/>
        <w:ind w:left="333" w:right="1131" w:firstLine="180"/>
        <w:jc w:val="both"/>
      </w:pPr>
    </w:p>
    <w:p w:rsidR="008B21FB" w:rsidRDefault="008B21FB" w:rsidP="001B1896">
      <w:pPr>
        <w:pStyle w:val="BodyText"/>
        <w:spacing w:line="319" w:lineRule="auto"/>
        <w:ind w:left="333" w:right="1131" w:firstLine="180"/>
        <w:jc w:val="both"/>
      </w:pPr>
    </w:p>
    <w:p w:rsidR="008B21FB" w:rsidRDefault="008B21FB" w:rsidP="001B1896">
      <w:pPr>
        <w:pStyle w:val="BodyText"/>
        <w:spacing w:line="319" w:lineRule="auto"/>
        <w:ind w:left="333" w:right="1131" w:firstLine="180"/>
        <w:jc w:val="both"/>
      </w:pPr>
    </w:p>
    <w:p w:rsidR="008B21FB" w:rsidRDefault="008B21FB" w:rsidP="001B1896">
      <w:pPr>
        <w:pStyle w:val="BodyText"/>
        <w:spacing w:line="319" w:lineRule="auto"/>
        <w:ind w:left="333" w:right="1131" w:firstLine="180"/>
        <w:jc w:val="both"/>
      </w:pPr>
    </w:p>
    <w:p w:rsidR="001B1896" w:rsidRPr="008B21FB" w:rsidRDefault="008B21FB" w:rsidP="008B21FB">
      <w:pPr>
        <w:pStyle w:val="BodyText"/>
        <w:spacing w:line="319" w:lineRule="auto"/>
        <w:ind w:left="333" w:right="1131" w:firstLine="180"/>
        <w:jc w:val="center"/>
      </w:pPr>
      <w:r>
        <w:t>398</w:t>
      </w:r>
    </w:p>
    <w:p w:rsidR="001B1896" w:rsidRDefault="001B1896" w:rsidP="001B1896">
      <w:pPr>
        <w:pStyle w:val="Heading1"/>
      </w:pPr>
      <w:r>
        <w:rPr>
          <w:spacing w:val="-2"/>
        </w:rPr>
        <w:lastRenderedPageBreak/>
        <w:t>Summary</w:t>
      </w:r>
    </w:p>
    <w:p w:rsidR="001B1896" w:rsidRDefault="001B1896" w:rsidP="001B1896">
      <w:pPr>
        <w:pStyle w:val="BodyText"/>
        <w:spacing w:before="502"/>
        <w:ind w:left="333"/>
        <w:jc w:val="both"/>
      </w:pPr>
      <w:r>
        <w:rPr>
          <w:w w:val="110"/>
        </w:rPr>
        <w:t>The</w:t>
      </w:r>
      <w:r>
        <w:rPr>
          <w:spacing w:val="-4"/>
          <w:w w:val="110"/>
        </w:rPr>
        <w:t xml:space="preserve"> </w:t>
      </w:r>
      <w:r>
        <w:rPr>
          <w:w w:val="110"/>
        </w:rPr>
        <w:t>topics</w:t>
      </w:r>
      <w:r>
        <w:rPr>
          <w:spacing w:val="-3"/>
          <w:w w:val="110"/>
        </w:rPr>
        <w:t xml:space="preserve"> </w:t>
      </w:r>
      <w:r>
        <w:rPr>
          <w:w w:val="110"/>
        </w:rPr>
        <w:t>covered</w:t>
      </w:r>
      <w:r>
        <w:rPr>
          <w:spacing w:val="-4"/>
          <w:w w:val="110"/>
        </w:rPr>
        <w:t xml:space="preserve"> </w:t>
      </w:r>
      <w:r>
        <w:rPr>
          <w:w w:val="110"/>
        </w:rPr>
        <w:t>in</w:t>
      </w:r>
      <w:r>
        <w:rPr>
          <w:spacing w:val="-3"/>
          <w:w w:val="110"/>
        </w:rPr>
        <w:t xml:space="preserve"> </w:t>
      </w:r>
      <w:r>
        <w:rPr>
          <w:w w:val="110"/>
        </w:rPr>
        <w:t>this</w:t>
      </w:r>
      <w:r>
        <w:rPr>
          <w:spacing w:val="-4"/>
          <w:w w:val="110"/>
        </w:rPr>
        <w:t xml:space="preserve"> </w:t>
      </w:r>
      <w:r>
        <w:rPr>
          <w:w w:val="110"/>
        </w:rPr>
        <w:t>chapter</w:t>
      </w:r>
      <w:r>
        <w:rPr>
          <w:spacing w:val="-3"/>
          <w:w w:val="110"/>
        </w:rPr>
        <w:t xml:space="preserve"> </w:t>
      </w:r>
      <w:r>
        <w:rPr>
          <w:w w:val="110"/>
        </w:rPr>
        <w:t>can</w:t>
      </w:r>
      <w:r>
        <w:rPr>
          <w:spacing w:val="-3"/>
          <w:w w:val="110"/>
        </w:rPr>
        <w:t xml:space="preserve"> </w:t>
      </w:r>
      <w:r>
        <w:rPr>
          <w:w w:val="110"/>
        </w:rPr>
        <w:t>be</w:t>
      </w:r>
      <w:r>
        <w:rPr>
          <w:spacing w:val="-4"/>
          <w:w w:val="110"/>
        </w:rPr>
        <w:t xml:space="preserve"> </w:t>
      </w:r>
      <w:r>
        <w:rPr>
          <w:w w:val="110"/>
        </w:rPr>
        <w:t>summarized</w:t>
      </w:r>
      <w:r>
        <w:rPr>
          <w:spacing w:val="-3"/>
          <w:w w:val="110"/>
        </w:rPr>
        <w:t xml:space="preserve"> </w:t>
      </w:r>
      <w:r>
        <w:rPr>
          <w:w w:val="110"/>
        </w:rPr>
        <w:t>as</w:t>
      </w:r>
      <w:r>
        <w:rPr>
          <w:spacing w:val="-4"/>
          <w:w w:val="110"/>
        </w:rPr>
        <w:t xml:space="preserve"> </w:t>
      </w:r>
      <w:r>
        <w:rPr>
          <w:spacing w:val="-2"/>
          <w:w w:val="110"/>
        </w:rPr>
        <w:t>follows:</w:t>
      </w:r>
    </w:p>
    <w:p w:rsidR="001B1896" w:rsidRDefault="001B1896" w:rsidP="001B1896">
      <w:pPr>
        <w:pStyle w:val="BodyText"/>
      </w:pPr>
    </w:p>
    <w:p w:rsidR="001B1896" w:rsidRDefault="001B1896" w:rsidP="001B1896">
      <w:pPr>
        <w:pStyle w:val="BodyText"/>
      </w:pPr>
    </w:p>
    <w:p w:rsidR="001B1896" w:rsidRDefault="001B1896" w:rsidP="001B1896">
      <w:pPr>
        <w:pStyle w:val="BodyText"/>
        <w:spacing w:before="29"/>
      </w:pPr>
    </w:p>
    <w:p w:rsidR="001B1896" w:rsidRDefault="001B1896" w:rsidP="001B1896">
      <w:pPr>
        <w:pStyle w:val="Heading5"/>
        <w:tabs>
          <w:tab w:val="left" w:pos="683"/>
        </w:tabs>
      </w:pPr>
      <w:r>
        <w:t>What</w:t>
      </w:r>
      <w:r>
        <w:rPr>
          <w:spacing w:val="-5"/>
        </w:rPr>
        <w:t xml:space="preserve"> </w:t>
      </w:r>
      <w:r>
        <w:t>Is</w:t>
      </w:r>
      <w:r>
        <w:rPr>
          <w:spacing w:val="-6"/>
        </w:rPr>
        <w:t xml:space="preserve"> </w:t>
      </w:r>
      <w:r>
        <w:t>an</w:t>
      </w:r>
      <w:r>
        <w:rPr>
          <w:spacing w:val="-6"/>
        </w:rPr>
        <w:t xml:space="preserve"> </w:t>
      </w:r>
      <w:r>
        <w:rPr>
          <w:spacing w:val="-2"/>
        </w:rPr>
        <w:t>Earthquake?</w:t>
      </w:r>
    </w:p>
    <w:p w:rsidR="001B1896" w:rsidRDefault="001B1896" w:rsidP="001B1896">
      <w:pPr>
        <w:pStyle w:val="BodyText"/>
        <w:spacing w:before="131"/>
        <w:rPr>
          <w:rFonts w:ascii="Garamond"/>
          <w:sz w:val="29"/>
        </w:rPr>
      </w:pPr>
    </w:p>
    <w:p w:rsidR="001B1896" w:rsidRDefault="001B1896" w:rsidP="001B1896">
      <w:pPr>
        <w:pStyle w:val="BodyText"/>
        <w:spacing w:line="319" w:lineRule="auto"/>
        <w:ind w:left="333" w:right="1131"/>
        <w:jc w:val="both"/>
      </w:pPr>
      <w:r>
        <w:rPr>
          <w:w w:val="110"/>
        </w:rPr>
        <w:t>An</w:t>
      </w:r>
      <w:r>
        <w:rPr>
          <w:spacing w:val="-3"/>
          <w:w w:val="110"/>
        </w:rPr>
        <w:t xml:space="preserve"> </w:t>
      </w:r>
      <w:r>
        <w:rPr>
          <w:w w:val="110"/>
        </w:rPr>
        <w:t>earthquake</w:t>
      </w:r>
      <w:r>
        <w:rPr>
          <w:spacing w:val="-3"/>
          <w:w w:val="110"/>
        </w:rPr>
        <w:t xml:space="preserve"> </w:t>
      </w:r>
      <w:r>
        <w:rPr>
          <w:w w:val="110"/>
        </w:rPr>
        <w:t>is</w:t>
      </w:r>
      <w:r>
        <w:rPr>
          <w:spacing w:val="-3"/>
          <w:w w:val="110"/>
        </w:rPr>
        <w:t xml:space="preserve"> </w:t>
      </w:r>
      <w:r>
        <w:rPr>
          <w:w w:val="110"/>
        </w:rPr>
        <w:t>the</w:t>
      </w:r>
      <w:r>
        <w:rPr>
          <w:spacing w:val="-3"/>
          <w:w w:val="110"/>
        </w:rPr>
        <w:t xml:space="preserve"> </w:t>
      </w:r>
      <w:r>
        <w:rPr>
          <w:w w:val="110"/>
        </w:rPr>
        <w:t>shaking</w:t>
      </w:r>
      <w:r>
        <w:rPr>
          <w:spacing w:val="-3"/>
          <w:w w:val="110"/>
        </w:rPr>
        <w:t xml:space="preserve"> </w:t>
      </w:r>
      <w:r>
        <w:rPr>
          <w:w w:val="110"/>
        </w:rPr>
        <w:t>that</w:t>
      </w:r>
      <w:r>
        <w:rPr>
          <w:spacing w:val="-3"/>
          <w:w w:val="110"/>
        </w:rPr>
        <w:t xml:space="preserve"> </w:t>
      </w:r>
      <w:r>
        <w:rPr>
          <w:w w:val="110"/>
        </w:rPr>
        <w:t>results</w:t>
      </w:r>
      <w:r>
        <w:rPr>
          <w:spacing w:val="-3"/>
          <w:w w:val="110"/>
        </w:rPr>
        <w:t xml:space="preserve"> </w:t>
      </w:r>
      <w:r>
        <w:rPr>
          <w:w w:val="110"/>
        </w:rPr>
        <w:t>when</w:t>
      </w:r>
      <w:r>
        <w:rPr>
          <w:spacing w:val="-3"/>
          <w:w w:val="110"/>
        </w:rPr>
        <w:t xml:space="preserve"> </w:t>
      </w:r>
      <w:r>
        <w:rPr>
          <w:w w:val="110"/>
        </w:rPr>
        <w:t>a</w:t>
      </w:r>
      <w:r>
        <w:rPr>
          <w:spacing w:val="-3"/>
          <w:w w:val="110"/>
        </w:rPr>
        <w:t xml:space="preserve"> </w:t>
      </w:r>
      <w:r>
        <w:rPr>
          <w:w w:val="110"/>
        </w:rPr>
        <w:t>deformed</w:t>
      </w:r>
      <w:r>
        <w:rPr>
          <w:spacing w:val="-3"/>
          <w:w w:val="110"/>
        </w:rPr>
        <w:t xml:space="preserve"> </w:t>
      </w:r>
      <w:r>
        <w:rPr>
          <w:w w:val="110"/>
        </w:rPr>
        <w:t>body</w:t>
      </w:r>
      <w:r>
        <w:rPr>
          <w:spacing w:val="-3"/>
          <w:w w:val="110"/>
        </w:rPr>
        <w:t xml:space="preserve"> </w:t>
      </w:r>
      <w:r>
        <w:rPr>
          <w:w w:val="110"/>
        </w:rPr>
        <w:t>of rock snaps back to its original shape. The rupture is initiated at a point</w:t>
      </w:r>
      <w:r>
        <w:rPr>
          <w:spacing w:val="-11"/>
          <w:w w:val="110"/>
        </w:rPr>
        <w:t xml:space="preserve"> </w:t>
      </w:r>
      <w:r>
        <w:rPr>
          <w:w w:val="110"/>
        </w:rPr>
        <w:t>but</w:t>
      </w:r>
      <w:r>
        <w:rPr>
          <w:spacing w:val="-11"/>
          <w:w w:val="110"/>
        </w:rPr>
        <w:t xml:space="preserve"> </w:t>
      </w:r>
      <w:r>
        <w:rPr>
          <w:w w:val="110"/>
        </w:rPr>
        <w:t>quickly</w:t>
      </w:r>
      <w:r>
        <w:rPr>
          <w:spacing w:val="-11"/>
          <w:w w:val="110"/>
        </w:rPr>
        <w:t xml:space="preserve"> </w:t>
      </w:r>
      <w:r>
        <w:rPr>
          <w:w w:val="110"/>
        </w:rPr>
        <w:t>spreads</w:t>
      </w:r>
      <w:r>
        <w:rPr>
          <w:spacing w:val="-11"/>
          <w:w w:val="110"/>
        </w:rPr>
        <w:t xml:space="preserve"> </w:t>
      </w:r>
      <w:r>
        <w:rPr>
          <w:w w:val="110"/>
        </w:rPr>
        <w:t>across</w:t>
      </w:r>
      <w:r>
        <w:rPr>
          <w:spacing w:val="-11"/>
          <w:w w:val="110"/>
        </w:rPr>
        <w:t xml:space="preserve"> </w:t>
      </w:r>
      <w:r>
        <w:rPr>
          <w:w w:val="110"/>
        </w:rPr>
        <w:t>the</w:t>
      </w:r>
      <w:r>
        <w:rPr>
          <w:spacing w:val="-11"/>
          <w:w w:val="110"/>
        </w:rPr>
        <w:t xml:space="preserve"> </w:t>
      </w:r>
      <w:r>
        <w:rPr>
          <w:w w:val="110"/>
        </w:rPr>
        <w:t>area</w:t>
      </w:r>
      <w:r>
        <w:rPr>
          <w:spacing w:val="-10"/>
          <w:w w:val="110"/>
        </w:rPr>
        <w:t xml:space="preserve"> </w:t>
      </w:r>
      <w:r>
        <w:rPr>
          <w:w w:val="110"/>
        </w:rPr>
        <w:t>of</w:t>
      </w:r>
      <w:r>
        <w:rPr>
          <w:spacing w:val="-11"/>
          <w:w w:val="110"/>
        </w:rPr>
        <w:t xml:space="preserve"> </w:t>
      </w:r>
      <w:r>
        <w:rPr>
          <w:w w:val="110"/>
        </w:rPr>
        <w:t>a</w:t>
      </w:r>
      <w:r>
        <w:rPr>
          <w:spacing w:val="-11"/>
          <w:w w:val="110"/>
        </w:rPr>
        <w:t xml:space="preserve"> </w:t>
      </w:r>
      <w:r>
        <w:rPr>
          <w:w w:val="110"/>
        </w:rPr>
        <w:t>fault,</w:t>
      </w:r>
      <w:r>
        <w:rPr>
          <w:spacing w:val="-11"/>
          <w:w w:val="110"/>
        </w:rPr>
        <w:t xml:space="preserve"> </w:t>
      </w:r>
      <w:r>
        <w:rPr>
          <w:w w:val="110"/>
        </w:rPr>
        <w:t>with</w:t>
      </w:r>
      <w:r>
        <w:rPr>
          <w:spacing w:val="-11"/>
          <w:w w:val="110"/>
        </w:rPr>
        <w:t xml:space="preserve"> </w:t>
      </w:r>
      <w:r>
        <w:rPr>
          <w:w w:val="110"/>
        </w:rPr>
        <w:t>aftershocks initiated by stress transfer. Episodic tremor and slip is a periodic slow movement, accompanied by harmonic tremors, along the middle part of a subduction zone boundary.</w:t>
      </w:r>
    </w:p>
    <w:p w:rsidR="001B1896" w:rsidRDefault="001B1896" w:rsidP="001B1896">
      <w:pPr>
        <w:pStyle w:val="BodyText"/>
      </w:pPr>
    </w:p>
    <w:p w:rsidR="001B1896" w:rsidRDefault="001B1896" w:rsidP="001B1896">
      <w:pPr>
        <w:pStyle w:val="BodyText"/>
        <w:spacing w:before="166"/>
      </w:pPr>
    </w:p>
    <w:p w:rsidR="001B1896" w:rsidRDefault="001B1896" w:rsidP="00766731">
      <w:pPr>
        <w:pStyle w:val="Heading5"/>
        <w:tabs>
          <w:tab w:val="left" w:pos="704"/>
        </w:tabs>
        <w:ind w:left="704"/>
      </w:pPr>
      <w:r>
        <w:t>Measuring</w:t>
      </w:r>
      <w:r>
        <w:rPr>
          <w:spacing w:val="-14"/>
        </w:rPr>
        <w:t xml:space="preserve"> </w:t>
      </w:r>
      <w:r>
        <w:rPr>
          <w:spacing w:val="-2"/>
        </w:rPr>
        <w:t>Earthquakes</w:t>
      </w:r>
    </w:p>
    <w:p w:rsidR="001B1896" w:rsidRDefault="001B1896" w:rsidP="001B1896">
      <w:pPr>
        <w:pStyle w:val="BodyText"/>
        <w:spacing w:before="131"/>
        <w:rPr>
          <w:rFonts w:ascii="Garamond"/>
          <w:sz w:val="29"/>
        </w:rPr>
      </w:pPr>
    </w:p>
    <w:p w:rsidR="001B1896" w:rsidRDefault="001B1896" w:rsidP="001B1896">
      <w:pPr>
        <w:pStyle w:val="BodyText"/>
        <w:spacing w:line="319" w:lineRule="auto"/>
        <w:ind w:left="333" w:right="1131"/>
        <w:jc w:val="both"/>
      </w:pPr>
      <w:r>
        <w:rPr>
          <w:w w:val="110"/>
        </w:rPr>
        <w:t>Earthquakes produce seismic waves that can be measured by a seismograph. The amplitudes of seismic waves are used to determine the amount of energy released by an earthquake- its magnitude. For the moment magnitude scale used today, the amount</w:t>
      </w:r>
      <w:r>
        <w:rPr>
          <w:spacing w:val="36"/>
          <w:w w:val="110"/>
        </w:rPr>
        <w:t xml:space="preserve"> </w:t>
      </w:r>
      <w:r>
        <w:rPr>
          <w:w w:val="110"/>
        </w:rPr>
        <w:t>of</w:t>
      </w:r>
      <w:r>
        <w:rPr>
          <w:spacing w:val="36"/>
          <w:w w:val="110"/>
        </w:rPr>
        <w:t xml:space="preserve"> </w:t>
      </w:r>
      <w:r>
        <w:rPr>
          <w:w w:val="110"/>
        </w:rPr>
        <w:t>energy</w:t>
      </w:r>
      <w:r>
        <w:rPr>
          <w:spacing w:val="36"/>
          <w:w w:val="110"/>
        </w:rPr>
        <w:t xml:space="preserve"> </w:t>
      </w:r>
      <w:r>
        <w:rPr>
          <w:w w:val="110"/>
        </w:rPr>
        <w:t>released</w:t>
      </w:r>
      <w:r>
        <w:rPr>
          <w:spacing w:val="36"/>
          <w:w w:val="110"/>
        </w:rPr>
        <w:t xml:space="preserve"> </w:t>
      </w:r>
      <w:r>
        <w:rPr>
          <w:w w:val="110"/>
        </w:rPr>
        <w:t>by</w:t>
      </w:r>
      <w:r>
        <w:rPr>
          <w:spacing w:val="36"/>
          <w:w w:val="110"/>
        </w:rPr>
        <w:t xml:space="preserve"> </w:t>
      </w:r>
      <w:r>
        <w:rPr>
          <w:w w:val="110"/>
        </w:rPr>
        <w:t>an</w:t>
      </w:r>
      <w:r>
        <w:rPr>
          <w:spacing w:val="36"/>
          <w:w w:val="110"/>
        </w:rPr>
        <w:t xml:space="preserve"> </w:t>
      </w:r>
      <w:r>
        <w:rPr>
          <w:w w:val="110"/>
        </w:rPr>
        <w:t>earthquake</w:t>
      </w:r>
      <w:r>
        <w:rPr>
          <w:spacing w:val="36"/>
          <w:w w:val="110"/>
        </w:rPr>
        <w:t xml:space="preserve"> </w:t>
      </w:r>
      <w:r>
        <w:rPr>
          <w:w w:val="110"/>
        </w:rPr>
        <w:t>is</w:t>
      </w:r>
      <w:r>
        <w:rPr>
          <w:spacing w:val="36"/>
          <w:w w:val="110"/>
        </w:rPr>
        <w:t xml:space="preserve"> </w:t>
      </w:r>
      <w:r>
        <w:rPr>
          <w:w w:val="110"/>
        </w:rPr>
        <w:t>proportional</w:t>
      </w:r>
      <w:r>
        <w:rPr>
          <w:spacing w:val="36"/>
          <w:w w:val="110"/>
        </w:rPr>
        <w:t xml:space="preserve"> </w:t>
      </w:r>
      <w:r>
        <w:rPr>
          <w:w w:val="110"/>
        </w:rPr>
        <w:t>to the size of the rupture surface, the amount of displacement, and</w:t>
      </w:r>
      <w:r>
        <w:rPr>
          <w:spacing w:val="40"/>
          <w:w w:val="110"/>
        </w:rPr>
        <w:t xml:space="preserve"> </w:t>
      </w:r>
      <w:r>
        <w:rPr>
          <w:w w:val="110"/>
        </w:rPr>
        <w:t>the strength of the rock. Intensity is a measure of the amount of shaking that occurs, and damage done at locations that experience an</w:t>
      </w:r>
      <w:r>
        <w:rPr>
          <w:spacing w:val="-3"/>
          <w:w w:val="110"/>
        </w:rPr>
        <w:t xml:space="preserve"> </w:t>
      </w:r>
      <w:r>
        <w:rPr>
          <w:w w:val="110"/>
        </w:rPr>
        <w:t>earthquake.</w:t>
      </w:r>
      <w:r>
        <w:rPr>
          <w:spacing w:val="-3"/>
          <w:w w:val="110"/>
        </w:rPr>
        <w:t xml:space="preserve"> </w:t>
      </w:r>
      <w:r>
        <w:rPr>
          <w:w w:val="110"/>
        </w:rPr>
        <w:t>Intensity</w:t>
      </w:r>
      <w:r>
        <w:rPr>
          <w:spacing w:val="-3"/>
          <w:w w:val="110"/>
        </w:rPr>
        <w:t xml:space="preserve"> </w:t>
      </w:r>
      <w:r>
        <w:rPr>
          <w:w w:val="110"/>
        </w:rPr>
        <w:t>will</w:t>
      </w:r>
      <w:r>
        <w:rPr>
          <w:spacing w:val="-3"/>
          <w:w w:val="110"/>
        </w:rPr>
        <w:t xml:space="preserve"> </w:t>
      </w:r>
      <w:r>
        <w:rPr>
          <w:w w:val="110"/>
        </w:rPr>
        <w:t>vary</w:t>
      </w:r>
      <w:r>
        <w:rPr>
          <w:spacing w:val="-3"/>
          <w:w w:val="110"/>
        </w:rPr>
        <w:t xml:space="preserve"> </w:t>
      </w:r>
      <w:r>
        <w:rPr>
          <w:w w:val="110"/>
        </w:rPr>
        <w:t>depending</w:t>
      </w:r>
      <w:r>
        <w:rPr>
          <w:spacing w:val="-3"/>
          <w:w w:val="110"/>
        </w:rPr>
        <w:t xml:space="preserve"> </w:t>
      </w:r>
      <w:r>
        <w:rPr>
          <w:w w:val="110"/>
        </w:rPr>
        <w:t>on</w:t>
      </w:r>
      <w:r>
        <w:rPr>
          <w:spacing w:val="-3"/>
          <w:w w:val="110"/>
        </w:rPr>
        <w:t xml:space="preserve"> </w:t>
      </w:r>
      <w:r>
        <w:rPr>
          <w:w w:val="110"/>
        </w:rPr>
        <w:t>the</w:t>
      </w:r>
      <w:r>
        <w:rPr>
          <w:spacing w:val="-3"/>
          <w:w w:val="110"/>
        </w:rPr>
        <w:t xml:space="preserve"> </w:t>
      </w:r>
      <w:r>
        <w:rPr>
          <w:w w:val="110"/>
        </w:rPr>
        <w:t>distance</w:t>
      </w:r>
      <w:r>
        <w:rPr>
          <w:spacing w:val="-3"/>
          <w:w w:val="110"/>
        </w:rPr>
        <w:t xml:space="preserve"> </w:t>
      </w:r>
      <w:r>
        <w:rPr>
          <w:w w:val="110"/>
        </w:rPr>
        <w:t>to</w:t>
      </w:r>
      <w:r>
        <w:rPr>
          <w:spacing w:val="-3"/>
          <w:w w:val="110"/>
        </w:rPr>
        <w:t xml:space="preserve"> </w:t>
      </w:r>
      <w:r>
        <w:rPr>
          <w:w w:val="110"/>
        </w:rPr>
        <w:t>the epicenter, the depth of the earthquake, and the type of geological materials present.</w:t>
      </w:r>
    </w:p>
    <w:p w:rsidR="001B1896" w:rsidRDefault="001B1896" w:rsidP="001B1896">
      <w:pPr>
        <w:spacing w:line="319" w:lineRule="auto"/>
        <w:jc w:val="both"/>
      </w:pPr>
    </w:p>
    <w:p w:rsidR="008B21FB" w:rsidRDefault="008B21FB" w:rsidP="001B1896">
      <w:pPr>
        <w:spacing w:line="319" w:lineRule="auto"/>
        <w:jc w:val="both"/>
      </w:pPr>
    </w:p>
    <w:p w:rsidR="008B21FB" w:rsidRDefault="008B21FB" w:rsidP="008B21FB">
      <w:pPr>
        <w:spacing w:line="319" w:lineRule="auto"/>
        <w:jc w:val="center"/>
        <w:sectPr w:rsidR="008B21FB">
          <w:footerReference w:type="even" r:id="rId38"/>
          <w:footerReference w:type="default" r:id="rId39"/>
          <w:pgSz w:w="7920" w:h="12240"/>
          <w:pgMar w:top="1040" w:right="0" w:bottom="940" w:left="800" w:header="0" w:footer="757" w:gutter="0"/>
          <w:pgNumType w:start="515"/>
          <w:cols w:space="720"/>
        </w:sectPr>
      </w:pPr>
      <w:r>
        <w:t>399</w:t>
      </w:r>
    </w:p>
    <w:p w:rsidR="001B1896" w:rsidRDefault="001B1896" w:rsidP="00766731">
      <w:pPr>
        <w:pStyle w:val="Heading5"/>
        <w:tabs>
          <w:tab w:val="left" w:pos="700"/>
        </w:tabs>
        <w:spacing w:before="103"/>
      </w:pPr>
      <w:r>
        <w:lastRenderedPageBreak/>
        <w:t>Earthquakes</w:t>
      </w:r>
      <w:r>
        <w:rPr>
          <w:spacing w:val="-16"/>
        </w:rPr>
        <w:t xml:space="preserve"> </w:t>
      </w:r>
      <w:r>
        <w:t>and</w:t>
      </w:r>
      <w:r>
        <w:rPr>
          <w:spacing w:val="-15"/>
        </w:rPr>
        <w:t xml:space="preserve"> </w:t>
      </w:r>
      <w:r>
        <w:t>Plate</w:t>
      </w:r>
      <w:r>
        <w:rPr>
          <w:spacing w:val="-13"/>
        </w:rPr>
        <w:t xml:space="preserve"> </w:t>
      </w:r>
      <w:r>
        <w:rPr>
          <w:spacing w:val="-2"/>
        </w:rPr>
        <w:t>Tectonics</w:t>
      </w:r>
    </w:p>
    <w:p w:rsidR="001B1896" w:rsidRDefault="001B1896" w:rsidP="001B1896">
      <w:pPr>
        <w:pStyle w:val="BodyText"/>
        <w:spacing w:before="131"/>
        <w:rPr>
          <w:rFonts w:ascii="Garamond"/>
          <w:sz w:val="29"/>
        </w:rPr>
      </w:pPr>
    </w:p>
    <w:p w:rsidR="001B1896" w:rsidRDefault="001B1896" w:rsidP="001B1896">
      <w:pPr>
        <w:pStyle w:val="BodyText"/>
        <w:spacing w:line="319" w:lineRule="auto"/>
        <w:ind w:left="333" w:right="1131"/>
        <w:jc w:val="both"/>
      </w:pPr>
      <w:r>
        <w:rPr>
          <w:w w:val="110"/>
        </w:rPr>
        <w:t>Most earthquakes happen at or near plate boundaries. Along divergent</w:t>
      </w:r>
      <w:r>
        <w:rPr>
          <w:spacing w:val="-2"/>
          <w:w w:val="110"/>
        </w:rPr>
        <w:t xml:space="preserve"> </w:t>
      </w:r>
      <w:r>
        <w:rPr>
          <w:w w:val="110"/>
        </w:rPr>
        <w:t>and</w:t>
      </w:r>
      <w:r>
        <w:rPr>
          <w:spacing w:val="-2"/>
          <w:w w:val="110"/>
        </w:rPr>
        <w:t xml:space="preserve"> </w:t>
      </w:r>
      <w:r>
        <w:rPr>
          <w:w w:val="110"/>
        </w:rPr>
        <w:t>transform</w:t>
      </w:r>
      <w:r>
        <w:rPr>
          <w:spacing w:val="-2"/>
          <w:w w:val="110"/>
        </w:rPr>
        <w:t xml:space="preserve"> </w:t>
      </w:r>
      <w:r>
        <w:rPr>
          <w:w w:val="110"/>
        </w:rPr>
        <w:t>boundaries</w:t>
      </w:r>
      <w:r>
        <w:rPr>
          <w:spacing w:val="-2"/>
          <w:w w:val="110"/>
        </w:rPr>
        <w:t xml:space="preserve"> </w:t>
      </w:r>
      <w:r>
        <w:rPr>
          <w:w w:val="110"/>
        </w:rPr>
        <w:t>earthquakes</w:t>
      </w:r>
      <w:r>
        <w:rPr>
          <w:spacing w:val="-2"/>
          <w:w w:val="110"/>
        </w:rPr>
        <w:t xml:space="preserve"> </w:t>
      </w:r>
      <w:r>
        <w:rPr>
          <w:w w:val="110"/>
        </w:rPr>
        <w:t>are</w:t>
      </w:r>
      <w:r>
        <w:rPr>
          <w:spacing w:val="-2"/>
          <w:w w:val="110"/>
        </w:rPr>
        <w:t xml:space="preserve"> </w:t>
      </w:r>
      <w:r>
        <w:rPr>
          <w:w w:val="110"/>
        </w:rPr>
        <w:t>shallow</w:t>
      </w:r>
      <w:r>
        <w:rPr>
          <w:spacing w:val="-2"/>
          <w:w w:val="110"/>
        </w:rPr>
        <w:t xml:space="preserve"> </w:t>
      </w:r>
      <w:r>
        <w:rPr>
          <w:w w:val="110"/>
        </w:rPr>
        <w:t>(less than 30 km depth), but at convergent boundaries they can be hundreds of kilometers beneath the surface. The largest earthquakes</w:t>
      </w:r>
      <w:r>
        <w:rPr>
          <w:spacing w:val="14"/>
          <w:w w:val="110"/>
        </w:rPr>
        <w:t xml:space="preserve"> </w:t>
      </w:r>
      <w:r>
        <w:rPr>
          <w:w w:val="110"/>
        </w:rPr>
        <w:t>happen</w:t>
      </w:r>
      <w:r>
        <w:rPr>
          <w:spacing w:val="14"/>
          <w:w w:val="110"/>
        </w:rPr>
        <w:t xml:space="preserve"> </w:t>
      </w:r>
      <w:r>
        <w:rPr>
          <w:w w:val="110"/>
        </w:rPr>
        <w:t>when</w:t>
      </w:r>
      <w:r>
        <w:rPr>
          <w:spacing w:val="14"/>
          <w:w w:val="110"/>
        </w:rPr>
        <w:t xml:space="preserve"> </w:t>
      </w:r>
      <w:r>
        <w:rPr>
          <w:w w:val="110"/>
        </w:rPr>
        <w:t>a</w:t>
      </w:r>
      <w:r>
        <w:rPr>
          <w:spacing w:val="14"/>
          <w:w w:val="110"/>
        </w:rPr>
        <w:t xml:space="preserve"> </w:t>
      </w:r>
      <w:r>
        <w:rPr>
          <w:w w:val="110"/>
        </w:rPr>
        <w:t>broad</w:t>
      </w:r>
      <w:r>
        <w:rPr>
          <w:spacing w:val="14"/>
          <w:w w:val="110"/>
        </w:rPr>
        <w:t xml:space="preserve"> </w:t>
      </w:r>
      <w:r>
        <w:rPr>
          <w:w w:val="110"/>
        </w:rPr>
        <w:t>segment</w:t>
      </w:r>
      <w:r>
        <w:rPr>
          <w:spacing w:val="14"/>
          <w:w w:val="110"/>
        </w:rPr>
        <w:t xml:space="preserve"> </w:t>
      </w:r>
      <w:r>
        <w:rPr>
          <w:w w:val="110"/>
        </w:rPr>
        <w:t>of</w:t>
      </w:r>
      <w:r>
        <w:rPr>
          <w:spacing w:val="14"/>
          <w:w w:val="110"/>
        </w:rPr>
        <w:t xml:space="preserve"> </w:t>
      </w:r>
      <w:r>
        <w:rPr>
          <w:w w:val="110"/>
        </w:rPr>
        <w:t>the</w:t>
      </w:r>
      <w:r>
        <w:rPr>
          <w:spacing w:val="14"/>
          <w:w w:val="110"/>
        </w:rPr>
        <w:t xml:space="preserve"> </w:t>
      </w:r>
      <w:r>
        <w:rPr>
          <w:w w:val="110"/>
        </w:rPr>
        <w:t>locked</w:t>
      </w:r>
      <w:r>
        <w:rPr>
          <w:spacing w:val="14"/>
          <w:w w:val="110"/>
        </w:rPr>
        <w:t xml:space="preserve"> </w:t>
      </w:r>
      <w:r>
        <w:rPr>
          <w:w w:val="110"/>
        </w:rPr>
        <w:t>zone</w:t>
      </w:r>
      <w:r>
        <w:rPr>
          <w:spacing w:val="14"/>
          <w:w w:val="110"/>
        </w:rPr>
        <w:t xml:space="preserve"> </w:t>
      </w:r>
      <w:r>
        <w:rPr>
          <w:w w:val="110"/>
        </w:rPr>
        <w:t>of a subduction zone ruptures. Intraplate earthquakes happen away from plate boundaries. They can be caused by human activities, or renewed motion on ancient faults.</w:t>
      </w:r>
    </w:p>
    <w:p w:rsidR="001B1896" w:rsidRDefault="001B1896" w:rsidP="001B1896">
      <w:pPr>
        <w:pStyle w:val="BodyText"/>
      </w:pPr>
    </w:p>
    <w:p w:rsidR="001B1896" w:rsidRDefault="001B1896" w:rsidP="001B1896">
      <w:pPr>
        <w:pStyle w:val="BodyText"/>
        <w:spacing w:before="165"/>
      </w:pPr>
    </w:p>
    <w:p w:rsidR="001B1896" w:rsidRDefault="001B1896" w:rsidP="00766731">
      <w:pPr>
        <w:pStyle w:val="Heading5"/>
        <w:tabs>
          <w:tab w:val="left" w:pos="718"/>
        </w:tabs>
      </w:pPr>
      <w:r>
        <w:t>The</w:t>
      </w:r>
      <w:r>
        <w:rPr>
          <w:spacing w:val="-19"/>
        </w:rPr>
        <w:t xml:space="preserve"> </w:t>
      </w:r>
      <w:r>
        <w:t>Impacts</w:t>
      </w:r>
      <w:r>
        <w:rPr>
          <w:spacing w:val="-17"/>
        </w:rPr>
        <w:t xml:space="preserve"> </w:t>
      </w:r>
      <w:r>
        <w:t>of</w:t>
      </w:r>
      <w:r>
        <w:rPr>
          <w:spacing w:val="-18"/>
        </w:rPr>
        <w:t xml:space="preserve"> </w:t>
      </w:r>
      <w:r>
        <w:rPr>
          <w:spacing w:val="-2"/>
        </w:rPr>
        <w:t>Earthquakes</w:t>
      </w:r>
    </w:p>
    <w:p w:rsidR="001B1896" w:rsidRDefault="001B1896" w:rsidP="001B1896">
      <w:pPr>
        <w:pStyle w:val="BodyText"/>
        <w:spacing w:before="131"/>
        <w:rPr>
          <w:rFonts w:ascii="Garamond"/>
          <w:sz w:val="29"/>
        </w:rPr>
      </w:pPr>
    </w:p>
    <w:p w:rsidR="001B1896" w:rsidRDefault="001B1896" w:rsidP="001B1896">
      <w:pPr>
        <w:pStyle w:val="BodyText"/>
        <w:spacing w:line="319" w:lineRule="auto"/>
        <w:ind w:left="333" w:right="1131"/>
        <w:jc w:val="both"/>
        <w:rPr>
          <w:w w:val="110"/>
        </w:rPr>
      </w:pPr>
      <w:r>
        <w:rPr>
          <w:w w:val="110"/>
        </w:rPr>
        <w:t>Damage</w:t>
      </w:r>
      <w:r>
        <w:rPr>
          <w:spacing w:val="-3"/>
          <w:w w:val="110"/>
        </w:rPr>
        <w:t xml:space="preserve"> </w:t>
      </w:r>
      <w:r>
        <w:rPr>
          <w:w w:val="110"/>
        </w:rPr>
        <w:t>to</w:t>
      </w:r>
      <w:r>
        <w:rPr>
          <w:spacing w:val="-3"/>
          <w:w w:val="110"/>
        </w:rPr>
        <w:t xml:space="preserve"> </w:t>
      </w:r>
      <w:r>
        <w:rPr>
          <w:w w:val="110"/>
        </w:rPr>
        <w:t>buildings</w:t>
      </w:r>
      <w:r>
        <w:rPr>
          <w:spacing w:val="-3"/>
          <w:w w:val="110"/>
        </w:rPr>
        <w:t xml:space="preserve"> </w:t>
      </w:r>
      <w:r>
        <w:rPr>
          <w:w w:val="110"/>
        </w:rPr>
        <w:t>is</w:t>
      </w:r>
      <w:r>
        <w:rPr>
          <w:spacing w:val="-3"/>
          <w:w w:val="110"/>
        </w:rPr>
        <w:t xml:space="preserve"> </w:t>
      </w:r>
      <w:r>
        <w:rPr>
          <w:w w:val="110"/>
        </w:rPr>
        <w:t>the</w:t>
      </w:r>
      <w:r>
        <w:rPr>
          <w:spacing w:val="-3"/>
          <w:w w:val="110"/>
        </w:rPr>
        <w:t xml:space="preserve"> </w:t>
      </w:r>
      <w:r>
        <w:rPr>
          <w:w w:val="110"/>
        </w:rPr>
        <w:t>most</w:t>
      </w:r>
      <w:r>
        <w:rPr>
          <w:spacing w:val="-3"/>
          <w:w w:val="110"/>
        </w:rPr>
        <w:t xml:space="preserve"> </w:t>
      </w:r>
      <w:r>
        <w:rPr>
          <w:w w:val="110"/>
        </w:rPr>
        <w:t>serious</w:t>
      </w:r>
      <w:r>
        <w:rPr>
          <w:spacing w:val="-3"/>
          <w:w w:val="110"/>
        </w:rPr>
        <w:t xml:space="preserve"> </w:t>
      </w:r>
      <w:r>
        <w:rPr>
          <w:w w:val="110"/>
        </w:rPr>
        <w:t>consequence</w:t>
      </w:r>
      <w:r>
        <w:rPr>
          <w:spacing w:val="-3"/>
          <w:w w:val="110"/>
        </w:rPr>
        <w:t xml:space="preserve"> </w:t>
      </w:r>
      <w:r>
        <w:rPr>
          <w:w w:val="110"/>
        </w:rPr>
        <w:t>of</w:t>
      </w:r>
      <w:r>
        <w:rPr>
          <w:spacing w:val="-3"/>
          <w:w w:val="110"/>
        </w:rPr>
        <w:t xml:space="preserve"> </w:t>
      </w:r>
      <w:r>
        <w:rPr>
          <w:w w:val="110"/>
        </w:rPr>
        <w:t>most</w:t>
      </w:r>
      <w:r>
        <w:rPr>
          <w:spacing w:val="-3"/>
          <w:w w:val="110"/>
        </w:rPr>
        <w:t xml:space="preserve"> </w:t>
      </w:r>
      <w:r>
        <w:rPr>
          <w:w w:val="110"/>
        </w:rPr>
        <w:t>large earthquakes. The amount of damage is related to the type and size of buildings, how they are constructed, and the nature of the material</w:t>
      </w:r>
      <w:r>
        <w:rPr>
          <w:spacing w:val="-11"/>
          <w:w w:val="110"/>
        </w:rPr>
        <w:t xml:space="preserve"> </w:t>
      </w:r>
      <w:r>
        <w:rPr>
          <w:w w:val="110"/>
        </w:rPr>
        <w:t>on</w:t>
      </w:r>
      <w:r>
        <w:rPr>
          <w:spacing w:val="-11"/>
          <w:w w:val="110"/>
        </w:rPr>
        <w:t xml:space="preserve"> </w:t>
      </w:r>
      <w:r>
        <w:rPr>
          <w:w w:val="110"/>
        </w:rPr>
        <w:t>which</w:t>
      </w:r>
      <w:r>
        <w:rPr>
          <w:spacing w:val="-11"/>
          <w:w w:val="110"/>
        </w:rPr>
        <w:t xml:space="preserve"> </w:t>
      </w:r>
      <w:r>
        <w:rPr>
          <w:w w:val="110"/>
        </w:rPr>
        <w:t>they</w:t>
      </w:r>
      <w:r>
        <w:rPr>
          <w:spacing w:val="-11"/>
          <w:w w:val="110"/>
        </w:rPr>
        <w:t xml:space="preserve"> </w:t>
      </w:r>
      <w:r>
        <w:rPr>
          <w:w w:val="110"/>
        </w:rPr>
        <w:t>are</w:t>
      </w:r>
      <w:r>
        <w:rPr>
          <w:spacing w:val="-11"/>
          <w:w w:val="110"/>
        </w:rPr>
        <w:t xml:space="preserve"> </w:t>
      </w:r>
      <w:r>
        <w:rPr>
          <w:w w:val="110"/>
        </w:rPr>
        <w:t>built.</w:t>
      </w:r>
      <w:r>
        <w:rPr>
          <w:spacing w:val="-11"/>
          <w:w w:val="110"/>
        </w:rPr>
        <w:t xml:space="preserve"> </w:t>
      </w:r>
      <w:r>
        <w:rPr>
          <w:w w:val="110"/>
        </w:rPr>
        <w:t>Other</w:t>
      </w:r>
      <w:r>
        <w:rPr>
          <w:spacing w:val="-11"/>
          <w:w w:val="110"/>
        </w:rPr>
        <w:t xml:space="preserve"> </w:t>
      </w:r>
      <w:r>
        <w:rPr>
          <w:w w:val="110"/>
        </w:rPr>
        <w:t>important</w:t>
      </w:r>
      <w:r>
        <w:rPr>
          <w:spacing w:val="-10"/>
          <w:w w:val="110"/>
        </w:rPr>
        <w:t xml:space="preserve"> </w:t>
      </w:r>
      <w:r>
        <w:rPr>
          <w:w w:val="110"/>
        </w:rPr>
        <w:t>consequences</w:t>
      </w:r>
      <w:r>
        <w:rPr>
          <w:spacing w:val="-11"/>
          <w:w w:val="110"/>
        </w:rPr>
        <w:t xml:space="preserve"> </w:t>
      </w:r>
      <w:r>
        <w:rPr>
          <w:w w:val="110"/>
        </w:rPr>
        <w:t>are fires, damage to bridges and highways, slope failures, liquefaction, and tsunami.</w:t>
      </w:r>
    </w:p>
    <w:p w:rsidR="008B21FB" w:rsidRDefault="008B21FB" w:rsidP="001B1896">
      <w:pPr>
        <w:pStyle w:val="BodyText"/>
        <w:spacing w:line="319" w:lineRule="auto"/>
        <w:ind w:left="333" w:right="1131"/>
        <w:jc w:val="both"/>
      </w:pPr>
    </w:p>
    <w:p w:rsidR="008B21FB" w:rsidRDefault="008B21FB" w:rsidP="001B1896">
      <w:pPr>
        <w:pStyle w:val="BodyText"/>
        <w:spacing w:line="319" w:lineRule="auto"/>
        <w:ind w:left="333" w:right="1131"/>
        <w:jc w:val="both"/>
      </w:pPr>
    </w:p>
    <w:p w:rsidR="008B21FB" w:rsidRDefault="008B21FB" w:rsidP="001B1896">
      <w:pPr>
        <w:pStyle w:val="BodyText"/>
        <w:spacing w:line="319" w:lineRule="auto"/>
        <w:ind w:left="333" w:right="1131"/>
        <w:jc w:val="both"/>
      </w:pPr>
    </w:p>
    <w:p w:rsidR="008B21FB" w:rsidRDefault="008B21FB" w:rsidP="001B1896">
      <w:pPr>
        <w:pStyle w:val="BodyText"/>
        <w:spacing w:line="319" w:lineRule="auto"/>
        <w:ind w:left="333" w:right="1131"/>
        <w:jc w:val="both"/>
      </w:pPr>
    </w:p>
    <w:p w:rsidR="008B21FB" w:rsidRDefault="008B21FB" w:rsidP="001B1896">
      <w:pPr>
        <w:pStyle w:val="BodyText"/>
        <w:spacing w:line="319" w:lineRule="auto"/>
        <w:ind w:left="333" w:right="1131"/>
        <w:jc w:val="both"/>
      </w:pPr>
    </w:p>
    <w:p w:rsidR="008B21FB" w:rsidRDefault="008B21FB" w:rsidP="001B1896">
      <w:pPr>
        <w:pStyle w:val="BodyText"/>
        <w:spacing w:line="319" w:lineRule="auto"/>
        <w:ind w:left="333" w:right="1131"/>
        <w:jc w:val="both"/>
      </w:pPr>
    </w:p>
    <w:p w:rsidR="008B21FB" w:rsidRDefault="008B21FB" w:rsidP="001B1896">
      <w:pPr>
        <w:pStyle w:val="BodyText"/>
        <w:spacing w:line="319" w:lineRule="auto"/>
        <w:ind w:left="333" w:right="1131"/>
        <w:jc w:val="both"/>
      </w:pPr>
    </w:p>
    <w:p w:rsidR="008B21FB" w:rsidRDefault="008B21FB" w:rsidP="001B1896">
      <w:pPr>
        <w:pStyle w:val="BodyText"/>
        <w:spacing w:line="319" w:lineRule="auto"/>
        <w:ind w:left="333" w:right="1131"/>
        <w:jc w:val="both"/>
      </w:pPr>
    </w:p>
    <w:p w:rsidR="008B21FB" w:rsidRDefault="008B21FB" w:rsidP="001B1896">
      <w:pPr>
        <w:pStyle w:val="BodyText"/>
        <w:spacing w:line="319" w:lineRule="auto"/>
        <w:ind w:left="333" w:right="1131"/>
        <w:jc w:val="both"/>
      </w:pPr>
    </w:p>
    <w:p w:rsidR="008B21FB" w:rsidRDefault="008B21FB" w:rsidP="001B1896">
      <w:pPr>
        <w:pStyle w:val="BodyText"/>
        <w:spacing w:line="319" w:lineRule="auto"/>
        <w:ind w:left="333" w:right="1131"/>
        <w:jc w:val="both"/>
      </w:pPr>
    </w:p>
    <w:p w:rsidR="008B21FB" w:rsidRDefault="008B21FB" w:rsidP="001B1896">
      <w:pPr>
        <w:pStyle w:val="BodyText"/>
        <w:spacing w:line="319" w:lineRule="auto"/>
        <w:ind w:left="333" w:right="1131"/>
        <w:jc w:val="both"/>
      </w:pPr>
    </w:p>
    <w:p w:rsidR="008B21FB" w:rsidRDefault="008B21FB" w:rsidP="001B1896">
      <w:pPr>
        <w:pStyle w:val="BodyText"/>
        <w:spacing w:line="319" w:lineRule="auto"/>
        <w:ind w:left="333" w:right="1131"/>
        <w:jc w:val="both"/>
      </w:pPr>
    </w:p>
    <w:p w:rsidR="008B21FB" w:rsidRDefault="008B21FB" w:rsidP="001B1896">
      <w:pPr>
        <w:pStyle w:val="BodyText"/>
        <w:spacing w:line="319" w:lineRule="auto"/>
        <w:ind w:left="333" w:right="1131"/>
        <w:jc w:val="both"/>
      </w:pPr>
    </w:p>
    <w:p w:rsidR="008B21FB" w:rsidRDefault="008B21FB" w:rsidP="008B21FB">
      <w:pPr>
        <w:pStyle w:val="BodyText"/>
        <w:spacing w:line="319" w:lineRule="auto"/>
        <w:ind w:left="333" w:right="1131"/>
        <w:jc w:val="center"/>
      </w:pPr>
      <w:r>
        <w:t>400</w:t>
      </w:r>
    </w:p>
    <w:p w:rsidR="001B1896" w:rsidRDefault="001B1896" w:rsidP="001B1896">
      <w:pPr>
        <w:pStyle w:val="BodyText"/>
      </w:pPr>
    </w:p>
    <w:p w:rsidR="001B1896" w:rsidRDefault="001B1896" w:rsidP="001B1896">
      <w:pPr>
        <w:spacing w:line="319" w:lineRule="auto"/>
        <w:jc w:val="both"/>
        <w:sectPr w:rsidR="001B1896">
          <w:pgSz w:w="7920" w:h="12240"/>
          <w:pgMar w:top="1040" w:right="0" w:bottom="940" w:left="800" w:header="0" w:footer="757" w:gutter="0"/>
          <w:cols w:space="720"/>
        </w:sectPr>
      </w:pPr>
    </w:p>
    <w:p w:rsidR="001B1896" w:rsidRDefault="001B1896" w:rsidP="00766731">
      <w:pPr>
        <w:pStyle w:val="Heading4"/>
        <w:spacing w:before="103"/>
        <w:ind w:left="0"/>
        <w:jc w:val="center"/>
      </w:pPr>
      <w:r>
        <w:rPr>
          <w:w w:val="90"/>
        </w:rPr>
        <w:lastRenderedPageBreak/>
        <w:t>Review</w:t>
      </w:r>
      <w:r>
        <w:rPr>
          <w:spacing w:val="16"/>
        </w:rPr>
        <w:t xml:space="preserve"> </w:t>
      </w:r>
      <w:r>
        <w:rPr>
          <w:spacing w:val="-2"/>
        </w:rPr>
        <w:t>Questions</w:t>
      </w:r>
    </w:p>
    <w:p w:rsidR="001B1896" w:rsidRDefault="001B1896" w:rsidP="00766731">
      <w:pPr>
        <w:pStyle w:val="BodyText"/>
        <w:spacing w:before="131"/>
        <w:jc w:val="center"/>
        <w:rPr>
          <w:rFonts w:ascii="Garamond"/>
          <w:b/>
          <w:sz w:val="29"/>
        </w:rPr>
      </w:pPr>
    </w:p>
    <w:p w:rsidR="001B1896" w:rsidRDefault="001B1896" w:rsidP="00DC4F7D">
      <w:pPr>
        <w:pStyle w:val="ListParagraph"/>
        <w:numPr>
          <w:ilvl w:val="2"/>
          <w:numId w:val="1"/>
        </w:numPr>
        <w:tabs>
          <w:tab w:val="left" w:pos="693"/>
        </w:tabs>
        <w:ind w:hanging="269"/>
        <w:jc w:val="left"/>
        <w:rPr>
          <w:sz w:val="18"/>
        </w:rPr>
      </w:pPr>
      <w:r>
        <w:rPr>
          <w:w w:val="110"/>
          <w:sz w:val="18"/>
        </w:rPr>
        <w:t>What</w:t>
      </w:r>
      <w:r>
        <w:rPr>
          <w:spacing w:val="-7"/>
          <w:w w:val="110"/>
          <w:sz w:val="18"/>
        </w:rPr>
        <w:t xml:space="preserve"> </w:t>
      </w:r>
      <w:r>
        <w:rPr>
          <w:w w:val="110"/>
          <w:sz w:val="18"/>
        </w:rPr>
        <w:t>causes</w:t>
      </w:r>
      <w:r>
        <w:rPr>
          <w:spacing w:val="-7"/>
          <w:w w:val="110"/>
          <w:sz w:val="18"/>
        </w:rPr>
        <w:t xml:space="preserve"> </w:t>
      </w:r>
      <w:r>
        <w:rPr>
          <w:w w:val="110"/>
          <w:sz w:val="18"/>
        </w:rPr>
        <w:t>the</w:t>
      </w:r>
      <w:r>
        <w:rPr>
          <w:spacing w:val="-7"/>
          <w:w w:val="110"/>
          <w:sz w:val="18"/>
        </w:rPr>
        <w:t xml:space="preserve"> </w:t>
      </w:r>
      <w:r>
        <w:rPr>
          <w:w w:val="110"/>
          <w:sz w:val="18"/>
        </w:rPr>
        <w:t>shaking</w:t>
      </w:r>
      <w:r>
        <w:rPr>
          <w:spacing w:val="-6"/>
          <w:w w:val="110"/>
          <w:sz w:val="18"/>
        </w:rPr>
        <w:t xml:space="preserve"> </w:t>
      </w:r>
      <w:r>
        <w:rPr>
          <w:w w:val="110"/>
          <w:sz w:val="18"/>
        </w:rPr>
        <w:t>during</w:t>
      </w:r>
      <w:r>
        <w:rPr>
          <w:spacing w:val="-7"/>
          <w:w w:val="110"/>
          <w:sz w:val="18"/>
        </w:rPr>
        <w:t xml:space="preserve"> </w:t>
      </w:r>
      <w:r>
        <w:rPr>
          <w:w w:val="110"/>
          <w:sz w:val="18"/>
        </w:rPr>
        <w:t>an</w:t>
      </w:r>
      <w:r>
        <w:rPr>
          <w:spacing w:val="-7"/>
          <w:w w:val="110"/>
          <w:sz w:val="18"/>
        </w:rPr>
        <w:t xml:space="preserve"> </w:t>
      </w:r>
      <w:r>
        <w:rPr>
          <w:spacing w:val="-2"/>
          <w:w w:val="110"/>
          <w:sz w:val="18"/>
        </w:rPr>
        <w:t>earthquake?</w:t>
      </w:r>
    </w:p>
    <w:p w:rsidR="001B1896" w:rsidRDefault="001B1896" w:rsidP="00DC4F7D">
      <w:pPr>
        <w:pStyle w:val="ListParagraph"/>
        <w:numPr>
          <w:ilvl w:val="2"/>
          <w:numId w:val="1"/>
        </w:numPr>
        <w:tabs>
          <w:tab w:val="left" w:pos="693"/>
        </w:tabs>
        <w:spacing w:before="69" w:line="319" w:lineRule="auto"/>
        <w:ind w:right="1276" w:hanging="301"/>
        <w:jc w:val="left"/>
        <w:rPr>
          <w:sz w:val="18"/>
        </w:rPr>
      </w:pPr>
      <w:r>
        <w:rPr>
          <w:w w:val="110"/>
          <w:sz w:val="18"/>
        </w:rPr>
        <w:t>What</w:t>
      </w:r>
      <w:r>
        <w:rPr>
          <w:spacing w:val="-6"/>
          <w:w w:val="110"/>
          <w:sz w:val="18"/>
        </w:rPr>
        <w:t xml:space="preserve"> </w:t>
      </w:r>
      <w:r>
        <w:rPr>
          <w:w w:val="110"/>
          <w:sz w:val="18"/>
        </w:rPr>
        <w:t>is</w:t>
      </w:r>
      <w:r>
        <w:rPr>
          <w:spacing w:val="-6"/>
          <w:w w:val="110"/>
          <w:sz w:val="18"/>
        </w:rPr>
        <w:t xml:space="preserve"> </w:t>
      </w:r>
      <w:r>
        <w:rPr>
          <w:w w:val="110"/>
          <w:sz w:val="18"/>
        </w:rPr>
        <w:t>a</w:t>
      </w:r>
      <w:r>
        <w:rPr>
          <w:spacing w:val="-6"/>
          <w:w w:val="110"/>
          <w:sz w:val="18"/>
        </w:rPr>
        <w:t xml:space="preserve"> </w:t>
      </w:r>
      <w:r>
        <w:rPr>
          <w:w w:val="110"/>
          <w:sz w:val="18"/>
        </w:rPr>
        <w:t>rupture</w:t>
      </w:r>
      <w:r>
        <w:rPr>
          <w:spacing w:val="-6"/>
          <w:w w:val="110"/>
          <w:sz w:val="18"/>
        </w:rPr>
        <w:t xml:space="preserve"> </w:t>
      </w:r>
      <w:r>
        <w:rPr>
          <w:w w:val="110"/>
          <w:sz w:val="18"/>
        </w:rPr>
        <w:t>surface,</w:t>
      </w:r>
      <w:r>
        <w:rPr>
          <w:spacing w:val="-6"/>
          <w:w w:val="110"/>
          <w:sz w:val="18"/>
        </w:rPr>
        <w:t xml:space="preserve"> </w:t>
      </w:r>
      <w:r>
        <w:rPr>
          <w:w w:val="110"/>
          <w:sz w:val="18"/>
        </w:rPr>
        <w:t>and</w:t>
      </w:r>
      <w:r>
        <w:rPr>
          <w:spacing w:val="-6"/>
          <w:w w:val="110"/>
          <w:sz w:val="18"/>
        </w:rPr>
        <w:t xml:space="preserve"> </w:t>
      </w:r>
      <w:r>
        <w:rPr>
          <w:w w:val="110"/>
          <w:sz w:val="18"/>
        </w:rPr>
        <w:t>how</w:t>
      </w:r>
      <w:r>
        <w:rPr>
          <w:spacing w:val="-6"/>
          <w:w w:val="110"/>
          <w:sz w:val="18"/>
        </w:rPr>
        <w:t xml:space="preserve"> </w:t>
      </w:r>
      <w:r>
        <w:rPr>
          <w:w w:val="110"/>
          <w:sz w:val="18"/>
        </w:rPr>
        <w:t>does</w:t>
      </w:r>
      <w:r>
        <w:rPr>
          <w:spacing w:val="-6"/>
          <w:w w:val="110"/>
          <w:sz w:val="18"/>
        </w:rPr>
        <w:t xml:space="preserve"> </w:t>
      </w:r>
      <w:r>
        <w:rPr>
          <w:w w:val="110"/>
          <w:sz w:val="18"/>
        </w:rPr>
        <w:t>the</w:t>
      </w:r>
      <w:r>
        <w:rPr>
          <w:spacing w:val="-6"/>
          <w:w w:val="110"/>
          <w:sz w:val="18"/>
        </w:rPr>
        <w:t xml:space="preserve"> </w:t>
      </w:r>
      <w:r>
        <w:rPr>
          <w:w w:val="110"/>
          <w:sz w:val="18"/>
        </w:rPr>
        <w:t>area</w:t>
      </w:r>
      <w:r>
        <w:rPr>
          <w:spacing w:val="-6"/>
          <w:w w:val="110"/>
          <w:sz w:val="18"/>
        </w:rPr>
        <w:t xml:space="preserve"> </w:t>
      </w:r>
      <w:r>
        <w:rPr>
          <w:w w:val="110"/>
          <w:sz w:val="18"/>
        </w:rPr>
        <w:t>of</w:t>
      </w:r>
      <w:r>
        <w:rPr>
          <w:spacing w:val="-6"/>
          <w:w w:val="110"/>
          <w:sz w:val="18"/>
        </w:rPr>
        <w:t xml:space="preserve"> </w:t>
      </w:r>
      <w:r>
        <w:rPr>
          <w:w w:val="110"/>
          <w:sz w:val="18"/>
        </w:rPr>
        <w:t>a</w:t>
      </w:r>
      <w:r>
        <w:rPr>
          <w:spacing w:val="-6"/>
          <w:w w:val="110"/>
          <w:sz w:val="18"/>
        </w:rPr>
        <w:t xml:space="preserve"> </w:t>
      </w:r>
      <w:r>
        <w:rPr>
          <w:w w:val="110"/>
          <w:sz w:val="18"/>
        </w:rPr>
        <w:t>rupture surface relate to earthquake magnitude?</w:t>
      </w:r>
    </w:p>
    <w:p w:rsidR="001B1896" w:rsidRDefault="001B1896" w:rsidP="00DC4F7D">
      <w:pPr>
        <w:pStyle w:val="ListParagraph"/>
        <w:numPr>
          <w:ilvl w:val="2"/>
          <w:numId w:val="1"/>
        </w:numPr>
        <w:tabs>
          <w:tab w:val="left" w:pos="693"/>
        </w:tabs>
        <w:spacing w:line="319" w:lineRule="auto"/>
        <w:ind w:right="1650" w:hanging="305"/>
        <w:jc w:val="left"/>
        <w:rPr>
          <w:sz w:val="18"/>
        </w:rPr>
      </w:pPr>
      <w:r>
        <w:rPr>
          <w:w w:val="110"/>
          <w:sz w:val="18"/>
        </w:rPr>
        <w:t>What</w:t>
      </w:r>
      <w:r>
        <w:rPr>
          <w:spacing w:val="-7"/>
          <w:w w:val="110"/>
          <w:sz w:val="18"/>
        </w:rPr>
        <w:t xml:space="preserve"> </w:t>
      </w:r>
      <w:r>
        <w:rPr>
          <w:w w:val="110"/>
          <w:sz w:val="18"/>
        </w:rPr>
        <w:t>is</w:t>
      </w:r>
      <w:r>
        <w:rPr>
          <w:spacing w:val="-7"/>
          <w:w w:val="110"/>
          <w:sz w:val="18"/>
        </w:rPr>
        <w:t xml:space="preserve"> </w:t>
      </w:r>
      <w:r>
        <w:rPr>
          <w:w w:val="110"/>
          <w:sz w:val="18"/>
        </w:rPr>
        <w:t>an</w:t>
      </w:r>
      <w:r>
        <w:rPr>
          <w:spacing w:val="-7"/>
          <w:w w:val="110"/>
          <w:sz w:val="18"/>
        </w:rPr>
        <w:t xml:space="preserve"> </w:t>
      </w:r>
      <w:r>
        <w:rPr>
          <w:w w:val="110"/>
          <w:sz w:val="18"/>
        </w:rPr>
        <w:t>aftershock</w:t>
      </w:r>
      <w:r>
        <w:rPr>
          <w:spacing w:val="-7"/>
          <w:w w:val="110"/>
          <w:sz w:val="18"/>
        </w:rPr>
        <w:t xml:space="preserve"> </w:t>
      </w:r>
      <w:r>
        <w:rPr>
          <w:w w:val="110"/>
          <w:sz w:val="18"/>
        </w:rPr>
        <w:t>and</w:t>
      </w:r>
      <w:r>
        <w:rPr>
          <w:spacing w:val="-7"/>
          <w:w w:val="110"/>
          <w:sz w:val="18"/>
        </w:rPr>
        <w:t xml:space="preserve"> </w:t>
      </w:r>
      <w:r>
        <w:rPr>
          <w:w w:val="110"/>
          <w:sz w:val="18"/>
        </w:rPr>
        <w:t>how</w:t>
      </w:r>
      <w:r>
        <w:rPr>
          <w:spacing w:val="-7"/>
          <w:w w:val="110"/>
          <w:sz w:val="18"/>
        </w:rPr>
        <w:t xml:space="preserve"> </w:t>
      </w:r>
      <w:r>
        <w:rPr>
          <w:w w:val="110"/>
          <w:sz w:val="18"/>
        </w:rPr>
        <w:t>are</w:t>
      </w:r>
      <w:r>
        <w:rPr>
          <w:spacing w:val="-7"/>
          <w:w w:val="110"/>
          <w:sz w:val="18"/>
        </w:rPr>
        <w:t xml:space="preserve"> </w:t>
      </w:r>
      <w:r>
        <w:rPr>
          <w:w w:val="110"/>
          <w:sz w:val="18"/>
        </w:rPr>
        <w:t>aftershocks</w:t>
      </w:r>
      <w:r>
        <w:rPr>
          <w:spacing w:val="-7"/>
          <w:w w:val="110"/>
          <w:sz w:val="18"/>
        </w:rPr>
        <w:t xml:space="preserve"> </w:t>
      </w:r>
      <w:r>
        <w:rPr>
          <w:w w:val="110"/>
          <w:sz w:val="18"/>
        </w:rPr>
        <w:t>related</w:t>
      </w:r>
      <w:r>
        <w:rPr>
          <w:spacing w:val="-7"/>
          <w:w w:val="110"/>
          <w:sz w:val="18"/>
        </w:rPr>
        <w:t xml:space="preserve"> </w:t>
      </w:r>
      <w:r>
        <w:rPr>
          <w:w w:val="110"/>
          <w:sz w:val="18"/>
        </w:rPr>
        <w:t>to stress transfer?</w:t>
      </w:r>
    </w:p>
    <w:p w:rsidR="001B1896" w:rsidRDefault="001B1896" w:rsidP="00DC4F7D">
      <w:pPr>
        <w:pStyle w:val="ListParagraph"/>
        <w:numPr>
          <w:ilvl w:val="2"/>
          <w:numId w:val="1"/>
        </w:numPr>
        <w:tabs>
          <w:tab w:val="left" w:pos="693"/>
        </w:tabs>
        <w:spacing w:line="319" w:lineRule="auto"/>
        <w:ind w:right="1462" w:hanging="302"/>
        <w:jc w:val="left"/>
        <w:rPr>
          <w:sz w:val="18"/>
        </w:rPr>
      </w:pPr>
      <w:r>
        <w:rPr>
          <w:w w:val="110"/>
          <w:sz w:val="18"/>
        </w:rPr>
        <w:t>Episodic</w:t>
      </w:r>
      <w:r>
        <w:rPr>
          <w:spacing w:val="-6"/>
          <w:w w:val="110"/>
          <w:sz w:val="18"/>
        </w:rPr>
        <w:t xml:space="preserve"> </w:t>
      </w:r>
      <w:r>
        <w:rPr>
          <w:w w:val="110"/>
          <w:sz w:val="18"/>
        </w:rPr>
        <w:t>slip</w:t>
      </w:r>
      <w:r>
        <w:rPr>
          <w:spacing w:val="-6"/>
          <w:w w:val="110"/>
          <w:sz w:val="18"/>
        </w:rPr>
        <w:t xml:space="preserve"> </w:t>
      </w:r>
      <w:r>
        <w:rPr>
          <w:w w:val="110"/>
          <w:sz w:val="18"/>
        </w:rPr>
        <w:t>on</w:t>
      </w:r>
      <w:r>
        <w:rPr>
          <w:spacing w:val="-6"/>
          <w:w w:val="110"/>
          <w:sz w:val="18"/>
        </w:rPr>
        <w:t xml:space="preserve"> </w:t>
      </w:r>
      <w:r>
        <w:rPr>
          <w:w w:val="110"/>
          <w:sz w:val="18"/>
        </w:rPr>
        <w:t>the</w:t>
      </w:r>
      <w:r>
        <w:rPr>
          <w:spacing w:val="-6"/>
          <w:w w:val="110"/>
          <w:sz w:val="18"/>
        </w:rPr>
        <w:t xml:space="preserve"> </w:t>
      </w:r>
      <w:r>
        <w:rPr>
          <w:w w:val="110"/>
          <w:sz w:val="18"/>
        </w:rPr>
        <w:t>middle</w:t>
      </w:r>
      <w:r>
        <w:rPr>
          <w:spacing w:val="-6"/>
          <w:w w:val="110"/>
          <w:sz w:val="18"/>
        </w:rPr>
        <w:t xml:space="preserve"> </w:t>
      </w:r>
      <w:r>
        <w:rPr>
          <w:w w:val="110"/>
          <w:sz w:val="18"/>
        </w:rPr>
        <w:t>part</w:t>
      </w:r>
      <w:r>
        <w:rPr>
          <w:spacing w:val="-6"/>
          <w:w w:val="110"/>
          <w:sz w:val="18"/>
        </w:rPr>
        <w:t xml:space="preserve"> </w:t>
      </w:r>
      <w:r>
        <w:rPr>
          <w:w w:val="110"/>
          <w:sz w:val="18"/>
        </w:rPr>
        <w:t>of</w:t>
      </w:r>
      <w:r>
        <w:rPr>
          <w:spacing w:val="-6"/>
          <w:w w:val="110"/>
          <w:sz w:val="18"/>
        </w:rPr>
        <w:t xml:space="preserve"> </w:t>
      </w:r>
      <w:r>
        <w:rPr>
          <w:w w:val="110"/>
          <w:sz w:val="18"/>
        </w:rPr>
        <w:t>the</w:t>
      </w:r>
      <w:r>
        <w:rPr>
          <w:spacing w:val="-6"/>
          <w:w w:val="110"/>
          <w:sz w:val="18"/>
        </w:rPr>
        <w:t xml:space="preserve"> </w:t>
      </w:r>
      <w:r>
        <w:rPr>
          <w:w w:val="110"/>
          <w:sz w:val="18"/>
        </w:rPr>
        <w:t>Cascadia</w:t>
      </w:r>
      <w:r>
        <w:rPr>
          <w:spacing w:val="-6"/>
          <w:w w:val="110"/>
          <w:sz w:val="18"/>
        </w:rPr>
        <w:t xml:space="preserve"> </w:t>
      </w:r>
      <w:r>
        <w:rPr>
          <w:w w:val="110"/>
          <w:sz w:val="18"/>
        </w:rPr>
        <w:t xml:space="preserve">subduction zone is thought to increase the stress on the locked zone. </w:t>
      </w:r>
      <w:r>
        <w:rPr>
          <w:spacing w:val="-4"/>
          <w:w w:val="110"/>
          <w:sz w:val="18"/>
        </w:rPr>
        <w:t>Why?</w:t>
      </w:r>
    </w:p>
    <w:p w:rsidR="001B1896" w:rsidRDefault="001B1896" w:rsidP="00DC4F7D">
      <w:pPr>
        <w:pStyle w:val="ListParagraph"/>
        <w:numPr>
          <w:ilvl w:val="2"/>
          <w:numId w:val="1"/>
        </w:numPr>
        <w:tabs>
          <w:tab w:val="left" w:pos="691"/>
          <w:tab w:val="left" w:pos="693"/>
        </w:tabs>
        <w:spacing w:line="319" w:lineRule="auto"/>
        <w:ind w:right="2069" w:hanging="303"/>
        <w:jc w:val="left"/>
        <w:rPr>
          <w:sz w:val="18"/>
        </w:rPr>
      </w:pPr>
      <w:r>
        <w:rPr>
          <w:w w:val="110"/>
          <w:sz w:val="18"/>
        </w:rPr>
        <w:t>What</w:t>
      </w:r>
      <w:r>
        <w:rPr>
          <w:spacing w:val="-5"/>
          <w:w w:val="110"/>
          <w:sz w:val="18"/>
        </w:rPr>
        <w:t xml:space="preserve"> </w:t>
      </w:r>
      <w:r>
        <w:rPr>
          <w:w w:val="110"/>
          <w:sz w:val="18"/>
        </w:rPr>
        <w:t>is</w:t>
      </w:r>
      <w:r>
        <w:rPr>
          <w:spacing w:val="-5"/>
          <w:w w:val="110"/>
          <w:sz w:val="18"/>
        </w:rPr>
        <w:t xml:space="preserve"> </w:t>
      </w:r>
      <w:r>
        <w:rPr>
          <w:w w:val="110"/>
          <w:sz w:val="18"/>
        </w:rPr>
        <w:t>the</w:t>
      </w:r>
      <w:r>
        <w:rPr>
          <w:spacing w:val="-5"/>
          <w:w w:val="110"/>
          <w:sz w:val="18"/>
        </w:rPr>
        <w:t xml:space="preserve"> </w:t>
      </w:r>
      <w:r>
        <w:rPr>
          <w:w w:val="110"/>
          <w:sz w:val="18"/>
        </w:rPr>
        <w:t>difference</w:t>
      </w:r>
      <w:r>
        <w:rPr>
          <w:spacing w:val="-5"/>
          <w:w w:val="110"/>
          <w:sz w:val="18"/>
        </w:rPr>
        <w:t xml:space="preserve"> </w:t>
      </w:r>
      <w:r>
        <w:rPr>
          <w:w w:val="110"/>
          <w:sz w:val="18"/>
        </w:rPr>
        <w:t>between</w:t>
      </w:r>
      <w:r>
        <w:rPr>
          <w:spacing w:val="-5"/>
          <w:w w:val="110"/>
          <w:sz w:val="18"/>
        </w:rPr>
        <w:t xml:space="preserve"> </w:t>
      </w:r>
      <w:r>
        <w:rPr>
          <w:w w:val="110"/>
          <w:sz w:val="18"/>
        </w:rPr>
        <w:t>the</w:t>
      </w:r>
      <w:r>
        <w:rPr>
          <w:spacing w:val="-5"/>
          <w:w w:val="110"/>
          <w:sz w:val="18"/>
        </w:rPr>
        <w:t xml:space="preserve"> </w:t>
      </w:r>
      <w:r>
        <w:rPr>
          <w:w w:val="110"/>
          <w:sz w:val="18"/>
        </w:rPr>
        <w:t>magnitude</w:t>
      </w:r>
      <w:r>
        <w:rPr>
          <w:spacing w:val="-5"/>
          <w:w w:val="110"/>
          <w:sz w:val="18"/>
        </w:rPr>
        <w:t xml:space="preserve"> </w:t>
      </w:r>
      <w:r>
        <w:rPr>
          <w:w w:val="110"/>
          <w:sz w:val="18"/>
        </w:rPr>
        <w:t>of</w:t>
      </w:r>
      <w:r>
        <w:rPr>
          <w:spacing w:val="-5"/>
          <w:w w:val="110"/>
          <w:sz w:val="18"/>
        </w:rPr>
        <w:t xml:space="preserve"> </w:t>
      </w:r>
      <w:r>
        <w:rPr>
          <w:w w:val="110"/>
          <w:sz w:val="18"/>
        </w:rPr>
        <w:t>an earthquake and its intensity?</w:t>
      </w:r>
    </w:p>
    <w:p w:rsidR="001B1896" w:rsidRDefault="001B1896" w:rsidP="00DC4F7D">
      <w:pPr>
        <w:pStyle w:val="ListParagraph"/>
        <w:numPr>
          <w:ilvl w:val="2"/>
          <w:numId w:val="1"/>
        </w:numPr>
        <w:tabs>
          <w:tab w:val="left" w:pos="691"/>
          <w:tab w:val="left" w:pos="693"/>
        </w:tabs>
        <w:spacing w:line="319" w:lineRule="auto"/>
        <w:ind w:right="2014" w:hanging="309"/>
        <w:jc w:val="left"/>
        <w:rPr>
          <w:sz w:val="18"/>
        </w:rPr>
      </w:pPr>
      <w:r>
        <w:rPr>
          <w:w w:val="105"/>
          <w:sz w:val="18"/>
        </w:rPr>
        <w:t>How much more energy is released by a magnitude 7 earthquake compared to a magnitude 5 earthquake?</w:t>
      </w:r>
    </w:p>
    <w:p w:rsidR="001B1896" w:rsidRDefault="001B1896" w:rsidP="00DC4F7D">
      <w:pPr>
        <w:pStyle w:val="ListParagraph"/>
        <w:numPr>
          <w:ilvl w:val="2"/>
          <w:numId w:val="1"/>
        </w:numPr>
        <w:tabs>
          <w:tab w:val="left" w:pos="691"/>
          <w:tab w:val="left" w:pos="693"/>
        </w:tabs>
        <w:spacing w:line="319" w:lineRule="auto"/>
        <w:ind w:right="1181" w:hanging="280"/>
        <w:jc w:val="left"/>
        <w:rPr>
          <w:sz w:val="18"/>
        </w:rPr>
      </w:pPr>
      <w:r>
        <w:rPr>
          <w:w w:val="110"/>
          <w:sz w:val="18"/>
        </w:rPr>
        <w:t>The</w:t>
      </w:r>
      <w:r>
        <w:rPr>
          <w:spacing w:val="-11"/>
          <w:w w:val="110"/>
          <w:sz w:val="18"/>
        </w:rPr>
        <w:t xml:space="preserve"> </w:t>
      </w:r>
      <w:r>
        <w:rPr>
          <w:w w:val="110"/>
          <w:sz w:val="18"/>
        </w:rPr>
        <w:t>images</w:t>
      </w:r>
      <w:r>
        <w:rPr>
          <w:spacing w:val="-11"/>
          <w:w w:val="110"/>
          <w:sz w:val="18"/>
        </w:rPr>
        <w:t xml:space="preserve"> </w:t>
      </w:r>
      <w:r>
        <w:rPr>
          <w:w w:val="110"/>
          <w:sz w:val="18"/>
        </w:rPr>
        <w:t>below</w:t>
      </w:r>
      <w:r>
        <w:rPr>
          <w:spacing w:val="-11"/>
          <w:w w:val="110"/>
          <w:sz w:val="18"/>
        </w:rPr>
        <w:t xml:space="preserve"> </w:t>
      </w:r>
      <w:r>
        <w:rPr>
          <w:w w:val="110"/>
          <w:sz w:val="18"/>
        </w:rPr>
        <w:t>show</w:t>
      </w:r>
      <w:r>
        <w:rPr>
          <w:spacing w:val="-11"/>
          <w:w w:val="110"/>
          <w:sz w:val="18"/>
        </w:rPr>
        <w:t xml:space="preserve"> </w:t>
      </w:r>
      <w:r>
        <w:rPr>
          <w:w w:val="110"/>
          <w:sz w:val="18"/>
        </w:rPr>
        <w:t>earthquake</w:t>
      </w:r>
      <w:r>
        <w:rPr>
          <w:spacing w:val="-11"/>
          <w:w w:val="110"/>
          <w:sz w:val="18"/>
        </w:rPr>
        <w:t xml:space="preserve"> </w:t>
      </w:r>
      <w:r>
        <w:rPr>
          <w:w w:val="110"/>
          <w:sz w:val="18"/>
        </w:rPr>
        <w:t>locations</w:t>
      </w:r>
      <w:r>
        <w:rPr>
          <w:spacing w:val="-11"/>
          <w:w w:val="110"/>
          <w:sz w:val="18"/>
        </w:rPr>
        <w:t xml:space="preserve"> </w:t>
      </w:r>
      <w:r>
        <w:rPr>
          <w:w w:val="110"/>
          <w:sz w:val="18"/>
        </w:rPr>
        <w:t>for</w:t>
      </w:r>
      <w:r>
        <w:rPr>
          <w:spacing w:val="-11"/>
          <w:w w:val="110"/>
          <w:sz w:val="18"/>
        </w:rPr>
        <w:t xml:space="preserve"> </w:t>
      </w:r>
      <w:r>
        <w:rPr>
          <w:w w:val="110"/>
          <w:sz w:val="18"/>
        </w:rPr>
        <w:t>three</w:t>
      </w:r>
      <w:r>
        <w:rPr>
          <w:spacing w:val="-11"/>
          <w:w w:val="110"/>
          <w:sz w:val="18"/>
        </w:rPr>
        <w:t xml:space="preserve"> </w:t>
      </w:r>
      <w:r>
        <w:rPr>
          <w:w w:val="110"/>
          <w:sz w:val="18"/>
        </w:rPr>
        <w:t>regions of ocean lithosphere. The colour scheme indicates the depths of earthquakes. a) The images show a subduction zone, a slowly spreading mid-ocean ridge, and a rapidly spreading</w:t>
      </w:r>
    </w:p>
    <w:p w:rsidR="001B1896" w:rsidRDefault="001B1896" w:rsidP="001B1896">
      <w:pPr>
        <w:pStyle w:val="BodyText"/>
        <w:spacing w:line="319" w:lineRule="auto"/>
        <w:ind w:left="693" w:right="1134"/>
      </w:pPr>
      <w:r>
        <w:rPr>
          <w:w w:val="110"/>
        </w:rPr>
        <w:t>mid-ocean ridge. Which is which? b) In the image with the subduction</w:t>
      </w:r>
      <w:r>
        <w:rPr>
          <w:spacing w:val="-6"/>
          <w:w w:val="110"/>
        </w:rPr>
        <w:t xml:space="preserve"> </w:t>
      </w:r>
      <w:r>
        <w:rPr>
          <w:w w:val="110"/>
        </w:rPr>
        <w:t>zone,</w:t>
      </w:r>
      <w:r>
        <w:rPr>
          <w:spacing w:val="-6"/>
          <w:w w:val="110"/>
        </w:rPr>
        <w:t xml:space="preserve"> </w:t>
      </w:r>
      <w:r>
        <w:rPr>
          <w:w w:val="110"/>
        </w:rPr>
        <w:t>which</w:t>
      </w:r>
      <w:r>
        <w:rPr>
          <w:spacing w:val="-6"/>
          <w:w w:val="110"/>
        </w:rPr>
        <w:t xml:space="preserve"> </w:t>
      </w:r>
      <w:r>
        <w:rPr>
          <w:w w:val="110"/>
        </w:rPr>
        <w:t>side</w:t>
      </w:r>
      <w:r>
        <w:rPr>
          <w:spacing w:val="-6"/>
          <w:w w:val="110"/>
        </w:rPr>
        <w:t xml:space="preserve"> </w:t>
      </w:r>
      <w:r>
        <w:rPr>
          <w:w w:val="110"/>
        </w:rPr>
        <w:t>is</w:t>
      </w:r>
      <w:r>
        <w:rPr>
          <w:spacing w:val="-6"/>
          <w:w w:val="110"/>
        </w:rPr>
        <w:t xml:space="preserve"> </w:t>
      </w:r>
      <w:r>
        <w:rPr>
          <w:w w:val="110"/>
        </w:rPr>
        <w:t>the</w:t>
      </w:r>
      <w:r>
        <w:rPr>
          <w:spacing w:val="-6"/>
          <w:w w:val="110"/>
        </w:rPr>
        <w:t xml:space="preserve"> </w:t>
      </w:r>
      <w:r>
        <w:rPr>
          <w:w w:val="110"/>
        </w:rPr>
        <w:t>subducting</w:t>
      </w:r>
      <w:r>
        <w:rPr>
          <w:spacing w:val="-6"/>
          <w:w w:val="110"/>
        </w:rPr>
        <w:t xml:space="preserve"> </w:t>
      </w:r>
      <w:r>
        <w:rPr>
          <w:w w:val="110"/>
        </w:rPr>
        <w:t>plate,</w:t>
      </w:r>
      <w:r>
        <w:rPr>
          <w:spacing w:val="-6"/>
          <w:w w:val="110"/>
        </w:rPr>
        <w:t xml:space="preserve"> </w:t>
      </w:r>
      <w:r>
        <w:rPr>
          <w:w w:val="110"/>
        </w:rPr>
        <w:t>and</w:t>
      </w:r>
      <w:r>
        <w:rPr>
          <w:spacing w:val="-6"/>
          <w:w w:val="110"/>
        </w:rPr>
        <w:t xml:space="preserve"> </w:t>
      </w:r>
      <w:r>
        <w:rPr>
          <w:w w:val="110"/>
        </w:rPr>
        <w:t>which is the overriding plate?</w:t>
      </w:r>
    </w:p>
    <w:p w:rsidR="001B1896" w:rsidRDefault="001B1896" w:rsidP="001B1896">
      <w:pPr>
        <w:spacing w:line="319" w:lineRule="auto"/>
      </w:pPr>
    </w:p>
    <w:p w:rsidR="008B21FB" w:rsidRDefault="008B21FB" w:rsidP="001B1896">
      <w:pPr>
        <w:spacing w:line="319" w:lineRule="auto"/>
      </w:pPr>
    </w:p>
    <w:p w:rsidR="008B21FB" w:rsidRDefault="008B21FB" w:rsidP="001B1896">
      <w:pPr>
        <w:spacing w:line="319" w:lineRule="auto"/>
      </w:pPr>
    </w:p>
    <w:p w:rsidR="008B21FB" w:rsidRDefault="008B21FB" w:rsidP="001B1896">
      <w:pPr>
        <w:spacing w:line="319" w:lineRule="auto"/>
      </w:pPr>
    </w:p>
    <w:p w:rsidR="008B21FB" w:rsidRDefault="008B21FB" w:rsidP="001B1896">
      <w:pPr>
        <w:spacing w:line="319" w:lineRule="auto"/>
      </w:pPr>
    </w:p>
    <w:p w:rsidR="008B21FB" w:rsidRDefault="008B21FB" w:rsidP="001B1896">
      <w:pPr>
        <w:spacing w:line="319" w:lineRule="auto"/>
      </w:pPr>
    </w:p>
    <w:p w:rsidR="008B21FB" w:rsidRDefault="008B21FB" w:rsidP="001B1896">
      <w:pPr>
        <w:spacing w:line="319" w:lineRule="auto"/>
      </w:pPr>
    </w:p>
    <w:p w:rsidR="008B21FB" w:rsidRDefault="008B21FB" w:rsidP="008B21FB">
      <w:pPr>
        <w:spacing w:line="319" w:lineRule="auto"/>
        <w:jc w:val="center"/>
        <w:sectPr w:rsidR="008B21FB">
          <w:pgSz w:w="7920" w:h="12240"/>
          <w:pgMar w:top="1040" w:right="0" w:bottom="940" w:left="800" w:header="0" w:footer="757" w:gutter="0"/>
          <w:cols w:space="720"/>
        </w:sectPr>
      </w:pPr>
      <w:r>
        <w:t>401</w:t>
      </w:r>
    </w:p>
    <w:p w:rsidR="001B1896" w:rsidRDefault="001B1896" w:rsidP="001B1896">
      <w:pPr>
        <w:pStyle w:val="BodyText"/>
        <w:spacing w:before="75"/>
        <w:rPr>
          <w:sz w:val="16"/>
        </w:rPr>
      </w:pPr>
    </w:p>
    <w:p w:rsidR="001B1896" w:rsidRDefault="001B1896" w:rsidP="001B1896">
      <w:pPr>
        <w:spacing w:line="242" w:lineRule="auto"/>
        <w:ind w:left="5087" w:right="1196"/>
        <w:rPr>
          <w:i/>
          <w:sz w:val="16"/>
        </w:rPr>
      </w:pPr>
      <w:r>
        <w:rPr>
          <w:noProof/>
        </w:rPr>
        <w:drawing>
          <wp:anchor distT="0" distB="0" distL="0" distR="0" simplePos="0" relativeHeight="251672576" behindDoc="0" locked="0" layoutInCell="1" allowOverlap="1" wp14:anchorId="271B497E" wp14:editId="5CDF2FAD">
            <wp:simplePos x="0" y="0"/>
            <wp:positionH relativeFrom="page">
              <wp:posOffset>948599</wp:posOffset>
            </wp:positionH>
            <wp:positionV relativeFrom="paragraph">
              <wp:posOffset>-170637</wp:posOffset>
            </wp:positionV>
            <wp:extent cx="2684745" cy="855085"/>
            <wp:effectExtent l="0" t="0" r="0" b="0"/>
            <wp:wrapNone/>
            <wp:docPr id="944" name="Image 9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44" name="Image 944"/>
                    <pic:cNvPicPr/>
                  </pic:nvPicPr>
                  <pic:blipFill>
                    <a:blip r:embed="rId40" cstate="print"/>
                    <a:stretch>
                      <a:fillRect/>
                    </a:stretch>
                  </pic:blipFill>
                  <pic:spPr>
                    <a:xfrm>
                      <a:off x="0" y="0"/>
                      <a:ext cx="2684745" cy="855085"/>
                    </a:xfrm>
                    <a:prstGeom prst="rect">
                      <a:avLst/>
                    </a:prstGeom>
                  </pic:spPr>
                </pic:pic>
              </a:graphicData>
            </a:graphic>
          </wp:anchor>
        </w:drawing>
      </w:r>
      <w:r>
        <w:rPr>
          <w:rFonts w:ascii="Palatino Linotype"/>
          <w:b/>
          <w:i/>
          <w:w w:val="105"/>
          <w:sz w:val="16"/>
        </w:rPr>
        <w:t>Figure</w:t>
      </w:r>
      <w:r>
        <w:rPr>
          <w:rFonts w:ascii="Palatino Linotype"/>
          <w:b/>
          <w:i/>
          <w:spacing w:val="-6"/>
          <w:w w:val="105"/>
          <w:sz w:val="16"/>
        </w:rPr>
        <w:t xml:space="preserve"> </w:t>
      </w:r>
      <w:r w:rsidR="00766731">
        <w:rPr>
          <w:rFonts w:ascii="Palatino Linotype"/>
          <w:b/>
          <w:i/>
          <w:w w:val="105"/>
          <w:sz w:val="16"/>
        </w:rPr>
        <w:t>1</w:t>
      </w:r>
      <w:r w:rsidR="008B21FB">
        <w:rPr>
          <w:rFonts w:ascii="Palatino Linotype"/>
          <w:b/>
          <w:i/>
          <w:w w:val="105"/>
          <w:sz w:val="16"/>
        </w:rPr>
        <w:t>2</w:t>
      </w:r>
      <w:r w:rsidR="00766731">
        <w:rPr>
          <w:rFonts w:ascii="Palatino Linotype"/>
          <w:b/>
          <w:i/>
          <w:w w:val="105"/>
          <w:sz w:val="16"/>
        </w:rPr>
        <w:t>.22</w:t>
      </w:r>
      <w:r>
        <w:rPr>
          <w:rFonts w:ascii="Palatino Linotype"/>
          <w:b/>
          <w:i/>
          <w:w w:val="105"/>
          <w:sz w:val="16"/>
        </w:rPr>
        <w:t xml:space="preserve"> </w:t>
      </w:r>
      <w:r>
        <w:rPr>
          <w:i/>
          <w:spacing w:val="-2"/>
          <w:w w:val="105"/>
          <w:sz w:val="16"/>
        </w:rPr>
        <w:t>Earthquake</w:t>
      </w:r>
      <w:r>
        <w:rPr>
          <w:i/>
          <w:spacing w:val="40"/>
          <w:w w:val="105"/>
          <w:sz w:val="16"/>
        </w:rPr>
        <w:t xml:space="preserve"> </w:t>
      </w:r>
      <w:r>
        <w:rPr>
          <w:i/>
          <w:w w:val="105"/>
          <w:sz w:val="16"/>
        </w:rPr>
        <w:t>s along</w:t>
      </w:r>
      <w:r>
        <w:rPr>
          <w:i/>
          <w:spacing w:val="40"/>
          <w:w w:val="105"/>
          <w:sz w:val="16"/>
        </w:rPr>
        <w:t xml:space="preserve"> </w:t>
      </w:r>
      <w:r>
        <w:rPr>
          <w:i/>
          <w:spacing w:val="-2"/>
          <w:w w:val="105"/>
          <w:sz w:val="16"/>
        </w:rPr>
        <w:t>plate</w:t>
      </w:r>
      <w:r>
        <w:rPr>
          <w:i/>
          <w:spacing w:val="40"/>
          <w:w w:val="105"/>
          <w:sz w:val="16"/>
        </w:rPr>
        <w:t xml:space="preserve"> </w:t>
      </w:r>
      <w:r>
        <w:rPr>
          <w:i/>
          <w:spacing w:val="-2"/>
          <w:w w:val="105"/>
          <w:sz w:val="16"/>
        </w:rPr>
        <w:t>margins.</w:t>
      </w:r>
    </w:p>
    <w:p w:rsidR="001B1896" w:rsidRDefault="001B1896" w:rsidP="001B1896">
      <w:pPr>
        <w:spacing w:line="244" w:lineRule="auto"/>
        <w:ind w:left="5087" w:right="1214"/>
        <w:rPr>
          <w:i/>
          <w:sz w:val="16"/>
        </w:rPr>
      </w:pPr>
      <w:r>
        <w:rPr>
          <w:i/>
          <w:w w:val="105"/>
          <w:sz w:val="16"/>
        </w:rPr>
        <w:t>Dots are</w:t>
      </w:r>
      <w:r>
        <w:rPr>
          <w:i/>
          <w:spacing w:val="40"/>
          <w:w w:val="105"/>
          <w:sz w:val="16"/>
        </w:rPr>
        <w:t xml:space="preserve"> </w:t>
      </w:r>
      <w:r>
        <w:rPr>
          <w:i/>
          <w:w w:val="105"/>
          <w:sz w:val="16"/>
        </w:rPr>
        <w:t>color</w:t>
      </w:r>
      <w:r>
        <w:rPr>
          <w:i/>
          <w:spacing w:val="-10"/>
          <w:w w:val="105"/>
          <w:sz w:val="16"/>
        </w:rPr>
        <w:t xml:space="preserve"> </w:t>
      </w:r>
      <w:r>
        <w:rPr>
          <w:i/>
          <w:w w:val="105"/>
          <w:sz w:val="16"/>
        </w:rPr>
        <w:t>coded</w:t>
      </w:r>
      <w:r>
        <w:rPr>
          <w:i/>
          <w:spacing w:val="40"/>
          <w:w w:val="105"/>
          <w:sz w:val="16"/>
        </w:rPr>
        <w:t xml:space="preserve"> </w:t>
      </w:r>
      <w:r>
        <w:rPr>
          <w:i/>
          <w:spacing w:val="-2"/>
          <w:w w:val="105"/>
          <w:sz w:val="16"/>
        </w:rPr>
        <w:t>according</w:t>
      </w:r>
      <w:r>
        <w:rPr>
          <w:i/>
          <w:spacing w:val="40"/>
          <w:w w:val="105"/>
          <w:sz w:val="16"/>
        </w:rPr>
        <w:t xml:space="preserve"> </w:t>
      </w:r>
      <w:r>
        <w:rPr>
          <w:i/>
          <w:w w:val="105"/>
          <w:sz w:val="16"/>
        </w:rPr>
        <w:t>to depth.</w:t>
      </w:r>
    </w:p>
    <w:p w:rsidR="001B1896" w:rsidRDefault="001B1896" w:rsidP="001B1896">
      <w:pPr>
        <w:spacing w:before="3" w:line="244" w:lineRule="auto"/>
        <w:ind w:left="5087" w:right="1131"/>
        <w:rPr>
          <w:i/>
          <w:sz w:val="16"/>
        </w:rPr>
      </w:pPr>
      <w:r>
        <w:rPr>
          <w:i/>
          <w:spacing w:val="-2"/>
          <w:w w:val="110"/>
          <w:sz w:val="16"/>
        </w:rPr>
        <w:t>Source:</w:t>
      </w:r>
      <w:r>
        <w:rPr>
          <w:i/>
          <w:spacing w:val="-8"/>
          <w:w w:val="110"/>
          <w:sz w:val="16"/>
        </w:rPr>
        <w:t xml:space="preserve"> </w:t>
      </w:r>
      <w:r>
        <w:rPr>
          <w:i/>
          <w:spacing w:val="-2"/>
          <w:w w:val="110"/>
          <w:sz w:val="16"/>
        </w:rPr>
        <w:t>Map</w:t>
      </w:r>
      <w:r>
        <w:rPr>
          <w:i/>
          <w:spacing w:val="40"/>
          <w:w w:val="110"/>
          <w:sz w:val="16"/>
        </w:rPr>
        <w:t xml:space="preserve"> </w:t>
      </w:r>
      <w:r>
        <w:rPr>
          <w:i/>
          <w:w w:val="110"/>
          <w:sz w:val="16"/>
        </w:rPr>
        <w:t>details</w:t>
      </w:r>
      <w:r>
        <w:rPr>
          <w:i/>
          <w:spacing w:val="-10"/>
          <w:w w:val="110"/>
          <w:sz w:val="16"/>
        </w:rPr>
        <w:t xml:space="preserve"> </w:t>
      </w:r>
      <w:r>
        <w:rPr>
          <w:i/>
          <w:w w:val="110"/>
          <w:sz w:val="16"/>
        </w:rPr>
        <w:t>from</w:t>
      </w:r>
      <w:r>
        <w:rPr>
          <w:i/>
          <w:spacing w:val="40"/>
          <w:w w:val="110"/>
          <w:sz w:val="16"/>
        </w:rPr>
        <w:t xml:space="preserve"> </w:t>
      </w:r>
      <w:r>
        <w:rPr>
          <w:i/>
          <w:spacing w:val="-4"/>
          <w:w w:val="110"/>
          <w:sz w:val="16"/>
        </w:rPr>
        <w:t>Lisa</w:t>
      </w:r>
      <w:r>
        <w:rPr>
          <w:i/>
          <w:spacing w:val="40"/>
          <w:w w:val="110"/>
          <w:sz w:val="16"/>
        </w:rPr>
        <w:t xml:space="preserve"> </w:t>
      </w:r>
      <w:r>
        <w:rPr>
          <w:i/>
          <w:spacing w:val="-2"/>
          <w:w w:val="110"/>
          <w:sz w:val="16"/>
        </w:rPr>
        <w:t>Christianse</w:t>
      </w:r>
      <w:r>
        <w:rPr>
          <w:i/>
          <w:spacing w:val="40"/>
          <w:w w:val="110"/>
          <w:sz w:val="16"/>
        </w:rPr>
        <w:t xml:space="preserve"> </w:t>
      </w:r>
      <w:r>
        <w:rPr>
          <w:i/>
          <w:w w:val="110"/>
          <w:sz w:val="16"/>
        </w:rPr>
        <w:t>n, Caltech</w:t>
      </w:r>
      <w:r>
        <w:rPr>
          <w:i/>
          <w:spacing w:val="40"/>
          <w:w w:val="110"/>
          <w:sz w:val="16"/>
        </w:rPr>
        <w:t xml:space="preserve"> </w:t>
      </w:r>
      <w:r>
        <w:rPr>
          <w:i/>
          <w:spacing w:val="-2"/>
          <w:w w:val="110"/>
          <w:sz w:val="16"/>
        </w:rPr>
        <w:t>Tectonics</w:t>
      </w:r>
      <w:r>
        <w:rPr>
          <w:i/>
          <w:spacing w:val="40"/>
          <w:w w:val="110"/>
          <w:sz w:val="16"/>
        </w:rPr>
        <w:t xml:space="preserve"> </w:t>
      </w:r>
      <w:r>
        <w:rPr>
          <w:i/>
          <w:spacing w:val="-2"/>
          <w:w w:val="110"/>
          <w:sz w:val="16"/>
        </w:rPr>
        <w:t>Observatory</w:t>
      </w:r>
      <w:r>
        <w:rPr>
          <w:i/>
          <w:spacing w:val="40"/>
          <w:w w:val="110"/>
          <w:sz w:val="16"/>
        </w:rPr>
        <w:t xml:space="preserve"> </w:t>
      </w:r>
      <w:r>
        <w:rPr>
          <w:i/>
          <w:w w:val="110"/>
          <w:sz w:val="16"/>
        </w:rPr>
        <w:t>(2008)</w:t>
      </w:r>
      <w:r>
        <w:rPr>
          <w:i/>
          <w:spacing w:val="-10"/>
          <w:w w:val="110"/>
          <w:sz w:val="16"/>
        </w:rPr>
        <w:t xml:space="preserve"> </w:t>
      </w:r>
      <w:r>
        <w:rPr>
          <w:i/>
          <w:w w:val="110"/>
          <w:sz w:val="16"/>
        </w:rPr>
        <w:t>view</w:t>
      </w:r>
      <w:r>
        <w:rPr>
          <w:i/>
          <w:spacing w:val="40"/>
          <w:w w:val="110"/>
          <w:sz w:val="16"/>
        </w:rPr>
        <w:t xml:space="preserve"> </w:t>
      </w:r>
      <w:r>
        <w:rPr>
          <w:i/>
          <w:spacing w:val="-2"/>
          <w:w w:val="110"/>
          <w:sz w:val="16"/>
        </w:rPr>
        <w:t>source.</w:t>
      </w:r>
    </w:p>
    <w:p w:rsidR="001B1896" w:rsidRDefault="001B1896" w:rsidP="001B1896">
      <w:pPr>
        <w:spacing w:before="6" w:line="244" w:lineRule="auto"/>
        <w:ind w:left="5087" w:right="1280"/>
        <w:rPr>
          <w:i/>
          <w:sz w:val="16"/>
        </w:rPr>
      </w:pPr>
      <w:r>
        <w:rPr>
          <w:i/>
          <w:w w:val="110"/>
          <w:sz w:val="16"/>
        </w:rPr>
        <w:t>Click the</w:t>
      </w:r>
      <w:r>
        <w:rPr>
          <w:i/>
          <w:spacing w:val="40"/>
          <w:w w:val="110"/>
          <w:sz w:val="16"/>
        </w:rPr>
        <w:t xml:space="preserve"> </w:t>
      </w:r>
      <w:r>
        <w:rPr>
          <w:i/>
          <w:spacing w:val="-4"/>
          <w:w w:val="110"/>
          <w:sz w:val="16"/>
        </w:rPr>
        <w:t>image</w:t>
      </w:r>
      <w:r>
        <w:rPr>
          <w:i/>
          <w:spacing w:val="-6"/>
          <w:w w:val="110"/>
          <w:sz w:val="16"/>
        </w:rPr>
        <w:t xml:space="preserve"> </w:t>
      </w:r>
      <w:r>
        <w:rPr>
          <w:i/>
          <w:spacing w:val="-4"/>
          <w:w w:val="110"/>
          <w:sz w:val="16"/>
        </w:rPr>
        <w:t>for</w:t>
      </w:r>
      <w:r>
        <w:rPr>
          <w:i/>
          <w:spacing w:val="40"/>
          <w:w w:val="110"/>
          <w:sz w:val="16"/>
        </w:rPr>
        <w:t xml:space="preserve"> </w:t>
      </w:r>
      <w:r>
        <w:rPr>
          <w:i/>
          <w:w w:val="110"/>
          <w:sz w:val="16"/>
        </w:rPr>
        <w:t>terms of</w:t>
      </w:r>
      <w:r>
        <w:rPr>
          <w:i/>
          <w:spacing w:val="40"/>
          <w:w w:val="110"/>
          <w:sz w:val="16"/>
        </w:rPr>
        <w:t xml:space="preserve"> </w:t>
      </w:r>
      <w:r>
        <w:rPr>
          <w:i/>
          <w:spacing w:val="-4"/>
          <w:w w:val="110"/>
          <w:sz w:val="16"/>
        </w:rPr>
        <w:t>use.</w:t>
      </w:r>
    </w:p>
    <w:p w:rsidR="001B1896" w:rsidRDefault="001B1896" w:rsidP="001B1896">
      <w:pPr>
        <w:pStyle w:val="BodyText"/>
        <w:rPr>
          <w:i/>
        </w:rPr>
      </w:pPr>
    </w:p>
    <w:p w:rsidR="001B1896" w:rsidRDefault="001B1896" w:rsidP="001B1896">
      <w:pPr>
        <w:pStyle w:val="BodyText"/>
        <w:rPr>
          <w:i/>
        </w:rPr>
      </w:pPr>
    </w:p>
    <w:p w:rsidR="001B1896" w:rsidRDefault="001B1896" w:rsidP="001B1896">
      <w:pPr>
        <w:pStyle w:val="BodyText"/>
        <w:rPr>
          <w:i/>
        </w:rPr>
      </w:pPr>
    </w:p>
    <w:p w:rsidR="001B1896" w:rsidRDefault="001B1896" w:rsidP="001B1896">
      <w:pPr>
        <w:pStyle w:val="BodyText"/>
        <w:spacing w:before="68"/>
        <w:rPr>
          <w:i/>
        </w:rPr>
      </w:pPr>
    </w:p>
    <w:p w:rsidR="001B1896" w:rsidRDefault="001B1896" w:rsidP="00DC4F7D">
      <w:pPr>
        <w:pStyle w:val="ListParagraph"/>
        <w:numPr>
          <w:ilvl w:val="2"/>
          <w:numId w:val="1"/>
        </w:numPr>
        <w:tabs>
          <w:tab w:val="left" w:pos="693"/>
        </w:tabs>
        <w:spacing w:line="319" w:lineRule="auto"/>
        <w:ind w:right="1263" w:hanging="306"/>
        <w:jc w:val="left"/>
        <w:rPr>
          <w:sz w:val="18"/>
        </w:rPr>
      </w:pPr>
      <w:r>
        <w:rPr>
          <w:w w:val="110"/>
          <w:sz w:val="18"/>
        </w:rPr>
        <w:t>Why is earthquake damage likely to be more severe for buildings</w:t>
      </w:r>
      <w:r>
        <w:rPr>
          <w:spacing w:val="-11"/>
          <w:w w:val="110"/>
          <w:sz w:val="18"/>
        </w:rPr>
        <w:t xml:space="preserve"> </w:t>
      </w:r>
      <w:r>
        <w:rPr>
          <w:w w:val="110"/>
          <w:sz w:val="18"/>
        </w:rPr>
        <w:t>built</w:t>
      </w:r>
      <w:r>
        <w:rPr>
          <w:spacing w:val="-11"/>
          <w:w w:val="110"/>
          <w:sz w:val="18"/>
        </w:rPr>
        <w:t xml:space="preserve"> </w:t>
      </w:r>
      <w:r>
        <w:rPr>
          <w:w w:val="110"/>
          <w:sz w:val="18"/>
        </w:rPr>
        <w:t>on</w:t>
      </w:r>
      <w:r>
        <w:rPr>
          <w:spacing w:val="-11"/>
          <w:w w:val="110"/>
          <w:sz w:val="18"/>
        </w:rPr>
        <w:t xml:space="preserve"> </w:t>
      </w:r>
      <w:r>
        <w:rPr>
          <w:w w:val="110"/>
          <w:sz w:val="18"/>
        </w:rPr>
        <w:t>unconsolidated</w:t>
      </w:r>
      <w:r>
        <w:rPr>
          <w:spacing w:val="-10"/>
          <w:w w:val="110"/>
          <w:sz w:val="18"/>
        </w:rPr>
        <w:t xml:space="preserve"> </w:t>
      </w:r>
      <w:r>
        <w:rPr>
          <w:w w:val="110"/>
          <w:sz w:val="18"/>
        </w:rPr>
        <w:t>sediments</w:t>
      </w:r>
      <w:r>
        <w:rPr>
          <w:spacing w:val="-11"/>
          <w:w w:val="110"/>
          <w:sz w:val="18"/>
        </w:rPr>
        <w:t xml:space="preserve"> </w:t>
      </w:r>
      <w:r>
        <w:rPr>
          <w:w w:val="110"/>
          <w:sz w:val="18"/>
        </w:rPr>
        <w:t>as</w:t>
      </w:r>
      <w:r>
        <w:rPr>
          <w:spacing w:val="-11"/>
          <w:w w:val="110"/>
          <w:sz w:val="18"/>
        </w:rPr>
        <w:t xml:space="preserve"> </w:t>
      </w:r>
      <w:r>
        <w:rPr>
          <w:w w:val="110"/>
          <w:sz w:val="18"/>
        </w:rPr>
        <w:t>opposed</w:t>
      </w:r>
      <w:r>
        <w:rPr>
          <w:spacing w:val="-11"/>
          <w:w w:val="110"/>
          <w:sz w:val="18"/>
        </w:rPr>
        <w:t xml:space="preserve"> </w:t>
      </w:r>
      <w:r>
        <w:rPr>
          <w:w w:val="110"/>
          <w:sz w:val="18"/>
        </w:rPr>
        <w:t>to</w:t>
      </w:r>
      <w:r>
        <w:rPr>
          <w:spacing w:val="-10"/>
          <w:w w:val="110"/>
          <w:sz w:val="18"/>
        </w:rPr>
        <w:t xml:space="preserve"> </w:t>
      </w:r>
      <w:r>
        <w:rPr>
          <w:w w:val="110"/>
          <w:sz w:val="18"/>
        </w:rPr>
        <w:t>on solid rock?</w:t>
      </w:r>
    </w:p>
    <w:p w:rsidR="001B1896" w:rsidRDefault="001B1896" w:rsidP="00DC4F7D">
      <w:pPr>
        <w:pStyle w:val="ListParagraph"/>
        <w:numPr>
          <w:ilvl w:val="2"/>
          <w:numId w:val="1"/>
        </w:numPr>
        <w:tabs>
          <w:tab w:val="left" w:pos="692"/>
        </w:tabs>
        <w:spacing w:line="209" w:lineRule="exact"/>
        <w:ind w:left="692" w:hanging="304"/>
        <w:jc w:val="left"/>
        <w:rPr>
          <w:sz w:val="18"/>
        </w:rPr>
      </w:pPr>
      <w:r>
        <w:rPr>
          <w:w w:val="105"/>
          <w:sz w:val="18"/>
        </w:rPr>
        <w:t>Why</w:t>
      </w:r>
      <w:r>
        <w:rPr>
          <w:spacing w:val="16"/>
          <w:w w:val="105"/>
          <w:sz w:val="18"/>
        </w:rPr>
        <w:t xml:space="preserve"> </w:t>
      </w:r>
      <w:r>
        <w:rPr>
          <w:w w:val="105"/>
          <w:sz w:val="18"/>
        </w:rPr>
        <w:t>are</w:t>
      </w:r>
      <w:r>
        <w:rPr>
          <w:spacing w:val="16"/>
          <w:w w:val="105"/>
          <w:sz w:val="18"/>
        </w:rPr>
        <w:t xml:space="preserve"> </w:t>
      </w:r>
      <w:r>
        <w:rPr>
          <w:w w:val="105"/>
          <w:sz w:val="18"/>
        </w:rPr>
        <w:t>fires</w:t>
      </w:r>
      <w:r>
        <w:rPr>
          <w:spacing w:val="16"/>
          <w:w w:val="105"/>
          <w:sz w:val="18"/>
        </w:rPr>
        <w:t xml:space="preserve"> </w:t>
      </w:r>
      <w:r>
        <w:rPr>
          <w:w w:val="105"/>
          <w:sz w:val="18"/>
        </w:rPr>
        <w:t>common</w:t>
      </w:r>
      <w:r>
        <w:rPr>
          <w:spacing w:val="16"/>
          <w:w w:val="105"/>
          <w:sz w:val="18"/>
        </w:rPr>
        <w:t xml:space="preserve"> </w:t>
      </w:r>
      <w:r>
        <w:rPr>
          <w:w w:val="105"/>
          <w:sz w:val="18"/>
        </w:rPr>
        <w:t>during</w:t>
      </w:r>
      <w:r>
        <w:rPr>
          <w:spacing w:val="16"/>
          <w:w w:val="105"/>
          <w:sz w:val="18"/>
        </w:rPr>
        <w:t xml:space="preserve"> </w:t>
      </w:r>
      <w:r>
        <w:rPr>
          <w:spacing w:val="-2"/>
          <w:w w:val="105"/>
          <w:sz w:val="18"/>
        </w:rPr>
        <w:t>earthquakes?</w:t>
      </w:r>
    </w:p>
    <w:p w:rsidR="001B1896" w:rsidRDefault="001B1896" w:rsidP="00DC4F7D">
      <w:pPr>
        <w:pStyle w:val="ListParagraph"/>
        <w:numPr>
          <w:ilvl w:val="2"/>
          <w:numId w:val="1"/>
        </w:numPr>
        <w:tabs>
          <w:tab w:val="left" w:pos="693"/>
        </w:tabs>
        <w:spacing w:before="69"/>
        <w:ind w:hanging="378"/>
        <w:jc w:val="left"/>
        <w:rPr>
          <w:sz w:val="18"/>
        </w:rPr>
      </w:pPr>
      <w:r>
        <w:rPr>
          <w:w w:val="110"/>
          <w:sz w:val="18"/>
        </w:rPr>
        <w:t>What</w:t>
      </w:r>
      <w:r>
        <w:rPr>
          <w:spacing w:val="-7"/>
          <w:w w:val="110"/>
          <w:sz w:val="18"/>
        </w:rPr>
        <w:t xml:space="preserve"> </w:t>
      </w:r>
      <w:r>
        <w:rPr>
          <w:w w:val="110"/>
          <w:sz w:val="18"/>
        </w:rPr>
        <w:t>type</w:t>
      </w:r>
      <w:r>
        <w:rPr>
          <w:spacing w:val="-6"/>
          <w:w w:val="110"/>
          <w:sz w:val="18"/>
        </w:rPr>
        <w:t xml:space="preserve"> </w:t>
      </w:r>
      <w:r>
        <w:rPr>
          <w:w w:val="110"/>
          <w:sz w:val="18"/>
        </w:rPr>
        <w:t>of</w:t>
      </w:r>
      <w:r>
        <w:rPr>
          <w:spacing w:val="-6"/>
          <w:w w:val="110"/>
          <w:sz w:val="18"/>
        </w:rPr>
        <w:t xml:space="preserve"> </w:t>
      </w:r>
      <w:r>
        <w:rPr>
          <w:w w:val="110"/>
          <w:sz w:val="18"/>
        </w:rPr>
        <w:t>earthquake</w:t>
      </w:r>
      <w:r>
        <w:rPr>
          <w:spacing w:val="-7"/>
          <w:w w:val="110"/>
          <w:sz w:val="18"/>
        </w:rPr>
        <w:t xml:space="preserve"> </w:t>
      </w:r>
      <w:r>
        <w:rPr>
          <w:w w:val="110"/>
          <w:sz w:val="18"/>
        </w:rPr>
        <w:t>is</w:t>
      </w:r>
      <w:r>
        <w:rPr>
          <w:spacing w:val="-6"/>
          <w:w w:val="110"/>
          <w:sz w:val="18"/>
        </w:rPr>
        <w:t xml:space="preserve"> </w:t>
      </w:r>
      <w:r>
        <w:rPr>
          <w:w w:val="110"/>
          <w:sz w:val="18"/>
        </w:rPr>
        <w:t>likely</w:t>
      </w:r>
      <w:r>
        <w:rPr>
          <w:spacing w:val="-6"/>
          <w:w w:val="110"/>
          <w:sz w:val="18"/>
        </w:rPr>
        <w:t xml:space="preserve"> </w:t>
      </w:r>
      <w:r>
        <w:rPr>
          <w:w w:val="110"/>
          <w:sz w:val="18"/>
        </w:rPr>
        <w:t>to</w:t>
      </w:r>
      <w:r>
        <w:rPr>
          <w:spacing w:val="-7"/>
          <w:w w:val="110"/>
          <w:sz w:val="18"/>
        </w:rPr>
        <w:t xml:space="preserve"> </w:t>
      </w:r>
      <w:r>
        <w:rPr>
          <w:w w:val="110"/>
          <w:sz w:val="18"/>
        </w:rPr>
        <w:t>lead</w:t>
      </w:r>
      <w:r>
        <w:rPr>
          <w:spacing w:val="-6"/>
          <w:w w:val="110"/>
          <w:sz w:val="18"/>
        </w:rPr>
        <w:t xml:space="preserve"> </w:t>
      </w:r>
      <w:r>
        <w:rPr>
          <w:w w:val="110"/>
          <w:sz w:val="18"/>
        </w:rPr>
        <w:t>to</w:t>
      </w:r>
      <w:r>
        <w:rPr>
          <w:spacing w:val="-6"/>
          <w:w w:val="110"/>
          <w:sz w:val="18"/>
        </w:rPr>
        <w:t xml:space="preserve"> </w:t>
      </w:r>
      <w:r>
        <w:rPr>
          <w:w w:val="110"/>
          <w:sz w:val="18"/>
        </w:rPr>
        <w:t>a</w:t>
      </w:r>
      <w:r>
        <w:rPr>
          <w:spacing w:val="-7"/>
          <w:w w:val="110"/>
          <w:sz w:val="18"/>
        </w:rPr>
        <w:t xml:space="preserve"> </w:t>
      </w:r>
      <w:r>
        <w:rPr>
          <w:spacing w:val="-2"/>
          <w:w w:val="110"/>
          <w:sz w:val="18"/>
        </w:rPr>
        <w:t>tsunami?</w:t>
      </w:r>
    </w:p>
    <w:p w:rsidR="003A7559" w:rsidRDefault="003A7559" w:rsidP="003A7559">
      <w:pPr>
        <w:pStyle w:val="BodyText"/>
        <w:spacing w:before="57"/>
      </w:pPr>
    </w:p>
    <w:p w:rsidR="00766731" w:rsidRDefault="001B1896">
      <w:r>
        <w:rPr>
          <w:noProof/>
          <w:sz w:val="20"/>
        </w:rPr>
        <mc:AlternateContent>
          <mc:Choice Requires="wps">
            <w:drawing>
              <wp:inline distT="0" distB="0" distL="0" distR="0" wp14:anchorId="4AF6BC2D" wp14:editId="769DF2A5">
                <wp:extent cx="3355340" cy="1765935"/>
                <wp:effectExtent l="9525" t="0" r="0" b="5714"/>
                <wp:docPr id="945" name="Textbox 9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55340" cy="1765935"/>
                        </a:xfrm>
                        <a:prstGeom prst="rect">
                          <a:avLst/>
                        </a:prstGeom>
                        <a:solidFill>
                          <a:srgbClr val="EDEDED"/>
                        </a:solidFill>
                        <a:ln w="5714">
                          <a:solidFill>
                            <a:srgbClr val="000000"/>
                          </a:solidFill>
                          <a:prstDash val="solid"/>
                        </a:ln>
                      </wps:spPr>
                      <wps:txbx>
                        <w:txbxContent>
                          <w:p w:rsidR="001B1896" w:rsidRDefault="001B1896" w:rsidP="001B1896">
                            <w:pPr>
                              <w:pStyle w:val="BodyText"/>
                              <w:rPr>
                                <w:color w:val="000000"/>
                              </w:rPr>
                            </w:pPr>
                          </w:p>
                          <w:p w:rsidR="001B1896" w:rsidRDefault="001B1896" w:rsidP="001B1896">
                            <w:pPr>
                              <w:pStyle w:val="BodyText"/>
                              <w:rPr>
                                <w:color w:val="000000"/>
                              </w:rPr>
                            </w:pPr>
                          </w:p>
                          <w:p w:rsidR="001B1896" w:rsidRDefault="001B1896" w:rsidP="001B1896">
                            <w:pPr>
                              <w:pStyle w:val="BodyText"/>
                              <w:spacing w:before="55"/>
                              <w:rPr>
                                <w:color w:val="000000"/>
                              </w:rPr>
                            </w:pPr>
                          </w:p>
                          <w:p w:rsidR="001B1896" w:rsidRDefault="001B1896" w:rsidP="001B1896">
                            <w:pPr>
                              <w:ind w:left="630"/>
                              <w:rPr>
                                <w:rFonts w:ascii="Book Antiqua"/>
                                <w:b/>
                                <w:color w:val="000000"/>
                                <w:sz w:val="18"/>
                              </w:rPr>
                            </w:pPr>
                            <w:r>
                              <w:rPr>
                                <w:rFonts w:ascii="Book Antiqua"/>
                                <w:b/>
                                <w:color w:val="000000"/>
                                <w:w w:val="105"/>
                                <w:sz w:val="18"/>
                              </w:rPr>
                              <w:t>Licenses</w:t>
                            </w:r>
                            <w:r>
                              <w:rPr>
                                <w:rFonts w:ascii="Book Antiqua"/>
                                <w:b/>
                                <w:color w:val="000000"/>
                                <w:spacing w:val="-3"/>
                                <w:w w:val="105"/>
                                <w:sz w:val="18"/>
                              </w:rPr>
                              <w:t xml:space="preserve"> </w:t>
                            </w:r>
                            <w:r>
                              <w:rPr>
                                <w:rFonts w:ascii="Book Antiqua"/>
                                <w:b/>
                                <w:color w:val="000000"/>
                                <w:w w:val="105"/>
                                <w:sz w:val="18"/>
                              </w:rPr>
                              <w:t>and</w:t>
                            </w:r>
                            <w:r>
                              <w:rPr>
                                <w:rFonts w:ascii="Book Antiqua"/>
                                <w:b/>
                                <w:color w:val="000000"/>
                                <w:spacing w:val="-3"/>
                                <w:w w:val="105"/>
                                <w:sz w:val="18"/>
                              </w:rPr>
                              <w:t xml:space="preserve"> </w:t>
                            </w:r>
                            <w:r>
                              <w:rPr>
                                <w:rFonts w:ascii="Book Antiqua"/>
                                <w:b/>
                                <w:color w:val="000000"/>
                                <w:spacing w:val="-2"/>
                                <w:w w:val="105"/>
                                <w:sz w:val="18"/>
                              </w:rPr>
                              <w:t>Attributions</w:t>
                            </w:r>
                          </w:p>
                          <w:p w:rsidR="001B1896" w:rsidRDefault="001B1896" w:rsidP="001B1896">
                            <w:pPr>
                              <w:pStyle w:val="BodyText"/>
                              <w:spacing w:before="151" w:line="319" w:lineRule="auto"/>
                              <w:ind w:left="450" w:right="504" w:firstLine="180"/>
                              <w:rPr>
                                <w:color w:val="000000"/>
                              </w:rPr>
                            </w:pPr>
                            <w:r>
                              <w:rPr>
                                <w:color w:val="000000"/>
                                <w:w w:val="110"/>
                              </w:rPr>
                              <w:t xml:space="preserve">“Physical Geology, First University of </w:t>
                            </w:r>
                            <w:r>
                              <w:rPr>
                                <w:color w:val="000000"/>
                                <w:spacing w:val="-2"/>
                                <w:w w:val="110"/>
                              </w:rPr>
                              <w:t>Saskatchewan</w:t>
                            </w:r>
                            <w:r>
                              <w:rPr>
                                <w:color w:val="000000"/>
                                <w:spacing w:val="-4"/>
                                <w:w w:val="110"/>
                              </w:rPr>
                              <w:t xml:space="preserve"> </w:t>
                            </w:r>
                            <w:r>
                              <w:rPr>
                                <w:color w:val="000000"/>
                                <w:spacing w:val="-2"/>
                                <w:w w:val="110"/>
                              </w:rPr>
                              <w:t>Edition”</w:t>
                            </w:r>
                            <w:r>
                              <w:rPr>
                                <w:color w:val="000000"/>
                                <w:spacing w:val="-4"/>
                                <w:w w:val="110"/>
                              </w:rPr>
                              <w:t xml:space="preserve"> </w:t>
                            </w:r>
                            <w:r>
                              <w:rPr>
                                <w:color w:val="000000"/>
                                <w:spacing w:val="-2"/>
                                <w:w w:val="110"/>
                              </w:rPr>
                              <w:t>by</w:t>
                            </w:r>
                            <w:r>
                              <w:rPr>
                                <w:color w:val="000000"/>
                                <w:spacing w:val="-4"/>
                                <w:w w:val="110"/>
                              </w:rPr>
                              <w:t xml:space="preserve"> </w:t>
                            </w:r>
                            <w:r>
                              <w:rPr>
                                <w:color w:val="000000"/>
                                <w:spacing w:val="-2"/>
                                <w:w w:val="110"/>
                              </w:rPr>
                              <w:t>Karla</w:t>
                            </w:r>
                            <w:r>
                              <w:rPr>
                                <w:color w:val="000000"/>
                                <w:spacing w:val="-4"/>
                                <w:w w:val="110"/>
                              </w:rPr>
                              <w:t xml:space="preserve"> </w:t>
                            </w:r>
                            <w:r>
                              <w:rPr>
                                <w:color w:val="000000"/>
                                <w:spacing w:val="-2"/>
                                <w:w w:val="110"/>
                              </w:rPr>
                              <w:t>Panchuk</w:t>
                            </w:r>
                            <w:r>
                              <w:rPr>
                                <w:color w:val="000000"/>
                                <w:spacing w:val="-4"/>
                                <w:w w:val="110"/>
                              </w:rPr>
                              <w:t xml:space="preserve"> </w:t>
                            </w:r>
                            <w:r>
                              <w:rPr>
                                <w:color w:val="000000"/>
                                <w:spacing w:val="-2"/>
                                <w:w w:val="110"/>
                              </w:rPr>
                              <w:t>is</w:t>
                            </w:r>
                            <w:r>
                              <w:rPr>
                                <w:color w:val="000000"/>
                                <w:spacing w:val="-4"/>
                                <w:w w:val="110"/>
                              </w:rPr>
                              <w:t xml:space="preserve"> </w:t>
                            </w:r>
                            <w:r>
                              <w:rPr>
                                <w:color w:val="000000"/>
                                <w:spacing w:val="-2"/>
                                <w:w w:val="110"/>
                              </w:rPr>
                              <w:t xml:space="preserve">licensed </w:t>
                            </w:r>
                            <w:r>
                              <w:rPr>
                                <w:color w:val="000000"/>
                                <w:w w:val="110"/>
                              </w:rPr>
                              <w:t>under CC BY-NC-SA 4.0 Adaptation: Renumbering</w:t>
                            </w:r>
                          </w:p>
                          <w:p w:rsidR="001B1896" w:rsidRDefault="001B1896" w:rsidP="001B1896">
                            <w:pPr>
                              <w:pStyle w:val="BodyText"/>
                              <w:spacing w:before="88"/>
                              <w:ind w:left="630"/>
                              <w:rPr>
                                <w:color w:val="000000"/>
                              </w:rPr>
                            </w:pPr>
                            <w:r>
                              <w:rPr>
                                <w:color w:val="000000"/>
                                <w:spacing w:val="-2"/>
                                <w:w w:val="110"/>
                              </w:rPr>
                              <w:t>https://openpress.usask.ca/physicalgeology/</w:t>
                            </w:r>
                          </w:p>
                        </w:txbxContent>
                      </wps:txbx>
                      <wps:bodyPr wrap="square" lIns="0" tIns="0" rIns="0" bIns="0" rtlCol="0">
                        <a:noAutofit/>
                      </wps:bodyPr>
                    </wps:wsp>
                  </a:graphicData>
                </a:graphic>
              </wp:inline>
            </w:drawing>
          </mc:Choice>
          <mc:Fallback>
            <w:pict>
              <v:shapetype w14:anchorId="4AF6BC2D" id="_x0000_t202" coordsize="21600,21600" o:spt="202" path="m,l,21600r21600,l21600,xe">
                <v:stroke joinstyle="miter"/>
                <v:path gradientshapeok="t" o:connecttype="rect"/>
              </v:shapetype>
              <v:shape id="Textbox 945" o:spid="_x0000_s1026" type="#_x0000_t202" style="width:264.2pt;height:139.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" fillcolor="#ededed" strokeweight=".15872mm">
                <v:path arrowok="t"/>
                <v:textbox inset="0,0,0,0">
                  <w:txbxContent>
                    <w:p w:rsidR="001B1896" w:rsidRDefault="001B1896" w:rsidP="001B1896">
                      <w:pPr>
                        <w:pStyle w:val="BodyText"/>
                        <w:rPr>
                          <w:color w:val="000000"/>
                        </w:rPr>
                      </w:pPr>
                    </w:p>
                    <w:p w:rsidR="001B1896" w:rsidRDefault="001B1896" w:rsidP="001B1896">
                      <w:pPr>
                        <w:pStyle w:val="BodyText"/>
                        <w:rPr>
                          <w:color w:val="000000"/>
                        </w:rPr>
                      </w:pPr>
                    </w:p>
                    <w:p w:rsidR="001B1896" w:rsidRDefault="001B1896" w:rsidP="001B1896">
                      <w:pPr>
                        <w:pStyle w:val="BodyText"/>
                        <w:spacing w:before="55"/>
                        <w:rPr>
                          <w:color w:val="000000"/>
                        </w:rPr>
                      </w:pPr>
                    </w:p>
                    <w:p w:rsidR="001B1896" w:rsidRDefault="001B1896" w:rsidP="001B1896">
                      <w:pPr>
                        <w:ind w:left="630"/>
                        <w:rPr>
                          <w:rFonts w:ascii="Book Antiqua"/>
                          <w:b/>
                          <w:color w:val="000000"/>
                          <w:sz w:val="18"/>
                        </w:rPr>
                      </w:pPr>
                      <w:r>
                        <w:rPr>
                          <w:rFonts w:ascii="Book Antiqua"/>
                          <w:b/>
                          <w:color w:val="000000"/>
                          <w:w w:val="105"/>
                          <w:sz w:val="18"/>
                        </w:rPr>
                        <w:t>Licenses</w:t>
                      </w:r>
                      <w:r>
                        <w:rPr>
                          <w:rFonts w:ascii="Book Antiqua"/>
                          <w:b/>
                          <w:color w:val="000000"/>
                          <w:spacing w:val="-3"/>
                          <w:w w:val="105"/>
                          <w:sz w:val="18"/>
                        </w:rPr>
                        <w:t xml:space="preserve"> </w:t>
                      </w:r>
                      <w:r>
                        <w:rPr>
                          <w:rFonts w:ascii="Book Antiqua"/>
                          <w:b/>
                          <w:color w:val="000000"/>
                          <w:w w:val="105"/>
                          <w:sz w:val="18"/>
                        </w:rPr>
                        <w:t>and</w:t>
                      </w:r>
                      <w:r>
                        <w:rPr>
                          <w:rFonts w:ascii="Book Antiqua"/>
                          <w:b/>
                          <w:color w:val="000000"/>
                          <w:spacing w:val="-3"/>
                          <w:w w:val="105"/>
                          <w:sz w:val="18"/>
                        </w:rPr>
                        <w:t xml:space="preserve"> </w:t>
                      </w:r>
                      <w:r>
                        <w:rPr>
                          <w:rFonts w:ascii="Book Antiqua"/>
                          <w:b/>
                          <w:color w:val="000000"/>
                          <w:spacing w:val="-2"/>
                          <w:w w:val="105"/>
                          <w:sz w:val="18"/>
                        </w:rPr>
                        <w:t>Attributions</w:t>
                      </w:r>
                    </w:p>
                    <w:p w:rsidR="001B1896" w:rsidRDefault="001B1896" w:rsidP="001B1896">
                      <w:pPr>
                        <w:pStyle w:val="BodyText"/>
                        <w:spacing w:before="151" w:line="319" w:lineRule="auto"/>
                        <w:ind w:left="450" w:right="504" w:firstLine="180"/>
                        <w:rPr>
                          <w:color w:val="000000"/>
                        </w:rPr>
                      </w:pPr>
                      <w:r>
                        <w:rPr>
                          <w:color w:val="000000"/>
                          <w:w w:val="110"/>
                        </w:rPr>
                        <w:t xml:space="preserve">“Physical Geology, First University of </w:t>
                      </w:r>
                      <w:r>
                        <w:rPr>
                          <w:color w:val="000000"/>
                          <w:spacing w:val="-2"/>
                          <w:w w:val="110"/>
                        </w:rPr>
                        <w:t>Saskatchewan</w:t>
                      </w:r>
                      <w:r>
                        <w:rPr>
                          <w:color w:val="000000"/>
                          <w:spacing w:val="-4"/>
                          <w:w w:val="110"/>
                        </w:rPr>
                        <w:t xml:space="preserve"> </w:t>
                      </w:r>
                      <w:r>
                        <w:rPr>
                          <w:color w:val="000000"/>
                          <w:spacing w:val="-2"/>
                          <w:w w:val="110"/>
                        </w:rPr>
                        <w:t>Edition”</w:t>
                      </w:r>
                      <w:r>
                        <w:rPr>
                          <w:color w:val="000000"/>
                          <w:spacing w:val="-4"/>
                          <w:w w:val="110"/>
                        </w:rPr>
                        <w:t xml:space="preserve"> </w:t>
                      </w:r>
                      <w:r>
                        <w:rPr>
                          <w:color w:val="000000"/>
                          <w:spacing w:val="-2"/>
                          <w:w w:val="110"/>
                        </w:rPr>
                        <w:t>by</w:t>
                      </w:r>
                      <w:r>
                        <w:rPr>
                          <w:color w:val="000000"/>
                          <w:spacing w:val="-4"/>
                          <w:w w:val="110"/>
                        </w:rPr>
                        <w:t xml:space="preserve"> </w:t>
                      </w:r>
                      <w:r>
                        <w:rPr>
                          <w:color w:val="000000"/>
                          <w:spacing w:val="-2"/>
                          <w:w w:val="110"/>
                        </w:rPr>
                        <w:t>Karla</w:t>
                      </w:r>
                      <w:r>
                        <w:rPr>
                          <w:color w:val="000000"/>
                          <w:spacing w:val="-4"/>
                          <w:w w:val="110"/>
                        </w:rPr>
                        <w:t xml:space="preserve"> </w:t>
                      </w:r>
                      <w:r>
                        <w:rPr>
                          <w:color w:val="000000"/>
                          <w:spacing w:val="-2"/>
                          <w:w w:val="110"/>
                        </w:rPr>
                        <w:t>Panchuk</w:t>
                      </w:r>
                      <w:r>
                        <w:rPr>
                          <w:color w:val="000000"/>
                          <w:spacing w:val="-4"/>
                          <w:w w:val="110"/>
                        </w:rPr>
                        <w:t xml:space="preserve"> </w:t>
                      </w:r>
                      <w:r>
                        <w:rPr>
                          <w:color w:val="000000"/>
                          <w:spacing w:val="-2"/>
                          <w:w w:val="110"/>
                        </w:rPr>
                        <w:t>is</w:t>
                      </w:r>
                      <w:r>
                        <w:rPr>
                          <w:color w:val="000000"/>
                          <w:spacing w:val="-4"/>
                          <w:w w:val="110"/>
                        </w:rPr>
                        <w:t xml:space="preserve"> </w:t>
                      </w:r>
                      <w:r>
                        <w:rPr>
                          <w:color w:val="000000"/>
                          <w:spacing w:val="-2"/>
                          <w:w w:val="110"/>
                        </w:rPr>
                        <w:t xml:space="preserve">licensed </w:t>
                      </w:r>
                      <w:r>
                        <w:rPr>
                          <w:color w:val="000000"/>
                          <w:w w:val="110"/>
                        </w:rPr>
                        <w:t>under CC BY-NC-SA 4.0 Adaptation: Renumbering</w:t>
                      </w:r>
                    </w:p>
                    <w:p w:rsidR="001B1896" w:rsidRDefault="001B1896" w:rsidP="001B1896">
                      <w:pPr>
                        <w:pStyle w:val="BodyText"/>
                        <w:spacing w:before="88"/>
                        <w:ind w:left="630"/>
                        <w:rPr>
                          <w:color w:val="000000"/>
                        </w:rPr>
                      </w:pPr>
                      <w:r>
                        <w:rPr>
                          <w:color w:val="000000"/>
                          <w:spacing w:val="-2"/>
                          <w:w w:val="110"/>
                        </w:rPr>
                        <w:t>https://openpress.usask.ca/physicalgeology/</w:t>
                      </w:r>
                    </w:p>
                  </w:txbxContent>
                </v:textbox>
                <w10:anchorlock/>
              </v:shape>
            </w:pict>
          </mc:Fallback>
        </mc:AlternateContent>
      </w:r>
    </w:p>
    <w:p w:rsidR="003A7559" w:rsidRDefault="00766731" w:rsidP="00766731">
      <w:pPr>
        <w:tabs>
          <w:tab w:val="left" w:pos="5312"/>
        </w:tabs>
      </w:pPr>
      <w:r w:rsidRPr="00766731">
        <w:t>Principles of Earth Science Copyright © 2021 by Katharine Solada and K. Sean Daniels is licensed under a Creative Commons Attribution-NonCommercial-ShareAlike 4.0 International License, except where otherwise noted.</w:t>
      </w:r>
    </w:p>
    <w:p w:rsidR="008B21FB" w:rsidRDefault="008B21FB" w:rsidP="00766731">
      <w:pPr>
        <w:tabs>
          <w:tab w:val="left" w:pos="5312"/>
        </w:tabs>
      </w:pPr>
    </w:p>
    <w:p w:rsidR="008B21FB" w:rsidRDefault="008B21FB" w:rsidP="00766731">
      <w:pPr>
        <w:tabs>
          <w:tab w:val="left" w:pos="5312"/>
        </w:tabs>
      </w:pPr>
    </w:p>
    <w:p w:rsidR="008B21FB" w:rsidRDefault="008B21FB" w:rsidP="00766731">
      <w:pPr>
        <w:tabs>
          <w:tab w:val="left" w:pos="5312"/>
        </w:tabs>
      </w:pPr>
    </w:p>
    <w:p w:rsidR="008B21FB" w:rsidRDefault="008B21FB" w:rsidP="00766731">
      <w:pPr>
        <w:tabs>
          <w:tab w:val="left" w:pos="5312"/>
        </w:tabs>
      </w:pPr>
    </w:p>
    <w:p w:rsidR="008B21FB" w:rsidRDefault="008B21FB" w:rsidP="00766731">
      <w:pPr>
        <w:tabs>
          <w:tab w:val="left" w:pos="5312"/>
        </w:tabs>
      </w:pPr>
    </w:p>
    <w:p w:rsidR="008B21FB" w:rsidRDefault="008B21FB" w:rsidP="00766731">
      <w:pPr>
        <w:tabs>
          <w:tab w:val="left" w:pos="5312"/>
        </w:tabs>
      </w:pPr>
    </w:p>
    <w:p w:rsidR="008B21FB" w:rsidRDefault="008B21FB" w:rsidP="00766731">
      <w:pPr>
        <w:tabs>
          <w:tab w:val="left" w:pos="5312"/>
        </w:tabs>
      </w:pPr>
    </w:p>
    <w:p w:rsidR="008B21FB" w:rsidRDefault="008B21FB" w:rsidP="00766731">
      <w:pPr>
        <w:tabs>
          <w:tab w:val="left" w:pos="5312"/>
        </w:tabs>
      </w:pPr>
    </w:p>
    <w:p w:rsidR="008B21FB" w:rsidRDefault="008B21FB" w:rsidP="00766731">
      <w:pPr>
        <w:tabs>
          <w:tab w:val="left" w:pos="5312"/>
        </w:tabs>
      </w:pPr>
    </w:p>
    <w:p w:rsidR="008B21FB" w:rsidRPr="00766731" w:rsidRDefault="008B21FB" w:rsidP="008B21FB">
      <w:pPr>
        <w:tabs>
          <w:tab w:val="left" w:pos="5312"/>
        </w:tabs>
        <w:jc w:val="center"/>
      </w:pPr>
      <w:r>
        <w:t>402</w:t>
      </w:r>
    </w:p>
    <w:sectPr w:rsidR="008B21FB" w:rsidRPr="0076673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36CE4" w:rsidRDefault="00436CE4" w:rsidP="00DC4F7D">
      <w:pPr>
        <w:spacing w:after="0" w:line="240" w:lineRule="auto"/>
      </w:pPr>
      <w:r>
        <w:separator/>
      </w:r>
    </w:p>
  </w:endnote>
  <w:endnote w:type="continuationSeparator" w:id="0">
    <w:p w:rsidR="00436CE4" w:rsidRDefault="00436CE4" w:rsidP="00DC4F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Garamond">
    <w:altName w:val="Garamond"/>
    <w:panose1 w:val="02020404030301010803"/>
    <w:charset w:val="00"/>
    <w:family w:val="roman"/>
    <w:pitch w:val="variable"/>
    <w:sig w:usb0="00000287" w:usb1="00000000" w:usb2="00000000" w:usb3="00000000" w:csb0="0000009F" w:csb1="00000000"/>
  </w:font>
  <w:font w:name="Cambria">
    <w:altName w:val="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Book Antiqua">
    <w:altName w:val="Book Antiqua"/>
    <w:panose1 w:val="02040602050305030304"/>
    <w:charset w:val="00"/>
    <w:family w:val="roman"/>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3108B" w:rsidRDefault="00C3108B">
    <w:pPr>
      <w:pStyle w:val="BodyText"/>
      <w:spacing w:line="14" w:lineRule="auto"/>
      <w:rPr>
        <w:sz w:val="20"/>
      </w:rPr>
    </w:pPr>
    <w:r>
      <w:rPr>
        <w:noProof/>
      </w:rPr>
      <mc:AlternateContent>
        <mc:Choice Requires="wps">
          <w:drawing>
            <wp:anchor distT="0" distB="0" distL="0" distR="0" simplePos="0" relativeHeight="251668480" behindDoc="1" locked="0" layoutInCell="1" allowOverlap="1" wp14:anchorId="115A2C23" wp14:editId="4B5BEE57">
              <wp:simplePos x="0" y="0"/>
              <wp:positionH relativeFrom="page">
                <wp:posOffset>681899</wp:posOffset>
              </wp:positionH>
              <wp:positionV relativeFrom="page">
                <wp:posOffset>7151795</wp:posOffset>
              </wp:positionV>
              <wp:extent cx="1616710" cy="155575"/>
              <wp:effectExtent l="0" t="0" r="0" b="0"/>
              <wp:wrapNone/>
              <wp:docPr id="873" name="Textbox 8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16710" cy="155575"/>
                      </a:xfrm>
                      <a:prstGeom prst="rect">
                        <a:avLst/>
                      </a:prstGeom>
                    </wps:spPr>
                    <wps:txbx>
                      <w:txbxContent>
                        <w:p w:rsidR="00C3108B" w:rsidRDefault="00C3108B">
                          <w:pPr>
                            <w:spacing w:before="29"/>
                            <w:ind w:left="60"/>
                            <w:rPr>
                              <w:sz w:val="16"/>
                            </w:rPr>
                          </w:pPr>
                          <w:r>
                            <w:rPr>
                              <w:sz w:val="16"/>
                            </w:rPr>
                            <w:fldChar w:fldCharType="begin"/>
                          </w:r>
                          <w:r>
                            <w:rPr>
                              <w:sz w:val="16"/>
                            </w:rPr>
                            <w:instrText xml:space="preserve"> PAGE </w:instrText>
                          </w:r>
                          <w:r>
                            <w:rPr>
                              <w:sz w:val="16"/>
                            </w:rPr>
                            <w:fldChar w:fldCharType="separate"/>
                          </w:r>
                          <w:r>
                            <w:rPr>
                              <w:sz w:val="16"/>
                            </w:rPr>
                            <w:t>460</w:t>
                          </w:r>
                          <w:r>
                            <w:rPr>
                              <w:sz w:val="16"/>
                            </w:rPr>
                            <w:fldChar w:fldCharType="end"/>
                          </w:r>
                          <w:r>
                            <w:rPr>
                              <w:spacing w:val="53"/>
                              <w:sz w:val="16"/>
                            </w:rPr>
                            <w:t xml:space="preserve"> </w:t>
                          </w:r>
                          <w:r>
                            <w:rPr>
                              <w:sz w:val="16"/>
                            </w:rPr>
                            <w:t>|</w:t>
                          </w:r>
                          <w:r>
                            <w:rPr>
                              <w:spacing w:val="53"/>
                              <w:sz w:val="16"/>
                            </w:rPr>
                            <w:t xml:space="preserve"> </w:t>
                          </w:r>
                          <w:r>
                            <w:rPr>
                              <w:sz w:val="16"/>
                            </w:rPr>
                            <w:t>9.1</w:t>
                          </w:r>
                          <w:r>
                            <w:rPr>
                              <w:spacing w:val="9"/>
                              <w:sz w:val="16"/>
                            </w:rPr>
                            <w:t xml:space="preserve"> </w:t>
                          </w:r>
                          <w:r>
                            <w:rPr>
                              <w:sz w:val="16"/>
                            </w:rPr>
                            <w:t>What</w:t>
                          </w:r>
                          <w:r>
                            <w:rPr>
                              <w:spacing w:val="8"/>
                              <w:sz w:val="16"/>
                            </w:rPr>
                            <w:t xml:space="preserve"> </w:t>
                          </w:r>
                          <w:r>
                            <w:rPr>
                              <w:sz w:val="16"/>
                            </w:rPr>
                            <w:t>is</w:t>
                          </w:r>
                          <w:r>
                            <w:rPr>
                              <w:spacing w:val="9"/>
                              <w:sz w:val="16"/>
                            </w:rPr>
                            <w:t xml:space="preserve"> </w:t>
                          </w:r>
                          <w:r>
                            <w:rPr>
                              <w:sz w:val="16"/>
                            </w:rPr>
                            <w:t>an</w:t>
                          </w:r>
                          <w:r>
                            <w:rPr>
                              <w:spacing w:val="9"/>
                              <w:sz w:val="16"/>
                            </w:rPr>
                            <w:t xml:space="preserve"> </w:t>
                          </w:r>
                          <w:r>
                            <w:rPr>
                              <w:spacing w:val="-2"/>
                              <w:sz w:val="16"/>
                            </w:rPr>
                            <w:t>Earthquake?</w:t>
                          </w:r>
                        </w:p>
                      </w:txbxContent>
                    </wps:txbx>
                    <wps:bodyPr wrap="square" lIns="0" tIns="0" rIns="0" bIns="0" rtlCol="0">
                      <a:noAutofit/>
                    </wps:bodyPr>
                  </wps:wsp>
                </a:graphicData>
              </a:graphic>
            </wp:anchor>
          </w:drawing>
        </mc:Choice>
        <mc:Fallback>
          <w:pict>
            <v:shapetype w14:anchorId="115A2C23" id="_x0000_t202" coordsize="21600,21600" o:spt="202" path="m,l,21600r21600,l21600,xe">
              <v:stroke joinstyle="miter"/>
              <v:path gradientshapeok="t" o:connecttype="rect"/>
            </v:shapetype>
            <v:shape id="Textbox 873" o:spid="_x0000_s1027" type="#_x0000_t202" style="position:absolute;margin-left:53.7pt;margin-top:563.15pt;width:127.3pt;height:12.25pt;z-index:-2516480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" filled="f" stroked="f">
              <v:textbox inset="0,0,0,0">
                <w:txbxContent>
                  <w:p w:rsidR="00C3108B" w:rsidRDefault="00C3108B">
                    <w:pPr>
                      <w:spacing w:before="29"/>
                      <w:ind w:left="60"/>
                      <w:rPr>
                        <w:sz w:val="16"/>
                      </w:rPr>
                    </w:pPr>
                    <w:r>
                      <w:rPr>
                        <w:sz w:val="16"/>
                      </w:rPr>
                      <w:fldChar w:fldCharType="begin"/>
                    </w:r>
                    <w:r>
                      <w:rPr>
                        <w:sz w:val="16"/>
                      </w:rPr>
                      <w:instrText xml:space="preserve"> PAGE </w:instrText>
                    </w:r>
                    <w:r>
                      <w:rPr>
                        <w:sz w:val="16"/>
                      </w:rPr>
                      <w:fldChar w:fldCharType="separate"/>
                    </w:r>
                    <w:r>
                      <w:rPr>
                        <w:sz w:val="16"/>
                      </w:rPr>
                      <w:t>460</w:t>
                    </w:r>
                    <w:r>
                      <w:rPr>
                        <w:sz w:val="16"/>
                      </w:rPr>
                      <w:fldChar w:fldCharType="end"/>
                    </w:r>
                    <w:r>
                      <w:rPr>
                        <w:spacing w:val="53"/>
                        <w:sz w:val="16"/>
                      </w:rPr>
                      <w:t xml:space="preserve"> </w:t>
                    </w:r>
                    <w:r>
                      <w:rPr>
                        <w:sz w:val="16"/>
                      </w:rPr>
                      <w:t>|</w:t>
                    </w:r>
                    <w:r>
                      <w:rPr>
                        <w:spacing w:val="53"/>
                        <w:sz w:val="16"/>
                      </w:rPr>
                      <w:t xml:space="preserve"> </w:t>
                    </w:r>
                    <w:r>
                      <w:rPr>
                        <w:sz w:val="16"/>
                      </w:rPr>
                      <w:t>9.1</w:t>
                    </w:r>
                    <w:r>
                      <w:rPr>
                        <w:spacing w:val="9"/>
                        <w:sz w:val="16"/>
                      </w:rPr>
                      <w:t xml:space="preserve"> </w:t>
                    </w:r>
                    <w:r>
                      <w:rPr>
                        <w:sz w:val="16"/>
                      </w:rPr>
                      <w:t>What</w:t>
                    </w:r>
                    <w:r>
                      <w:rPr>
                        <w:spacing w:val="8"/>
                        <w:sz w:val="16"/>
                      </w:rPr>
                      <w:t xml:space="preserve"> </w:t>
                    </w:r>
                    <w:r>
                      <w:rPr>
                        <w:sz w:val="16"/>
                      </w:rPr>
                      <w:t>is</w:t>
                    </w:r>
                    <w:r>
                      <w:rPr>
                        <w:spacing w:val="9"/>
                        <w:sz w:val="16"/>
                      </w:rPr>
                      <w:t xml:space="preserve"> </w:t>
                    </w:r>
                    <w:r>
                      <w:rPr>
                        <w:sz w:val="16"/>
                      </w:rPr>
                      <w:t>an</w:t>
                    </w:r>
                    <w:r>
                      <w:rPr>
                        <w:spacing w:val="9"/>
                        <w:sz w:val="16"/>
                      </w:rPr>
                      <w:t xml:space="preserve"> </w:t>
                    </w:r>
                    <w:r>
                      <w:rPr>
                        <w:spacing w:val="-2"/>
                        <w:sz w:val="16"/>
                      </w:rPr>
                      <w:t>Earthquake?</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3108B" w:rsidRDefault="00C3108B">
    <w:pPr>
      <w:pStyle w:val="BodyText"/>
      <w:spacing w:line="14" w:lineRule="auto"/>
      <w:rPr>
        <w:sz w:val="20"/>
      </w:rPr>
    </w:pPr>
    <w:r>
      <w:rPr>
        <w:noProof/>
      </w:rPr>
      <mc:AlternateContent>
        <mc:Choice Requires="wps">
          <w:drawing>
            <wp:anchor distT="0" distB="0" distL="0" distR="0" simplePos="0" relativeHeight="251669504" behindDoc="1" locked="0" layoutInCell="1" allowOverlap="1" wp14:anchorId="20D35F37" wp14:editId="67F89220">
              <wp:simplePos x="0" y="0"/>
              <wp:positionH relativeFrom="page">
                <wp:posOffset>2741715</wp:posOffset>
              </wp:positionH>
              <wp:positionV relativeFrom="page">
                <wp:posOffset>7151795</wp:posOffset>
              </wp:positionV>
              <wp:extent cx="1618615" cy="155575"/>
              <wp:effectExtent l="0" t="0" r="0" b="0"/>
              <wp:wrapNone/>
              <wp:docPr id="874" name="Textbox 8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18615" cy="155575"/>
                      </a:xfrm>
                      <a:prstGeom prst="rect">
                        <a:avLst/>
                      </a:prstGeom>
                    </wps:spPr>
                    <wps:txbx>
                      <w:txbxContent>
                        <w:p w:rsidR="00C3108B" w:rsidRDefault="00C3108B">
                          <w:pPr>
                            <w:spacing w:before="29"/>
                            <w:ind w:left="20"/>
                            <w:rPr>
                              <w:sz w:val="16"/>
                            </w:rPr>
                          </w:pPr>
                        </w:p>
                      </w:txbxContent>
                    </wps:txbx>
                    <wps:bodyPr wrap="square" lIns="0" tIns="0" rIns="0" bIns="0" rtlCol="0">
                      <a:noAutofit/>
                    </wps:bodyPr>
                  </wps:wsp>
                </a:graphicData>
              </a:graphic>
            </wp:anchor>
          </w:drawing>
        </mc:Choice>
        <mc:Fallback>
          <w:pict>
            <v:shapetype w14:anchorId="20D35F37" id="_x0000_t202" coordsize="21600,21600" o:spt="202" path="m,l,21600r21600,l21600,xe">
              <v:stroke joinstyle="miter"/>
              <v:path gradientshapeok="t" o:connecttype="rect"/>
            </v:shapetype>
            <v:shape id="Textbox 874" o:spid="_x0000_s1028" type="#_x0000_t202" style="position:absolute;margin-left:215.9pt;margin-top:563.15pt;width:127.45pt;height:12.25pt;z-index:-2516469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" filled="f" stroked="f">
              <v:textbox inset="0,0,0,0">
                <w:txbxContent>
                  <w:p w:rsidR="00C3108B" w:rsidRDefault="00C3108B">
                    <w:pPr>
                      <w:spacing w:before="29"/>
                      <w:ind w:left="20"/>
                      <w:rPr>
                        <w:sz w:val="16"/>
                      </w:rPr>
                    </w:pP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67929" w:rsidRDefault="0016792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9769A" w:rsidRDefault="00DC4F7D">
    <w:pPr>
      <w:pStyle w:val="BodyText"/>
      <w:spacing w:line="14" w:lineRule="auto"/>
      <w:rPr>
        <w:sz w:val="20"/>
      </w:rPr>
    </w:pPr>
    <w:r>
      <w:rPr>
        <w:noProof/>
      </w:rPr>
      <mc:AlternateContent>
        <mc:Choice Requires="wps">
          <w:drawing>
            <wp:anchor distT="0" distB="0" distL="0" distR="0" simplePos="0" relativeHeight="251660288" behindDoc="1" locked="0" layoutInCell="1" allowOverlap="1" wp14:anchorId="0517004B" wp14:editId="5E72DE70">
              <wp:simplePos x="0" y="0"/>
              <wp:positionH relativeFrom="page">
                <wp:posOffset>681899</wp:posOffset>
              </wp:positionH>
              <wp:positionV relativeFrom="page">
                <wp:posOffset>7151795</wp:posOffset>
              </wp:positionV>
              <wp:extent cx="1630045" cy="155575"/>
              <wp:effectExtent l="0" t="0" r="0" b="0"/>
              <wp:wrapNone/>
              <wp:docPr id="890" name="Textbox 8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0045" cy="155575"/>
                      </a:xfrm>
                      <a:prstGeom prst="rect">
                        <a:avLst/>
                      </a:prstGeom>
                    </wps:spPr>
                    <wps:txbx>
                      <w:txbxContent>
                        <w:p w:rsidR="00D9769A" w:rsidRDefault="00DC4F7D">
                          <w:pPr>
                            <w:spacing w:before="29"/>
                            <w:ind w:left="60"/>
                            <w:rPr>
                              <w:sz w:val="16"/>
                            </w:rPr>
                          </w:pPr>
                          <w:r>
                            <w:rPr>
                              <w:sz w:val="16"/>
                            </w:rPr>
                            <w:fldChar w:fldCharType="begin"/>
                          </w:r>
                          <w:r>
                            <w:rPr>
                              <w:sz w:val="16"/>
                            </w:rPr>
                            <w:instrText xml:space="preserve"> PAGE </w:instrText>
                          </w:r>
                          <w:r>
                            <w:rPr>
                              <w:sz w:val="16"/>
                            </w:rPr>
                            <w:fldChar w:fldCharType="separate"/>
                          </w:r>
                          <w:r>
                            <w:rPr>
                              <w:sz w:val="16"/>
                            </w:rPr>
                            <w:t>466</w:t>
                          </w:r>
                          <w:r>
                            <w:rPr>
                              <w:sz w:val="16"/>
                            </w:rPr>
                            <w:fldChar w:fldCharType="end"/>
                          </w:r>
                          <w:r>
                            <w:rPr>
                              <w:spacing w:val="65"/>
                              <w:sz w:val="16"/>
                            </w:rPr>
                            <w:t xml:space="preserve"> </w:t>
                          </w:r>
                          <w:r>
                            <w:rPr>
                              <w:sz w:val="16"/>
                            </w:rPr>
                            <w:t>|</w:t>
                          </w:r>
                          <w:r>
                            <w:rPr>
                              <w:spacing w:val="66"/>
                              <w:sz w:val="16"/>
                            </w:rPr>
                            <w:t xml:space="preserve"> </w:t>
                          </w:r>
                          <w:r>
                            <w:rPr>
                              <w:sz w:val="16"/>
                            </w:rPr>
                            <w:t>9.2</w:t>
                          </w:r>
                          <w:r>
                            <w:rPr>
                              <w:spacing w:val="15"/>
                              <w:sz w:val="16"/>
                            </w:rPr>
                            <w:t xml:space="preserve"> </w:t>
                          </w:r>
                          <w:r>
                            <w:rPr>
                              <w:sz w:val="16"/>
                            </w:rPr>
                            <w:t>Measuring</w:t>
                          </w:r>
                          <w:r>
                            <w:rPr>
                              <w:spacing w:val="15"/>
                              <w:sz w:val="16"/>
                            </w:rPr>
                            <w:t xml:space="preserve"> </w:t>
                          </w:r>
                          <w:r>
                            <w:rPr>
                              <w:spacing w:val="-2"/>
                              <w:sz w:val="16"/>
                            </w:rPr>
                            <w:t>Earthquakes</w:t>
                          </w:r>
                        </w:p>
                      </w:txbxContent>
                    </wps:txbx>
                    <wps:bodyPr wrap="square" lIns="0" tIns="0" rIns="0" bIns="0" rtlCol="0">
                      <a:noAutofit/>
                    </wps:bodyPr>
                  </wps:wsp>
                </a:graphicData>
              </a:graphic>
            </wp:anchor>
          </w:drawing>
        </mc:Choice>
        <mc:Fallback>
          <w:pict>
            <v:shapetype w14:anchorId="0517004B" id="_x0000_t202" coordsize="21600,21600" o:spt="202" path="m,l,21600r21600,l21600,xe">
              <v:stroke joinstyle="miter"/>
              <v:path gradientshapeok="t" o:connecttype="rect"/>
            </v:shapetype>
            <v:shape id="Textbox 890" o:spid="_x0000_s1029" type="#_x0000_t202" style="position:absolute;margin-left:53.7pt;margin-top:563.15pt;width:128.35pt;height:12.25pt;z-index:-2516561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" filled="f" stroked="f">
              <v:textbox inset="0,0,0,0">
                <w:txbxContent>
                  <w:p w:rsidR="00D9769A" w:rsidRDefault="00DC4F7D">
                    <w:pPr>
                      <w:spacing w:before="29"/>
                      <w:ind w:left="60"/>
                      <w:rPr>
                        <w:sz w:val="16"/>
                      </w:rPr>
                    </w:pPr>
                    <w:r>
                      <w:rPr>
                        <w:sz w:val="16"/>
                      </w:rPr>
                      <w:fldChar w:fldCharType="begin"/>
                    </w:r>
                    <w:r>
                      <w:rPr>
                        <w:sz w:val="16"/>
                      </w:rPr>
                      <w:instrText xml:space="preserve"> PAGE </w:instrText>
                    </w:r>
                    <w:r>
                      <w:rPr>
                        <w:sz w:val="16"/>
                      </w:rPr>
                      <w:fldChar w:fldCharType="separate"/>
                    </w:r>
                    <w:r>
                      <w:rPr>
                        <w:sz w:val="16"/>
                      </w:rPr>
                      <w:t>466</w:t>
                    </w:r>
                    <w:r>
                      <w:rPr>
                        <w:sz w:val="16"/>
                      </w:rPr>
                      <w:fldChar w:fldCharType="end"/>
                    </w:r>
                    <w:r>
                      <w:rPr>
                        <w:spacing w:val="65"/>
                        <w:sz w:val="16"/>
                      </w:rPr>
                      <w:t xml:space="preserve"> </w:t>
                    </w:r>
                    <w:r>
                      <w:rPr>
                        <w:sz w:val="16"/>
                      </w:rPr>
                      <w:t>|</w:t>
                    </w:r>
                    <w:r>
                      <w:rPr>
                        <w:spacing w:val="66"/>
                        <w:sz w:val="16"/>
                      </w:rPr>
                      <w:t xml:space="preserve"> </w:t>
                    </w:r>
                    <w:r>
                      <w:rPr>
                        <w:sz w:val="16"/>
                      </w:rPr>
                      <w:t>9.2</w:t>
                    </w:r>
                    <w:r>
                      <w:rPr>
                        <w:spacing w:val="15"/>
                        <w:sz w:val="16"/>
                      </w:rPr>
                      <w:t xml:space="preserve"> </w:t>
                    </w:r>
                    <w:r>
                      <w:rPr>
                        <w:sz w:val="16"/>
                      </w:rPr>
                      <w:t>Measuring</w:t>
                    </w:r>
                    <w:r>
                      <w:rPr>
                        <w:spacing w:val="15"/>
                        <w:sz w:val="16"/>
                      </w:rPr>
                      <w:t xml:space="preserve"> </w:t>
                    </w:r>
                    <w:r>
                      <w:rPr>
                        <w:spacing w:val="-2"/>
                        <w:sz w:val="16"/>
                      </w:rPr>
                      <w:t>Earthquakes</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9769A" w:rsidRDefault="00DC4F7D">
    <w:pPr>
      <w:pStyle w:val="BodyText"/>
      <w:spacing w:line="14" w:lineRule="auto"/>
      <w:rPr>
        <w:sz w:val="20"/>
      </w:rPr>
    </w:pPr>
    <w:r>
      <w:rPr>
        <w:noProof/>
      </w:rPr>
      <mc:AlternateContent>
        <mc:Choice Requires="wps">
          <w:drawing>
            <wp:anchor distT="0" distB="0" distL="0" distR="0" simplePos="0" relativeHeight="251659264" behindDoc="1" locked="0" layoutInCell="1" allowOverlap="1" wp14:anchorId="77CC5A6E" wp14:editId="75B635CE">
              <wp:simplePos x="0" y="0"/>
              <wp:positionH relativeFrom="page">
                <wp:posOffset>2720887</wp:posOffset>
              </wp:positionH>
              <wp:positionV relativeFrom="page">
                <wp:posOffset>7151795</wp:posOffset>
              </wp:positionV>
              <wp:extent cx="1639570" cy="155575"/>
              <wp:effectExtent l="0" t="0" r="0" b="0"/>
              <wp:wrapNone/>
              <wp:docPr id="889" name="Textbox 8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9570" cy="155575"/>
                      </a:xfrm>
                      <a:prstGeom prst="rect">
                        <a:avLst/>
                      </a:prstGeom>
                    </wps:spPr>
                    <wps:txbx>
                      <w:txbxContent>
                        <w:p w:rsidR="00D9769A" w:rsidRDefault="00E90148">
                          <w:pPr>
                            <w:spacing w:before="29"/>
                            <w:ind w:left="20"/>
                            <w:rPr>
                              <w:sz w:val="16"/>
                            </w:rPr>
                          </w:pPr>
                        </w:p>
                      </w:txbxContent>
                    </wps:txbx>
                    <wps:bodyPr wrap="square" lIns="0" tIns="0" rIns="0" bIns="0" rtlCol="0">
                      <a:noAutofit/>
                    </wps:bodyPr>
                  </wps:wsp>
                </a:graphicData>
              </a:graphic>
            </wp:anchor>
          </w:drawing>
        </mc:Choice>
        <mc:Fallback>
          <w:pict>
            <v:shapetype w14:anchorId="77CC5A6E" id="_x0000_t202" coordsize="21600,21600" o:spt="202" path="m,l,21600r21600,l21600,xe">
              <v:stroke joinstyle="miter"/>
              <v:path gradientshapeok="t" o:connecttype="rect"/>
            </v:shapetype>
            <v:shape id="Textbox 889" o:spid="_x0000_s1030" type="#_x0000_t202" style="position:absolute;margin-left:214.25pt;margin-top:563.15pt;width:129.1pt;height:12.25pt;z-index:-2516572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" filled="f" stroked="f">
              <v:textbox inset="0,0,0,0">
                <w:txbxContent>
                  <w:p w:rsidR="00D9769A" w:rsidRDefault="00C513FF">
                    <w:pPr>
                      <w:spacing w:before="29"/>
                      <w:ind w:left="20"/>
                      <w:rPr>
                        <w:sz w:val="16"/>
                      </w:rPr>
                    </w:pP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B1896" w:rsidRDefault="001B1896">
    <w:pPr>
      <w:pStyle w:val="BodyText"/>
      <w:spacing w:line="14" w:lineRule="auto"/>
      <w:rPr>
        <w:sz w:val="20"/>
      </w:rPr>
    </w:pPr>
    <w:r>
      <w:rPr>
        <w:noProof/>
      </w:rPr>
      <mc:AlternateContent>
        <mc:Choice Requires="wps">
          <w:drawing>
            <wp:anchor distT="0" distB="0" distL="0" distR="0" simplePos="0" relativeHeight="251662336" behindDoc="1" locked="0" layoutInCell="1" allowOverlap="1" wp14:anchorId="41EC5FE2" wp14:editId="24273AB8">
              <wp:simplePos x="0" y="0"/>
              <wp:positionH relativeFrom="page">
                <wp:posOffset>681899</wp:posOffset>
              </wp:positionH>
              <wp:positionV relativeFrom="page">
                <wp:posOffset>7151795</wp:posOffset>
              </wp:positionV>
              <wp:extent cx="1846580" cy="155575"/>
              <wp:effectExtent l="0" t="0" r="0" b="0"/>
              <wp:wrapNone/>
              <wp:docPr id="915" name="Textbox 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46580" cy="155575"/>
                      </a:xfrm>
                      <a:prstGeom prst="rect">
                        <a:avLst/>
                      </a:prstGeom>
                    </wps:spPr>
                    <wps:txbx>
                      <w:txbxContent>
                        <w:p w:rsidR="001B1896" w:rsidRDefault="001B1896">
                          <w:pPr>
                            <w:spacing w:before="29"/>
                            <w:ind w:left="60"/>
                            <w:rPr>
                              <w:sz w:val="16"/>
                            </w:rPr>
                          </w:pPr>
                          <w:r>
                            <w:rPr>
                              <w:sz w:val="16"/>
                            </w:rPr>
                            <w:fldChar w:fldCharType="begin"/>
                          </w:r>
                          <w:r>
                            <w:rPr>
                              <w:sz w:val="16"/>
                            </w:rPr>
                            <w:instrText xml:space="preserve"> PAGE </w:instrText>
                          </w:r>
                          <w:r>
                            <w:rPr>
                              <w:sz w:val="16"/>
                            </w:rPr>
                            <w:fldChar w:fldCharType="separate"/>
                          </w:r>
                          <w:r>
                            <w:rPr>
                              <w:sz w:val="16"/>
                            </w:rPr>
                            <w:t>500</w:t>
                          </w:r>
                          <w:r>
                            <w:rPr>
                              <w:sz w:val="16"/>
                            </w:rPr>
                            <w:fldChar w:fldCharType="end"/>
                          </w:r>
                          <w:r>
                            <w:rPr>
                              <w:spacing w:val="70"/>
                              <w:sz w:val="16"/>
                            </w:rPr>
                            <w:t xml:space="preserve"> </w:t>
                          </w:r>
                          <w:r>
                            <w:rPr>
                              <w:sz w:val="16"/>
                            </w:rPr>
                            <w:t>|</w:t>
                          </w:r>
                          <w:r>
                            <w:rPr>
                              <w:spacing w:val="71"/>
                              <w:sz w:val="16"/>
                            </w:rPr>
                            <w:t xml:space="preserve"> </w:t>
                          </w:r>
                          <w:r>
                            <w:rPr>
                              <w:sz w:val="16"/>
                            </w:rPr>
                            <w:t>9.4</w:t>
                          </w:r>
                          <w:r>
                            <w:rPr>
                              <w:spacing w:val="17"/>
                              <w:sz w:val="16"/>
                            </w:rPr>
                            <w:t xml:space="preserve"> </w:t>
                          </w:r>
                          <w:r>
                            <w:rPr>
                              <w:sz w:val="16"/>
                            </w:rPr>
                            <w:t>The</w:t>
                          </w:r>
                          <w:r>
                            <w:rPr>
                              <w:spacing w:val="17"/>
                              <w:sz w:val="16"/>
                            </w:rPr>
                            <w:t xml:space="preserve"> </w:t>
                          </w:r>
                          <w:r>
                            <w:rPr>
                              <w:sz w:val="16"/>
                            </w:rPr>
                            <w:t>Impacts</w:t>
                          </w:r>
                          <w:r>
                            <w:rPr>
                              <w:spacing w:val="17"/>
                              <w:sz w:val="16"/>
                            </w:rPr>
                            <w:t xml:space="preserve"> </w:t>
                          </w:r>
                          <w:r>
                            <w:rPr>
                              <w:sz w:val="16"/>
                            </w:rPr>
                            <w:t>of</w:t>
                          </w:r>
                          <w:r>
                            <w:rPr>
                              <w:spacing w:val="17"/>
                              <w:sz w:val="16"/>
                            </w:rPr>
                            <w:t xml:space="preserve"> </w:t>
                          </w:r>
                          <w:r>
                            <w:rPr>
                              <w:spacing w:val="-2"/>
                              <w:sz w:val="16"/>
                            </w:rPr>
                            <w:t>Earthquakes</w:t>
                          </w:r>
                        </w:p>
                      </w:txbxContent>
                    </wps:txbx>
                    <wps:bodyPr wrap="square" lIns="0" tIns="0" rIns="0" bIns="0" rtlCol="0">
                      <a:noAutofit/>
                    </wps:bodyPr>
                  </wps:wsp>
                </a:graphicData>
              </a:graphic>
            </wp:anchor>
          </w:drawing>
        </mc:Choice>
        <mc:Fallback>
          <w:pict>
            <v:shapetype w14:anchorId="41EC5FE2" id="_x0000_t202" coordsize="21600,21600" o:spt="202" path="m,l,21600r21600,l21600,xe">
              <v:stroke joinstyle="miter"/>
              <v:path gradientshapeok="t" o:connecttype="rect"/>
            </v:shapetype>
            <v:shape id="Textbox 915" o:spid="_x0000_s1031" type="#_x0000_t202" style="position:absolute;margin-left:53.7pt;margin-top:563.15pt;width:145.4pt;height:12.25pt;z-index:-2516541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" filled="f" stroked="f">
              <v:textbox inset="0,0,0,0">
                <w:txbxContent>
                  <w:p w:rsidR="001B1896" w:rsidRDefault="001B1896">
                    <w:pPr>
                      <w:spacing w:before="29"/>
                      <w:ind w:left="60"/>
                      <w:rPr>
                        <w:sz w:val="16"/>
                      </w:rPr>
                    </w:pPr>
                    <w:r>
                      <w:rPr>
                        <w:sz w:val="16"/>
                      </w:rPr>
                      <w:fldChar w:fldCharType="begin"/>
                    </w:r>
                    <w:r>
                      <w:rPr>
                        <w:sz w:val="16"/>
                      </w:rPr>
                      <w:instrText xml:space="preserve"> PAGE </w:instrText>
                    </w:r>
                    <w:r>
                      <w:rPr>
                        <w:sz w:val="16"/>
                      </w:rPr>
                      <w:fldChar w:fldCharType="separate"/>
                    </w:r>
                    <w:r>
                      <w:rPr>
                        <w:sz w:val="16"/>
                      </w:rPr>
                      <w:t>500</w:t>
                    </w:r>
                    <w:r>
                      <w:rPr>
                        <w:sz w:val="16"/>
                      </w:rPr>
                      <w:fldChar w:fldCharType="end"/>
                    </w:r>
                    <w:r>
                      <w:rPr>
                        <w:spacing w:val="70"/>
                        <w:sz w:val="16"/>
                      </w:rPr>
                      <w:t xml:space="preserve"> </w:t>
                    </w:r>
                    <w:r>
                      <w:rPr>
                        <w:sz w:val="16"/>
                      </w:rPr>
                      <w:t>|</w:t>
                    </w:r>
                    <w:r>
                      <w:rPr>
                        <w:spacing w:val="71"/>
                        <w:sz w:val="16"/>
                      </w:rPr>
                      <w:t xml:space="preserve"> </w:t>
                    </w:r>
                    <w:r>
                      <w:rPr>
                        <w:sz w:val="16"/>
                      </w:rPr>
                      <w:t>9.4</w:t>
                    </w:r>
                    <w:r>
                      <w:rPr>
                        <w:spacing w:val="17"/>
                        <w:sz w:val="16"/>
                      </w:rPr>
                      <w:t xml:space="preserve"> </w:t>
                    </w:r>
                    <w:r>
                      <w:rPr>
                        <w:sz w:val="16"/>
                      </w:rPr>
                      <w:t>The</w:t>
                    </w:r>
                    <w:r>
                      <w:rPr>
                        <w:spacing w:val="17"/>
                        <w:sz w:val="16"/>
                      </w:rPr>
                      <w:t xml:space="preserve"> </w:t>
                    </w:r>
                    <w:r>
                      <w:rPr>
                        <w:sz w:val="16"/>
                      </w:rPr>
                      <w:t>Impacts</w:t>
                    </w:r>
                    <w:r>
                      <w:rPr>
                        <w:spacing w:val="17"/>
                        <w:sz w:val="16"/>
                      </w:rPr>
                      <w:t xml:space="preserve"> </w:t>
                    </w:r>
                    <w:r>
                      <w:rPr>
                        <w:sz w:val="16"/>
                      </w:rPr>
                      <w:t>of</w:t>
                    </w:r>
                    <w:r>
                      <w:rPr>
                        <w:spacing w:val="17"/>
                        <w:sz w:val="16"/>
                      </w:rPr>
                      <w:t xml:space="preserve"> </w:t>
                    </w:r>
                    <w:r>
                      <w:rPr>
                        <w:spacing w:val="-2"/>
                        <w:sz w:val="16"/>
                      </w:rPr>
                      <w:t>Earthquakes</w:t>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B1896" w:rsidRDefault="001B1896">
    <w:pPr>
      <w:pStyle w:val="BodyText"/>
      <w:spacing w:line="14" w:lineRule="auto"/>
      <w:rPr>
        <w:sz w:val="20"/>
      </w:rPr>
    </w:pPr>
    <w:r>
      <w:rPr>
        <w:noProof/>
      </w:rPr>
      <mc:AlternateContent>
        <mc:Choice Requires="wps">
          <w:drawing>
            <wp:anchor distT="0" distB="0" distL="0" distR="0" simplePos="0" relativeHeight="251663360" behindDoc="1" locked="0" layoutInCell="1" allowOverlap="1" wp14:anchorId="1004619D" wp14:editId="1321836D">
              <wp:simplePos x="0" y="0"/>
              <wp:positionH relativeFrom="page">
                <wp:posOffset>2513623</wp:posOffset>
              </wp:positionH>
              <wp:positionV relativeFrom="page">
                <wp:posOffset>7151795</wp:posOffset>
              </wp:positionV>
              <wp:extent cx="1846580" cy="155575"/>
              <wp:effectExtent l="0" t="0" r="0" b="0"/>
              <wp:wrapNone/>
              <wp:docPr id="916" name="Textbox 9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46580" cy="155575"/>
                      </a:xfrm>
                      <a:prstGeom prst="rect">
                        <a:avLst/>
                      </a:prstGeom>
                    </wps:spPr>
                    <wps:txbx>
                      <w:txbxContent>
                        <w:p w:rsidR="001B1896" w:rsidRDefault="001B1896">
                          <w:pPr>
                            <w:spacing w:before="29"/>
                            <w:ind w:left="20"/>
                            <w:rPr>
                              <w:sz w:val="16"/>
                            </w:rPr>
                          </w:pPr>
                        </w:p>
                      </w:txbxContent>
                    </wps:txbx>
                    <wps:bodyPr wrap="square" lIns="0" tIns="0" rIns="0" bIns="0" rtlCol="0">
                      <a:noAutofit/>
                    </wps:bodyPr>
                  </wps:wsp>
                </a:graphicData>
              </a:graphic>
            </wp:anchor>
          </w:drawing>
        </mc:Choice>
        <mc:Fallback>
          <w:pict>
            <v:shapetype w14:anchorId="1004619D" id="_x0000_t202" coordsize="21600,21600" o:spt="202" path="m,l,21600r21600,l21600,xe">
              <v:stroke joinstyle="miter"/>
              <v:path gradientshapeok="t" o:connecttype="rect"/>
            </v:shapetype>
            <v:shape id="Textbox 916" o:spid="_x0000_s1032" type="#_x0000_t202" style="position:absolute;margin-left:197.9pt;margin-top:563.15pt;width:145.4pt;height:12.25pt;z-index:-2516531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" filled="f" stroked="f">
              <v:textbox inset="0,0,0,0">
                <w:txbxContent>
                  <w:p w:rsidR="001B1896" w:rsidRDefault="001B1896">
                    <w:pPr>
                      <w:spacing w:before="29"/>
                      <w:ind w:left="20"/>
                      <w:rPr>
                        <w:sz w:val="16"/>
                      </w:rPr>
                    </w:pP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B1896" w:rsidRDefault="001B1896">
    <w:pPr>
      <w:pStyle w:val="BodyText"/>
      <w:spacing w:line="14" w:lineRule="auto"/>
      <w:rPr>
        <w:sz w:val="20"/>
      </w:rPr>
    </w:pPr>
    <w:r>
      <w:rPr>
        <w:noProof/>
      </w:rPr>
      <mc:AlternateContent>
        <mc:Choice Requires="wps">
          <w:drawing>
            <wp:anchor distT="0" distB="0" distL="0" distR="0" simplePos="0" relativeHeight="251666432" behindDoc="1" locked="0" layoutInCell="1" allowOverlap="1" wp14:anchorId="626D98F4" wp14:editId="2191AC13">
              <wp:simplePos x="0" y="0"/>
              <wp:positionH relativeFrom="page">
                <wp:posOffset>681899</wp:posOffset>
              </wp:positionH>
              <wp:positionV relativeFrom="page">
                <wp:posOffset>7151795</wp:posOffset>
              </wp:positionV>
              <wp:extent cx="783590" cy="155575"/>
              <wp:effectExtent l="0" t="0" r="0" b="0"/>
              <wp:wrapNone/>
              <wp:docPr id="943" name="Textbox 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83590" cy="155575"/>
                      </a:xfrm>
                      <a:prstGeom prst="rect">
                        <a:avLst/>
                      </a:prstGeom>
                    </wps:spPr>
                    <wps:txbx>
                      <w:txbxContent>
                        <w:p w:rsidR="001B1896" w:rsidRDefault="001B1896">
                          <w:pPr>
                            <w:spacing w:before="29"/>
                            <w:ind w:left="60"/>
                            <w:rPr>
                              <w:sz w:val="16"/>
                            </w:rPr>
                          </w:pPr>
                          <w:r>
                            <w:rPr>
                              <w:sz w:val="16"/>
                            </w:rPr>
                            <w:fldChar w:fldCharType="begin"/>
                          </w:r>
                          <w:r>
                            <w:rPr>
                              <w:sz w:val="16"/>
                            </w:rPr>
                            <w:instrText xml:space="preserve"> PAGE </w:instrText>
                          </w:r>
                          <w:r>
                            <w:rPr>
                              <w:sz w:val="16"/>
                            </w:rPr>
                            <w:fldChar w:fldCharType="separate"/>
                          </w:r>
                          <w:r>
                            <w:rPr>
                              <w:sz w:val="16"/>
                            </w:rPr>
                            <w:t>516</w:t>
                          </w:r>
                          <w:r>
                            <w:rPr>
                              <w:sz w:val="16"/>
                            </w:rPr>
                            <w:fldChar w:fldCharType="end"/>
                          </w:r>
                          <w:r>
                            <w:rPr>
                              <w:spacing w:val="26"/>
                              <w:sz w:val="16"/>
                            </w:rPr>
                            <w:t xml:space="preserve"> </w:t>
                          </w:r>
                          <w:r>
                            <w:rPr>
                              <w:sz w:val="16"/>
                            </w:rPr>
                            <w:t>|</w:t>
                          </w:r>
                          <w:r>
                            <w:rPr>
                              <w:spacing w:val="27"/>
                              <w:sz w:val="16"/>
                            </w:rPr>
                            <w:t xml:space="preserve"> </w:t>
                          </w:r>
                          <w:r>
                            <w:rPr>
                              <w:spacing w:val="-2"/>
                              <w:sz w:val="16"/>
                            </w:rPr>
                            <w:t>Summary</w:t>
                          </w:r>
                        </w:p>
                      </w:txbxContent>
                    </wps:txbx>
                    <wps:bodyPr wrap="square" lIns="0" tIns="0" rIns="0" bIns="0" rtlCol="0">
                      <a:noAutofit/>
                    </wps:bodyPr>
                  </wps:wsp>
                </a:graphicData>
              </a:graphic>
            </wp:anchor>
          </w:drawing>
        </mc:Choice>
        <mc:Fallback>
          <w:pict>
            <v:shapetype w14:anchorId="626D98F4" id="_x0000_t202" coordsize="21600,21600" o:spt="202" path="m,l,21600r21600,l21600,xe">
              <v:stroke joinstyle="miter"/>
              <v:path gradientshapeok="t" o:connecttype="rect"/>
            </v:shapetype>
            <v:shape id="Textbox 943" o:spid="_x0000_s1033" type="#_x0000_t202" style="position:absolute;margin-left:53.7pt;margin-top:563.15pt;width:61.7pt;height:12.25pt;z-index:-2516500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" filled="f" stroked="f">
              <v:textbox inset="0,0,0,0">
                <w:txbxContent>
                  <w:p w:rsidR="001B1896" w:rsidRDefault="001B1896">
                    <w:pPr>
                      <w:spacing w:before="29"/>
                      <w:ind w:left="60"/>
                      <w:rPr>
                        <w:sz w:val="16"/>
                      </w:rPr>
                    </w:pPr>
                    <w:r>
                      <w:rPr>
                        <w:sz w:val="16"/>
                      </w:rPr>
                      <w:fldChar w:fldCharType="begin"/>
                    </w:r>
                    <w:r>
                      <w:rPr>
                        <w:sz w:val="16"/>
                      </w:rPr>
                      <w:instrText xml:space="preserve"> PAGE </w:instrText>
                    </w:r>
                    <w:r>
                      <w:rPr>
                        <w:sz w:val="16"/>
                      </w:rPr>
                      <w:fldChar w:fldCharType="separate"/>
                    </w:r>
                    <w:r>
                      <w:rPr>
                        <w:sz w:val="16"/>
                      </w:rPr>
                      <w:t>516</w:t>
                    </w:r>
                    <w:r>
                      <w:rPr>
                        <w:sz w:val="16"/>
                      </w:rPr>
                      <w:fldChar w:fldCharType="end"/>
                    </w:r>
                    <w:r>
                      <w:rPr>
                        <w:spacing w:val="26"/>
                        <w:sz w:val="16"/>
                      </w:rPr>
                      <w:t xml:space="preserve"> </w:t>
                    </w:r>
                    <w:r>
                      <w:rPr>
                        <w:sz w:val="16"/>
                      </w:rPr>
                      <w:t>|</w:t>
                    </w:r>
                    <w:r>
                      <w:rPr>
                        <w:spacing w:val="27"/>
                        <w:sz w:val="16"/>
                      </w:rPr>
                      <w:t xml:space="preserve"> </w:t>
                    </w:r>
                    <w:r>
                      <w:rPr>
                        <w:spacing w:val="-2"/>
                        <w:sz w:val="16"/>
                      </w:rPr>
                      <w:t>Summary</w:t>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B1896" w:rsidRDefault="001B1896">
    <w:pPr>
      <w:pStyle w:val="BodyText"/>
      <w:spacing w:line="14" w:lineRule="auto"/>
      <w:rPr>
        <w:sz w:val="20"/>
      </w:rPr>
    </w:pPr>
    <w:r>
      <w:rPr>
        <w:noProof/>
      </w:rPr>
      <mc:AlternateContent>
        <mc:Choice Requires="wps">
          <w:drawing>
            <wp:anchor distT="0" distB="0" distL="0" distR="0" simplePos="0" relativeHeight="251665408" behindDoc="1" locked="0" layoutInCell="1" allowOverlap="1" wp14:anchorId="6C8309CD" wp14:editId="7A1BE073">
              <wp:simplePos x="0" y="0"/>
              <wp:positionH relativeFrom="page">
                <wp:posOffset>3567317</wp:posOffset>
              </wp:positionH>
              <wp:positionV relativeFrom="page">
                <wp:posOffset>7151795</wp:posOffset>
              </wp:positionV>
              <wp:extent cx="793115" cy="155575"/>
              <wp:effectExtent l="0" t="0" r="0" b="0"/>
              <wp:wrapNone/>
              <wp:docPr id="942" name="Textbox 9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93115" cy="155575"/>
                      </a:xfrm>
                      <a:prstGeom prst="rect">
                        <a:avLst/>
                      </a:prstGeom>
                    </wps:spPr>
                    <wps:txbx>
                      <w:txbxContent>
                        <w:p w:rsidR="001B1896" w:rsidRDefault="001B1896">
                          <w:pPr>
                            <w:spacing w:before="29"/>
                            <w:ind w:left="20"/>
                            <w:rPr>
                              <w:sz w:val="16"/>
                            </w:rPr>
                          </w:pPr>
                        </w:p>
                      </w:txbxContent>
                    </wps:txbx>
                    <wps:bodyPr wrap="square" lIns="0" tIns="0" rIns="0" bIns="0" rtlCol="0">
                      <a:noAutofit/>
                    </wps:bodyPr>
                  </wps:wsp>
                </a:graphicData>
              </a:graphic>
            </wp:anchor>
          </w:drawing>
        </mc:Choice>
        <mc:Fallback>
          <w:pict>
            <v:shapetype w14:anchorId="6C8309CD" id="_x0000_t202" coordsize="21600,21600" o:spt="202" path="m,l,21600r21600,l21600,xe">
              <v:stroke joinstyle="miter"/>
              <v:path gradientshapeok="t" o:connecttype="rect"/>
            </v:shapetype>
            <v:shape id="Textbox 942" o:spid="_x0000_s1034" type="#_x0000_t202" style="position:absolute;margin-left:280.9pt;margin-top:563.15pt;width:62.45pt;height:12.25pt;z-index:-2516510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" filled="f" stroked="f">
              <v:textbox inset="0,0,0,0">
                <w:txbxContent>
                  <w:p w:rsidR="001B1896" w:rsidRDefault="001B1896">
                    <w:pPr>
                      <w:spacing w:before="29"/>
                      <w:ind w:left="20"/>
                      <w:rPr>
                        <w:sz w:val="16"/>
                      </w:rPr>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36CE4" w:rsidRDefault="00436CE4" w:rsidP="00DC4F7D">
      <w:pPr>
        <w:spacing w:after="0" w:line="240" w:lineRule="auto"/>
      </w:pPr>
      <w:r>
        <w:separator/>
      </w:r>
    </w:p>
  </w:footnote>
  <w:footnote w:type="continuationSeparator" w:id="0">
    <w:p w:rsidR="00436CE4" w:rsidRDefault="00436CE4" w:rsidP="00DC4F7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67929" w:rsidRDefault="0016792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67929" w:rsidRDefault="0016792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67929" w:rsidRDefault="0016792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9AC5C5F"/>
    <w:multiLevelType w:val="multilevel"/>
    <w:tmpl w:val="CC240590"/>
    <w:lvl w:ilvl="0">
      <w:start w:val="9"/>
      <w:numFmt w:val="decimal"/>
      <w:lvlText w:val="%1"/>
      <w:lvlJc w:val="left"/>
      <w:pPr>
        <w:ind w:left="921" w:hanging="588"/>
        <w:jc w:val="left"/>
      </w:pPr>
      <w:rPr>
        <w:rFonts w:hint="default"/>
        <w:lang w:val="en-US" w:eastAsia="en-US" w:bidi="ar-SA"/>
      </w:rPr>
    </w:lvl>
    <w:lvl w:ilvl="1">
      <w:start w:val="1"/>
      <w:numFmt w:val="decimal"/>
      <w:lvlText w:val="%1.%2"/>
      <w:lvlJc w:val="left"/>
      <w:pPr>
        <w:ind w:left="768" w:hanging="588"/>
        <w:jc w:val="left"/>
      </w:pPr>
      <w:rPr>
        <w:rFonts w:ascii="Garamond" w:eastAsia="Garamond" w:hAnsi="Garamond" w:cs="Garamond" w:hint="default"/>
        <w:b w:val="0"/>
        <w:bCs w:val="0"/>
        <w:i w:val="0"/>
        <w:iCs w:val="0"/>
        <w:spacing w:val="-1"/>
        <w:w w:val="85"/>
        <w:sz w:val="48"/>
        <w:szCs w:val="48"/>
        <w:lang w:val="en-US" w:eastAsia="en-US" w:bidi="ar-SA"/>
      </w:rPr>
    </w:lvl>
    <w:lvl w:ilvl="2">
      <w:numFmt w:val="bullet"/>
      <w:lvlText w:val="•"/>
      <w:lvlJc w:val="left"/>
      <w:pPr>
        <w:ind w:left="2160" w:hanging="588"/>
      </w:pPr>
      <w:rPr>
        <w:rFonts w:hint="default"/>
        <w:lang w:val="en-US" w:eastAsia="en-US" w:bidi="ar-SA"/>
      </w:rPr>
    </w:lvl>
    <w:lvl w:ilvl="3">
      <w:numFmt w:val="bullet"/>
      <w:lvlText w:val="•"/>
      <w:lvlJc w:val="left"/>
      <w:pPr>
        <w:ind w:left="2780" w:hanging="588"/>
      </w:pPr>
      <w:rPr>
        <w:rFonts w:hint="default"/>
        <w:lang w:val="en-US" w:eastAsia="en-US" w:bidi="ar-SA"/>
      </w:rPr>
    </w:lvl>
    <w:lvl w:ilvl="4">
      <w:numFmt w:val="bullet"/>
      <w:lvlText w:val="•"/>
      <w:lvlJc w:val="left"/>
      <w:pPr>
        <w:ind w:left="3400" w:hanging="588"/>
      </w:pPr>
      <w:rPr>
        <w:rFonts w:hint="default"/>
        <w:lang w:val="en-US" w:eastAsia="en-US" w:bidi="ar-SA"/>
      </w:rPr>
    </w:lvl>
    <w:lvl w:ilvl="5">
      <w:numFmt w:val="bullet"/>
      <w:lvlText w:val="•"/>
      <w:lvlJc w:val="left"/>
      <w:pPr>
        <w:ind w:left="4020" w:hanging="588"/>
      </w:pPr>
      <w:rPr>
        <w:rFonts w:hint="default"/>
        <w:lang w:val="en-US" w:eastAsia="en-US" w:bidi="ar-SA"/>
      </w:rPr>
    </w:lvl>
    <w:lvl w:ilvl="6">
      <w:numFmt w:val="bullet"/>
      <w:lvlText w:val="•"/>
      <w:lvlJc w:val="left"/>
      <w:pPr>
        <w:ind w:left="4640" w:hanging="588"/>
      </w:pPr>
      <w:rPr>
        <w:rFonts w:hint="default"/>
        <w:lang w:val="en-US" w:eastAsia="en-US" w:bidi="ar-SA"/>
      </w:rPr>
    </w:lvl>
    <w:lvl w:ilvl="7">
      <w:numFmt w:val="bullet"/>
      <w:lvlText w:val="•"/>
      <w:lvlJc w:val="left"/>
      <w:pPr>
        <w:ind w:left="5260" w:hanging="588"/>
      </w:pPr>
      <w:rPr>
        <w:rFonts w:hint="default"/>
        <w:lang w:val="en-US" w:eastAsia="en-US" w:bidi="ar-SA"/>
      </w:rPr>
    </w:lvl>
    <w:lvl w:ilvl="8">
      <w:numFmt w:val="bullet"/>
      <w:lvlText w:val="•"/>
      <w:lvlJc w:val="left"/>
      <w:pPr>
        <w:ind w:left="5880" w:hanging="588"/>
      </w:pPr>
      <w:rPr>
        <w:rFonts w:hint="default"/>
        <w:lang w:val="en-US" w:eastAsia="en-US" w:bidi="ar-SA"/>
      </w:rPr>
    </w:lvl>
  </w:abstractNum>
  <w:abstractNum w:abstractNumId="1" w15:restartNumberingAfterBreak="0">
    <w:nsid w:val="55060C88"/>
    <w:multiLevelType w:val="multilevel"/>
    <w:tmpl w:val="04F0CCAE"/>
    <w:lvl w:ilvl="0">
      <w:start w:val="9"/>
      <w:numFmt w:val="decimal"/>
      <w:lvlText w:val="%1"/>
      <w:lvlJc w:val="left"/>
      <w:pPr>
        <w:ind w:left="686" w:hanging="354"/>
        <w:jc w:val="left"/>
      </w:pPr>
      <w:rPr>
        <w:rFonts w:hint="default"/>
        <w:lang w:val="en-US" w:eastAsia="en-US" w:bidi="ar-SA"/>
      </w:rPr>
    </w:lvl>
    <w:lvl w:ilvl="1">
      <w:start w:val="1"/>
      <w:numFmt w:val="decimal"/>
      <w:lvlText w:val="%1.%2"/>
      <w:lvlJc w:val="left"/>
      <w:pPr>
        <w:ind w:left="354" w:hanging="354"/>
        <w:jc w:val="left"/>
      </w:pPr>
      <w:rPr>
        <w:rFonts w:ascii="Garamond" w:eastAsia="Garamond" w:hAnsi="Garamond" w:cs="Garamond" w:hint="default"/>
        <w:b w:val="0"/>
        <w:bCs w:val="0"/>
        <w:i w:val="0"/>
        <w:iCs w:val="0"/>
        <w:spacing w:val="-1"/>
        <w:w w:val="85"/>
        <w:sz w:val="29"/>
        <w:szCs w:val="29"/>
        <w:lang w:val="en-US" w:eastAsia="en-US" w:bidi="ar-SA"/>
      </w:rPr>
    </w:lvl>
    <w:lvl w:ilvl="2">
      <w:start w:val="1"/>
      <w:numFmt w:val="decimal"/>
      <w:lvlText w:val="%3."/>
      <w:lvlJc w:val="left"/>
      <w:pPr>
        <w:ind w:left="693" w:hanging="270"/>
        <w:jc w:val="right"/>
      </w:pPr>
      <w:rPr>
        <w:rFonts w:ascii="Cambria" w:eastAsia="Cambria" w:hAnsi="Cambria" w:cs="Cambria" w:hint="default"/>
        <w:b w:val="0"/>
        <w:bCs w:val="0"/>
        <w:i w:val="0"/>
        <w:iCs w:val="0"/>
        <w:spacing w:val="0"/>
        <w:w w:val="80"/>
        <w:sz w:val="18"/>
        <w:szCs w:val="18"/>
        <w:lang w:val="en-US" w:eastAsia="en-US" w:bidi="ar-SA"/>
      </w:rPr>
    </w:lvl>
    <w:lvl w:ilvl="3">
      <w:numFmt w:val="bullet"/>
      <w:lvlText w:val="•"/>
      <w:lvlJc w:val="left"/>
      <w:pPr>
        <w:ind w:left="2126" w:hanging="270"/>
      </w:pPr>
      <w:rPr>
        <w:rFonts w:hint="default"/>
        <w:lang w:val="en-US" w:eastAsia="en-US" w:bidi="ar-SA"/>
      </w:rPr>
    </w:lvl>
    <w:lvl w:ilvl="4">
      <w:numFmt w:val="bullet"/>
      <w:lvlText w:val="•"/>
      <w:lvlJc w:val="left"/>
      <w:pPr>
        <w:ind w:left="2840" w:hanging="270"/>
      </w:pPr>
      <w:rPr>
        <w:rFonts w:hint="default"/>
        <w:lang w:val="en-US" w:eastAsia="en-US" w:bidi="ar-SA"/>
      </w:rPr>
    </w:lvl>
    <w:lvl w:ilvl="5">
      <w:numFmt w:val="bullet"/>
      <w:lvlText w:val="•"/>
      <w:lvlJc w:val="left"/>
      <w:pPr>
        <w:ind w:left="3553" w:hanging="270"/>
      </w:pPr>
      <w:rPr>
        <w:rFonts w:hint="default"/>
        <w:lang w:val="en-US" w:eastAsia="en-US" w:bidi="ar-SA"/>
      </w:rPr>
    </w:lvl>
    <w:lvl w:ilvl="6">
      <w:numFmt w:val="bullet"/>
      <w:lvlText w:val="•"/>
      <w:lvlJc w:val="left"/>
      <w:pPr>
        <w:ind w:left="4266" w:hanging="270"/>
      </w:pPr>
      <w:rPr>
        <w:rFonts w:hint="default"/>
        <w:lang w:val="en-US" w:eastAsia="en-US" w:bidi="ar-SA"/>
      </w:rPr>
    </w:lvl>
    <w:lvl w:ilvl="7">
      <w:numFmt w:val="bullet"/>
      <w:lvlText w:val="•"/>
      <w:lvlJc w:val="left"/>
      <w:pPr>
        <w:ind w:left="4980" w:hanging="270"/>
      </w:pPr>
      <w:rPr>
        <w:rFonts w:hint="default"/>
        <w:lang w:val="en-US" w:eastAsia="en-US" w:bidi="ar-SA"/>
      </w:rPr>
    </w:lvl>
    <w:lvl w:ilvl="8">
      <w:numFmt w:val="bullet"/>
      <w:lvlText w:val="•"/>
      <w:lvlJc w:val="left"/>
      <w:pPr>
        <w:ind w:left="5693" w:hanging="270"/>
      </w:pPr>
      <w:rPr>
        <w:rFonts w:hint="default"/>
        <w:lang w:val="en-US" w:eastAsia="en-US" w:bidi="ar-SA"/>
      </w:rPr>
    </w:lvl>
  </w:abstractNum>
  <w:num w:numId="1">
    <w:abstractNumId w:val="1"/>
  </w:num>
  <w:num w:numId="2">
    <w:abstractNumId w:val="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7559"/>
    <w:rsid w:val="000F55BC"/>
    <w:rsid w:val="00167929"/>
    <w:rsid w:val="001B1896"/>
    <w:rsid w:val="003A7559"/>
    <w:rsid w:val="004264A9"/>
    <w:rsid w:val="00433398"/>
    <w:rsid w:val="00436CE4"/>
    <w:rsid w:val="00443B8B"/>
    <w:rsid w:val="00526D93"/>
    <w:rsid w:val="00582768"/>
    <w:rsid w:val="006A3FAB"/>
    <w:rsid w:val="00766731"/>
    <w:rsid w:val="007D022D"/>
    <w:rsid w:val="008B21FB"/>
    <w:rsid w:val="00984BEA"/>
    <w:rsid w:val="00A25D46"/>
    <w:rsid w:val="00C3108B"/>
    <w:rsid w:val="00C513FF"/>
    <w:rsid w:val="00C81EF4"/>
    <w:rsid w:val="00DC4F7D"/>
    <w:rsid w:val="00E21E6C"/>
    <w:rsid w:val="00E90148"/>
    <w:rsid w:val="00F63C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chartTrackingRefBased/>
  <w15:docId w15:val="{343E1FBC-88D2-4ADC-87E4-7AD64DEC5A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link w:val="Heading1Char"/>
    <w:uiPriority w:val="9"/>
    <w:qFormat/>
    <w:rsid w:val="003A7559"/>
    <w:pPr>
      <w:widowControl w:val="0"/>
      <w:autoSpaceDE w:val="0"/>
      <w:autoSpaceDN w:val="0"/>
      <w:spacing w:before="112" w:after="0" w:line="240" w:lineRule="auto"/>
      <w:ind w:left="333"/>
      <w:outlineLvl w:val="0"/>
    </w:pPr>
    <w:rPr>
      <w:rFonts w:ascii="Garamond" w:eastAsia="Garamond" w:hAnsi="Garamond" w:cs="Garamond"/>
      <w:sz w:val="48"/>
      <w:szCs w:val="48"/>
    </w:rPr>
  </w:style>
  <w:style w:type="paragraph" w:styleId="Heading2">
    <w:name w:val="heading 2"/>
    <w:basedOn w:val="Normal"/>
    <w:link w:val="Heading2Char"/>
    <w:uiPriority w:val="9"/>
    <w:unhideWhenUsed/>
    <w:qFormat/>
    <w:rsid w:val="003A7559"/>
    <w:pPr>
      <w:widowControl w:val="0"/>
      <w:autoSpaceDE w:val="0"/>
      <w:autoSpaceDN w:val="0"/>
      <w:spacing w:before="111" w:after="0" w:line="240" w:lineRule="auto"/>
      <w:ind w:left="333" w:right="1134"/>
      <w:outlineLvl w:val="1"/>
    </w:pPr>
    <w:rPr>
      <w:rFonts w:ascii="Garamond" w:eastAsia="Garamond" w:hAnsi="Garamond" w:cs="Garamond"/>
      <w:sz w:val="45"/>
      <w:szCs w:val="45"/>
    </w:rPr>
  </w:style>
  <w:style w:type="paragraph" w:styleId="Heading3">
    <w:name w:val="heading 3"/>
    <w:basedOn w:val="Normal"/>
    <w:link w:val="Heading3Char"/>
    <w:uiPriority w:val="9"/>
    <w:unhideWhenUsed/>
    <w:qFormat/>
    <w:rsid w:val="003A7559"/>
    <w:pPr>
      <w:widowControl w:val="0"/>
      <w:autoSpaceDE w:val="0"/>
      <w:autoSpaceDN w:val="0"/>
      <w:spacing w:after="0" w:line="240" w:lineRule="auto"/>
      <w:ind w:left="333"/>
      <w:jc w:val="both"/>
      <w:outlineLvl w:val="2"/>
    </w:pPr>
    <w:rPr>
      <w:rFonts w:ascii="Garamond" w:eastAsia="Garamond" w:hAnsi="Garamond" w:cs="Garamond"/>
      <w:b/>
      <w:bCs/>
      <w:sz w:val="32"/>
      <w:szCs w:val="32"/>
    </w:rPr>
  </w:style>
  <w:style w:type="paragraph" w:styleId="Heading4">
    <w:name w:val="heading 4"/>
    <w:basedOn w:val="Normal"/>
    <w:link w:val="Heading4Char"/>
    <w:uiPriority w:val="9"/>
    <w:unhideWhenUsed/>
    <w:qFormat/>
    <w:rsid w:val="003A7559"/>
    <w:pPr>
      <w:widowControl w:val="0"/>
      <w:autoSpaceDE w:val="0"/>
      <w:autoSpaceDN w:val="0"/>
      <w:spacing w:after="0" w:line="240" w:lineRule="auto"/>
      <w:ind w:left="333"/>
      <w:outlineLvl w:val="3"/>
    </w:pPr>
    <w:rPr>
      <w:rFonts w:ascii="Garamond" w:eastAsia="Garamond" w:hAnsi="Garamond" w:cs="Garamond"/>
      <w:b/>
      <w:bCs/>
      <w:sz w:val="29"/>
      <w:szCs w:val="29"/>
    </w:rPr>
  </w:style>
  <w:style w:type="paragraph" w:styleId="Heading5">
    <w:name w:val="heading 5"/>
    <w:basedOn w:val="Normal"/>
    <w:link w:val="Heading5Char"/>
    <w:uiPriority w:val="9"/>
    <w:unhideWhenUsed/>
    <w:qFormat/>
    <w:rsid w:val="003A7559"/>
    <w:pPr>
      <w:widowControl w:val="0"/>
      <w:autoSpaceDE w:val="0"/>
      <w:autoSpaceDN w:val="0"/>
      <w:spacing w:after="0" w:line="240" w:lineRule="auto"/>
      <w:ind w:left="333"/>
      <w:outlineLvl w:val="4"/>
    </w:pPr>
    <w:rPr>
      <w:rFonts w:ascii="Garamond" w:eastAsia="Garamond" w:hAnsi="Garamond" w:cs="Garamond"/>
      <w:sz w:val="29"/>
      <w:szCs w:val="29"/>
    </w:rPr>
  </w:style>
  <w:style w:type="paragraph" w:styleId="Heading6">
    <w:name w:val="heading 6"/>
    <w:basedOn w:val="Normal"/>
    <w:link w:val="Heading6Char"/>
    <w:uiPriority w:val="9"/>
    <w:unhideWhenUsed/>
    <w:qFormat/>
    <w:rsid w:val="003A7559"/>
    <w:pPr>
      <w:widowControl w:val="0"/>
      <w:autoSpaceDE w:val="0"/>
      <w:autoSpaceDN w:val="0"/>
      <w:spacing w:before="4" w:after="0" w:line="240" w:lineRule="auto"/>
      <w:ind w:left="333"/>
      <w:jc w:val="both"/>
      <w:outlineLvl w:val="5"/>
    </w:pPr>
    <w:rPr>
      <w:rFonts w:ascii="Cambria" w:eastAsia="Cambria" w:hAnsi="Cambria" w:cs="Cambria"/>
      <w:sz w:val="28"/>
      <w:szCs w:val="28"/>
    </w:rPr>
  </w:style>
  <w:style w:type="paragraph" w:styleId="Heading7">
    <w:name w:val="heading 7"/>
    <w:basedOn w:val="Normal"/>
    <w:link w:val="Heading7Char"/>
    <w:uiPriority w:val="1"/>
    <w:qFormat/>
    <w:rsid w:val="003A7559"/>
    <w:pPr>
      <w:widowControl w:val="0"/>
      <w:autoSpaceDE w:val="0"/>
      <w:autoSpaceDN w:val="0"/>
      <w:spacing w:after="0" w:line="240" w:lineRule="auto"/>
      <w:ind w:left="1322" w:hanging="1075"/>
      <w:outlineLvl w:val="6"/>
    </w:pPr>
    <w:rPr>
      <w:rFonts w:ascii="Garamond" w:eastAsia="Garamond" w:hAnsi="Garamond" w:cs="Garamond"/>
      <w:sz w:val="26"/>
      <w:szCs w:val="26"/>
    </w:rPr>
  </w:style>
  <w:style w:type="paragraph" w:styleId="Heading8">
    <w:name w:val="heading 8"/>
    <w:basedOn w:val="Normal"/>
    <w:link w:val="Heading8Char"/>
    <w:uiPriority w:val="1"/>
    <w:qFormat/>
    <w:rsid w:val="003A7559"/>
    <w:pPr>
      <w:widowControl w:val="0"/>
      <w:autoSpaceDE w:val="0"/>
      <w:autoSpaceDN w:val="0"/>
      <w:spacing w:after="0" w:line="240" w:lineRule="auto"/>
      <w:ind w:left="333"/>
      <w:outlineLvl w:val="7"/>
    </w:pPr>
    <w:rPr>
      <w:rFonts w:ascii="Garamond" w:eastAsia="Garamond" w:hAnsi="Garamond" w:cs="Garamond"/>
      <w:i/>
      <w:iCs/>
      <w:sz w:val="25"/>
      <w:szCs w:val="25"/>
    </w:rPr>
  </w:style>
  <w:style w:type="paragraph" w:styleId="Heading9">
    <w:name w:val="heading 9"/>
    <w:basedOn w:val="Normal"/>
    <w:link w:val="Heading9Char"/>
    <w:uiPriority w:val="1"/>
    <w:qFormat/>
    <w:rsid w:val="003A7559"/>
    <w:pPr>
      <w:widowControl w:val="0"/>
      <w:autoSpaceDE w:val="0"/>
      <w:autoSpaceDN w:val="0"/>
      <w:spacing w:after="0" w:line="240" w:lineRule="auto"/>
      <w:ind w:left="693"/>
      <w:outlineLvl w:val="8"/>
    </w:pPr>
    <w:rPr>
      <w:rFonts w:ascii="Garamond" w:eastAsia="Garamond" w:hAnsi="Garamond" w:cs="Garamond"/>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A7559"/>
    <w:rPr>
      <w:rFonts w:ascii="Garamond" w:eastAsia="Garamond" w:hAnsi="Garamond" w:cs="Garamond"/>
      <w:sz w:val="48"/>
      <w:szCs w:val="48"/>
    </w:rPr>
  </w:style>
  <w:style w:type="character" w:customStyle="1" w:styleId="Heading2Char">
    <w:name w:val="Heading 2 Char"/>
    <w:basedOn w:val="DefaultParagraphFont"/>
    <w:link w:val="Heading2"/>
    <w:uiPriority w:val="9"/>
    <w:rsid w:val="003A7559"/>
    <w:rPr>
      <w:rFonts w:ascii="Garamond" w:eastAsia="Garamond" w:hAnsi="Garamond" w:cs="Garamond"/>
      <w:sz w:val="45"/>
      <w:szCs w:val="45"/>
    </w:rPr>
  </w:style>
  <w:style w:type="character" w:customStyle="1" w:styleId="Heading3Char">
    <w:name w:val="Heading 3 Char"/>
    <w:basedOn w:val="DefaultParagraphFont"/>
    <w:link w:val="Heading3"/>
    <w:uiPriority w:val="9"/>
    <w:rsid w:val="003A7559"/>
    <w:rPr>
      <w:rFonts w:ascii="Garamond" w:eastAsia="Garamond" w:hAnsi="Garamond" w:cs="Garamond"/>
      <w:b/>
      <w:bCs/>
      <w:sz w:val="32"/>
      <w:szCs w:val="32"/>
    </w:rPr>
  </w:style>
  <w:style w:type="character" w:customStyle="1" w:styleId="Heading4Char">
    <w:name w:val="Heading 4 Char"/>
    <w:basedOn w:val="DefaultParagraphFont"/>
    <w:link w:val="Heading4"/>
    <w:uiPriority w:val="9"/>
    <w:rsid w:val="003A7559"/>
    <w:rPr>
      <w:rFonts w:ascii="Garamond" w:eastAsia="Garamond" w:hAnsi="Garamond" w:cs="Garamond"/>
      <w:b/>
      <w:bCs/>
      <w:sz w:val="29"/>
      <w:szCs w:val="29"/>
    </w:rPr>
  </w:style>
  <w:style w:type="character" w:customStyle="1" w:styleId="Heading5Char">
    <w:name w:val="Heading 5 Char"/>
    <w:basedOn w:val="DefaultParagraphFont"/>
    <w:link w:val="Heading5"/>
    <w:uiPriority w:val="9"/>
    <w:rsid w:val="003A7559"/>
    <w:rPr>
      <w:rFonts w:ascii="Garamond" w:eastAsia="Garamond" w:hAnsi="Garamond" w:cs="Garamond"/>
      <w:sz w:val="29"/>
      <w:szCs w:val="29"/>
    </w:rPr>
  </w:style>
  <w:style w:type="character" w:customStyle="1" w:styleId="Heading6Char">
    <w:name w:val="Heading 6 Char"/>
    <w:basedOn w:val="DefaultParagraphFont"/>
    <w:link w:val="Heading6"/>
    <w:uiPriority w:val="9"/>
    <w:rsid w:val="003A7559"/>
    <w:rPr>
      <w:rFonts w:ascii="Cambria" w:eastAsia="Cambria" w:hAnsi="Cambria" w:cs="Cambria"/>
      <w:sz w:val="28"/>
      <w:szCs w:val="28"/>
    </w:rPr>
  </w:style>
  <w:style w:type="character" w:customStyle="1" w:styleId="Heading7Char">
    <w:name w:val="Heading 7 Char"/>
    <w:basedOn w:val="DefaultParagraphFont"/>
    <w:link w:val="Heading7"/>
    <w:uiPriority w:val="1"/>
    <w:rsid w:val="003A7559"/>
    <w:rPr>
      <w:rFonts w:ascii="Garamond" w:eastAsia="Garamond" w:hAnsi="Garamond" w:cs="Garamond"/>
      <w:sz w:val="26"/>
      <w:szCs w:val="26"/>
    </w:rPr>
  </w:style>
  <w:style w:type="character" w:customStyle="1" w:styleId="Heading8Char">
    <w:name w:val="Heading 8 Char"/>
    <w:basedOn w:val="DefaultParagraphFont"/>
    <w:link w:val="Heading8"/>
    <w:uiPriority w:val="1"/>
    <w:rsid w:val="003A7559"/>
    <w:rPr>
      <w:rFonts w:ascii="Garamond" w:eastAsia="Garamond" w:hAnsi="Garamond" w:cs="Garamond"/>
      <w:i/>
      <w:iCs/>
      <w:sz w:val="25"/>
      <w:szCs w:val="25"/>
    </w:rPr>
  </w:style>
  <w:style w:type="character" w:customStyle="1" w:styleId="Heading9Char">
    <w:name w:val="Heading 9 Char"/>
    <w:basedOn w:val="DefaultParagraphFont"/>
    <w:link w:val="Heading9"/>
    <w:uiPriority w:val="1"/>
    <w:rsid w:val="003A7559"/>
    <w:rPr>
      <w:rFonts w:ascii="Garamond" w:eastAsia="Garamond" w:hAnsi="Garamond" w:cs="Garamond"/>
      <w:b/>
      <w:bCs/>
    </w:rPr>
  </w:style>
  <w:style w:type="paragraph" w:styleId="TOC1">
    <w:name w:val="toc 1"/>
    <w:basedOn w:val="Normal"/>
    <w:uiPriority w:val="1"/>
    <w:qFormat/>
    <w:rsid w:val="003A7559"/>
    <w:pPr>
      <w:widowControl w:val="0"/>
      <w:autoSpaceDE w:val="0"/>
      <w:autoSpaceDN w:val="0"/>
      <w:spacing w:before="409" w:after="0" w:line="240" w:lineRule="auto"/>
      <w:ind w:left="333"/>
    </w:pPr>
    <w:rPr>
      <w:rFonts w:ascii="Garamond" w:eastAsia="Garamond" w:hAnsi="Garamond" w:cs="Garamond"/>
      <w:sz w:val="21"/>
      <w:szCs w:val="21"/>
    </w:rPr>
  </w:style>
  <w:style w:type="paragraph" w:styleId="TOC2">
    <w:name w:val="toc 2"/>
    <w:basedOn w:val="Normal"/>
    <w:uiPriority w:val="1"/>
    <w:qFormat/>
    <w:rsid w:val="003A7559"/>
    <w:pPr>
      <w:widowControl w:val="0"/>
      <w:autoSpaceDE w:val="0"/>
      <w:autoSpaceDN w:val="0"/>
      <w:spacing w:before="122" w:after="0" w:line="240" w:lineRule="auto"/>
      <w:ind w:left="333"/>
    </w:pPr>
    <w:rPr>
      <w:rFonts w:ascii="Cambria" w:eastAsia="Cambria" w:hAnsi="Cambria" w:cs="Cambria"/>
      <w:sz w:val="18"/>
      <w:szCs w:val="18"/>
    </w:rPr>
  </w:style>
  <w:style w:type="paragraph" w:styleId="BodyText">
    <w:name w:val="Body Text"/>
    <w:basedOn w:val="Normal"/>
    <w:link w:val="BodyTextChar"/>
    <w:uiPriority w:val="1"/>
    <w:qFormat/>
    <w:rsid w:val="003A7559"/>
    <w:pPr>
      <w:widowControl w:val="0"/>
      <w:autoSpaceDE w:val="0"/>
      <w:autoSpaceDN w:val="0"/>
      <w:spacing w:after="0" w:line="240" w:lineRule="auto"/>
    </w:pPr>
    <w:rPr>
      <w:rFonts w:ascii="Cambria" w:eastAsia="Cambria" w:hAnsi="Cambria" w:cs="Cambria"/>
      <w:sz w:val="18"/>
      <w:szCs w:val="18"/>
    </w:rPr>
  </w:style>
  <w:style w:type="character" w:customStyle="1" w:styleId="BodyTextChar">
    <w:name w:val="Body Text Char"/>
    <w:basedOn w:val="DefaultParagraphFont"/>
    <w:link w:val="BodyText"/>
    <w:uiPriority w:val="1"/>
    <w:rsid w:val="003A7559"/>
    <w:rPr>
      <w:rFonts w:ascii="Cambria" w:eastAsia="Cambria" w:hAnsi="Cambria" w:cs="Cambria"/>
      <w:sz w:val="18"/>
      <w:szCs w:val="18"/>
    </w:rPr>
  </w:style>
  <w:style w:type="paragraph" w:styleId="ListParagraph">
    <w:name w:val="List Paragraph"/>
    <w:basedOn w:val="Normal"/>
    <w:uiPriority w:val="1"/>
    <w:qFormat/>
    <w:rsid w:val="003A7559"/>
    <w:pPr>
      <w:widowControl w:val="0"/>
      <w:autoSpaceDE w:val="0"/>
      <w:autoSpaceDN w:val="0"/>
      <w:spacing w:after="0" w:line="240" w:lineRule="auto"/>
      <w:ind w:left="693" w:hanging="233"/>
    </w:pPr>
    <w:rPr>
      <w:rFonts w:ascii="Cambria" w:eastAsia="Cambria" w:hAnsi="Cambria" w:cs="Cambria"/>
    </w:rPr>
  </w:style>
  <w:style w:type="paragraph" w:customStyle="1" w:styleId="TableParagraph">
    <w:name w:val="Table Paragraph"/>
    <w:basedOn w:val="Normal"/>
    <w:uiPriority w:val="1"/>
    <w:qFormat/>
    <w:rsid w:val="003A7559"/>
    <w:pPr>
      <w:widowControl w:val="0"/>
      <w:autoSpaceDE w:val="0"/>
      <w:autoSpaceDN w:val="0"/>
      <w:spacing w:before="76" w:after="0" w:line="240" w:lineRule="auto"/>
      <w:ind w:left="50"/>
    </w:pPr>
    <w:rPr>
      <w:rFonts w:ascii="Cambria" w:eastAsia="Cambria" w:hAnsi="Cambria" w:cs="Cambria"/>
    </w:rPr>
  </w:style>
  <w:style w:type="paragraph" w:styleId="Header">
    <w:name w:val="header"/>
    <w:basedOn w:val="Normal"/>
    <w:link w:val="HeaderChar"/>
    <w:uiPriority w:val="99"/>
    <w:unhideWhenUsed/>
    <w:rsid w:val="003A7559"/>
    <w:pPr>
      <w:widowControl w:val="0"/>
      <w:tabs>
        <w:tab w:val="center" w:pos="4680"/>
        <w:tab w:val="right" w:pos="9360"/>
      </w:tabs>
      <w:autoSpaceDE w:val="0"/>
      <w:autoSpaceDN w:val="0"/>
      <w:spacing w:after="0" w:line="240" w:lineRule="auto"/>
    </w:pPr>
    <w:rPr>
      <w:rFonts w:ascii="Cambria" w:eastAsia="Cambria" w:hAnsi="Cambria" w:cs="Cambria"/>
    </w:rPr>
  </w:style>
  <w:style w:type="character" w:customStyle="1" w:styleId="HeaderChar">
    <w:name w:val="Header Char"/>
    <w:basedOn w:val="DefaultParagraphFont"/>
    <w:link w:val="Header"/>
    <w:uiPriority w:val="99"/>
    <w:rsid w:val="003A7559"/>
    <w:rPr>
      <w:rFonts w:ascii="Cambria" w:eastAsia="Cambria" w:hAnsi="Cambria" w:cs="Cambria"/>
    </w:rPr>
  </w:style>
  <w:style w:type="paragraph" w:styleId="Footer">
    <w:name w:val="footer"/>
    <w:basedOn w:val="Normal"/>
    <w:link w:val="FooterChar"/>
    <w:uiPriority w:val="99"/>
    <w:unhideWhenUsed/>
    <w:rsid w:val="003A7559"/>
    <w:pPr>
      <w:widowControl w:val="0"/>
      <w:tabs>
        <w:tab w:val="center" w:pos="4680"/>
        <w:tab w:val="right" w:pos="9360"/>
      </w:tabs>
      <w:autoSpaceDE w:val="0"/>
      <w:autoSpaceDN w:val="0"/>
      <w:spacing w:after="0" w:line="240" w:lineRule="auto"/>
    </w:pPr>
    <w:rPr>
      <w:rFonts w:ascii="Cambria" w:eastAsia="Cambria" w:hAnsi="Cambria" w:cs="Cambria"/>
    </w:rPr>
  </w:style>
  <w:style w:type="character" w:customStyle="1" w:styleId="FooterChar">
    <w:name w:val="Footer Char"/>
    <w:basedOn w:val="DefaultParagraphFont"/>
    <w:link w:val="Footer"/>
    <w:uiPriority w:val="99"/>
    <w:rsid w:val="003A7559"/>
    <w:rPr>
      <w:rFonts w:ascii="Cambria" w:eastAsia="Cambria" w:hAnsi="Cambria" w:cs="Cambr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footer" Target="footer4.xml"/><Relationship Id="rId26" Type="http://schemas.openxmlformats.org/officeDocument/2006/relationships/image" Target="media/image12.jpeg"/><Relationship Id="rId39" Type="http://schemas.openxmlformats.org/officeDocument/2006/relationships/footer" Target="footer9.xml"/><Relationship Id="rId21" Type="http://schemas.openxmlformats.org/officeDocument/2006/relationships/image" Target="media/image7.jpeg"/><Relationship Id="rId34" Type="http://schemas.openxmlformats.org/officeDocument/2006/relationships/image" Target="media/image18.jpeg"/><Relationship Id="rId42" Type="http://schemas.openxmlformats.org/officeDocument/2006/relationships/theme" Target="theme/theme1.xml"/><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4.jpeg"/><Relationship Id="rId29" Type="http://schemas.openxmlformats.org/officeDocument/2006/relationships/footer" Target="footer7.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image" Target="media/image10.jpeg"/><Relationship Id="rId32" Type="http://schemas.openxmlformats.org/officeDocument/2006/relationships/image" Target="media/image16.jpeg"/><Relationship Id="rId37" Type="http://schemas.openxmlformats.org/officeDocument/2006/relationships/image" Target="media/image21.jpeg"/><Relationship Id="rId40" Type="http://schemas.openxmlformats.org/officeDocument/2006/relationships/image" Target="media/image22.jpeg"/><Relationship Id="rId45" Type="http://schemas.openxmlformats.org/officeDocument/2006/relationships/customXml" Target="../customXml/item3.xml"/><Relationship Id="rId5" Type="http://schemas.openxmlformats.org/officeDocument/2006/relationships/footnotes" Target="footnotes.xml"/><Relationship Id="rId15" Type="http://schemas.openxmlformats.org/officeDocument/2006/relationships/image" Target="media/image3.jpeg"/><Relationship Id="rId23" Type="http://schemas.openxmlformats.org/officeDocument/2006/relationships/image" Target="media/image9.jpeg"/><Relationship Id="rId28" Type="http://schemas.openxmlformats.org/officeDocument/2006/relationships/footer" Target="footer6.xml"/><Relationship Id="rId36" Type="http://schemas.openxmlformats.org/officeDocument/2006/relationships/image" Target="media/image20.png"/><Relationship Id="rId10" Type="http://schemas.openxmlformats.org/officeDocument/2006/relationships/footer" Target="footer2.xml"/><Relationship Id="rId19" Type="http://schemas.openxmlformats.org/officeDocument/2006/relationships/footer" Target="footer5.xml"/><Relationship Id="rId31" Type="http://schemas.openxmlformats.org/officeDocument/2006/relationships/image" Target="media/image15.jpeg"/><Relationship Id="rId44" Type="http://schemas.openxmlformats.org/officeDocument/2006/relationships/customXml" Target="../customXml/item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2.jpeg"/><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4.jpeg"/><Relationship Id="rId35" Type="http://schemas.openxmlformats.org/officeDocument/2006/relationships/image" Target="media/image19.jpeg"/><Relationship Id="rId43" Type="http://schemas.openxmlformats.org/officeDocument/2006/relationships/customXml" Target="../customXml/item1.xml"/><Relationship Id="rId8" Type="http://schemas.openxmlformats.org/officeDocument/2006/relationships/header" Target="header2.xml"/><Relationship Id="rId3" Type="http://schemas.openxmlformats.org/officeDocument/2006/relationships/settings" Target="settings.xml"/><Relationship Id="rId12" Type="http://schemas.openxmlformats.org/officeDocument/2006/relationships/footer" Target="footer3.xml"/><Relationship Id="rId17" Type="http://schemas.openxmlformats.org/officeDocument/2006/relationships/image" Target="media/image5.jpeg"/><Relationship Id="rId25" Type="http://schemas.openxmlformats.org/officeDocument/2006/relationships/image" Target="media/image11.jpeg"/><Relationship Id="rId33" Type="http://schemas.openxmlformats.org/officeDocument/2006/relationships/image" Target="media/image17.jpeg"/><Relationship Id="rId38" Type="http://schemas.openxmlformats.org/officeDocument/2006/relationships/footer" Target="footer8.xml"/><Relationship Id="rId20" Type="http://schemas.openxmlformats.org/officeDocument/2006/relationships/image" Target="media/image6.jpeg"/><Relationship Id="rId4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6" ma:contentTypeDescription="Create a new document." ma:contentTypeScope="" ma:versionID="b1721d9033949a51f89eb69c63a66ce0">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c7ddfbfbcb451ab83c4f76807ab70fb0"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element ref="ns4:lcf76f155ced4ddcb4097134ff3c332f"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3f0ecd7d-7305-47a7-acb2-43d943ef900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9fff0862-dda6-4fd7-9437-296e7a0fcd45">
      <Terms xmlns="http://schemas.microsoft.com/office/infopath/2007/PartnerControls"/>
    </lcf76f155ced4ddcb4097134ff3c332f>
    <IconOverlay xmlns="http://schemas.microsoft.com/sharepoint/v4" xsi:nil="true"/>
  </documentManagement>
</p:properties>
</file>

<file path=customXml/itemProps1.xml><?xml version="1.0" encoding="utf-8"?>
<ds:datastoreItem xmlns:ds="http://schemas.openxmlformats.org/officeDocument/2006/customXml" ds:itemID="{8FDA13F0-2BAD-4954-85CF-BC929465A3EB}"/>
</file>

<file path=customXml/itemProps2.xml><?xml version="1.0" encoding="utf-8"?>
<ds:datastoreItem xmlns:ds="http://schemas.openxmlformats.org/officeDocument/2006/customXml" ds:itemID="{7134074B-17E5-4EB2-BAEA-350215209784}"/>
</file>

<file path=customXml/itemProps3.xml><?xml version="1.0" encoding="utf-8"?>
<ds:datastoreItem xmlns:ds="http://schemas.openxmlformats.org/officeDocument/2006/customXml" ds:itemID="{8E2421C1-B72E-4DF9-95B9-4BBA8D08CD15}"/>
</file>

<file path=docProps/app.xml><?xml version="1.0" encoding="utf-8"?>
<Properties xmlns="http://schemas.openxmlformats.org/officeDocument/2006/extended-properties" xmlns:vt="http://schemas.openxmlformats.org/officeDocument/2006/docPropsVTypes">
  <Template>Normal.dotm</Template>
  <TotalTime>1</TotalTime>
  <Pages>39</Pages>
  <Words>5964</Words>
  <Characters>34001</Characters>
  <Application>Microsoft Office Word</Application>
  <DocSecurity>0</DocSecurity>
  <Lines>283</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Bernard Majdi</dc:creator>
  <cp:keywords/>
  <dc:description/>
  <cp:lastModifiedBy>Bernard Majdi</cp:lastModifiedBy>
  <cp:revision>2</cp:revision>
  <dcterms:created xsi:type="dcterms:W3CDTF">2025-01-21T01:13:00Z</dcterms:created>
  <dcterms:modified xsi:type="dcterms:W3CDTF">2025-01-21T01:13:00Z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