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DBD" w:rsidRPr="006611C5" w:rsidRDefault="00B05DBD" w:rsidP="00ED459E">
      <w:pPr>
        <w:pStyle w:val="Subtitle"/>
        <w:spacing w:line="276" w:lineRule="auto"/>
        <w:jc w:val="left"/>
        <w:rPr>
          <w:i w:val="0"/>
          <w:iCs w:val="0"/>
          <w:spacing w:val="5"/>
          <w:kern w:val="28"/>
          <w:sz w:val="32"/>
          <w:szCs w:val="32"/>
        </w:rPr>
      </w:pPr>
      <w:r w:rsidRPr="006611C5">
        <w:rPr>
          <w:i w:val="0"/>
          <w:iCs w:val="0"/>
          <w:spacing w:val="5"/>
          <w:kern w:val="28"/>
          <w:sz w:val="32"/>
          <w:szCs w:val="32"/>
        </w:rPr>
        <w:t>IT 4153 Advanced Database</w:t>
      </w:r>
    </w:p>
    <w:p w:rsidR="00B05DBD" w:rsidRPr="006611C5" w:rsidRDefault="00B05DBD" w:rsidP="00ED459E">
      <w:pPr>
        <w:pStyle w:val="Subtitle"/>
        <w:spacing w:line="276" w:lineRule="auto"/>
      </w:pPr>
      <w:r w:rsidRPr="006611C5">
        <w:t xml:space="preserve">Module </w:t>
      </w:r>
      <w:r w:rsidR="00547EC2" w:rsidRPr="006611C5">
        <w:t>6 Database Environment</w:t>
      </w:r>
    </w:p>
    <w:p w:rsidR="00B05DBD" w:rsidRPr="006611C5" w:rsidRDefault="00B05DBD" w:rsidP="00ED459E">
      <w:pPr>
        <w:spacing w:line="276" w:lineRule="auto"/>
        <w:rPr>
          <w:b/>
          <w:sz w:val="26"/>
        </w:rPr>
      </w:pPr>
      <w:r w:rsidRPr="006611C5">
        <w:rPr>
          <w:b/>
          <w:sz w:val="26"/>
        </w:rPr>
        <w:t xml:space="preserve"> </w:t>
      </w:r>
    </w:p>
    <w:tbl>
      <w:tblPr>
        <w:tblStyle w:val="TableGrid"/>
        <w:tblW w:w="0" w:type="auto"/>
        <w:tblInd w:w="113" w:type="dxa"/>
        <w:tblLook w:val="04A0" w:firstRow="1" w:lastRow="0" w:firstColumn="1" w:lastColumn="0" w:noHBand="0" w:noVBand="1"/>
      </w:tblPr>
      <w:tblGrid>
        <w:gridCol w:w="8517"/>
      </w:tblGrid>
      <w:tr w:rsidR="00B05DBD" w:rsidRPr="006611C5" w:rsidTr="00547EC2">
        <w:tc>
          <w:tcPr>
            <w:tcW w:w="8951" w:type="dxa"/>
            <w:shd w:val="clear" w:color="auto" w:fill="0070C0"/>
          </w:tcPr>
          <w:p w:rsidR="00B05DBD" w:rsidRPr="006611C5" w:rsidRDefault="00B05DBD" w:rsidP="00ED459E">
            <w:pPr>
              <w:spacing w:before="120" w:after="120" w:line="276" w:lineRule="auto"/>
              <w:ind w:left="144" w:right="144"/>
              <w:rPr>
                <w:rFonts w:ascii="Times New Roman" w:hAnsi="Times New Roman"/>
                <w:b/>
                <w:color w:val="FFFFFF"/>
              </w:rPr>
            </w:pPr>
            <w:r w:rsidRPr="006611C5">
              <w:rPr>
                <w:rFonts w:ascii="Times New Roman" w:hAnsi="Times New Roman"/>
                <w:b/>
                <w:color w:val="FFFFFF"/>
              </w:rPr>
              <w:t>Introduction and Module Summary</w:t>
            </w:r>
          </w:p>
        </w:tc>
      </w:tr>
      <w:tr w:rsidR="00B05DBD" w:rsidRPr="006611C5" w:rsidTr="00547EC2">
        <w:tc>
          <w:tcPr>
            <w:tcW w:w="8951" w:type="dxa"/>
            <w:tcBorders>
              <w:bottom w:val="single" w:sz="4" w:space="0" w:color="auto"/>
            </w:tcBorders>
          </w:tcPr>
          <w:p w:rsidR="00B05DBD" w:rsidRPr="006611C5" w:rsidRDefault="00B05DBD" w:rsidP="00ED459E">
            <w:pPr>
              <w:spacing w:before="120" w:after="120" w:line="276" w:lineRule="auto"/>
              <w:ind w:left="144" w:right="144"/>
              <w:rPr>
                <w:rFonts w:ascii="Times New Roman" w:hAnsi="Times New Roman"/>
                <w:b/>
              </w:rPr>
            </w:pPr>
            <w:r w:rsidRPr="006611C5">
              <w:rPr>
                <w:rFonts w:ascii="Times New Roman" w:hAnsi="Times New Roman"/>
              </w:rPr>
              <w:t xml:space="preserve">In this module, </w:t>
            </w:r>
            <w:r w:rsidR="00547EC2" w:rsidRPr="006611C5">
              <w:rPr>
                <w:rFonts w:ascii="Times New Roman" w:hAnsi="Times New Roman"/>
              </w:rPr>
              <w:t>you will learn several essential DBMS concepts: how to improve database and application performance and security</w:t>
            </w: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t>Objectives and Outcomes</w:t>
            </w:r>
          </w:p>
        </w:tc>
      </w:tr>
      <w:tr w:rsidR="00B05DBD" w:rsidRPr="006611C5" w:rsidTr="00547EC2">
        <w:tc>
          <w:tcPr>
            <w:tcW w:w="8951" w:type="dxa"/>
            <w:tcBorders>
              <w:bottom w:val="single" w:sz="4" w:space="0" w:color="auto"/>
            </w:tcBorders>
          </w:tcPr>
          <w:p w:rsidR="00B05DBD" w:rsidRPr="006611C5" w:rsidRDefault="00B05DBD" w:rsidP="00ED459E">
            <w:pPr>
              <w:spacing w:before="120" w:after="120" w:line="276" w:lineRule="auto"/>
              <w:ind w:left="144" w:right="144"/>
              <w:rPr>
                <w:rFonts w:ascii="Times New Roman" w:hAnsi="Times New Roman"/>
              </w:rPr>
            </w:pPr>
            <w:r w:rsidRPr="006611C5">
              <w:rPr>
                <w:rFonts w:ascii="Times New Roman" w:hAnsi="Times New Roman"/>
              </w:rPr>
              <w:t xml:space="preserve">This module directly supports </w:t>
            </w:r>
            <w:r w:rsidRPr="006611C5">
              <w:rPr>
                <w:rFonts w:ascii="Times New Roman" w:hAnsi="Times New Roman"/>
                <w:b/>
              </w:rPr>
              <w:t>highlighted</w:t>
            </w:r>
            <w:r w:rsidRPr="006611C5">
              <w:rPr>
                <w:rFonts w:ascii="Times New Roman" w:hAnsi="Times New Roman"/>
              </w:rPr>
              <w:t xml:space="preserve"> course outcome(s)</w:t>
            </w:r>
          </w:p>
          <w:p w:rsidR="00B05DBD" w:rsidRPr="006611C5" w:rsidRDefault="00B05DBD" w:rsidP="00ED459E">
            <w:pPr>
              <w:pStyle w:val="NormalWeb"/>
              <w:spacing w:before="120" w:beforeAutospacing="0" w:after="120" w:afterAutospacing="0" w:line="276" w:lineRule="auto"/>
              <w:ind w:left="144" w:right="144"/>
              <w:contextualSpacing/>
              <w:rPr>
                <w:rFonts w:ascii="Times New Roman" w:hAnsi="Times New Roman"/>
                <w:bCs/>
              </w:rPr>
            </w:pPr>
            <w:r w:rsidRPr="006611C5">
              <w:rPr>
                <w:rFonts w:ascii="Times New Roman" w:hAnsi="Times New Roman"/>
                <w:bCs/>
              </w:rPr>
              <w:t>Students who complete this course successfully will be able to</w:t>
            </w:r>
          </w:p>
          <w:p w:rsidR="00B05DBD" w:rsidRPr="006611C5" w:rsidRDefault="00B05DBD" w:rsidP="00ED459E">
            <w:pPr>
              <w:pStyle w:val="NormalWeb"/>
              <w:numPr>
                <w:ilvl w:val="0"/>
                <w:numId w:val="32"/>
              </w:numPr>
              <w:spacing w:line="276" w:lineRule="auto"/>
              <w:rPr>
                <w:rFonts w:ascii="Times New Roman" w:hAnsi="Times New Roman"/>
                <w:bCs/>
              </w:rPr>
            </w:pPr>
            <w:r w:rsidRPr="006611C5">
              <w:rPr>
                <w:rFonts w:ascii="Times New Roman" w:hAnsi="Times New Roman"/>
                <w:bCs/>
              </w:rPr>
              <w:t>Describe current and emerging database models and technologies;</w:t>
            </w:r>
          </w:p>
          <w:p w:rsidR="00B05DBD" w:rsidRPr="006611C5" w:rsidRDefault="00B05DBD" w:rsidP="00ED459E">
            <w:pPr>
              <w:pStyle w:val="NormalWeb"/>
              <w:numPr>
                <w:ilvl w:val="0"/>
                <w:numId w:val="32"/>
              </w:numPr>
              <w:spacing w:line="276" w:lineRule="auto"/>
              <w:rPr>
                <w:rFonts w:ascii="Times New Roman" w:hAnsi="Times New Roman"/>
                <w:bCs/>
              </w:rPr>
            </w:pPr>
            <w:r w:rsidRPr="006611C5">
              <w:rPr>
                <w:rFonts w:ascii="Times New Roman" w:hAnsi="Times New Roman"/>
                <w:bCs/>
              </w:rPr>
              <w:t>Develop functions and procedures for data manipulation and database access auditing;</w:t>
            </w:r>
          </w:p>
          <w:p w:rsidR="00B05DBD" w:rsidRPr="006611C5" w:rsidRDefault="00B05DBD" w:rsidP="00ED459E">
            <w:pPr>
              <w:pStyle w:val="NormalWeb"/>
              <w:numPr>
                <w:ilvl w:val="0"/>
                <w:numId w:val="32"/>
              </w:numPr>
              <w:spacing w:line="276" w:lineRule="auto"/>
              <w:rPr>
                <w:rFonts w:ascii="Times New Roman" w:hAnsi="Times New Roman"/>
                <w:b/>
                <w:bCs/>
              </w:rPr>
            </w:pPr>
            <w:r w:rsidRPr="006611C5">
              <w:rPr>
                <w:rFonts w:ascii="Times New Roman" w:hAnsi="Times New Roman"/>
                <w:b/>
                <w:bCs/>
              </w:rPr>
              <w:t>Describe database monitoring and performance tuning;</w:t>
            </w:r>
          </w:p>
          <w:p w:rsidR="00B05DBD" w:rsidRPr="006611C5" w:rsidRDefault="00B05DBD" w:rsidP="00ED459E">
            <w:pPr>
              <w:pStyle w:val="NormalWeb"/>
              <w:numPr>
                <w:ilvl w:val="0"/>
                <w:numId w:val="32"/>
              </w:numPr>
              <w:spacing w:line="276" w:lineRule="auto"/>
              <w:rPr>
                <w:rFonts w:ascii="Times New Roman" w:hAnsi="Times New Roman"/>
                <w:bCs/>
              </w:rPr>
            </w:pPr>
            <w:r w:rsidRPr="006611C5">
              <w:rPr>
                <w:rFonts w:ascii="Times New Roman" w:hAnsi="Times New Roman"/>
                <w:bCs/>
              </w:rPr>
              <w:t>Describe database security and administration issues, including backup and recovery;</w:t>
            </w:r>
          </w:p>
          <w:p w:rsidR="00B05DBD" w:rsidRPr="006611C5" w:rsidRDefault="00B05DBD" w:rsidP="00ED459E">
            <w:pPr>
              <w:pStyle w:val="NormalWeb"/>
              <w:numPr>
                <w:ilvl w:val="0"/>
                <w:numId w:val="32"/>
              </w:numPr>
              <w:spacing w:line="276" w:lineRule="auto"/>
              <w:rPr>
                <w:rFonts w:ascii="Times New Roman" w:hAnsi="Times New Roman"/>
                <w:bCs/>
              </w:rPr>
            </w:pPr>
            <w:r w:rsidRPr="006611C5">
              <w:rPr>
                <w:rFonts w:ascii="Times New Roman" w:hAnsi="Times New Roman"/>
                <w:bCs/>
              </w:rPr>
              <w:t>Explain the concepts of data warehousing and data mining</w:t>
            </w:r>
          </w:p>
          <w:p w:rsidR="00B05DBD" w:rsidRPr="006611C5" w:rsidRDefault="00B05DBD" w:rsidP="00ED459E">
            <w:pPr>
              <w:spacing w:before="120" w:after="120" w:line="276" w:lineRule="auto"/>
              <w:ind w:left="144" w:right="144"/>
              <w:rPr>
                <w:rFonts w:ascii="Times New Roman" w:hAnsi="Times New Roman"/>
                <w:b/>
              </w:rPr>
            </w:pPr>
            <w:r w:rsidRPr="006611C5">
              <w:rPr>
                <w:rFonts w:ascii="Times New Roman" w:hAnsi="Times New Roman"/>
                <w:b/>
              </w:rPr>
              <w:t xml:space="preserve">Module outcomes and activities: </w:t>
            </w:r>
          </w:p>
          <w:tbl>
            <w:tblPr>
              <w:tblStyle w:val="TableGrid"/>
              <w:tblW w:w="8291" w:type="dxa"/>
              <w:tblInd w:w="0" w:type="dxa"/>
              <w:tblLook w:val="04A0" w:firstRow="1" w:lastRow="0" w:firstColumn="1" w:lastColumn="0" w:noHBand="0" w:noVBand="1"/>
            </w:tblPr>
            <w:tblGrid>
              <w:gridCol w:w="2380"/>
              <w:gridCol w:w="1942"/>
              <w:gridCol w:w="1813"/>
              <w:gridCol w:w="2156"/>
            </w:tblGrid>
            <w:tr w:rsidR="0029696A" w:rsidRPr="006611C5" w:rsidTr="00BB75B9">
              <w:tc>
                <w:tcPr>
                  <w:tcW w:w="2380" w:type="dxa"/>
                </w:tcPr>
                <w:p w:rsidR="0029696A" w:rsidRPr="006611C5" w:rsidRDefault="0029696A" w:rsidP="00ED459E">
                  <w:pPr>
                    <w:spacing w:line="276" w:lineRule="auto"/>
                    <w:rPr>
                      <w:rFonts w:ascii="Times New Roman" w:hAnsi="Times New Roman"/>
                    </w:rPr>
                  </w:pPr>
                  <w:r w:rsidRPr="006611C5">
                    <w:rPr>
                      <w:rFonts w:ascii="Times New Roman" w:hAnsi="Times New Roman"/>
                    </w:rPr>
                    <w:t>After completing this module, students will be able:</w:t>
                  </w:r>
                </w:p>
              </w:tc>
              <w:tc>
                <w:tcPr>
                  <w:tcW w:w="1942" w:type="dxa"/>
                </w:tcPr>
                <w:p w:rsidR="0029696A" w:rsidRPr="006611C5" w:rsidRDefault="00434541" w:rsidP="00ED459E">
                  <w:pPr>
                    <w:spacing w:line="276" w:lineRule="auto"/>
                    <w:rPr>
                      <w:rFonts w:ascii="Times New Roman" w:hAnsi="Times New Roman"/>
                    </w:rPr>
                  </w:pPr>
                  <w:r w:rsidRPr="006611C5">
                    <w:rPr>
                      <w:rFonts w:ascii="Times New Roman" w:hAnsi="Times New Roman"/>
                    </w:rPr>
                    <w:t xml:space="preserve">to identify sources of metadata in Oracle </w:t>
                  </w:r>
                </w:p>
              </w:tc>
              <w:tc>
                <w:tcPr>
                  <w:tcW w:w="1813" w:type="dxa"/>
                </w:tcPr>
                <w:p w:rsidR="00A7174C" w:rsidRPr="006611C5" w:rsidRDefault="00A7174C" w:rsidP="00ED459E">
                  <w:pPr>
                    <w:spacing w:line="276" w:lineRule="auto"/>
                    <w:rPr>
                      <w:rFonts w:ascii="Times New Roman" w:hAnsi="Times New Roman"/>
                    </w:rPr>
                  </w:pPr>
                  <w:r w:rsidRPr="006611C5">
                    <w:rPr>
                      <w:rFonts w:ascii="Times New Roman" w:hAnsi="Times New Roman"/>
                    </w:rPr>
                    <w:t xml:space="preserve">to perform </w:t>
                  </w:r>
                  <w:proofErr w:type="spellStart"/>
                  <w:r w:rsidRPr="006611C5">
                    <w:rPr>
                      <w:rFonts w:ascii="Times New Roman" w:hAnsi="Times New Roman"/>
                    </w:rPr>
                    <w:t>denormalization</w:t>
                  </w:r>
                  <w:proofErr w:type="spellEnd"/>
                </w:p>
                <w:p w:rsidR="0029696A" w:rsidRPr="006611C5" w:rsidRDefault="0029696A" w:rsidP="00ED459E">
                  <w:pPr>
                    <w:spacing w:line="276" w:lineRule="auto"/>
                    <w:rPr>
                      <w:rFonts w:ascii="Times New Roman" w:hAnsi="Times New Roman"/>
                    </w:rPr>
                  </w:pPr>
                </w:p>
              </w:tc>
              <w:tc>
                <w:tcPr>
                  <w:tcW w:w="2156" w:type="dxa"/>
                </w:tcPr>
                <w:p w:rsidR="0029696A" w:rsidRPr="006611C5" w:rsidRDefault="00A7174C" w:rsidP="00ED459E">
                  <w:pPr>
                    <w:spacing w:line="276" w:lineRule="auto"/>
                    <w:rPr>
                      <w:rFonts w:ascii="Times New Roman" w:hAnsi="Times New Roman"/>
                    </w:rPr>
                  </w:pPr>
                  <w:r w:rsidRPr="006611C5">
                    <w:rPr>
                      <w:rFonts w:ascii="Times New Roman" w:hAnsi="Times New Roman"/>
                    </w:rPr>
                    <w:t>to query system catalog to extract metadata</w:t>
                  </w:r>
                </w:p>
              </w:tc>
            </w:tr>
            <w:tr w:rsidR="00A7174C" w:rsidRPr="006611C5" w:rsidTr="00BB75B9">
              <w:tc>
                <w:tcPr>
                  <w:tcW w:w="2380" w:type="dxa"/>
                </w:tcPr>
                <w:p w:rsidR="00A7174C" w:rsidRPr="006611C5" w:rsidRDefault="00A7174C" w:rsidP="00ED459E">
                  <w:pPr>
                    <w:spacing w:line="276" w:lineRule="auto"/>
                    <w:rPr>
                      <w:rFonts w:ascii="Times New Roman" w:hAnsi="Times New Roman"/>
                    </w:rPr>
                  </w:pPr>
                  <w:r w:rsidRPr="006611C5">
                    <w:rPr>
                      <w:rFonts w:ascii="Times New Roman" w:hAnsi="Times New Roman"/>
                    </w:rPr>
                    <w:t xml:space="preserve">Readings </w:t>
                  </w:r>
                </w:p>
              </w:tc>
              <w:tc>
                <w:tcPr>
                  <w:tcW w:w="1942" w:type="dxa"/>
                </w:tcPr>
                <w:p w:rsidR="00A7174C" w:rsidRPr="006611C5" w:rsidRDefault="00A7174C" w:rsidP="00ED459E">
                  <w:pPr>
                    <w:spacing w:line="276" w:lineRule="auto"/>
                    <w:rPr>
                      <w:rFonts w:ascii="Times New Roman" w:hAnsi="Times New Roman"/>
                    </w:rPr>
                  </w:pPr>
                  <w:r w:rsidRPr="006611C5">
                    <w:rPr>
                      <w:rFonts w:ascii="Times New Roman" w:hAnsi="Times New Roman"/>
                    </w:rPr>
                    <w:t>Reinforced</w:t>
                  </w:r>
                </w:p>
              </w:tc>
              <w:tc>
                <w:tcPr>
                  <w:tcW w:w="1813" w:type="dxa"/>
                </w:tcPr>
                <w:p w:rsidR="00A7174C" w:rsidRPr="006611C5" w:rsidRDefault="00A7174C" w:rsidP="00ED459E">
                  <w:pPr>
                    <w:spacing w:line="276" w:lineRule="auto"/>
                    <w:rPr>
                      <w:rFonts w:ascii="Times New Roman" w:hAnsi="Times New Roman"/>
                    </w:rPr>
                  </w:pPr>
                  <w:r w:rsidRPr="006611C5">
                    <w:rPr>
                      <w:rFonts w:ascii="Times New Roman" w:hAnsi="Times New Roman"/>
                    </w:rPr>
                    <w:t>introduced</w:t>
                  </w:r>
                </w:p>
              </w:tc>
              <w:tc>
                <w:tcPr>
                  <w:tcW w:w="2156" w:type="dxa"/>
                </w:tcPr>
                <w:p w:rsidR="00A7174C" w:rsidRPr="006611C5" w:rsidRDefault="00A7174C" w:rsidP="00ED459E">
                  <w:pPr>
                    <w:spacing w:line="276" w:lineRule="auto"/>
                    <w:rPr>
                      <w:rFonts w:ascii="Times New Roman" w:hAnsi="Times New Roman"/>
                    </w:rPr>
                  </w:pPr>
                  <w:r w:rsidRPr="006611C5">
                    <w:rPr>
                      <w:rFonts w:ascii="Times New Roman" w:hAnsi="Times New Roman"/>
                    </w:rPr>
                    <w:t>introduced</w:t>
                  </w:r>
                </w:p>
              </w:tc>
            </w:tr>
            <w:tr w:rsidR="00A7174C" w:rsidRPr="006611C5" w:rsidTr="00BB75B9">
              <w:tc>
                <w:tcPr>
                  <w:tcW w:w="2380" w:type="dxa"/>
                </w:tcPr>
                <w:p w:rsidR="00A7174C" w:rsidRPr="006611C5" w:rsidRDefault="00A7174C" w:rsidP="00ED459E">
                  <w:pPr>
                    <w:spacing w:line="276" w:lineRule="auto"/>
                    <w:rPr>
                      <w:rFonts w:ascii="Times New Roman" w:hAnsi="Times New Roman"/>
                    </w:rPr>
                  </w:pPr>
                  <w:r w:rsidRPr="006611C5">
                    <w:rPr>
                      <w:rFonts w:ascii="Times New Roman" w:hAnsi="Times New Roman"/>
                    </w:rPr>
                    <w:t>Practice exercises</w:t>
                  </w:r>
                </w:p>
              </w:tc>
              <w:tc>
                <w:tcPr>
                  <w:tcW w:w="1942" w:type="dxa"/>
                </w:tcPr>
                <w:p w:rsidR="00A7174C" w:rsidRPr="006611C5" w:rsidRDefault="00A7174C" w:rsidP="00ED459E">
                  <w:pPr>
                    <w:spacing w:line="276" w:lineRule="auto"/>
                    <w:rPr>
                      <w:rFonts w:ascii="Times New Roman" w:hAnsi="Times New Roman"/>
                    </w:rPr>
                  </w:pPr>
                  <w:r w:rsidRPr="006611C5">
                    <w:rPr>
                      <w:rFonts w:ascii="Times New Roman" w:hAnsi="Times New Roman"/>
                    </w:rPr>
                    <w:t>Reinforced</w:t>
                  </w:r>
                </w:p>
              </w:tc>
              <w:tc>
                <w:tcPr>
                  <w:tcW w:w="1813" w:type="dxa"/>
                </w:tcPr>
                <w:p w:rsidR="00A7174C" w:rsidRPr="006611C5" w:rsidRDefault="00A7174C" w:rsidP="00ED459E">
                  <w:pPr>
                    <w:spacing w:line="276" w:lineRule="auto"/>
                    <w:rPr>
                      <w:rFonts w:ascii="Times New Roman" w:hAnsi="Times New Roman"/>
                    </w:rPr>
                  </w:pPr>
                  <w:r w:rsidRPr="006611C5">
                    <w:rPr>
                      <w:rFonts w:ascii="Times New Roman" w:hAnsi="Times New Roman"/>
                    </w:rPr>
                    <w:t>Reinforced</w:t>
                  </w:r>
                </w:p>
              </w:tc>
              <w:tc>
                <w:tcPr>
                  <w:tcW w:w="2156" w:type="dxa"/>
                </w:tcPr>
                <w:p w:rsidR="00A7174C" w:rsidRPr="006611C5" w:rsidRDefault="00A7174C" w:rsidP="00ED459E">
                  <w:pPr>
                    <w:spacing w:line="276" w:lineRule="auto"/>
                    <w:rPr>
                      <w:rFonts w:ascii="Times New Roman" w:hAnsi="Times New Roman"/>
                    </w:rPr>
                  </w:pPr>
                  <w:r w:rsidRPr="006611C5">
                    <w:rPr>
                      <w:rFonts w:ascii="Times New Roman" w:hAnsi="Times New Roman"/>
                    </w:rPr>
                    <w:t>Reinforced</w:t>
                  </w:r>
                </w:p>
              </w:tc>
            </w:tr>
            <w:tr w:rsidR="00A7174C" w:rsidRPr="006611C5" w:rsidTr="00BB75B9">
              <w:tc>
                <w:tcPr>
                  <w:tcW w:w="2380" w:type="dxa"/>
                </w:tcPr>
                <w:p w:rsidR="00A7174C" w:rsidRPr="006611C5" w:rsidRDefault="00A7174C" w:rsidP="00ED459E">
                  <w:pPr>
                    <w:spacing w:line="276" w:lineRule="auto"/>
                    <w:rPr>
                      <w:rFonts w:ascii="Times New Roman" w:hAnsi="Times New Roman"/>
                    </w:rPr>
                  </w:pPr>
                  <w:r w:rsidRPr="006611C5">
                    <w:rPr>
                      <w:rFonts w:ascii="Times New Roman" w:hAnsi="Times New Roman"/>
                    </w:rPr>
                    <w:t>Lab</w:t>
                  </w:r>
                </w:p>
              </w:tc>
              <w:tc>
                <w:tcPr>
                  <w:tcW w:w="1942" w:type="dxa"/>
                </w:tcPr>
                <w:p w:rsidR="00A7174C" w:rsidRPr="006611C5" w:rsidRDefault="00A7174C" w:rsidP="00ED459E">
                  <w:pPr>
                    <w:spacing w:line="276" w:lineRule="auto"/>
                    <w:rPr>
                      <w:rFonts w:ascii="Times New Roman" w:hAnsi="Times New Roman"/>
                    </w:rPr>
                  </w:pPr>
                  <w:r w:rsidRPr="006611C5">
                    <w:rPr>
                      <w:rFonts w:ascii="Times New Roman" w:hAnsi="Times New Roman"/>
                    </w:rPr>
                    <w:t>mastered</w:t>
                  </w:r>
                </w:p>
              </w:tc>
              <w:tc>
                <w:tcPr>
                  <w:tcW w:w="1813" w:type="dxa"/>
                </w:tcPr>
                <w:p w:rsidR="00A7174C" w:rsidRPr="006611C5" w:rsidRDefault="00A7174C" w:rsidP="00ED459E">
                  <w:pPr>
                    <w:spacing w:line="276" w:lineRule="auto"/>
                    <w:rPr>
                      <w:rFonts w:ascii="Times New Roman" w:hAnsi="Times New Roman"/>
                    </w:rPr>
                  </w:pPr>
                </w:p>
              </w:tc>
              <w:tc>
                <w:tcPr>
                  <w:tcW w:w="2156" w:type="dxa"/>
                </w:tcPr>
                <w:p w:rsidR="00A7174C" w:rsidRPr="006611C5" w:rsidRDefault="00A7174C" w:rsidP="00ED459E">
                  <w:pPr>
                    <w:spacing w:line="276" w:lineRule="auto"/>
                    <w:rPr>
                      <w:rFonts w:ascii="Times New Roman" w:hAnsi="Times New Roman"/>
                    </w:rPr>
                  </w:pPr>
                  <w:r w:rsidRPr="006611C5">
                    <w:rPr>
                      <w:rFonts w:ascii="Times New Roman" w:hAnsi="Times New Roman"/>
                    </w:rPr>
                    <w:t>mastered</w:t>
                  </w:r>
                </w:p>
              </w:tc>
            </w:tr>
          </w:tbl>
          <w:p w:rsidR="00B05DBD" w:rsidRPr="006611C5" w:rsidRDefault="00B05DBD" w:rsidP="00ED459E">
            <w:pPr>
              <w:spacing w:line="276" w:lineRule="auto"/>
              <w:rPr>
                <w:rFonts w:ascii="Times New Roman" w:hAnsi="Times New Roman"/>
                <w:b/>
              </w:rPr>
            </w:pP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t>Assigned Reading</w:t>
            </w:r>
          </w:p>
        </w:tc>
      </w:tr>
      <w:tr w:rsidR="00B05DBD" w:rsidRPr="006611C5" w:rsidTr="00547EC2">
        <w:tc>
          <w:tcPr>
            <w:tcW w:w="8951" w:type="dxa"/>
            <w:tcBorders>
              <w:bottom w:val="single" w:sz="4" w:space="0" w:color="auto"/>
            </w:tcBorders>
          </w:tcPr>
          <w:p w:rsidR="00A7174C" w:rsidRPr="006611C5" w:rsidRDefault="00A7174C" w:rsidP="00ED459E">
            <w:pPr>
              <w:pStyle w:val="ListParagraph"/>
              <w:numPr>
                <w:ilvl w:val="0"/>
                <w:numId w:val="35"/>
              </w:numPr>
              <w:spacing w:line="276" w:lineRule="auto"/>
              <w:ind w:firstLineChars="0"/>
              <w:contextualSpacing/>
              <w:jc w:val="left"/>
              <w:rPr>
                <w:rFonts w:ascii="Times New Roman" w:hAnsi="Times New Roman"/>
                <w:sz w:val="24"/>
                <w:szCs w:val="24"/>
              </w:rPr>
            </w:pPr>
            <w:r w:rsidRPr="006611C5">
              <w:rPr>
                <w:rFonts w:ascii="Times New Roman" w:hAnsi="Times New Roman"/>
                <w:sz w:val="24"/>
                <w:szCs w:val="24"/>
              </w:rPr>
              <w:t xml:space="preserve">Oracle Data structure </w:t>
            </w:r>
            <w:proofErr w:type="spellStart"/>
            <w:r w:rsidRPr="006611C5">
              <w:rPr>
                <w:rFonts w:ascii="Times New Roman" w:hAnsi="Times New Roman"/>
                <w:sz w:val="24"/>
                <w:szCs w:val="24"/>
              </w:rPr>
              <w:t>denormalization</w:t>
            </w:r>
            <w:proofErr w:type="spellEnd"/>
            <w:r w:rsidRPr="006611C5">
              <w:rPr>
                <w:rFonts w:ascii="Times New Roman" w:hAnsi="Times New Roman"/>
                <w:sz w:val="24"/>
                <w:szCs w:val="24"/>
              </w:rPr>
              <w:t xml:space="preserve"> </w:t>
            </w:r>
            <w:hyperlink r:id="rId7" w:history="1">
              <w:r w:rsidRPr="006611C5">
                <w:rPr>
                  <w:rStyle w:val="Hyperlink"/>
                  <w:rFonts w:ascii="Times New Roman" w:hAnsi="Times New Roman"/>
                  <w:sz w:val="24"/>
                  <w:szCs w:val="24"/>
                </w:rPr>
                <w:t>http://www.dba-oracle.com/art_9i_denormal.htm</w:t>
              </w:r>
            </w:hyperlink>
            <w:r w:rsidRPr="006611C5">
              <w:rPr>
                <w:rFonts w:ascii="Times New Roman" w:hAnsi="Times New Roman"/>
                <w:sz w:val="24"/>
                <w:szCs w:val="24"/>
              </w:rPr>
              <w:t xml:space="preserve">  </w:t>
            </w:r>
          </w:p>
          <w:p w:rsidR="00A7174C" w:rsidRPr="006611C5" w:rsidRDefault="00A7174C" w:rsidP="00ED459E">
            <w:pPr>
              <w:pStyle w:val="ListParagraph"/>
              <w:numPr>
                <w:ilvl w:val="0"/>
                <w:numId w:val="35"/>
              </w:numPr>
              <w:spacing w:line="276" w:lineRule="auto"/>
              <w:ind w:firstLineChars="0"/>
              <w:contextualSpacing/>
              <w:jc w:val="left"/>
              <w:rPr>
                <w:rFonts w:ascii="Times New Roman" w:hAnsi="Times New Roman"/>
                <w:sz w:val="24"/>
                <w:szCs w:val="24"/>
              </w:rPr>
            </w:pPr>
            <w:r w:rsidRPr="006611C5">
              <w:rPr>
                <w:rFonts w:ascii="Times New Roman" w:hAnsi="Times New Roman"/>
                <w:sz w:val="24"/>
                <w:szCs w:val="24"/>
              </w:rPr>
              <w:t xml:space="preserve">Isolation </w:t>
            </w:r>
            <w:hyperlink r:id="rId8" w:history="1">
              <w:r w:rsidRPr="006611C5">
                <w:rPr>
                  <w:rStyle w:val="Hyperlink"/>
                  <w:rFonts w:ascii="Times New Roman" w:hAnsi="Times New Roman"/>
                  <w:sz w:val="24"/>
                  <w:szCs w:val="24"/>
                </w:rPr>
                <w:t>http://en.wikipedia.org/wiki/Isolation_%28database_systems%29</w:t>
              </w:r>
            </w:hyperlink>
            <w:r w:rsidRPr="006611C5">
              <w:rPr>
                <w:rFonts w:ascii="Times New Roman" w:hAnsi="Times New Roman"/>
                <w:sz w:val="24"/>
                <w:szCs w:val="24"/>
              </w:rPr>
              <w:t xml:space="preserve">   </w:t>
            </w:r>
          </w:p>
          <w:p w:rsidR="00A7174C" w:rsidRPr="006611C5" w:rsidRDefault="00A7174C" w:rsidP="00ED459E">
            <w:pPr>
              <w:pStyle w:val="ListParagraph"/>
              <w:numPr>
                <w:ilvl w:val="0"/>
                <w:numId w:val="35"/>
              </w:numPr>
              <w:spacing w:line="276" w:lineRule="auto"/>
              <w:ind w:firstLineChars="0"/>
              <w:contextualSpacing/>
              <w:jc w:val="left"/>
              <w:rPr>
                <w:rFonts w:ascii="Times New Roman" w:hAnsi="Times New Roman"/>
                <w:sz w:val="24"/>
                <w:szCs w:val="24"/>
              </w:rPr>
            </w:pPr>
            <w:r w:rsidRPr="006611C5">
              <w:rPr>
                <w:rFonts w:ascii="Times New Roman" w:hAnsi="Times New Roman"/>
                <w:sz w:val="24"/>
                <w:szCs w:val="24"/>
              </w:rPr>
              <w:t xml:space="preserve">ACID Properties </w:t>
            </w:r>
            <w:hyperlink r:id="rId9" w:history="1">
              <w:r w:rsidRPr="006611C5">
                <w:rPr>
                  <w:rStyle w:val="Hyperlink"/>
                  <w:rFonts w:ascii="Times New Roman" w:hAnsi="Times New Roman"/>
                  <w:sz w:val="24"/>
                  <w:szCs w:val="24"/>
                </w:rPr>
                <w:t>http://docs.oracle.com/cd/E35855_01/tuxedo/docs12c/ads/adtrn.html</w:t>
              </w:r>
            </w:hyperlink>
            <w:r w:rsidRPr="006611C5">
              <w:rPr>
                <w:rFonts w:ascii="Times New Roman" w:hAnsi="Times New Roman"/>
                <w:sz w:val="24"/>
                <w:szCs w:val="24"/>
              </w:rPr>
              <w:t xml:space="preserve">    </w:t>
            </w:r>
          </w:p>
          <w:p w:rsidR="00A7174C" w:rsidRPr="006611C5" w:rsidRDefault="00A7174C" w:rsidP="00ED459E">
            <w:pPr>
              <w:pStyle w:val="ListParagraph"/>
              <w:numPr>
                <w:ilvl w:val="0"/>
                <w:numId w:val="35"/>
              </w:numPr>
              <w:spacing w:line="276" w:lineRule="auto"/>
              <w:ind w:firstLineChars="0"/>
              <w:contextualSpacing/>
              <w:jc w:val="left"/>
              <w:rPr>
                <w:rFonts w:ascii="Times New Roman" w:hAnsi="Times New Roman"/>
                <w:sz w:val="24"/>
                <w:szCs w:val="24"/>
              </w:rPr>
            </w:pPr>
            <w:r w:rsidRPr="006611C5">
              <w:rPr>
                <w:rFonts w:ascii="Times New Roman" w:hAnsi="Times New Roman"/>
                <w:sz w:val="24"/>
                <w:szCs w:val="24"/>
              </w:rPr>
              <w:t xml:space="preserve">Naming Convention </w:t>
            </w:r>
            <w:hyperlink r:id="rId10" w:history="1">
              <w:r w:rsidRPr="006611C5">
                <w:rPr>
                  <w:rStyle w:val="Hyperlink"/>
                  <w:rFonts w:ascii="Times New Roman" w:hAnsi="Times New Roman"/>
                  <w:sz w:val="24"/>
                  <w:szCs w:val="24"/>
                </w:rPr>
                <w:t>http://ss64.com/ora/syntax-naming.html</w:t>
              </w:r>
            </w:hyperlink>
            <w:r w:rsidRPr="006611C5">
              <w:rPr>
                <w:rFonts w:ascii="Times New Roman" w:hAnsi="Times New Roman"/>
                <w:sz w:val="24"/>
                <w:szCs w:val="24"/>
              </w:rPr>
              <w:t xml:space="preserve">  </w:t>
            </w:r>
          </w:p>
          <w:p w:rsidR="00A7174C" w:rsidRPr="006611C5" w:rsidRDefault="00A7174C" w:rsidP="00ED459E">
            <w:pPr>
              <w:pStyle w:val="ListParagraph"/>
              <w:numPr>
                <w:ilvl w:val="0"/>
                <w:numId w:val="35"/>
              </w:numPr>
              <w:spacing w:line="276" w:lineRule="auto"/>
              <w:ind w:firstLineChars="0"/>
              <w:contextualSpacing/>
              <w:jc w:val="left"/>
              <w:rPr>
                <w:rFonts w:ascii="Times New Roman" w:hAnsi="Times New Roman"/>
              </w:rPr>
            </w:pPr>
            <w:r w:rsidRPr="006611C5">
              <w:rPr>
                <w:rFonts w:ascii="Times New Roman" w:hAnsi="Times New Roman"/>
                <w:sz w:val="24"/>
                <w:szCs w:val="24"/>
              </w:rPr>
              <w:t xml:space="preserve">Data Dictionary </w:t>
            </w:r>
            <w:hyperlink r:id="rId11" w:history="1">
              <w:r w:rsidRPr="006611C5">
                <w:rPr>
                  <w:rStyle w:val="Hyperlink"/>
                  <w:rFonts w:ascii="Times New Roman" w:hAnsi="Times New Roman"/>
                  <w:sz w:val="24"/>
                  <w:szCs w:val="24"/>
                </w:rPr>
                <w:t>http://docs.oracle.com/database/121/CNCPT/datadict.htm</w:t>
              </w:r>
            </w:hyperlink>
            <w:r w:rsidRPr="006611C5">
              <w:rPr>
                <w:rFonts w:ascii="Times New Roman" w:hAnsi="Times New Roman"/>
                <w:sz w:val="24"/>
                <w:szCs w:val="24"/>
              </w:rPr>
              <w:t xml:space="preserve"> </w:t>
            </w:r>
          </w:p>
          <w:p w:rsidR="00B05DBD" w:rsidRPr="006611C5" w:rsidRDefault="00B05DBD" w:rsidP="00ED459E">
            <w:pPr>
              <w:pStyle w:val="ListParagraph"/>
              <w:spacing w:line="276" w:lineRule="auto"/>
              <w:ind w:left="360" w:firstLineChars="0" w:firstLine="0"/>
              <w:contextualSpacing/>
              <w:jc w:val="left"/>
              <w:rPr>
                <w:rFonts w:ascii="Times New Roman" w:hAnsi="Times New Roman"/>
              </w:rPr>
            </w:pP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lastRenderedPageBreak/>
              <w:t>Optional Reading</w:t>
            </w:r>
          </w:p>
        </w:tc>
      </w:tr>
      <w:tr w:rsidR="00B05DBD" w:rsidRPr="006611C5" w:rsidTr="00547EC2">
        <w:tc>
          <w:tcPr>
            <w:tcW w:w="8951" w:type="dxa"/>
            <w:tcBorders>
              <w:bottom w:val="single" w:sz="4" w:space="0" w:color="auto"/>
            </w:tcBorders>
          </w:tcPr>
          <w:p w:rsidR="00A7174C" w:rsidRPr="006611C5" w:rsidRDefault="00A7174C" w:rsidP="00ED459E">
            <w:pPr>
              <w:pStyle w:val="ListParagraph"/>
              <w:numPr>
                <w:ilvl w:val="0"/>
                <w:numId w:val="34"/>
              </w:numPr>
              <w:spacing w:before="120" w:after="120" w:line="276" w:lineRule="auto"/>
              <w:ind w:right="144" w:firstLineChars="0"/>
              <w:contextualSpacing/>
              <w:jc w:val="left"/>
              <w:rPr>
                <w:rFonts w:ascii="Times New Roman" w:hAnsi="Times New Roman"/>
                <w:sz w:val="24"/>
                <w:szCs w:val="24"/>
              </w:rPr>
            </w:pPr>
            <w:r w:rsidRPr="006611C5">
              <w:rPr>
                <w:rFonts w:ascii="Times New Roman" w:hAnsi="Times New Roman"/>
                <w:sz w:val="24"/>
                <w:szCs w:val="24"/>
              </w:rPr>
              <w:t xml:space="preserve">Virtual columns </w:t>
            </w:r>
            <w:hyperlink r:id="rId12" w:anchor=".WnNwjKinGUl" w:history="1">
              <w:r w:rsidRPr="006611C5">
                <w:rPr>
                  <w:rStyle w:val="Hyperlink"/>
                  <w:rFonts w:ascii="Times New Roman" w:hAnsi="Times New Roman"/>
                  <w:sz w:val="24"/>
                  <w:szCs w:val="24"/>
                </w:rPr>
                <w:t>https://logicalread.com/performance-costs-oracle-denormalization-mc08/#.WnNwjKinGUl</w:t>
              </w:r>
            </w:hyperlink>
            <w:r w:rsidRPr="006611C5">
              <w:rPr>
                <w:rFonts w:ascii="Times New Roman" w:hAnsi="Times New Roman"/>
                <w:sz w:val="24"/>
                <w:szCs w:val="24"/>
              </w:rPr>
              <w:t xml:space="preserve"> </w:t>
            </w:r>
          </w:p>
          <w:p w:rsidR="00B05DBD" w:rsidRPr="006611C5" w:rsidRDefault="00A7174C" w:rsidP="00ED459E">
            <w:pPr>
              <w:pStyle w:val="ListParagraph"/>
              <w:widowControl/>
              <w:numPr>
                <w:ilvl w:val="0"/>
                <w:numId w:val="34"/>
              </w:numPr>
              <w:spacing w:before="120" w:after="120" w:line="276" w:lineRule="auto"/>
              <w:ind w:right="144" w:firstLineChars="0"/>
              <w:contextualSpacing/>
              <w:jc w:val="left"/>
              <w:rPr>
                <w:rFonts w:ascii="Times New Roman" w:hAnsi="Times New Roman"/>
              </w:rPr>
            </w:pPr>
            <w:r w:rsidRPr="006611C5">
              <w:rPr>
                <w:rFonts w:ascii="Times New Roman" w:hAnsi="Times New Roman"/>
                <w:sz w:val="24"/>
                <w:szCs w:val="24"/>
              </w:rPr>
              <w:t xml:space="preserve">Oracle Catalog Views </w:t>
            </w:r>
            <w:hyperlink r:id="rId13" w:history="1">
              <w:r w:rsidRPr="006611C5">
                <w:rPr>
                  <w:rStyle w:val="Hyperlink"/>
                  <w:rFonts w:ascii="Times New Roman" w:hAnsi="Times New Roman"/>
                  <w:sz w:val="24"/>
                  <w:szCs w:val="24"/>
                </w:rPr>
                <w:t>http://www.oracle.com/pls/db92/db92.catalog_views?remark=homepage</w:t>
              </w:r>
            </w:hyperlink>
            <w:r w:rsidRPr="006611C5">
              <w:rPr>
                <w:rFonts w:ascii="Times New Roman" w:hAnsi="Times New Roman"/>
                <w:sz w:val="24"/>
                <w:szCs w:val="24"/>
              </w:rPr>
              <w:t xml:space="preserve"> </w:t>
            </w:r>
            <w:r w:rsidR="00B05DBD" w:rsidRPr="006611C5">
              <w:rPr>
                <w:rFonts w:ascii="Times New Roman" w:hAnsi="Times New Roman"/>
              </w:rPr>
              <w:t xml:space="preserve">    </w:t>
            </w: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t>Assessments and Assignments</w:t>
            </w:r>
          </w:p>
        </w:tc>
      </w:tr>
      <w:tr w:rsidR="00B05DBD" w:rsidRPr="006611C5" w:rsidTr="00547EC2">
        <w:tc>
          <w:tcPr>
            <w:tcW w:w="8951" w:type="dxa"/>
          </w:tcPr>
          <w:p w:rsidR="00B05DBD" w:rsidRPr="006611C5" w:rsidRDefault="00A7174C" w:rsidP="00ED459E">
            <w:pPr>
              <w:numPr>
                <w:ilvl w:val="0"/>
                <w:numId w:val="33"/>
              </w:numPr>
              <w:spacing w:before="120" w:after="120" w:line="276" w:lineRule="auto"/>
              <w:ind w:right="144"/>
              <w:rPr>
                <w:rFonts w:ascii="Times New Roman" w:hAnsi="Times New Roman"/>
              </w:rPr>
            </w:pPr>
            <w:r w:rsidRPr="006611C5">
              <w:rPr>
                <w:rFonts w:ascii="Times New Roman" w:hAnsi="Times New Roman"/>
              </w:rPr>
              <w:t>Lab</w:t>
            </w:r>
            <w:r w:rsidR="00B05DBD" w:rsidRPr="006611C5">
              <w:rPr>
                <w:rFonts w:ascii="Times New Roman" w:hAnsi="Times New Roman"/>
              </w:rPr>
              <w:t xml:space="preserve"> (10 points)</w:t>
            </w: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t>Topics</w:t>
            </w:r>
          </w:p>
        </w:tc>
      </w:tr>
      <w:tr w:rsidR="00B05DBD" w:rsidRPr="006611C5" w:rsidTr="00547EC2">
        <w:tc>
          <w:tcPr>
            <w:tcW w:w="8951" w:type="dxa"/>
          </w:tcPr>
          <w:p w:rsidR="00B05DBD" w:rsidRPr="006611C5" w:rsidRDefault="00B05DBD" w:rsidP="00ED459E">
            <w:pPr>
              <w:pStyle w:val="NormalWeb"/>
              <w:spacing w:before="120" w:beforeAutospacing="0" w:after="120" w:afterAutospacing="0" w:line="276" w:lineRule="auto"/>
              <w:ind w:left="144" w:right="144"/>
              <w:contextualSpacing/>
              <w:rPr>
                <w:rFonts w:ascii="Times New Roman" w:hAnsi="Times New Roman"/>
                <w:bCs/>
              </w:rPr>
            </w:pPr>
            <w:r w:rsidRPr="006611C5">
              <w:rPr>
                <w:rFonts w:ascii="Times New Roman" w:hAnsi="Times New Roman"/>
                <w:bCs/>
              </w:rPr>
              <w:t>Open the navigation pane</w:t>
            </w:r>
          </w:p>
          <w:p w:rsidR="00B05DBD" w:rsidRPr="006611C5" w:rsidRDefault="00B05DBD" w:rsidP="00ED459E">
            <w:pPr>
              <w:pStyle w:val="NormalWeb"/>
              <w:spacing w:before="120" w:beforeAutospacing="0" w:after="120" w:afterAutospacing="0" w:line="276" w:lineRule="auto"/>
              <w:ind w:left="144" w:right="144"/>
              <w:contextualSpacing/>
              <w:rPr>
                <w:rFonts w:ascii="Times New Roman" w:hAnsi="Times New Roman"/>
                <w:bCs/>
              </w:rPr>
            </w:pPr>
            <w:r w:rsidRPr="006611C5">
              <w:rPr>
                <w:rFonts w:ascii="Times New Roman" w:eastAsia="Times New Roman" w:hAnsi="Times New Roman"/>
              </w:rPr>
              <w:object w:dxaOrig="8190" w:dyaOrig="3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77pt" o:ole="">
                  <v:imagedata r:id="rId14" o:title="" gain="52429f"/>
                </v:shape>
                <o:OLEObject Type="Embed" ProgID="PBrush" ShapeID="_x0000_i1025" DrawAspect="Content" ObjectID="_1579170752" r:id="rId15"/>
              </w:object>
            </w: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r w:rsidRPr="006611C5">
              <w:rPr>
                <w:rFonts w:ascii="Times New Roman" w:hAnsi="Times New Roman"/>
                <w:b/>
                <w:color w:val="FFFFFF"/>
              </w:rPr>
              <w:t>Module Checklist</w:t>
            </w:r>
          </w:p>
        </w:tc>
      </w:tr>
      <w:tr w:rsidR="00B05DBD" w:rsidRPr="006611C5" w:rsidTr="00547EC2">
        <w:tc>
          <w:tcPr>
            <w:tcW w:w="8951" w:type="dxa"/>
            <w:tcBorders>
              <w:bottom w:val="single" w:sz="4" w:space="0" w:color="auto"/>
            </w:tcBorders>
          </w:tcPr>
          <w:p w:rsidR="00B05DBD" w:rsidRPr="006611C5" w:rsidRDefault="00B05DBD" w:rsidP="00ED459E">
            <w:pPr>
              <w:spacing w:before="120" w:after="120" w:line="276" w:lineRule="auto"/>
              <w:ind w:left="144" w:right="144"/>
              <w:rPr>
                <w:rFonts w:ascii="Times New Roman" w:hAnsi="Times New Roman"/>
              </w:rPr>
            </w:pPr>
            <w:r w:rsidRPr="006611C5">
              <w:rPr>
                <w:rFonts w:ascii="Times New Roman" w:hAnsi="Times New Roman"/>
              </w:rPr>
              <w:t xml:space="preserve">This is the suggested order of the completion of this module. </w:t>
            </w:r>
          </w:p>
          <w:p w:rsidR="00B05DBD" w:rsidRPr="006611C5" w:rsidRDefault="00B05DBD" w:rsidP="00ED459E">
            <w:pPr>
              <w:spacing w:before="120" w:after="120" w:line="276" w:lineRule="auto"/>
              <w:ind w:left="144" w:right="144"/>
              <w:rPr>
                <w:rFonts w:ascii="Times New Roman" w:hAnsi="Times New Roman"/>
              </w:rPr>
            </w:pPr>
            <w:r w:rsidRPr="006611C5">
              <w:rPr>
                <w:rFonts w:ascii="Times New Roman" w:hAnsi="Times New Roman"/>
              </w:rPr>
              <w:t>Save a copy of this file on your computer and make notes in this document while you are completing your assignments. Use the table below to keep track of your progress.</w:t>
            </w:r>
          </w:p>
          <w:tbl>
            <w:tblPr>
              <w:tblStyle w:val="TableGrid"/>
              <w:tblW w:w="8545" w:type="dxa"/>
              <w:tblInd w:w="0" w:type="dxa"/>
              <w:shd w:val="clear" w:color="auto" w:fill="FFFFFF"/>
              <w:tblLook w:val="04A0" w:firstRow="1" w:lastRow="0" w:firstColumn="1" w:lastColumn="0" w:noHBand="0" w:noVBand="1"/>
            </w:tblPr>
            <w:tblGrid>
              <w:gridCol w:w="5935"/>
              <w:gridCol w:w="2610"/>
            </w:tblGrid>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b/>
                    </w:rPr>
                  </w:pPr>
                  <w:r w:rsidRPr="006611C5">
                    <w:rPr>
                      <w:rFonts w:ascii="Times New Roman" w:hAnsi="Times New Roman"/>
                      <w:b/>
                    </w:rPr>
                    <w:t>Activity</w:t>
                  </w:r>
                </w:p>
              </w:tc>
              <w:tc>
                <w:tcPr>
                  <w:tcW w:w="2610" w:type="dxa"/>
                  <w:shd w:val="clear" w:color="auto" w:fill="FFFFFF"/>
                </w:tcPr>
                <w:p w:rsidR="00A7174C" w:rsidRPr="006611C5" w:rsidRDefault="00A7174C" w:rsidP="00ED459E">
                  <w:pPr>
                    <w:spacing w:line="276" w:lineRule="auto"/>
                    <w:rPr>
                      <w:rFonts w:ascii="Times New Roman" w:hAnsi="Times New Roman"/>
                      <w:b/>
                    </w:rPr>
                  </w:pPr>
                  <w:r w:rsidRPr="006611C5">
                    <w:rPr>
                      <w:rFonts w:ascii="Times New Roman" w:hAnsi="Times New Roman"/>
                      <w:b/>
                    </w:rPr>
                    <w:t>Completion</w:t>
                  </w:r>
                </w:p>
              </w:tc>
            </w:tr>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Read this module and assigned materials (</w:t>
                  </w:r>
                  <w:r w:rsidR="00434541" w:rsidRPr="006611C5">
                    <w:rPr>
                      <w:rFonts w:ascii="Times New Roman" w:hAnsi="Times New Roman"/>
                    </w:rPr>
                    <w:t>3</w:t>
                  </w:r>
                  <w:r w:rsidRPr="006611C5">
                    <w:rPr>
                      <w:rFonts w:ascii="Times New Roman" w:hAnsi="Times New Roman"/>
                    </w:rPr>
                    <w:t xml:space="preserve"> hour</w:t>
                  </w:r>
                  <w:r w:rsidR="00434541" w:rsidRPr="006611C5">
                    <w:rPr>
                      <w:rFonts w:ascii="Times New Roman" w:hAnsi="Times New Roman"/>
                    </w:rPr>
                    <w:t>s</w:t>
                  </w:r>
                  <w:r w:rsidRPr="006611C5">
                    <w:rPr>
                      <w:rFonts w:ascii="Times New Roman" w:hAnsi="Times New Roman"/>
                    </w:rPr>
                    <w:t>)</w:t>
                  </w:r>
                </w:p>
              </w:tc>
              <w:tc>
                <w:tcPr>
                  <w:tcW w:w="2610"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NO</w:t>
                  </w:r>
                </w:p>
              </w:tc>
            </w:tr>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Complete all exercises from the module  (</w:t>
                  </w:r>
                  <w:r w:rsidR="00434541" w:rsidRPr="006611C5">
                    <w:rPr>
                      <w:rFonts w:ascii="Times New Roman" w:hAnsi="Times New Roman"/>
                    </w:rPr>
                    <w:t>1 hour</w:t>
                  </w:r>
                  <w:r w:rsidRPr="006611C5">
                    <w:rPr>
                      <w:rFonts w:ascii="Times New Roman" w:hAnsi="Times New Roman"/>
                    </w:rPr>
                    <w:t>)</w:t>
                  </w:r>
                </w:p>
              </w:tc>
              <w:tc>
                <w:tcPr>
                  <w:tcW w:w="2610"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NO</w:t>
                  </w:r>
                </w:p>
              </w:tc>
            </w:tr>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Complete the lab (</w:t>
                  </w:r>
                  <w:r w:rsidR="00434541" w:rsidRPr="006611C5">
                    <w:rPr>
                      <w:rFonts w:ascii="Times New Roman" w:hAnsi="Times New Roman"/>
                    </w:rPr>
                    <w:t>1</w:t>
                  </w:r>
                  <w:r w:rsidRPr="006611C5">
                    <w:rPr>
                      <w:rFonts w:ascii="Times New Roman" w:hAnsi="Times New Roman"/>
                    </w:rPr>
                    <w:t xml:space="preserve"> hour)</w:t>
                  </w:r>
                </w:p>
              </w:tc>
              <w:tc>
                <w:tcPr>
                  <w:tcW w:w="2610"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NO</w:t>
                  </w:r>
                </w:p>
              </w:tc>
            </w:tr>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Complete a feedback section at the end of the module</w:t>
                  </w:r>
                </w:p>
              </w:tc>
              <w:tc>
                <w:tcPr>
                  <w:tcW w:w="2610"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NO</w:t>
                  </w:r>
                </w:p>
              </w:tc>
            </w:tr>
            <w:tr w:rsidR="00A7174C" w:rsidRPr="006611C5" w:rsidTr="00A7174C">
              <w:tc>
                <w:tcPr>
                  <w:tcW w:w="5935"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Read feedback provided for your discussion and lab.</w:t>
                  </w:r>
                </w:p>
              </w:tc>
              <w:tc>
                <w:tcPr>
                  <w:tcW w:w="2610" w:type="dxa"/>
                  <w:shd w:val="clear" w:color="auto" w:fill="FFFFFF"/>
                </w:tcPr>
                <w:p w:rsidR="00A7174C" w:rsidRPr="006611C5" w:rsidRDefault="00A7174C" w:rsidP="00ED459E">
                  <w:pPr>
                    <w:spacing w:line="276" w:lineRule="auto"/>
                    <w:rPr>
                      <w:rFonts w:ascii="Times New Roman" w:hAnsi="Times New Roman"/>
                    </w:rPr>
                  </w:pPr>
                  <w:r w:rsidRPr="006611C5">
                    <w:rPr>
                      <w:rFonts w:ascii="Times New Roman" w:hAnsi="Times New Roman"/>
                    </w:rPr>
                    <w:t>NO</w:t>
                  </w:r>
                </w:p>
              </w:tc>
            </w:tr>
          </w:tbl>
          <w:p w:rsidR="00B05DBD" w:rsidRPr="006611C5" w:rsidRDefault="00B05DBD" w:rsidP="00ED459E">
            <w:pPr>
              <w:spacing w:line="276" w:lineRule="auto"/>
              <w:rPr>
                <w:rFonts w:ascii="Times New Roman" w:hAnsi="Times New Roman"/>
                <w:b/>
              </w:rPr>
            </w:pPr>
          </w:p>
        </w:tc>
      </w:tr>
      <w:tr w:rsidR="00B05DBD" w:rsidRPr="006611C5" w:rsidTr="00547EC2">
        <w:tc>
          <w:tcPr>
            <w:tcW w:w="8951" w:type="dxa"/>
            <w:shd w:val="clear" w:color="auto" w:fill="0070C0"/>
          </w:tcPr>
          <w:p w:rsidR="00B05DBD" w:rsidRPr="006611C5" w:rsidRDefault="00B05DBD" w:rsidP="00ED459E">
            <w:pPr>
              <w:spacing w:before="120" w:after="120" w:line="276" w:lineRule="auto"/>
              <w:rPr>
                <w:rFonts w:ascii="Times New Roman" w:hAnsi="Times New Roman"/>
                <w:b/>
                <w:color w:val="FFFFFF"/>
              </w:rPr>
            </w:pPr>
          </w:p>
        </w:tc>
      </w:tr>
    </w:tbl>
    <w:p w:rsidR="00B05DBD" w:rsidRPr="006611C5" w:rsidRDefault="00B05DBD" w:rsidP="00ED459E">
      <w:pPr>
        <w:spacing w:line="276" w:lineRule="auto"/>
      </w:pPr>
    </w:p>
    <w:p w:rsidR="00BE0213" w:rsidRPr="006611C5" w:rsidRDefault="00475921" w:rsidP="00ED459E">
      <w:pPr>
        <w:pStyle w:val="Heading1"/>
        <w:spacing w:line="276" w:lineRule="auto"/>
        <w:rPr>
          <w:rFonts w:ascii="Times New Roman" w:hAnsi="Times New Roman"/>
        </w:rPr>
      </w:pPr>
      <w:r w:rsidRPr="006611C5">
        <w:rPr>
          <w:rFonts w:ascii="Times New Roman" w:hAnsi="Times New Roman"/>
        </w:rPr>
        <w:t>DBMS Environment</w:t>
      </w:r>
    </w:p>
    <w:p w:rsidR="00F6036B" w:rsidRPr="006611C5" w:rsidRDefault="00F6036B" w:rsidP="00ED459E">
      <w:pPr>
        <w:pStyle w:val="Heading2"/>
        <w:spacing w:line="276" w:lineRule="auto"/>
        <w:rPr>
          <w:rFonts w:ascii="Times New Roman" w:hAnsi="Times New Roman" w:cs="Times New Roman"/>
        </w:rPr>
      </w:pPr>
      <w:bookmarkStart w:id="0" w:name="_Toc258755943"/>
      <w:r w:rsidRPr="006611C5">
        <w:rPr>
          <w:rFonts w:ascii="Times New Roman" w:hAnsi="Times New Roman" w:cs="Times New Roman"/>
        </w:rPr>
        <w:t>DBMS Architectures</w:t>
      </w:r>
      <w:bookmarkEnd w:id="0"/>
    </w:p>
    <w:p w:rsidR="00F6036B" w:rsidRPr="006611C5" w:rsidRDefault="001A3A32" w:rsidP="00ED459E">
      <w:pPr>
        <w:spacing w:line="276" w:lineRule="auto"/>
      </w:pPr>
      <w:r w:rsidRPr="006611C5">
        <w:t>T</w:t>
      </w:r>
      <w:r w:rsidR="00F6036B" w:rsidRPr="006611C5">
        <w:t>ype of Architecture</w:t>
      </w:r>
    </w:p>
    <w:p w:rsidR="00F6036B" w:rsidRPr="006611C5" w:rsidRDefault="00F6036B" w:rsidP="00ED459E">
      <w:pPr>
        <w:numPr>
          <w:ilvl w:val="0"/>
          <w:numId w:val="11"/>
        </w:numPr>
        <w:spacing w:line="276" w:lineRule="auto"/>
      </w:pPr>
      <w:r w:rsidRPr="006611C5">
        <w:t>centralized</w:t>
      </w:r>
    </w:p>
    <w:p w:rsidR="00F6036B" w:rsidRPr="006611C5" w:rsidRDefault="00F6036B" w:rsidP="00ED459E">
      <w:pPr>
        <w:numPr>
          <w:ilvl w:val="0"/>
          <w:numId w:val="11"/>
        </w:numPr>
        <w:spacing w:line="276" w:lineRule="auto"/>
      </w:pPr>
      <w:r w:rsidRPr="006611C5">
        <w:t>distributed</w:t>
      </w:r>
    </w:p>
    <w:p w:rsidR="001A3A32" w:rsidRPr="006611C5" w:rsidRDefault="001A3A32" w:rsidP="00ED459E">
      <w:pPr>
        <w:spacing w:line="276" w:lineRule="auto"/>
      </w:pPr>
      <w:r w:rsidRPr="006611C5">
        <w:t xml:space="preserve">Distributed databases can be described as a collection of multiple, logically interrelated databases distributed over a computer network. This distribution is transparent to the user. A big advantage of distributed DBMSs is scalability. </w:t>
      </w:r>
    </w:p>
    <w:p w:rsidR="00F6036B" w:rsidRPr="006611C5" w:rsidRDefault="006B74AA" w:rsidP="00ED459E">
      <w:pPr>
        <w:spacing w:line="276" w:lineRule="auto"/>
      </w:pPr>
      <w:r w:rsidRPr="006611C5">
        <w:t xml:space="preserve">Distributed DBMS can have three common types of sharing that </w:t>
      </w:r>
      <w:proofErr w:type="gramStart"/>
      <w:r w:rsidRPr="006611C5">
        <w:t>can be combined</w:t>
      </w:r>
      <w:proofErr w:type="gramEnd"/>
      <w:r w:rsidRPr="006611C5">
        <w:t>:</w:t>
      </w:r>
    </w:p>
    <w:p w:rsidR="006B74AA" w:rsidRPr="006611C5" w:rsidRDefault="006B74AA" w:rsidP="00ED459E">
      <w:pPr>
        <w:spacing w:line="276" w:lineRule="auto"/>
      </w:pPr>
      <w:r w:rsidRPr="006611C5">
        <w:t>Shared Memory</w:t>
      </w:r>
    </w:p>
    <w:p w:rsidR="006B74AA" w:rsidRPr="006611C5" w:rsidRDefault="006B74AA" w:rsidP="00ED459E">
      <w:pPr>
        <w:numPr>
          <w:ilvl w:val="0"/>
          <w:numId w:val="12"/>
        </w:numPr>
        <w:spacing w:line="276" w:lineRule="auto"/>
      </w:pPr>
      <w:r w:rsidRPr="006611C5">
        <w:t>Communication between nodes occurs via shared memory.</w:t>
      </w:r>
    </w:p>
    <w:p w:rsidR="006B74AA" w:rsidRPr="006611C5" w:rsidRDefault="006B74AA" w:rsidP="00ED459E">
      <w:pPr>
        <w:numPr>
          <w:ilvl w:val="0"/>
          <w:numId w:val="12"/>
        </w:numPr>
        <w:spacing w:line="276" w:lineRule="auto"/>
      </w:pPr>
      <w:r w:rsidRPr="006611C5">
        <w:t xml:space="preserve">Performance </w:t>
      </w:r>
      <w:proofErr w:type="gramStart"/>
      <w:r w:rsidRPr="006611C5">
        <w:t>is limited</w:t>
      </w:r>
      <w:proofErr w:type="gramEnd"/>
      <w:r w:rsidRPr="006611C5">
        <w:t xml:space="preserve"> by the bandwidth of the memory bus.</w:t>
      </w:r>
    </w:p>
    <w:p w:rsidR="006B74AA" w:rsidRPr="006611C5" w:rsidRDefault="00D97609" w:rsidP="00ED459E">
      <w:pPr>
        <w:spacing w:line="276" w:lineRule="auto"/>
      </w:pPr>
      <w:r w:rsidRPr="006611C5">
        <w:rPr>
          <w:noProof/>
        </w:rPr>
        <w:drawing>
          <wp:inline distT="0" distB="0" distL="0" distR="0">
            <wp:extent cx="1800225" cy="1514475"/>
            <wp:effectExtent l="0" t="0" r="0" b="0"/>
            <wp:docPr id="1" name="Picture 1" descr="ch3_a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3_arc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1514475"/>
                    </a:xfrm>
                    <a:prstGeom prst="rect">
                      <a:avLst/>
                    </a:prstGeom>
                    <a:noFill/>
                    <a:ln>
                      <a:noFill/>
                    </a:ln>
                  </pic:spPr>
                </pic:pic>
              </a:graphicData>
            </a:graphic>
          </wp:inline>
        </w:drawing>
      </w:r>
    </w:p>
    <w:p w:rsidR="00F6036B" w:rsidRPr="006611C5" w:rsidRDefault="00F6036B" w:rsidP="00ED459E">
      <w:pPr>
        <w:spacing w:line="276" w:lineRule="auto"/>
      </w:pPr>
      <w:r w:rsidRPr="006611C5">
        <w:t xml:space="preserve">Shared-nothing </w:t>
      </w:r>
    </w:p>
    <w:p w:rsidR="006B74AA" w:rsidRPr="006611C5" w:rsidRDefault="006B74AA" w:rsidP="00ED459E">
      <w:pPr>
        <w:numPr>
          <w:ilvl w:val="0"/>
          <w:numId w:val="11"/>
        </w:numPr>
        <w:spacing w:line="276" w:lineRule="auto"/>
      </w:pPr>
      <w:r w:rsidRPr="006611C5">
        <w:t>Can exploit simpler, cheaper hardware</w:t>
      </w:r>
    </w:p>
    <w:p w:rsidR="006B74AA" w:rsidRPr="006611C5" w:rsidRDefault="006B74AA" w:rsidP="00ED459E">
      <w:pPr>
        <w:numPr>
          <w:ilvl w:val="0"/>
          <w:numId w:val="11"/>
        </w:numPr>
        <w:spacing w:line="276" w:lineRule="auto"/>
      </w:pPr>
      <w:r w:rsidRPr="006611C5">
        <w:t>Almost unlimited scalability</w:t>
      </w:r>
    </w:p>
    <w:p w:rsidR="006B74AA" w:rsidRPr="006611C5" w:rsidRDefault="006B74AA" w:rsidP="00ED459E">
      <w:pPr>
        <w:numPr>
          <w:ilvl w:val="0"/>
          <w:numId w:val="11"/>
        </w:numPr>
        <w:spacing w:line="276" w:lineRule="auto"/>
      </w:pPr>
      <w:r w:rsidRPr="006611C5">
        <w:t>Works well in a high-volume, read-write environment</w:t>
      </w:r>
    </w:p>
    <w:p w:rsidR="006B74AA" w:rsidRPr="006611C5" w:rsidRDefault="006B74AA" w:rsidP="00ED459E">
      <w:pPr>
        <w:numPr>
          <w:ilvl w:val="0"/>
          <w:numId w:val="11"/>
        </w:numPr>
        <w:spacing w:line="276" w:lineRule="auto"/>
      </w:pPr>
      <w:r w:rsidRPr="006611C5">
        <w:t>Data is partitioned across the cluster</w:t>
      </w:r>
    </w:p>
    <w:p w:rsidR="006B74AA" w:rsidRPr="006611C5" w:rsidRDefault="00D97609" w:rsidP="00ED459E">
      <w:pPr>
        <w:spacing w:line="276" w:lineRule="auto"/>
      </w:pPr>
      <w:r w:rsidRPr="006611C5">
        <w:rPr>
          <w:noProof/>
        </w:rPr>
        <w:drawing>
          <wp:inline distT="0" distB="0" distL="0" distR="0">
            <wp:extent cx="2143125" cy="1343025"/>
            <wp:effectExtent l="0" t="0" r="0" b="0"/>
            <wp:docPr id="2" name="Picture 2" descr="ch3_a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3_ara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3125" cy="1343025"/>
                    </a:xfrm>
                    <a:prstGeom prst="rect">
                      <a:avLst/>
                    </a:prstGeom>
                    <a:noFill/>
                    <a:ln>
                      <a:noFill/>
                    </a:ln>
                  </pic:spPr>
                </pic:pic>
              </a:graphicData>
            </a:graphic>
          </wp:inline>
        </w:drawing>
      </w:r>
    </w:p>
    <w:p w:rsidR="00F6036B" w:rsidRPr="006611C5" w:rsidRDefault="00F6036B" w:rsidP="00ED459E">
      <w:pPr>
        <w:spacing w:line="276" w:lineRule="auto"/>
      </w:pPr>
      <w:r w:rsidRPr="006611C5">
        <w:t xml:space="preserve">Shared disk </w:t>
      </w:r>
    </w:p>
    <w:p w:rsidR="00F6036B" w:rsidRPr="006611C5" w:rsidRDefault="006B74AA" w:rsidP="00ED459E">
      <w:pPr>
        <w:numPr>
          <w:ilvl w:val="0"/>
          <w:numId w:val="11"/>
        </w:numPr>
        <w:spacing w:line="276" w:lineRule="auto"/>
      </w:pPr>
      <w:r w:rsidRPr="006611C5">
        <w:t>Q</w:t>
      </w:r>
      <w:r w:rsidR="00F6036B" w:rsidRPr="006611C5">
        <w:t>uick adaptability to changing workloads</w:t>
      </w:r>
    </w:p>
    <w:p w:rsidR="00F6036B" w:rsidRPr="006611C5" w:rsidRDefault="006B74AA" w:rsidP="00ED459E">
      <w:pPr>
        <w:numPr>
          <w:ilvl w:val="0"/>
          <w:numId w:val="11"/>
        </w:numPr>
        <w:spacing w:line="276" w:lineRule="auto"/>
      </w:pPr>
      <w:r w:rsidRPr="006611C5">
        <w:t>H</w:t>
      </w:r>
      <w:r w:rsidR="00F6036B" w:rsidRPr="006611C5">
        <w:t>igh availability</w:t>
      </w:r>
    </w:p>
    <w:p w:rsidR="00F6036B" w:rsidRPr="006611C5" w:rsidRDefault="006B74AA" w:rsidP="00ED459E">
      <w:pPr>
        <w:numPr>
          <w:ilvl w:val="0"/>
          <w:numId w:val="11"/>
        </w:numPr>
        <w:spacing w:line="276" w:lineRule="auto"/>
      </w:pPr>
      <w:r w:rsidRPr="006611C5">
        <w:t>P</w:t>
      </w:r>
      <w:r w:rsidR="00F6036B" w:rsidRPr="006611C5">
        <w:t>erforms best in a heavy read environment</w:t>
      </w:r>
    </w:p>
    <w:p w:rsidR="00F6036B" w:rsidRPr="006611C5" w:rsidRDefault="006B74AA" w:rsidP="00ED459E">
      <w:pPr>
        <w:numPr>
          <w:ilvl w:val="0"/>
          <w:numId w:val="11"/>
        </w:numPr>
        <w:spacing w:line="276" w:lineRule="auto"/>
      </w:pPr>
      <w:r w:rsidRPr="006611C5">
        <w:t>D</w:t>
      </w:r>
      <w:r w:rsidR="00F6036B" w:rsidRPr="006611C5">
        <w:t>ata need not be partitioned</w:t>
      </w:r>
    </w:p>
    <w:p w:rsidR="006B74AA" w:rsidRPr="006611C5" w:rsidRDefault="00D97609" w:rsidP="00ED459E">
      <w:pPr>
        <w:spacing w:line="276" w:lineRule="auto"/>
      </w:pPr>
      <w:r w:rsidRPr="006611C5">
        <w:rPr>
          <w:noProof/>
        </w:rPr>
        <w:lastRenderedPageBreak/>
        <w:drawing>
          <wp:inline distT="0" distB="0" distL="0" distR="0">
            <wp:extent cx="4029075" cy="1905000"/>
            <wp:effectExtent l="0" t="0" r="0" b="0"/>
            <wp:docPr id="3" name="Picture 3" descr="ch3_a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3_ara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29075" cy="1905000"/>
                    </a:xfrm>
                    <a:prstGeom prst="rect">
                      <a:avLst/>
                    </a:prstGeom>
                    <a:noFill/>
                    <a:ln>
                      <a:noFill/>
                    </a:ln>
                  </pic:spPr>
                </pic:pic>
              </a:graphicData>
            </a:graphic>
          </wp:inline>
        </w:drawing>
      </w:r>
    </w:p>
    <w:p w:rsidR="009751C9" w:rsidRPr="006611C5" w:rsidRDefault="009751C9" w:rsidP="00ED459E">
      <w:pPr>
        <w:pStyle w:val="Heading2"/>
        <w:spacing w:line="276" w:lineRule="auto"/>
        <w:rPr>
          <w:rFonts w:ascii="Times New Roman" w:hAnsi="Times New Roman" w:cs="Times New Roman"/>
        </w:rPr>
      </w:pPr>
      <w:bookmarkStart w:id="1" w:name="_Toc258755944"/>
      <w:r w:rsidRPr="006611C5">
        <w:rPr>
          <w:rFonts w:ascii="Times New Roman" w:hAnsi="Times New Roman" w:cs="Times New Roman"/>
        </w:rPr>
        <w:t>ACID (Atomicity, Consistency, Isolation, Durability)</w:t>
      </w:r>
      <w:bookmarkEnd w:id="1"/>
    </w:p>
    <w:p w:rsidR="009751C9" w:rsidRPr="006611C5" w:rsidRDefault="009751C9" w:rsidP="00ED459E">
      <w:pPr>
        <w:spacing w:line="276" w:lineRule="auto"/>
      </w:pPr>
      <w:r w:rsidRPr="006611C5">
        <w:t xml:space="preserve">A notion of transaction is very important for proper database application functioning. It allows </w:t>
      </w:r>
      <w:proofErr w:type="gramStart"/>
      <w:r w:rsidRPr="006611C5">
        <w:t>to create distributed applications easily and let</w:t>
      </w:r>
      <w:proofErr w:type="gramEnd"/>
      <w:r w:rsidRPr="006611C5">
        <w:t xml:space="preserve"> commit changes as a single operation. A simple example of a transaction is a withdrawal from a bank account. It consists of three operations:</w:t>
      </w:r>
    </w:p>
    <w:p w:rsidR="009751C9" w:rsidRPr="006611C5" w:rsidRDefault="009751C9" w:rsidP="00ED459E">
      <w:pPr>
        <w:spacing w:line="276" w:lineRule="auto"/>
      </w:pPr>
      <w:r w:rsidRPr="006611C5">
        <w:t xml:space="preserve">1. Verify that a withdrawal </w:t>
      </w:r>
      <w:proofErr w:type="gramStart"/>
      <w:r w:rsidRPr="006611C5">
        <w:t>can be made</w:t>
      </w:r>
      <w:proofErr w:type="gramEnd"/>
    </w:p>
    <w:p w:rsidR="009751C9" w:rsidRPr="006611C5" w:rsidRDefault="009751C9" w:rsidP="00ED459E">
      <w:pPr>
        <w:spacing w:line="276" w:lineRule="auto"/>
      </w:pPr>
      <w:r w:rsidRPr="006611C5">
        <w:t>2. Withdraw a specified amount from the account</w:t>
      </w:r>
    </w:p>
    <w:p w:rsidR="009751C9" w:rsidRPr="006611C5" w:rsidRDefault="009751C9" w:rsidP="00ED459E">
      <w:pPr>
        <w:spacing w:line="276" w:lineRule="auto"/>
      </w:pPr>
      <w:r w:rsidRPr="006611C5">
        <w:t>3. Update the balance of the account</w:t>
      </w:r>
    </w:p>
    <w:p w:rsidR="009751C9" w:rsidRPr="006611C5" w:rsidRDefault="009751C9" w:rsidP="00ED459E">
      <w:pPr>
        <w:spacing w:line="276" w:lineRule="auto"/>
      </w:pPr>
    </w:p>
    <w:p w:rsidR="009751C9" w:rsidRPr="006611C5" w:rsidRDefault="009751C9" w:rsidP="00ED459E">
      <w:pPr>
        <w:spacing w:line="276" w:lineRule="auto"/>
      </w:pPr>
      <w:r w:rsidRPr="006611C5">
        <w:t xml:space="preserve">When a transaction such as a bank withdrawal </w:t>
      </w:r>
      <w:proofErr w:type="gramStart"/>
      <w:r w:rsidRPr="006611C5">
        <w:t>is performed</w:t>
      </w:r>
      <w:proofErr w:type="gramEnd"/>
      <w:r w:rsidRPr="006611C5">
        <w:t xml:space="preserve">, it is imperative that all its constituent operations either succeed or fail together. ACID (Atomicity, Consistency, Isolation, </w:t>
      </w:r>
      <w:proofErr w:type="gramStart"/>
      <w:r w:rsidRPr="006611C5">
        <w:t>Durability</w:t>
      </w:r>
      <w:proofErr w:type="gramEnd"/>
      <w:r w:rsidRPr="006611C5">
        <w:t>) is a set of properties that guarantee that database transactions are processed reliably.</w:t>
      </w:r>
    </w:p>
    <w:p w:rsidR="009751C9" w:rsidRPr="006611C5" w:rsidRDefault="009751C9" w:rsidP="00ED459E">
      <w:pPr>
        <w:spacing w:line="276" w:lineRule="auto"/>
      </w:pPr>
      <w:r w:rsidRPr="006611C5">
        <w:rPr>
          <w:b/>
        </w:rPr>
        <w:t xml:space="preserve">Atomicity </w:t>
      </w:r>
      <w:r w:rsidRPr="006611C5">
        <w:t>A transaction is a discrete unit of work: all constituent operations must either succeed or fail. These operations may include queuing messages, updating databases, and displaying the results of a transaction on a screen.</w:t>
      </w:r>
    </w:p>
    <w:p w:rsidR="009751C9" w:rsidRPr="006611C5" w:rsidRDefault="009751C9" w:rsidP="00ED459E">
      <w:pPr>
        <w:spacing w:line="276" w:lineRule="auto"/>
      </w:pPr>
      <w:r w:rsidRPr="006611C5">
        <w:rPr>
          <w:b/>
        </w:rPr>
        <w:t xml:space="preserve">Consistency </w:t>
      </w:r>
      <w:r w:rsidRPr="006611C5">
        <w:t>A transaction must either (a) leave the system in a correct state or (b) abort. If a transaction cannot achieve a stable state, it must return to its initial state.</w:t>
      </w:r>
    </w:p>
    <w:p w:rsidR="009751C9" w:rsidRPr="006611C5" w:rsidRDefault="009751C9" w:rsidP="00ED459E">
      <w:pPr>
        <w:spacing w:line="276" w:lineRule="auto"/>
      </w:pPr>
      <w:r w:rsidRPr="006611C5">
        <w:rPr>
          <w:b/>
        </w:rPr>
        <w:t>Isolation</w:t>
      </w:r>
      <w:r w:rsidRPr="006611C5">
        <w:t xml:space="preserve"> The behavior of a transaction </w:t>
      </w:r>
      <w:proofErr w:type="gramStart"/>
      <w:r w:rsidRPr="006611C5">
        <w:t>is not affected</w:t>
      </w:r>
      <w:proofErr w:type="gramEnd"/>
      <w:r w:rsidRPr="006611C5">
        <w:t xml:space="preserve"> by other transactions being executed simultaneously. A transaction must serialize all access to shared resources and guarantee that concurrent programs do not corrupt each other's operations.</w:t>
      </w:r>
    </w:p>
    <w:p w:rsidR="009751C9" w:rsidRPr="006611C5" w:rsidRDefault="009751C9" w:rsidP="00ED459E">
      <w:pPr>
        <w:spacing w:line="276" w:lineRule="auto"/>
      </w:pPr>
      <w:r w:rsidRPr="006611C5">
        <w:rPr>
          <w:b/>
        </w:rPr>
        <w:t xml:space="preserve">Durability </w:t>
      </w:r>
      <w:r w:rsidRPr="006611C5">
        <w:t>The effects of a committed transaction are permanent. Even if the system fails, the changes resulting from a transaction are permanent and durable.</w:t>
      </w:r>
    </w:p>
    <w:p w:rsidR="009751C9" w:rsidRPr="006611C5" w:rsidRDefault="009751C9" w:rsidP="00ED459E">
      <w:pPr>
        <w:spacing w:line="276" w:lineRule="auto"/>
      </w:pPr>
      <w:r w:rsidRPr="006611C5">
        <w:t>(oracle.com)</w:t>
      </w:r>
    </w:p>
    <w:p w:rsidR="009751C9" w:rsidRPr="006611C5" w:rsidRDefault="009751C9" w:rsidP="00ED459E">
      <w:pPr>
        <w:spacing w:line="276" w:lineRule="auto"/>
      </w:pPr>
    </w:p>
    <w:p w:rsidR="00F6036B" w:rsidRPr="006611C5" w:rsidRDefault="00F6036B" w:rsidP="00ED459E">
      <w:pPr>
        <w:pStyle w:val="Heading2"/>
        <w:spacing w:line="276" w:lineRule="auto"/>
        <w:rPr>
          <w:rFonts w:ascii="Times New Roman" w:hAnsi="Times New Roman" w:cs="Times New Roman"/>
        </w:rPr>
      </w:pPr>
      <w:bookmarkStart w:id="2" w:name="_Toc258755945"/>
      <w:r w:rsidRPr="006611C5">
        <w:rPr>
          <w:rFonts w:ascii="Times New Roman" w:hAnsi="Times New Roman" w:cs="Times New Roman"/>
        </w:rPr>
        <w:t>DBMS</w:t>
      </w:r>
      <w:r w:rsidR="009751C9" w:rsidRPr="006611C5">
        <w:rPr>
          <w:rFonts w:ascii="Times New Roman" w:hAnsi="Times New Roman" w:cs="Times New Roman"/>
        </w:rPr>
        <w:t xml:space="preserve"> Installation</w:t>
      </w:r>
      <w:bookmarkEnd w:id="2"/>
    </w:p>
    <w:p w:rsidR="00354B6A" w:rsidRPr="006611C5" w:rsidRDefault="009751C9" w:rsidP="00ED459E">
      <w:pPr>
        <w:spacing w:line="276" w:lineRule="auto"/>
      </w:pPr>
      <w:r w:rsidRPr="006611C5">
        <w:t xml:space="preserve">When </w:t>
      </w:r>
      <w:r w:rsidR="00354B6A" w:rsidRPr="006611C5">
        <w:t xml:space="preserve">you made a </w:t>
      </w:r>
      <w:r w:rsidRPr="006611C5">
        <w:t xml:space="preserve">decision on what DBMS </w:t>
      </w:r>
      <w:proofErr w:type="gramStart"/>
      <w:r w:rsidRPr="006611C5">
        <w:t>should be used</w:t>
      </w:r>
      <w:proofErr w:type="gramEnd"/>
      <w:r w:rsidRPr="006611C5">
        <w:t xml:space="preserve"> for your application</w:t>
      </w:r>
      <w:r w:rsidR="00354B6A" w:rsidRPr="006611C5">
        <w:t>, the next step is DBMS Installation. The following steps will help you to avoid mistakes:</w:t>
      </w:r>
    </w:p>
    <w:p w:rsidR="00F6036B" w:rsidRPr="006611C5" w:rsidRDefault="00F6036B" w:rsidP="00ED459E">
      <w:pPr>
        <w:numPr>
          <w:ilvl w:val="0"/>
          <w:numId w:val="13"/>
        </w:numPr>
        <w:spacing w:line="276" w:lineRule="auto"/>
      </w:pPr>
      <w:r w:rsidRPr="006611C5">
        <w:lastRenderedPageBreak/>
        <w:t>Read installation guide</w:t>
      </w:r>
    </w:p>
    <w:p w:rsidR="00F6036B" w:rsidRPr="006611C5" w:rsidRDefault="00F6036B" w:rsidP="00ED459E">
      <w:pPr>
        <w:numPr>
          <w:ilvl w:val="0"/>
          <w:numId w:val="13"/>
        </w:numPr>
        <w:spacing w:line="276" w:lineRule="auto"/>
      </w:pPr>
      <w:r w:rsidRPr="006611C5">
        <w:t>Choose the correct DBMS for your need and match your hardware to the requirements of the DBMS</w:t>
      </w:r>
      <w:r w:rsidR="00354B6A" w:rsidRPr="006611C5">
        <w:t xml:space="preserve">. Pay attention to 32 vs </w:t>
      </w:r>
      <w:proofErr w:type="gramStart"/>
      <w:r w:rsidR="00354B6A" w:rsidRPr="006611C5">
        <w:t>64 bit</w:t>
      </w:r>
      <w:proofErr w:type="gramEnd"/>
      <w:r w:rsidR="00354B6A" w:rsidRPr="006611C5">
        <w:t xml:space="preserve"> applications.</w:t>
      </w:r>
    </w:p>
    <w:p w:rsidR="00F6036B" w:rsidRPr="006611C5" w:rsidRDefault="00354B6A" w:rsidP="00ED459E">
      <w:pPr>
        <w:numPr>
          <w:ilvl w:val="0"/>
          <w:numId w:val="13"/>
        </w:numPr>
        <w:spacing w:line="276" w:lineRule="auto"/>
      </w:pPr>
      <w:r w:rsidRPr="006611C5">
        <w:t>Do not underestimate storage r</w:t>
      </w:r>
      <w:r w:rsidR="00F6036B" w:rsidRPr="006611C5">
        <w:t>equirements</w:t>
      </w:r>
      <w:r w:rsidRPr="006611C5">
        <w:t>. Except your database object DBMS needs to store:</w:t>
      </w:r>
    </w:p>
    <w:p w:rsidR="00F6036B" w:rsidRPr="006611C5" w:rsidRDefault="00F6036B" w:rsidP="00ED459E">
      <w:pPr>
        <w:numPr>
          <w:ilvl w:val="1"/>
          <w:numId w:val="13"/>
        </w:numPr>
        <w:spacing w:line="276" w:lineRule="auto"/>
      </w:pPr>
      <w:r w:rsidRPr="006611C5">
        <w:t>System catalog or data dictionary</w:t>
      </w:r>
    </w:p>
    <w:p w:rsidR="00F6036B" w:rsidRPr="006611C5" w:rsidRDefault="00F6036B" w:rsidP="00ED459E">
      <w:pPr>
        <w:numPr>
          <w:ilvl w:val="1"/>
          <w:numId w:val="13"/>
        </w:numPr>
        <w:spacing w:line="276" w:lineRule="auto"/>
      </w:pPr>
      <w:r w:rsidRPr="006611C5">
        <w:t>Log files</w:t>
      </w:r>
    </w:p>
    <w:p w:rsidR="00F6036B" w:rsidRPr="006611C5" w:rsidRDefault="00F6036B" w:rsidP="00ED459E">
      <w:pPr>
        <w:numPr>
          <w:ilvl w:val="1"/>
          <w:numId w:val="13"/>
        </w:numPr>
        <w:spacing w:line="276" w:lineRule="auto"/>
      </w:pPr>
      <w:r w:rsidRPr="006611C5">
        <w:t>Startup or control files</w:t>
      </w:r>
    </w:p>
    <w:p w:rsidR="00F6036B" w:rsidRPr="006611C5" w:rsidRDefault="00F6036B" w:rsidP="00ED459E">
      <w:pPr>
        <w:numPr>
          <w:ilvl w:val="1"/>
          <w:numId w:val="13"/>
        </w:numPr>
        <w:spacing w:line="276" w:lineRule="auto"/>
      </w:pPr>
      <w:r w:rsidRPr="006611C5">
        <w:t>Work files</w:t>
      </w:r>
    </w:p>
    <w:p w:rsidR="00F6036B" w:rsidRPr="006611C5" w:rsidRDefault="00F6036B" w:rsidP="00ED459E">
      <w:pPr>
        <w:numPr>
          <w:ilvl w:val="1"/>
          <w:numId w:val="13"/>
        </w:numPr>
        <w:spacing w:line="276" w:lineRule="auto"/>
      </w:pPr>
      <w:r w:rsidRPr="006611C5">
        <w:t>Default databases</w:t>
      </w:r>
    </w:p>
    <w:p w:rsidR="00F6036B" w:rsidRPr="006611C5" w:rsidRDefault="00F6036B" w:rsidP="00ED459E">
      <w:pPr>
        <w:numPr>
          <w:ilvl w:val="1"/>
          <w:numId w:val="13"/>
        </w:numPr>
        <w:spacing w:line="276" w:lineRule="auto"/>
      </w:pPr>
      <w:r w:rsidRPr="006611C5">
        <w:t>Temporary database structures</w:t>
      </w:r>
    </w:p>
    <w:p w:rsidR="00F6036B" w:rsidRPr="006611C5" w:rsidRDefault="00F6036B" w:rsidP="00ED459E">
      <w:pPr>
        <w:numPr>
          <w:ilvl w:val="1"/>
          <w:numId w:val="13"/>
        </w:numPr>
        <w:spacing w:line="276" w:lineRule="auto"/>
      </w:pPr>
      <w:r w:rsidRPr="006611C5">
        <w:t>System dump and error processing files</w:t>
      </w:r>
    </w:p>
    <w:p w:rsidR="00F6036B" w:rsidRPr="006611C5" w:rsidRDefault="00F6036B" w:rsidP="00ED459E">
      <w:pPr>
        <w:numPr>
          <w:ilvl w:val="1"/>
          <w:numId w:val="13"/>
        </w:numPr>
        <w:spacing w:line="276" w:lineRule="auto"/>
      </w:pPr>
      <w:r w:rsidRPr="006611C5">
        <w:t>DBA databases used for administration, monitoring, and tuning</w:t>
      </w:r>
    </w:p>
    <w:p w:rsidR="00F6036B" w:rsidRPr="006611C5" w:rsidRDefault="00354B6A" w:rsidP="00ED459E">
      <w:pPr>
        <w:numPr>
          <w:ilvl w:val="0"/>
          <w:numId w:val="13"/>
        </w:numPr>
        <w:spacing w:line="276" w:lineRule="auto"/>
      </w:pPr>
      <w:r w:rsidRPr="006611C5">
        <w:t>Estimate m</w:t>
      </w:r>
      <w:r w:rsidR="00F6036B" w:rsidRPr="006611C5">
        <w:t xml:space="preserve">emory </w:t>
      </w:r>
      <w:r w:rsidRPr="006611C5">
        <w:t>r</w:t>
      </w:r>
      <w:r w:rsidR="00F6036B" w:rsidRPr="006611C5">
        <w:t xml:space="preserve">equirements </w:t>
      </w:r>
      <w:r w:rsidRPr="006611C5">
        <w:t xml:space="preserve">for </w:t>
      </w:r>
      <w:r w:rsidR="00F6036B" w:rsidRPr="006611C5">
        <w:t xml:space="preserve">data </w:t>
      </w:r>
      <w:r w:rsidRPr="006611C5">
        <w:t>processing and program cache.</w:t>
      </w:r>
    </w:p>
    <w:p w:rsidR="00D57724" w:rsidRPr="006611C5" w:rsidRDefault="00D57724" w:rsidP="00ED459E">
      <w:pPr>
        <w:numPr>
          <w:ilvl w:val="0"/>
          <w:numId w:val="13"/>
        </w:numPr>
        <w:spacing w:line="276" w:lineRule="auto"/>
      </w:pPr>
      <w:r w:rsidRPr="006611C5">
        <w:t>Install DBMS and all service packs and patches.</w:t>
      </w:r>
    </w:p>
    <w:p w:rsidR="00F6036B" w:rsidRPr="006611C5" w:rsidRDefault="00D57724" w:rsidP="00ED459E">
      <w:pPr>
        <w:numPr>
          <w:ilvl w:val="0"/>
          <w:numId w:val="13"/>
        </w:numPr>
        <w:spacing w:line="276" w:lineRule="auto"/>
      </w:pPr>
      <w:r w:rsidRPr="006611C5">
        <w:t xml:space="preserve">Search </w:t>
      </w:r>
      <w:r w:rsidR="00F6036B" w:rsidRPr="006611C5">
        <w:t>DBMS</w:t>
      </w:r>
      <w:r w:rsidRPr="006611C5">
        <w:t xml:space="preserve"> vendor site for white paper dedicated to c</w:t>
      </w:r>
      <w:r w:rsidR="00F6036B" w:rsidRPr="006611C5">
        <w:t>onfiguration</w:t>
      </w:r>
      <w:r w:rsidRPr="006611C5">
        <w:t xml:space="preserve"> best practices. </w:t>
      </w:r>
      <w:proofErr w:type="gramStart"/>
      <w:r w:rsidRPr="006611C5">
        <w:t>Generally</w:t>
      </w:r>
      <w:proofErr w:type="gramEnd"/>
      <w:r w:rsidRPr="006611C5">
        <w:t xml:space="preserve"> it is not recommended to choose default installation and configuration. Sample code has to </w:t>
      </w:r>
      <w:proofErr w:type="gramStart"/>
      <w:r w:rsidRPr="006611C5">
        <w:t>be deleted</w:t>
      </w:r>
      <w:proofErr w:type="gramEnd"/>
      <w:r w:rsidRPr="006611C5">
        <w:t xml:space="preserve"> from production servers.</w:t>
      </w:r>
    </w:p>
    <w:p w:rsidR="00F6036B" w:rsidRPr="006611C5" w:rsidRDefault="00D57724" w:rsidP="00ED459E">
      <w:pPr>
        <w:numPr>
          <w:ilvl w:val="0"/>
          <w:numId w:val="13"/>
        </w:numPr>
        <w:spacing w:line="276" w:lineRule="auto"/>
      </w:pPr>
      <w:r w:rsidRPr="006611C5">
        <w:t>Verify DBMS c</w:t>
      </w:r>
      <w:r w:rsidR="00F6036B" w:rsidRPr="006611C5">
        <w:t>onnect</w:t>
      </w:r>
      <w:r w:rsidRPr="006611C5">
        <w:t>ion to the</w:t>
      </w:r>
      <w:r w:rsidR="00F6036B" w:rsidRPr="006611C5">
        <w:t xml:space="preserve"> supporting infrastructure (networks, transaction processing monitors, </w:t>
      </w:r>
      <w:proofErr w:type="spellStart"/>
      <w:r w:rsidR="00F6036B" w:rsidRPr="006611C5">
        <w:t>etc</w:t>
      </w:r>
      <w:proofErr w:type="spellEnd"/>
      <w:r w:rsidR="00F6036B" w:rsidRPr="006611C5">
        <w:t>)</w:t>
      </w:r>
    </w:p>
    <w:p w:rsidR="00F6036B" w:rsidRPr="006611C5" w:rsidRDefault="00D57724" w:rsidP="00ED459E">
      <w:pPr>
        <w:numPr>
          <w:ilvl w:val="0"/>
          <w:numId w:val="13"/>
        </w:numPr>
        <w:spacing w:line="276" w:lineRule="auto"/>
      </w:pPr>
      <w:r w:rsidRPr="006611C5">
        <w:t>Follow manufacture installation verification instructions.</w:t>
      </w:r>
    </w:p>
    <w:p w:rsidR="00F6036B" w:rsidRPr="006611C5" w:rsidRDefault="00D57724" w:rsidP="00ED459E">
      <w:pPr>
        <w:numPr>
          <w:ilvl w:val="0"/>
          <w:numId w:val="13"/>
        </w:numPr>
        <w:spacing w:line="276" w:lineRule="auto"/>
      </w:pPr>
      <w:r w:rsidRPr="006611C5">
        <w:t xml:space="preserve">Create at least two DBMS instances: </w:t>
      </w:r>
      <w:r w:rsidR="00F6036B" w:rsidRPr="006611C5">
        <w:t>production</w:t>
      </w:r>
      <w:r w:rsidRPr="006611C5">
        <w:t xml:space="preserve"> and test.</w:t>
      </w:r>
    </w:p>
    <w:p w:rsidR="00F6036B" w:rsidRPr="006611C5" w:rsidRDefault="00F6036B" w:rsidP="00ED459E">
      <w:pPr>
        <w:spacing w:line="276" w:lineRule="auto"/>
      </w:pPr>
    </w:p>
    <w:p w:rsidR="00F6036B" w:rsidRPr="006611C5" w:rsidRDefault="00D57724" w:rsidP="00ED459E">
      <w:pPr>
        <w:pStyle w:val="Heading2"/>
        <w:spacing w:line="276" w:lineRule="auto"/>
        <w:rPr>
          <w:rFonts w:ascii="Times New Roman" w:hAnsi="Times New Roman" w:cs="Times New Roman"/>
        </w:rPr>
      </w:pPr>
      <w:bookmarkStart w:id="3" w:name="_Toc258755946"/>
      <w:r w:rsidRPr="006611C5">
        <w:rPr>
          <w:rFonts w:ascii="Times New Roman" w:hAnsi="Times New Roman" w:cs="Times New Roman"/>
        </w:rPr>
        <w:t>DBMS Upgrade</w:t>
      </w:r>
      <w:bookmarkEnd w:id="3"/>
    </w:p>
    <w:p w:rsidR="000D674C" w:rsidRPr="006611C5" w:rsidRDefault="000D674C" w:rsidP="00ED459E">
      <w:pPr>
        <w:spacing w:line="276" w:lineRule="auto"/>
      </w:pPr>
      <w:r w:rsidRPr="006611C5">
        <w:t xml:space="preserve">When new version of DBMS is </w:t>
      </w:r>
      <w:proofErr w:type="gramStart"/>
      <w:r w:rsidRPr="006611C5">
        <w:t>release</w:t>
      </w:r>
      <w:proofErr w:type="gramEnd"/>
      <w:r w:rsidRPr="006611C5">
        <w:t xml:space="preserve"> consider upgrade. </w:t>
      </w:r>
    </w:p>
    <w:p w:rsidR="000D674C" w:rsidRPr="006611C5" w:rsidRDefault="000D674C" w:rsidP="00ED459E">
      <w:pPr>
        <w:spacing w:line="276" w:lineRule="auto"/>
      </w:pPr>
      <w:r w:rsidRPr="006611C5">
        <w:t>Upgrade benefits</w:t>
      </w:r>
    </w:p>
    <w:p w:rsidR="00F6036B" w:rsidRPr="006611C5" w:rsidRDefault="00F6036B" w:rsidP="00ED459E">
      <w:pPr>
        <w:numPr>
          <w:ilvl w:val="0"/>
          <w:numId w:val="11"/>
        </w:numPr>
        <w:spacing w:line="276" w:lineRule="auto"/>
      </w:pPr>
      <w:r w:rsidRPr="006611C5">
        <w:t>new features</w:t>
      </w:r>
    </w:p>
    <w:p w:rsidR="00F6036B" w:rsidRPr="006611C5" w:rsidRDefault="00F6036B" w:rsidP="00ED459E">
      <w:pPr>
        <w:numPr>
          <w:ilvl w:val="0"/>
          <w:numId w:val="11"/>
        </w:numPr>
        <w:spacing w:line="276" w:lineRule="auto"/>
      </w:pPr>
      <w:r w:rsidRPr="006611C5">
        <w:t>enhanced performance</w:t>
      </w:r>
    </w:p>
    <w:p w:rsidR="00F6036B" w:rsidRPr="006611C5" w:rsidRDefault="000D674C" w:rsidP="00ED459E">
      <w:pPr>
        <w:numPr>
          <w:ilvl w:val="0"/>
          <w:numId w:val="11"/>
        </w:numPr>
        <w:spacing w:line="276" w:lineRule="auto"/>
      </w:pPr>
      <w:r w:rsidRPr="006611C5">
        <w:t xml:space="preserve">phased out </w:t>
      </w:r>
      <w:r w:rsidR="00F6036B" w:rsidRPr="006611C5">
        <w:t xml:space="preserve">support for </w:t>
      </w:r>
      <w:r w:rsidRPr="006611C5">
        <w:t>older</w:t>
      </w:r>
      <w:r w:rsidR="00F6036B" w:rsidRPr="006611C5">
        <w:t xml:space="preserve"> version</w:t>
      </w:r>
    </w:p>
    <w:p w:rsidR="000D674C" w:rsidRPr="006611C5" w:rsidRDefault="000D674C" w:rsidP="00ED459E">
      <w:pPr>
        <w:spacing w:line="276" w:lineRule="auto"/>
      </w:pPr>
      <w:r w:rsidRPr="006611C5">
        <w:t xml:space="preserve">Upgrade drawbacks </w:t>
      </w:r>
    </w:p>
    <w:p w:rsidR="00F6036B" w:rsidRPr="006611C5" w:rsidRDefault="000D674C" w:rsidP="00ED459E">
      <w:pPr>
        <w:numPr>
          <w:ilvl w:val="0"/>
          <w:numId w:val="11"/>
        </w:numPr>
        <w:spacing w:line="276" w:lineRule="auto"/>
      </w:pPr>
      <w:r w:rsidRPr="006611C5">
        <w:t>requires a lot of resources to migrate and test new environment</w:t>
      </w:r>
    </w:p>
    <w:p w:rsidR="000D674C" w:rsidRPr="006611C5" w:rsidRDefault="000D674C" w:rsidP="00ED459E">
      <w:pPr>
        <w:numPr>
          <w:ilvl w:val="0"/>
          <w:numId w:val="11"/>
        </w:numPr>
        <w:spacing w:line="276" w:lineRule="auto"/>
      </w:pPr>
      <w:r w:rsidRPr="006611C5">
        <w:t>might require changing SQL and application code</w:t>
      </w:r>
    </w:p>
    <w:p w:rsidR="000D674C" w:rsidRPr="006611C5" w:rsidRDefault="000D674C" w:rsidP="00ED459E">
      <w:pPr>
        <w:numPr>
          <w:ilvl w:val="0"/>
          <w:numId w:val="11"/>
        </w:numPr>
        <w:spacing w:line="276" w:lineRule="auto"/>
      </w:pPr>
      <w:r w:rsidRPr="006611C5">
        <w:t>possible down time</w:t>
      </w:r>
    </w:p>
    <w:p w:rsidR="00F6036B" w:rsidRPr="006611C5" w:rsidRDefault="000D674C" w:rsidP="00ED459E">
      <w:pPr>
        <w:spacing w:line="276" w:lineRule="auto"/>
      </w:pPr>
      <w:r w:rsidRPr="006611C5">
        <w:t xml:space="preserve">To reduce number of problems create upgrade plan and perform upgrade on a test environment. Upgrade plan should include </w:t>
      </w:r>
      <w:proofErr w:type="gramStart"/>
      <w:r w:rsidRPr="006611C5">
        <w:t>step by step</w:t>
      </w:r>
      <w:proofErr w:type="gramEnd"/>
      <w:r w:rsidRPr="006611C5">
        <w:t xml:space="preserve"> instructions for upgrade, migration and verification. Upgrade can require replacement for </w:t>
      </w:r>
      <w:r w:rsidR="00F6036B" w:rsidRPr="006611C5">
        <w:t xml:space="preserve">software </w:t>
      </w:r>
      <w:r w:rsidRPr="006611C5">
        <w:t xml:space="preserve">that </w:t>
      </w:r>
      <w:r w:rsidR="00F6036B" w:rsidRPr="006611C5">
        <w:t xml:space="preserve">does not support newer </w:t>
      </w:r>
      <w:r w:rsidRPr="006611C5">
        <w:t xml:space="preserve">DBMS </w:t>
      </w:r>
      <w:r w:rsidR="00F6036B" w:rsidRPr="006611C5">
        <w:t>version</w:t>
      </w:r>
      <w:r w:rsidRPr="006611C5">
        <w:t>.</w:t>
      </w:r>
    </w:p>
    <w:p w:rsidR="00F6036B" w:rsidRPr="006611C5" w:rsidRDefault="00F6036B" w:rsidP="00ED459E">
      <w:pPr>
        <w:spacing w:line="276" w:lineRule="auto"/>
      </w:pPr>
    </w:p>
    <w:p w:rsidR="00F6036B" w:rsidRPr="006611C5" w:rsidRDefault="00F6036B" w:rsidP="00ED459E">
      <w:pPr>
        <w:pStyle w:val="Heading2"/>
        <w:spacing w:line="276" w:lineRule="auto"/>
        <w:rPr>
          <w:rFonts w:ascii="Times New Roman" w:hAnsi="Times New Roman" w:cs="Times New Roman"/>
        </w:rPr>
      </w:pPr>
      <w:bookmarkStart w:id="4" w:name="_Toc258755947"/>
      <w:r w:rsidRPr="006611C5">
        <w:rPr>
          <w:rFonts w:ascii="Times New Roman" w:hAnsi="Times New Roman" w:cs="Times New Roman"/>
        </w:rPr>
        <w:lastRenderedPageBreak/>
        <w:t>Database Standards and Procedures</w:t>
      </w:r>
      <w:bookmarkEnd w:id="4"/>
    </w:p>
    <w:p w:rsidR="00F6036B" w:rsidRPr="006611C5" w:rsidRDefault="00F6036B" w:rsidP="00ED459E">
      <w:pPr>
        <w:spacing w:line="276" w:lineRule="auto"/>
      </w:pPr>
      <w:r w:rsidRPr="006611C5">
        <w:rPr>
          <w:b/>
        </w:rPr>
        <w:t xml:space="preserve">Standards </w:t>
      </w:r>
      <w:r w:rsidRPr="006611C5">
        <w:t>are common practices that ensure the consistency and effectiveness of the database environment, such as database naming conventions.</w:t>
      </w:r>
    </w:p>
    <w:p w:rsidR="00F6036B" w:rsidRPr="006611C5" w:rsidRDefault="00F6036B" w:rsidP="00ED459E">
      <w:pPr>
        <w:spacing w:line="276" w:lineRule="auto"/>
      </w:pPr>
      <w:r w:rsidRPr="006611C5">
        <w:rPr>
          <w:b/>
        </w:rPr>
        <w:t>Procedures</w:t>
      </w:r>
      <w:r w:rsidRPr="006611C5">
        <w:t xml:space="preserve"> are scripts that direct the processes required for handling specific events, such as a disaster recovery plan. </w:t>
      </w:r>
    </w:p>
    <w:p w:rsidR="00F6036B" w:rsidRPr="006611C5" w:rsidRDefault="00F6036B" w:rsidP="00ED459E">
      <w:pPr>
        <w:spacing w:line="276" w:lineRule="auto"/>
      </w:pPr>
      <w:r w:rsidRPr="006611C5">
        <w:t>Failure to implement database standards and procedures will result in a database environment that is confusing and difficult to manage.</w:t>
      </w:r>
    </w:p>
    <w:p w:rsidR="00F6036B" w:rsidRPr="006611C5" w:rsidRDefault="00F6036B" w:rsidP="00ED459E">
      <w:pPr>
        <w:spacing w:line="276" w:lineRule="auto"/>
      </w:pPr>
      <w:r w:rsidRPr="006611C5">
        <w:t>Standards and Procedures</w:t>
      </w:r>
      <w:r w:rsidR="000D674C" w:rsidRPr="006611C5">
        <w:t xml:space="preserve"> should address the following:</w:t>
      </w:r>
    </w:p>
    <w:p w:rsidR="00F6036B" w:rsidRPr="006611C5" w:rsidRDefault="00280F2C" w:rsidP="00ED459E">
      <w:pPr>
        <w:numPr>
          <w:ilvl w:val="0"/>
          <w:numId w:val="11"/>
        </w:numPr>
        <w:spacing w:line="276" w:lineRule="auto"/>
      </w:pPr>
      <w:r w:rsidRPr="006611C5">
        <w:t>Use n</w:t>
      </w:r>
      <w:r w:rsidR="00F6036B" w:rsidRPr="006611C5">
        <w:t>aming convention</w:t>
      </w:r>
      <w:r w:rsidR="00CD13EE" w:rsidRPr="006611C5">
        <w:t xml:space="preserve">. </w:t>
      </w:r>
      <w:r w:rsidRPr="006611C5">
        <w:t xml:space="preserve">It helps to read code and easily differentiate between function, views, tables </w:t>
      </w:r>
      <w:proofErr w:type="spellStart"/>
      <w:r w:rsidRPr="006611C5">
        <w:t>etc</w:t>
      </w:r>
      <w:proofErr w:type="spellEnd"/>
    </w:p>
    <w:p w:rsidR="00F6036B" w:rsidRPr="006611C5" w:rsidRDefault="00F6036B" w:rsidP="00ED459E">
      <w:pPr>
        <w:numPr>
          <w:ilvl w:val="0"/>
          <w:numId w:val="11"/>
        </w:numPr>
        <w:spacing w:line="276" w:lineRule="auto"/>
      </w:pPr>
      <w:r w:rsidRPr="006611C5">
        <w:t>Data administration standards</w:t>
      </w:r>
    </w:p>
    <w:p w:rsidR="00F6036B" w:rsidRPr="006611C5" w:rsidRDefault="00F6036B" w:rsidP="00ED459E">
      <w:pPr>
        <w:numPr>
          <w:ilvl w:val="1"/>
          <w:numId w:val="11"/>
        </w:numPr>
        <w:spacing w:line="276" w:lineRule="auto"/>
      </w:pPr>
      <w:r w:rsidRPr="006611C5">
        <w:t>Rules for data creation, data ownership, and data stewardship</w:t>
      </w:r>
    </w:p>
    <w:p w:rsidR="00F6036B" w:rsidRPr="006611C5" w:rsidRDefault="00F6036B" w:rsidP="00ED459E">
      <w:pPr>
        <w:numPr>
          <w:ilvl w:val="1"/>
          <w:numId w:val="11"/>
        </w:numPr>
        <w:spacing w:line="276" w:lineRule="auto"/>
      </w:pPr>
      <w:r w:rsidRPr="006611C5">
        <w:t>Metadata management policy</w:t>
      </w:r>
    </w:p>
    <w:p w:rsidR="00F6036B" w:rsidRPr="006611C5" w:rsidRDefault="00F6036B" w:rsidP="00ED459E">
      <w:pPr>
        <w:numPr>
          <w:ilvl w:val="1"/>
          <w:numId w:val="11"/>
        </w:numPr>
        <w:spacing w:line="276" w:lineRule="auto"/>
      </w:pPr>
      <w:r w:rsidRPr="006611C5">
        <w:t>Organizational data sharing policies</w:t>
      </w:r>
    </w:p>
    <w:p w:rsidR="00F6036B" w:rsidRPr="006611C5" w:rsidRDefault="00F6036B" w:rsidP="00ED459E">
      <w:pPr>
        <w:numPr>
          <w:ilvl w:val="0"/>
          <w:numId w:val="11"/>
        </w:numPr>
        <w:spacing w:line="276" w:lineRule="auto"/>
      </w:pPr>
      <w:r w:rsidRPr="006611C5">
        <w:t>Database administration standards</w:t>
      </w:r>
    </w:p>
    <w:p w:rsidR="00F6036B" w:rsidRPr="006611C5" w:rsidRDefault="00F6036B" w:rsidP="00ED459E">
      <w:pPr>
        <w:numPr>
          <w:ilvl w:val="1"/>
          <w:numId w:val="11"/>
        </w:numPr>
        <w:spacing w:line="276" w:lineRule="auto"/>
      </w:pPr>
      <w:r w:rsidRPr="006611C5">
        <w:t>How request is made to make a new database or make changes</w:t>
      </w:r>
    </w:p>
    <w:p w:rsidR="00F6036B" w:rsidRPr="006611C5" w:rsidRDefault="00F6036B" w:rsidP="00ED459E">
      <w:pPr>
        <w:numPr>
          <w:ilvl w:val="1"/>
          <w:numId w:val="11"/>
        </w:numPr>
        <w:spacing w:line="276" w:lineRule="auto"/>
      </w:pPr>
      <w:r w:rsidRPr="006611C5">
        <w:t>Backup and recovery procedures</w:t>
      </w:r>
    </w:p>
    <w:p w:rsidR="00F6036B" w:rsidRPr="006611C5" w:rsidRDefault="00F6036B" w:rsidP="00ED459E">
      <w:pPr>
        <w:numPr>
          <w:ilvl w:val="0"/>
          <w:numId w:val="11"/>
        </w:numPr>
        <w:spacing w:line="276" w:lineRule="auto"/>
      </w:pPr>
      <w:r w:rsidRPr="006611C5">
        <w:t>System administration standards</w:t>
      </w:r>
    </w:p>
    <w:p w:rsidR="00F6036B" w:rsidRPr="006611C5" w:rsidRDefault="00F6036B" w:rsidP="00ED459E">
      <w:pPr>
        <w:numPr>
          <w:ilvl w:val="1"/>
          <w:numId w:val="11"/>
        </w:numPr>
        <w:spacing w:line="276" w:lineRule="auto"/>
      </w:pPr>
      <w:r w:rsidRPr="006611C5">
        <w:t>Installation and testing procedures</w:t>
      </w:r>
    </w:p>
    <w:p w:rsidR="00F6036B" w:rsidRPr="006611C5" w:rsidRDefault="00F6036B" w:rsidP="00ED459E">
      <w:pPr>
        <w:numPr>
          <w:ilvl w:val="1"/>
          <w:numId w:val="11"/>
        </w:numPr>
        <w:spacing w:line="276" w:lineRule="auto"/>
      </w:pPr>
      <w:r w:rsidRPr="006611C5">
        <w:t>Maintenance practices</w:t>
      </w:r>
    </w:p>
    <w:p w:rsidR="00F6036B" w:rsidRPr="006611C5" w:rsidRDefault="00F6036B" w:rsidP="00ED459E">
      <w:pPr>
        <w:numPr>
          <w:ilvl w:val="0"/>
          <w:numId w:val="11"/>
        </w:numPr>
        <w:spacing w:line="276" w:lineRule="auto"/>
      </w:pPr>
      <w:r w:rsidRPr="006611C5">
        <w:t>Database application development standards</w:t>
      </w:r>
    </w:p>
    <w:p w:rsidR="00F6036B" w:rsidRPr="006611C5" w:rsidRDefault="00F6036B" w:rsidP="00ED459E">
      <w:pPr>
        <w:numPr>
          <w:ilvl w:val="0"/>
          <w:numId w:val="11"/>
        </w:numPr>
        <w:spacing w:line="276" w:lineRule="auto"/>
      </w:pPr>
      <w:r w:rsidRPr="006611C5">
        <w:t>Database security standards</w:t>
      </w:r>
    </w:p>
    <w:p w:rsidR="00F6036B" w:rsidRPr="006611C5" w:rsidRDefault="00F6036B" w:rsidP="00ED459E">
      <w:pPr>
        <w:numPr>
          <w:ilvl w:val="0"/>
          <w:numId w:val="14"/>
        </w:numPr>
        <w:spacing w:line="276" w:lineRule="auto"/>
      </w:pPr>
      <w:r w:rsidRPr="006611C5">
        <w:t>Application migration and turnover procedures</w:t>
      </w:r>
    </w:p>
    <w:p w:rsidR="00F6036B" w:rsidRPr="006611C5" w:rsidRDefault="00F6036B" w:rsidP="00ED459E">
      <w:pPr>
        <w:numPr>
          <w:ilvl w:val="0"/>
          <w:numId w:val="14"/>
        </w:numPr>
        <w:spacing w:line="276" w:lineRule="auto"/>
      </w:pPr>
      <w:r w:rsidRPr="006611C5">
        <w:t>Design review guidelines</w:t>
      </w:r>
    </w:p>
    <w:p w:rsidR="00F6036B" w:rsidRPr="006611C5" w:rsidRDefault="00F6036B" w:rsidP="00ED459E">
      <w:pPr>
        <w:numPr>
          <w:ilvl w:val="0"/>
          <w:numId w:val="14"/>
        </w:numPr>
        <w:spacing w:line="276" w:lineRule="auto"/>
      </w:pPr>
      <w:r w:rsidRPr="006611C5">
        <w:t>Operational support standards</w:t>
      </w:r>
    </w:p>
    <w:p w:rsidR="00475921" w:rsidRPr="006611C5" w:rsidRDefault="00475921" w:rsidP="00ED459E">
      <w:pPr>
        <w:pStyle w:val="Heading2"/>
        <w:spacing w:line="276" w:lineRule="auto"/>
        <w:rPr>
          <w:rFonts w:ascii="Times New Roman" w:hAnsi="Times New Roman" w:cs="Times New Roman"/>
        </w:rPr>
      </w:pPr>
      <w:bookmarkStart w:id="5" w:name="_Toc259280623"/>
      <w:r w:rsidRPr="006611C5">
        <w:rPr>
          <w:rFonts w:ascii="Times New Roman" w:hAnsi="Times New Roman" w:cs="Times New Roman"/>
        </w:rPr>
        <w:t>Physical Database Design</w:t>
      </w:r>
      <w:bookmarkEnd w:id="5"/>
    </w:p>
    <w:p w:rsidR="00475921" w:rsidRPr="006611C5" w:rsidRDefault="00475921" w:rsidP="00ED459E">
      <w:pPr>
        <w:spacing w:line="276" w:lineRule="auto"/>
      </w:pPr>
      <w:r w:rsidRPr="006611C5">
        <w:t>In order to create physical database from logical model</w:t>
      </w:r>
    </w:p>
    <w:p w:rsidR="00475921" w:rsidRPr="006611C5" w:rsidRDefault="00475921" w:rsidP="00ED459E">
      <w:pPr>
        <w:numPr>
          <w:ilvl w:val="0"/>
          <w:numId w:val="19"/>
        </w:numPr>
        <w:spacing w:line="276" w:lineRule="auto"/>
      </w:pPr>
      <w:r w:rsidRPr="006611C5">
        <w:t>Transform entities to table</w:t>
      </w:r>
    </w:p>
    <w:p w:rsidR="00475921" w:rsidRPr="006611C5" w:rsidRDefault="00475921" w:rsidP="00ED459E">
      <w:pPr>
        <w:numPr>
          <w:ilvl w:val="0"/>
          <w:numId w:val="19"/>
        </w:numPr>
        <w:spacing w:line="276" w:lineRule="auto"/>
      </w:pPr>
      <w:r w:rsidRPr="006611C5">
        <w:t>Transform attributes to columns</w:t>
      </w:r>
    </w:p>
    <w:p w:rsidR="00475921" w:rsidRPr="006611C5" w:rsidRDefault="00475921" w:rsidP="00ED459E">
      <w:pPr>
        <w:numPr>
          <w:ilvl w:val="0"/>
          <w:numId w:val="19"/>
        </w:numPr>
        <w:spacing w:line="276" w:lineRule="auto"/>
      </w:pPr>
      <w:r w:rsidRPr="006611C5">
        <w:t xml:space="preserve">Transform domains to data types </w:t>
      </w:r>
    </w:p>
    <w:p w:rsidR="00475921" w:rsidRPr="006611C5" w:rsidRDefault="00475921" w:rsidP="00ED459E">
      <w:pPr>
        <w:numPr>
          <w:ilvl w:val="0"/>
          <w:numId w:val="19"/>
        </w:numPr>
        <w:spacing w:line="276" w:lineRule="auto"/>
      </w:pPr>
      <w:r w:rsidRPr="006611C5">
        <w:t>Define primary keys</w:t>
      </w:r>
    </w:p>
    <w:p w:rsidR="00475921" w:rsidRPr="006611C5" w:rsidRDefault="00475921" w:rsidP="00ED459E">
      <w:pPr>
        <w:numPr>
          <w:ilvl w:val="0"/>
          <w:numId w:val="19"/>
        </w:numPr>
        <w:spacing w:line="276" w:lineRule="auto"/>
      </w:pPr>
      <w:r w:rsidRPr="006611C5">
        <w:t>Understand that order of columns might impact performance</w:t>
      </w:r>
    </w:p>
    <w:p w:rsidR="00475921" w:rsidRPr="006611C5" w:rsidRDefault="00475921" w:rsidP="00ED459E">
      <w:pPr>
        <w:numPr>
          <w:ilvl w:val="0"/>
          <w:numId w:val="19"/>
        </w:numPr>
        <w:spacing w:line="276" w:lineRule="auto"/>
      </w:pPr>
      <w:r w:rsidRPr="006611C5">
        <w:t>Build referential constraint for all relationships</w:t>
      </w:r>
    </w:p>
    <w:p w:rsidR="00475921" w:rsidRPr="006611C5" w:rsidRDefault="00475921" w:rsidP="00ED459E">
      <w:pPr>
        <w:numPr>
          <w:ilvl w:val="0"/>
          <w:numId w:val="19"/>
        </w:numPr>
        <w:spacing w:line="276" w:lineRule="auto"/>
      </w:pPr>
      <w:r w:rsidRPr="006611C5">
        <w:t>Build physical data structures</w:t>
      </w:r>
    </w:p>
    <w:p w:rsidR="00475921" w:rsidRPr="006611C5" w:rsidRDefault="00475921" w:rsidP="00ED459E">
      <w:pPr>
        <w:numPr>
          <w:ilvl w:val="1"/>
          <w:numId w:val="20"/>
        </w:numPr>
        <w:spacing w:line="276" w:lineRule="auto"/>
      </w:pPr>
      <w:r w:rsidRPr="006611C5">
        <w:t xml:space="preserve">Map each table to a </w:t>
      </w:r>
      <w:proofErr w:type="spellStart"/>
      <w:r w:rsidRPr="006611C5">
        <w:t>tablespace</w:t>
      </w:r>
      <w:proofErr w:type="spellEnd"/>
    </w:p>
    <w:p w:rsidR="00475921" w:rsidRPr="006611C5" w:rsidRDefault="00475921" w:rsidP="00ED459E">
      <w:pPr>
        <w:numPr>
          <w:ilvl w:val="1"/>
          <w:numId w:val="20"/>
        </w:numPr>
        <w:spacing w:line="276" w:lineRule="auto"/>
      </w:pPr>
      <w:r w:rsidRPr="006611C5">
        <w:t xml:space="preserve">Plan for storage and space usage. Row size is established by adding up the maximum size of all columns </w:t>
      </w:r>
    </w:p>
    <w:p w:rsidR="00475921" w:rsidRPr="006611C5" w:rsidRDefault="00475921" w:rsidP="00ED459E">
      <w:pPr>
        <w:numPr>
          <w:ilvl w:val="1"/>
          <w:numId w:val="20"/>
        </w:numPr>
        <w:spacing w:line="276" w:lineRule="auto"/>
      </w:pPr>
      <w:r w:rsidRPr="006611C5">
        <w:t>Estimate size of table and index structures</w:t>
      </w:r>
    </w:p>
    <w:p w:rsidR="00475921" w:rsidRPr="006611C5" w:rsidRDefault="00475921" w:rsidP="00ED459E">
      <w:pPr>
        <w:numPr>
          <w:ilvl w:val="1"/>
          <w:numId w:val="20"/>
        </w:numPr>
        <w:spacing w:line="276" w:lineRule="auto"/>
      </w:pPr>
      <w:r w:rsidRPr="006611C5">
        <w:lastRenderedPageBreak/>
        <w:t xml:space="preserve">Keep free space for reorganizing and restructuring  </w:t>
      </w:r>
    </w:p>
    <w:p w:rsidR="00475921" w:rsidRPr="006611C5" w:rsidRDefault="00475921" w:rsidP="00ED459E">
      <w:pPr>
        <w:numPr>
          <w:ilvl w:val="1"/>
          <w:numId w:val="20"/>
        </w:numPr>
        <w:spacing w:line="276" w:lineRule="auto"/>
      </w:pPr>
      <w:r w:rsidRPr="006611C5">
        <w:t>Wisely use compression</w:t>
      </w:r>
    </w:p>
    <w:p w:rsidR="00475921" w:rsidRPr="006611C5" w:rsidRDefault="00475921" w:rsidP="00ED459E">
      <w:pPr>
        <w:numPr>
          <w:ilvl w:val="1"/>
          <w:numId w:val="20"/>
        </w:numPr>
        <w:spacing w:line="276" w:lineRule="auto"/>
      </w:pPr>
      <w:r w:rsidRPr="006611C5">
        <w:t>Do not forget Security</w:t>
      </w:r>
    </w:p>
    <w:p w:rsidR="00475921" w:rsidRPr="006611C5" w:rsidRDefault="00475921" w:rsidP="00ED459E">
      <w:pPr>
        <w:numPr>
          <w:ilvl w:val="0"/>
          <w:numId w:val="19"/>
        </w:numPr>
        <w:spacing w:line="276" w:lineRule="auto"/>
      </w:pPr>
      <w:r w:rsidRPr="006611C5">
        <w:t>Design indexes to improve performance</w:t>
      </w:r>
    </w:p>
    <w:p w:rsidR="006C39B4" w:rsidRPr="006611C5" w:rsidRDefault="006C39B4" w:rsidP="00ED459E">
      <w:pPr>
        <w:pStyle w:val="Heading2"/>
        <w:spacing w:line="276" w:lineRule="auto"/>
        <w:rPr>
          <w:rStyle w:val="Emphasis"/>
          <w:b w:val="0"/>
        </w:rPr>
      </w:pPr>
      <w:bookmarkStart w:id="6" w:name="_Toc259280632"/>
      <w:r w:rsidRPr="006611C5">
        <w:rPr>
          <w:rStyle w:val="Emphasis"/>
        </w:rPr>
        <w:t>Locking</w:t>
      </w:r>
      <w:bookmarkEnd w:id="6"/>
    </w:p>
    <w:p w:rsidR="006C39B4" w:rsidRPr="006611C5" w:rsidRDefault="006C39B4" w:rsidP="00ED459E">
      <w:pPr>
        <w:spacing w:line="276" w:lineRule="auto"/>
      </w:pPr>
      <w:r w:rsidRPr="006611C5">
        <w:t xml:space="preserve">The DBMS uses a locking mechanism to enable multiple concurrent users to access and modify data in the database. Locks </w:t>
      </w:r>
      <w:proofErr w:type="gramStart"/>
      <w:r w:rsidRPr="006611C5">
        <w:t>are used</w:t>
      </w:r>
      <w:proofErr w:type="gramEnd"/>
      <w:r w:rsidRPr="006611C5">
        <w:t xml:space="preserve"> to ensure the integrity of data. </w:t>
      </w:r>
      <w:r w:rsidRPr="006611C5">
        <w:tab/>
        <w:t xml:space="preserve">Data </w:t>
      </w:r>
      <w:proofErr w:type="gramStart"/>
      <w:r w:rsidRPr="006611C5">
        <w:t>may be locked</w:t>
      </w:r>
      <w:proofErr w:type="gramEnd"/>
      <w:r w:rsidRPr="006611C5">
        <w:t xml:space="preserve"> at different levels within the database:</w:t>
      </w:r>
    </w:p>
    <w:p w:rsidR="006C39B4" w:rsidRPr="006611C5" w:rsidRDefault="006C39B4" w:rsidP="00ED459E">
      <w:pPr>
        <w:numPr>
          <w:ilvl w:val="0"/>
          <w:numId w:val="20"/>
        </w:numPr>
        <w:spacing w:line="276" w:lineRule="auto"/>
      </w:pPr>
      <w:r w:rsidRPr="006611C5">
        <w:t>Column</w:t>
      </w:r>
    </w:p>
    <w:p w:rsidR="006C39B4" w:rsidRPr="006611C5" w:rsidRDefault="006C39B4" w:rsidP="00ED459E">
      <w:pPr>
        <w:numPr>
          <w:ilvl w:val="0"/>
          <w:numId w:val="20"/>
        </w:numPr>
        <w:spacing w:line="276" w:lineRule="auto"/>
      </w:pPr>
      <w:r w:rsidRPr="006611C5">
        <w:t>Row</w:t>
      </w:r>
    </w:p>
    <w:p w:rsidR="006C39B4" w:rsidRPr="006611C5" w:rsidRDefault="006C39B4" w:rsidP="00ED459E">
      <w:pPr>
        <w:numPr>
          <w:ilvl w:val="0"/>
          <w:numId w:val="20"/>
        </w:numPr>
        <w:spacing w:line="276" w:lineRule="auto"/>
      </w:pPr>
      <w:r w:rsidRPr="006611C5">
        <w:t>Page (or block)</w:t>
      </w:r>
    </w:p>
    <w:p w:rsidR="006C39B4" w:rsidRPr="006611C5" w:rsidRDefault="006C39B4" w:rsidP="00ED459E">
      <w:pPr>
        <w:numPr>
          <w:ilvl w:val="0"/>
          <w:numId w:val="20"/>
        </w:numPr>
        <w:spacing w:line="276" w:lineRule="auto"/>
      </w:pPr>
      <w:r w:rsidRPr="006611C5">
        <w:t>Table</w:t>
      </w:r>
    </w:p>
    <w:p w:rsidR="006C39B4" w:rsidRPr="006611C5" w:rsidRDefault="006C39B4" w:rsidP="00ED459E">
      <w:pPr>
        <w:numPr>
          <w:ilvl w:val="0"/>
          <w:numId w:val="20"/>
        </w:numPr>
        <w:spacing w:line="276" w:lineRule="auto"/>
      </w:pPr>
      <w:proofErr w:type="spellStart"/>
      <w:r w:rsidRPr="006611C5">
        <w:t>Tablespace</w:t>
      </w:r>
      <w:proofErr w:type="spellEnd"/>
    </w:p>
    <w:p w:rsidR="006C39B4" w:rsidRPr="006611C5" w:rsidRDefault="006C39B4" w:rsidP="00ED459E">
      <w:pPr>
        <w:numPr>
          <w:ilvl w:val="0"/>
          <w:numId w:val="20"/>
        </w:numPr>
        <w:spacing w:line="276" w:lineRule="auto"/>
      </w:pPr>
      <w:r w:rsidRPr="006611C5">
        <w:t>Database</w:t>
      </w:r>
    </w:p>
    <w:p w:rsidR="006C39B4" w:rsidRPr="006611C5" w:rsidRDefault="006C39B4" w:rsidP="00ED459E">
      <w:pPr>
        <w:spacing w:line="276" w:lineRule="auto"/>
      </w:pPr>
      <w:r w:rsidRPr="006611C5">
        <w:t xml:space="preserve">The level of locking </w:t>
      </w:r>
      <w:proofErr w:type="gramStart"/>
      <w:r w:rsidRPr="006611C5">
        <w:t>is known</w:t>
      </w:r>
      <w:proofErr w:type="gramEnd"/>
      <w:r w:rsidRPr="006611C5">
        <w:t xml:space="preserve"> as lock granularity. </w:t>
      </w:r>
    </w:p>
    <w:p w:rsidR="006C39B4" w:rsidRPr="006611C5" w:rsidRDefault="006C39B4" w:rsidP="00ED459E">
      <w:pPr>
        <w:spacing w:line="276" w:lineRule="auto"/>
      </w:pPr>
      <w:r w:rsidRPr="006611C5">
        <w:t xml:space="preserve">Lock timeout might be set at the DBMS level, the process level, or the connection level. Lock duration is the length of time that a lock </w:t>
      </w:r>
      <w:proofErr w:type="gramStart"/>
      <w:r w:rsidRPr="006611C5">
        <w:t>is held</w:t>
      </w:r>
      <w:proofErr w:type="gramEnd"/>
      <w:r w:rsidRPr="006611C5">
        <w:t xml:space="preserve"> by the DBMS.</w:t>
      </w:r>
    </w:p>
    <w:p w:rsidR="006C39B4" w:rsidRPr="006611C5" w:rsidRDefault="006C39B4" w:rsidP="00ED459E">
      <w:pPr>
        <w:spacing w:line="276" w:lineRule="auto"/>
      </w:pPr>
      <w:r w:rsidRPr="006611C5">
        <w:t xml:space="preserve"> Application </w:t>
      </w:r>
      <w:proofErr w:type="gramStart"/>
      <w:r w:rsidRPr="006611C5">
        <w:t>should be designed</w:t>
      </w:r>
      <w:proofErr w:type="gramEnd"/>
      <w:r w:rsidRPr="006611C5">
        <w:t xml:space="preserve"> to prevent deadlocks. Deadlocks happen when concurrent processes are competing for locks. </w:t>
      </w:r>
    </w:p>
    <w:p w:rsidR="006C39B4" w:rsidRPr="006611C5" w:rsidRDefault="006C39B4" w:rsidP="00ED459E">
      <w:pPr>
        <w:spacing w:line="276" w:lineRule="auto"/>
      </w:pPr>
      <w:r w:rsidRPr="006611C5">
        <w:t xml:space="preserve">Isolation </w:t>
      </w:r>
      <w:proofErr w:type="gramStart"/>
      <w:r w:rsidRPr="006611C5">
        <w:t>level  specifies</w:t>
      </w:r>
      <w:proofErr w:type="gramEnd"/>
      <w:r w:rsidRPr="006611C5">
        <w:t xml:space="preserve"> the locking behavior for a transaction or statement </w:t>
      </w:r>
    </w:p>
    <w:p w:rsidR="006C39B4" w:rsidRPr="006611C5" w:rsidRDefault="006C39B4" w:rsidP="00ED459E">
      <w:pPr>
        <w:pStyle w:val="Heading2"/>
        <w:spacing w:line="276" w:lineRule="auto"/>
        <w:rPr>
          <w:rStyle w:val="Emphasis"/>
          <w:b w:val="0"/>
        </w:rPr>
      </w:pPr>
      <w:bookmarkStart w:id="7" w:name="_Toc259280633"/>
      <w:r w:rsidRPr="006611C5">
        <w:rPr>
          <w:rStyle w:val="Emphasis"/>
        </w:rPr>
        <w:t>Isolation Level</w:t>
      </w:r>
      <w:bookmarkEnd w:id="7"/>
    </w:p>
    <w:p w:rsidR="006C39B4" w:rsidRPr="006611C5" w:rsidRDefault="00945694" w:rsidP="00ED459E">
      <w:pPr>
        <w:spacing w:line="276" w:lineRule="auto"/>
      </w:pPr>
      <w:hyperlink r:id="rId19" w:history="1">
        <w:r w:rsidR="006C39B4" w:rsidRPr="006611C5">
          <w:rPr>
            <w:rStyle w:val="Hyperlink"/>
          </w:rPr>
          <w:t>http://en.wikipedia.org/wiki/Isolation_%28database_systems%29</w:t>
        </w:r>
      </w:hyperlink>
      <w:r w:rsidR="006C39B4" w:rsidRPr="006611C5">
        <w:t xml:space="preserve"> </w:t>
      </w:r>
    </w:p>
    <w:p w:rsidR="006C39B4" w:rsidRPr="006611C5" w:rsidRDefault="006C39B4" w:rsidP="00ED459E">
      <w:pPr>
        <w:spacing w:line="276" w:lineRule="auto"/>
      </w:pPr>
      <w:r w:rsidRPr="006611C5">
        <w:t>UNCOMMITTED READ read-through lock aka "dirty read" during transaction is allowed.</w:t>
      </w:r>
    </w:p>
    <w:p w:rsidR="006C39B4" w:rsidRPr="006611C5" w:rsidRDefault="006C39B4" w:rsidP="00ED459E">
      <w:pPr>
        <w:spacing w:line="276" w:lineRule="auto"/>
      </w:pPr>
      <w:r w:rsidRPr="006611C5">
        <w:t xml:space="preserve">COMMITTED READ aka cursor stability; data </w:t>
      </w:r>
      <w:proofErr w:type="gramStart"/>
      <w:r w:rsidRPr="006611C5">
        <w:t>can't</w:t>
      </w:r>
      <w:proofErr w:type="gramEnd"/>
      <w:r w:rsidRPr="006611C5">
        <w:t xml:space="preserve"> be used until the transaction completes or rolls back.</w:t>
      </w:r>
    </w:p>
    <w:p w:rsidR="006C39B4" w:rsidRPr="006611C5" w:rsidRDefault="006C39B4" w:rsidP="00ED459E">
      <w:pPr>
        <w:spacing w:line="276" w:lineRule="auto"/>
      </w:pPr>
      <w:r w:rsidRPr="006611C5">
        <w:t xml:space="preserve">REPEATABLE READ retrieved data </w:t>
      </w:r>
      <w:proofErr w:type="gramStart"/>
      <w:r w:rsidRPr="006611C5">
        <w:t>can't</w:t>
      </w:r>
      <w:proofErr w:type="gramEnd"/>
      <w:r w:rsidRPr="006611C5">
        <w:t xml:space="preserve"> be changed.</w:t>
      </w:r>
    </w:p>
    <w:p w:rsidR="006C39B4" w:rsidRPr="006611C5" w:rsidRDefault="006C39B4" w:rsidP="00ED459E">
      <w:pPr>
        <w:spacing w:line="276" w:lineRule="auto"/>
      </w:pPr>
      <w:r w:rsidRPr="006611C5">
        <w:t>SERIALIZABLE isolation provides the greatest integrity; all transactions occur in a completely isolated fashion.</w:t>
      </w:r>
    </w:p>
    <w:p w:rsidR="006C39B4" w:rsidRPr="006611C5" w:rsidRDefault="006C39B4" w:rsidP="00ED459E">
      <w:pPr>
        <w:spacing w:line="276" w:lineRule="auto"/>
      </w:pPr>
      <w:r w:rsidRPr="006611C5">
        <w:t xml:space="preserve">Lock Escalation is a process of converting many fine-grain locks into fewer coarse-grain locks, when the number of locks held by the transaction exceeds its threshold, reducing system overhead </w:t>
      </w:r>
    </w:p>
    <w:p w:rsidR="006C39B4" w:rsidRPr="006611C5" w:rsidRDefault="006C39B4" w:rsidP="00ED459E">
      <w:pPr>
        <w:spacing w:line="276" w:lineRule="auto"/>
      </w:pPr>
    </w:p>
    <w:p w:rsidR="006C39B4" w:rsidRPr="006611C5" w:rsidRDefault="006C39B4" w:rsidP="00ED459E">
      <w:pPr>
        <w:spacing w:line="276" w:lineRule="auto"/>
        <w:rPr>
          <w:rStyle w:val="Emphasis"/>
          <w:b/>
        </w:rPr>
      </w:pPr>
      <w:bookmarkStart w:id="8" w:name="_Toc259280634"/>
      <w:r w:rsidRPr="006611C5">
        <w:rPr>
          <w:rStyle w:val="Emphasis"/>
          <w:b/>
        </w:rPr>
        <w:t xml:space="preserve">Programming Technique to </w:t>
      </w:r>
      <w:proofErr w:type="gramStart"/>
      <w:r w:rsidRPr="006611C5">
        <w:rPr>
          <w:rStyle w:val="Emphasis"/>
          <w:b/>
        </w:rPr>
        <w:t>Minimize</w:t>
      </w:r>
      <w:proofErr w:type="gramEnd"/>
      <w:r w:rsidRPr="006611C5">
        <w:rPr>
          <w:rStyle w:val="Emphasis"/>
          <w:b/>
        </w:rPr>
        <w:t xml:space="preserve"> locking problems</w:t>
      </w:r>
      <w:bookmarkEnd w:id="8"/>
      <w:r w:rsidRPr="006611C5">
        <w:rPr>
          <w:rStyle w:val="Emphasis"/>
          <w:b/>
        </w:rPr>
        <w:t xml:space="preserve"> </w:t>
      </w:r>
    </w:p>
    <w:p w:rsidR="006C39B4" w:rsidRPr="006611C5" w:rsidRDefault="006C39B4" w:rsidP="00ED459E">
      <w:pPr>
        <w:spacing w:line="276" w:lineRule="auto"/>
      </w:pPr>
      <w:r w:rsidRPr="006611C5">
        <w:t>Application developers must understand the impact of locking on the performance and availability of their application. Save all data modification until the end of the transaction.</w:t>
      </w:r>
    </w:p>
    <w:p w:rsidR="006C39B4" w:rsidRPr="006611C5" w:rsidRDefault="006C39B4" w:rsidP="00ED459E">
      <w:pPr>
        <w:spacing w:line="276" w:lineRule="auto"/>
      </w:pPr>
    </w:p>
    <w:p w:rsidR="00140401" w:rsidRPr="006611C5" w:rsidRDefault="00475921" w:rsidP="00ED459E">
      <w:pPr>
        <w:pStyle w:val="Heading1"/>
        <w:spacing w:line="276" w:lineRule="auto"/>
        <w:rPr>
          <w:rFonts w:ascii="Times New Roman" w:hAnsi="Times New Roman"/>
        </w:rPr>
      </w:pPr>
      <w:bookmarkStart w:id="9" w:name="_Toc259374476"/>
      <w:r w:rsidRPr="006611C5">
        <w:rPr>
          <w:rFonts w:ascii="Times New Roman" w:hAnsi="Times New Roman"/>
        </w:rPr>
        <w:t xml:space="preserve">Data Dictionaries and </w:t>
      </w:r>
      <w:r w:rsidR="00140401" w:rsidRPr="006611C5">
        <w:rPr>
          <w:rFonts w:ascii="Times New Roman" w:hAnsi="Times New Roman"/>
        </w:rPr>
        <w:t>Metadata</w:t>
      </w:r>
      <w:bookmarkEnd w:id="9"/>
    </w:p>
    <w:p w:rsidR="00140401" w:rsidRPr="006611C5" w:rsidRDefault="00140401" w:rsidP="00ED459E">
      <w:pPr>
        <w:spacing w:line="276" w:lineRule="auto"/>
        <w:rPr>
          <w:color w:val="000000"/>
        </w:rPr>
      </w:pPr>
      <w:r w:rsidRPr="006611C5">
        <w:rPr>
          <w:color w:val="000000"/>
        </w:rPr>
        <w:t xml:space="preserve">Metadata is the data that provides information about tables, views, constraints, stored procedures, indexes, etc. stored within the database. Metadata can be a technology metadata or a business metadata.  Technology metadata provides technical information about a database object, such as, field structures of a table, the owner of a table, the </w:t>
      </w:r>
      <w:proofErr w:type="spellStart"/>
      <w:r w:rsidRPr="006611C5">
        <w:rPr>
          <w:color w:val="000000"/>
        </w:rPr>
        <w:t>tablespace</w:t>
      </w:r>
      <w:proofErr w:type="spellEnd"/>
      <w:r w:rsidRPr="006611C5">
        <w:rPr>
          <w:color w:val="000000"/>
        </w:rPr>
        <w:t xml:space="preserve">, </w:t>
      </w:r>
      <w:r w:rsidR="00475921" w:rsidRPr="006611C5">
        <w:rPr>
          <w:color w:val="000000"/>
        </w:rPr>
        <w:t>and constraints</w:t>
      </w:r>
      <w:r w:rsidRPr="006611C5">
        <w:rPr>
          <w:color w:val="000000"/>
        </w:rPr>
        <w:t xml:space="preserve">. </w:t>
      </w:r>
    </w:p>
    <w:p w:rsidR="00140401" w:rsidRPr="006611C5" w:rsidRDefault="00D97609" w:rsidP="00ED459E">
      <w:pPr>
        <w:spacing w:line="276" w:lineRule="auto"/>
      </w:pPr>
      <w:r w:rsidRPr="006611C5">
        <w:rPr>
          <w:noProof/>
        </w:rPr>
        <w:drawing>
          <wp:inline distT="0" distB="0" distL="0" distR="0">
            <wp:extent cx="4181475" cy="3810000"/>
            <wp:effectExtent l="0" t="0" r="0" b="0"/>
            <wp:docPr id="4" name="Picture 4" descr="http://www.learndatamodeling.com/images/datamodels/bme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arndatamodeling.com/images/datamodels/bmeta.gif"/>
                    <pic:cNvPicPr>
                      <a:picLocks noChangeAspect="1" noChangeArrowheads="1"/>
                    </pic:cNvPicPr>
                  </pic:nvPicPr>
                  <pic:blipFill>
                    <a:blip r:embed="rId20" r:link="rId21">
                      <a:extLst>
                        <a:ext uri="{28A0092B-C50C-407E-A947-70E740481C1C}">
                          <a14:useLocalDpi xmlns:a14="http://schemas.microsoft.com/office/drawing/2010/main" val="0"/>
                        </a:ext>
                      </a:extLst>
                    </a:blip>
                    <a:srcRect/>
                    <a:stretch>
                      <a:fillRect/>
                    </a:stretch>
                  </pic:blipFill>
                  <pic:spPr bwMode="auto">
                    <a:xfrm>
                      <a:off x="0" y="0"/>
                      <a:ext cx="4181475" cy="3810000"/>
                    </a:xfrm>
                    <a:prstGeom prst="rect">
                      <a:avLst/>
                    </a:prstGeom>
                    <a:noFill/>
                    <a:ln>
                      <a:noFill/>
                    </a:ln>
                  </pic:spPr>
                </pic:pic>
              </a:graphicData>
            </a:graphic>
          </wp:inline>
        </w:drawing>
      </w:r>
    </w:p>
    <w:p w:rsidR="00140401" w:rsidRPr="006611C5" w:rsidRDefault="00140401" w:rsidP="00ED459E">
      <w:pPr>
        <w:spacing w:line="276" w:lineRule="auto"/>
        <w:rPr>
          <w:rStyle w:val="Emphasis"/>
          <w:b/>
        </w:rPr>
      </w:pPr>
      <w:bookmarkStart w:id="10" w:name="_Toc259374478"/>
      <w:r w:rsidRPr="006611C5">
        <w:rPr>
          <w:rStyle w:val="Emphasis"/>
          <w:b/>
        </w:rPr>
        <w:t>Data Dictionary</w:t>
      </w:r>
      <w:bookmarkEnd w:id="10"/>
    </w:p>
    <w:p w:rsidR="00140401" w:rsidRPr="006611C5" w:rsidRDefault="00140401" w:rsidP="00ED459E">
      <w:pPr>
        <w:spacing w:line="276" w:lineRule="auto"/>
      </w:pPr>
      <w:proofErr w:type="gramStart"/>
      <w:r w:rsidRPr="006611C5">
        <w:t>Most database management systems</w:t>
      </w:r>
      <w:proofErr w:type="gramEnd"/>
      <w:r w:rsidRPr="006611C5">
        <w:t xml:space="preserve"> actively record metadata in system catalog. Database administrators can obtain valuable metadata from system catalogs. The Oracle system catalog is comprised of tables and </w:t>
      </w:r>
      <w:proofErr w:type="gramStart"/>
      <w:r w:rsidRPr="006611C5">
        <w:t>views which</w:t>
      </w:r>
      <w:proofErr w:type="gramEnd"/>
      <w:r w:rsidRPr="006611C5">
        <w:t xml:space="preserve"> allow the user to obtain information about the database, such as what other tables and views are available, their attributes, constraints, etc. Oracle uses the term "Data Dictionary" for its system catalogs. Oracle has hundreds of available system catalog relations, only some of which are available to the average user (as many </w:t>
      </w:r>
      <w:proofErr w:type="gramStart"/>
      <w:r w:rsidRPr="006611C5">
        <w:t>are intended</w:t>
      </w:r>
      <w:proofErr w:type="gramEnd"/>
      <w:r w:rsidRPr="006611C5">
        <w:t xml:space="preserve"> for use only by qualified database administrators). </w:t>
      </w:r>
    </w:p>
    <w:p w:rsidR="00140401" w:rsidRPr="006611C5" w:rsidRDefault="00140401" w:rsidP="00ED459E">
      <w:pPr>
        <w:spacing w:line="276" w:lineRule="auto"/>
      </w:pPr>
    </w:p>
    <w:p w:rsidR="00140401" w:rsidRPr="006611C5" w:rsidRDefault="00140401" w:rsidP="00ED459E">
      <w:pPr>
        <w:spacing w:line="276" w:lineRule="auto"/>
      </w:pPr>
      <w:r w:rsidRPr="006611C5">
        <w:t xml:space="preserve">Generally, the data dictionary consists of base tables and user-accessible views. The base tables contain all database information that </w:t>
      </w:r>
      <w:proofErr w:type="gramStart"/>
      <w:r w:rsidRPr="006611C5">
        <w:t>is dynamically updated</w:t>
      </w:r>
      <w:proofErr w:type="gramEnd"/>
      <w:r w:rsidRPr="006611C5">
        <w:t xml:space="preserve"> by Oracle RDBMS. The user-accessible views summarize and display the information stored in the base tables; they display the information from the base tables in readable and/or simplified </w:t>
      </w:r>
      <w:r w:rsidRPr="006611C5">
        <w:lastRenderedPageBreak/>
        <w:t>form using joins, column aliases, and so on</w:t>
      </w:r>
      <w:r w:rsidRPr="006611C5">
        <w:rPr>
          <w:color w:val="4B4B4B"/>
          <w:sz w:val="20"/>
          <w:szCs w:val="20"/>
        </w:rPr>
        <w:t xml:space="preserve">. </w:t>
      </w:r>
      <w:r w:rsidRPr="006611C5">
        <w:t>The SYS user is the owner of all data dictionary tables and views</w:t>
      </w:r>
    </w:p>
    <w:p w:rsidR="00140401" w:rsidRPr="006611C5" w:rsidRDefault="00140401" w:rsidP="00ED459E">
      <w:pPr>
        <w:spacing w:line="276" w:lineRule="auto"/>
      </w:pPr>
    </w:p>
    <w:p w:rsidR="00140401" w:rsidRPr="006611C5" w:rsidRDefault="00140401" w:rsidP="00ED459E">
      <w:pPr>
        <w:autoSpaceDE w:val="0"/>
        <w:autoSpaceDN w:val="0"/>
        <w:adjustRightInd w:val="0"/>
        <w:spacing w:line="276" w:lineRule="auto"/>
      </w:pPr>
      <w:r w:rsidRPr="006611C5">
        <w:t>The tables and views provided by the data dictionary contain information about</w:t>
      </w:r>
    </w:p>
    <w:p w:rsidR="00140401" w:rsidRPr="006611C5" w:rsidRDefault="00140401" w:rsidP="00ED459E">
      <w:pPr>
        <w:numPr>
          <w:ilvl w:val="1"/>
          <w:numId w:val="16"/>
        </w:numPr>
        <w:tabs>
          <w:tab w:val="clear" w:pos="1440"/>
        </w:tabs>
        <w:autoSpaceDE w:val="0"/>
        <w:autoSpaceDN w:val="0"/>
        <w:adjustRightInd w:val="0"/>
        <w:spacing w:line="276" w:lineRule="auto"/>
      </w:pPr>
      <w:r w:rsidRPr="006611C5">
        <w:t>users and their privileges,</w:t>
      </w:r>
    </w:p>
    <w:p w:rsidR="00140401" w:rsidRPr="006611C5" w:rsidRDefault="00140401" w:rsidP="00ED459E">
      <w:pPr>
        <w:numPr>
          <w:ilvl w:val="1"/>
          <w:numId w:val="16"/>
        </w:numPr>
        <w:tabs>
          <w:tab w:val="clear" w:pos="1440"/>
        </w:tabs>
        <w:autoSpaceDE w:val="0"/>
        <w:autoSpaceDN w:val="0"/>
        <w:adjustRightInd w:val="0"/>
        <w:spacing w:line="276" w:lineRule="auto"/>
      </w:pPr>
      <w:r w:rsidRPr="006611C5">
        <w:t>tables, table columns and their data types, integrity constraints, indexes,</w:t>
      </w:r>
    </w:p>
    <w:p w:rsidR="00140401" w:rsidRPr="006611C5" w:rsidRDefault="00140401" w:rsidP="00ED459E">
      <w:pPr>
        <w:numPr>
          <w:ilvl w:val="1"/>
          <w:numId w:val="16"/>
        </w:numPr>
        <w:tabs>
          <w:tab w:val="clear" w:pos="1440"/>
        </w:tabs>
        <w:autoSpaceDE w:val="0"/>
        <w:autoSpaceDN w:val="0"/>
        <w:adjustRightInd w:val="0"/>
        <w:spacing w:line="276" w:lineRule="auto"/>
      </w:pPr>
      <w:r w:rsidRPr="006611C5">
        <w:t>statistics about tables and indexes used by the optimizer,</w:t>
      </w:r>
    </w:p>
    <w:p w:rsidR="00140401" w:rsidRPr="006611C5" w:rsidRDefault="00140401" w:rsidP="00ED459E">
      <w:pPr>
        <w:numPr>
          <w:ilvl w:val="1"/>
          <w:numId w:val="16"/>
        </w:numPr>
        <w:tabs>
          <w:tab w:val="clear" w:pos="1440"/>
        </w:tabs>
        <w:autoSpaceDE w:val="0"/>
        <w:autoSpaceDN w:val="0"/>
        <w:adjustRightInd w:val="0"/>
        <w:spacing w:line="276" w:lineRule="auto"/>
      </w:pPr>
      <w:r w:rsidRPr="006611C5">
        <w:t>privileges granted on database objects,</w:t>
      </w:r>
    </w:p>
    <w:p w:rsidR="00140401" w:rsidRPr="006611C5" w:rsidRDefault="00140401" w:rsidP="00ED459E">
      <w:pPr>
        <w:numPr>
          <w:ilvl w:val="1"/>
          <w:numId w:val="16"/>
        </w:numPr>
        <w:tabs>
          <w:tab w:val="clear" w:pos="1440"/>
        </w:tabs>
        <w:spacing w:line="276" w:lineRule="auto"/>
      </w:pPr>
      <w:proofErr w:type="gramStart"/>
      <w:r w:rsidRPr="006611C5">
        <w:t>storage</w:t>
      </w:r>
      <w:proofErr w:type="gramEnd"/>
      <w:r w:rsidRPr="006611C5">
        <w:t xml:space="preserve"> structures of the database.</w:t>
      </w:r>
    </w:p>
    <w:p w:rsidR="00140401" w:rsidRPr="006611C5" w:rsidRDefault="00140401" w:rsidP="00ED459E">
      <w:pPr>
        <w:autoSpaceDE w:val="0"/>
        <w:autoSpaceDN w:val="0"/>
        <w:adjustRightInd w:val="0"/>
        <w:spacing w:line="276" w:lineRule="auto"/>
        <w:rPr>
          <w:b/>
          <w:bCs/>
        </w:rPr>
      </w:pPr>
    </w:p>
    <w:p w:rsidR="00140401" w:rsidRPr="006611C5" w:rsidRDefault="00140401" w:rsidP="00ED459E">
      <w:pPr>
        <w:autoSpaceDE w:val="0"/>
        <w:autoSpaceDN w:val="0"/>
        <w:adjustRightInd w:val="0"/>
        <w:spacing w:line="276" w:lineRule="auto"/>
      </w:pPr>
      <w:r w:rsidRPr="006611C5">
        <w:t xml:space="preserve">Many views provided by the data dictionary </w:t>
      </w:r>
      <w:proofErr w:type="gramStart"/>
      <w:r w:rsidRPr="006611C5">
        <w:t>are divided</w:t>
      </w:r>
      <w:proofErr w:type="gramEnd"/>
      <w:r w:rsidRPr="006611C5">
        <w:t xml:space="preserve"> into three groups: USER, ALL, and DBA. The group name builds the prefix for each view name. For some views, there are associated synonyms as given in brackets below.</w:t>
      </w:r>
    </w:p>
    <w:p w:rsidR="00140401" w:rsidRPr="006611C5" w:rsidRDefault="00140401" w:rsidP="00ED459E">
      <w:pPr>
        <w:autoSpaceDE w:val="0"/>
        <w:autoSpaceDN w:val="0"/>
        <w:adjustRightInd w:val="0"/>
        <w:spacing w:line="276" w:lineRule="auto"/>
      </w:pPr>
    </w:p>
    <w:p w:rsidR="00140401" w:rsidRPr="006611C5" w:rsidRDefault="00140401" w:rsidP="00ED459E">
      <w:pPr>
        <w:autoSpaceDE w:val="0"/>
        <w:autoSpaceDN w:val="0"/>
        <w:adjustRightInd w:val="0"/>
        <w:spacing w:line="276" w:lineRule="auto"/>
      </w:pPr>
      <w:r w:rsidRPr="006611C5">
        <w:rPr>
          <w:b/>
        </w:rPr>
        <w:t>USER</w:t>
      </w:r>
      <w:proofErr w:type="gramStart"/>
      <w:r w:rsidRPr="006611C5">
        <w:rPr>
          <w:b/>
        </w:rPr>
        <w:t>_</w:t>
      </w:r>
      <w:r w:rsidRPr="006611C5">
        <w:t xml:space="preserve"> :</w:t>
      </w:r>
      <w:proofErr w:type="gramEnd"/>
      <w:r w:rsidRPr="006611C5">
        <w:t xml:space="preserve"> Tuples in the USER views contain information about objects owned by the account performing the SQL query (current user)</w:t>
      </w:r>
    </w:p>
    <w:p w:rsidR="00140401" w:rsidRPr="006611C5" w:rsidRDefault="00140401" w:rsidP="00ED459E">
      <w:pPr>
        <w:autoSpaceDE w:val="0"/>
        <w:autoSpaceDN w:val="0"/>
        <w:adjustRightInd w:val="0"/>
        <w:spacing w:line="276" w:lineRule="auto"/>
      </w:pPr>
      <w:r w:rsidRPr="006611C5">
        <w:t>USER TABLES       all tables with their name, number of columns, storage</w:t>
      </w:r>
    </w:p>
    <w:p w:rsidR="00140401" w:rsidRPr="006611C5" w:rsidRDefault="00140401" w:rsidP="00ED459E">
      <w:pPr>
        <w:autoSpaceDE w:val="0"/>
        <w:autoSpaceDN w:val="0"/>
        <w:adjustRightInd w:val="0"/>
        <w:spacing w:line="276" w:lineRule="auto"/>
      </w:pPr>
      <w:proofErr w:type="gramStart"/>
      <w:r w:rsidRPr="006611C5">
        <w:t>information</w:t>
      </w:r>
      <w:proofErr w:type="gramEnd"/>
      <w:r w:rsidRPr="006611C5">
        <w:t>, statistical information etc. (TABS)</w:t>
      </w:r>
    </w:p>
    <w:p w:rsidR="00140401" w:rsidRPr="006611C5" w:rsidRDefault="00140401" w:rsidP="00ED459E">
      <w:pPr>
        <w:autoSpaceDE w:val="0"/>
        <w:autoSpaceDN w:val="0"/>
        <w:adjustRightInd w:val="0"/>
        <w:spacing w:line="276" w:lineRule="auto"/>
      </w:pPr>
      <w:r w:rsidRPr="006611C5">
        <w:t xml:space="preserve">USER_CATALOG           </w:t>
      </w:r>
      <w:r w:rsidRPr="006611C5">
        <w:tab/>
      </w:r>
      <w:r w:rsidRPr="006611C5">
        <w:tab/>
        <w:t>tables, views, and synonyms (CAT)</w:t>
      </w:r>
    </w:p>
    <w:p w:rsidR="00140401" w:rsidRPr="006611C5" w:rsidRDefault="00140401" w:rsidP="00ED459E">
      <w:pPr>
        <w:autoSpaceDE w:val="0"/>
        <w:autoSpaceDN w:val="0"/>
        <w:adjustRightInd w:val="0"/>
        <w:spacing w:line="276" w:lineRule="auto"/>
      </w:pPr>
      <w:r w:rsidRPr="006611C5">
        <w:t xml:space="preserve">USER_COL_COMMENTS          </w:t>
      </w:r>
      <w:r w:rsidRPr="006611C5">
        <w:tab/>
        <w:t>comments on columns</w:t>
      </w:r>
    </w:p>
    <w:p w:rsidR="00140401" w:rsidRPr="006611C5" w:rsidRDefault="00140401" w:rsidP="00ED459E">
      <w:pPr>
        <w:autoSpaceDE w:val="0"/>
        <w:autoSpaceDN w:val="0"/>
        <w:adjustRightInd w:val="0"/>
        <w:spacing w:line="276" w:lineRule="auto"/>
      </w:pPr>
      <w:r w:rsidRPr="006611C5">
        <w:t xml:space="preserve">USER_CONSTRAINTS               </w:t>
      </w:r>
      <w:r w:rsidRPr="006611C5">
        <w:tab/>
        <w:t>constraint definitions for tables</w:t>
      </w:r>
    </w:p>
    <w:p w:rsidR="00140401" w:rsidRPr="006611C5" w:rsidRDefault="00140401" w:rsidP="00ED459E">
      <w:pPr>
        <w:autoSpaceDE w:val="0"/>
        <w:autoSpaceDN w:val="0"/>
        <w:adjustRightInd w:val="0"/>
        <w:spacing w:line="276" w:lineRule="auto"/>
        <w:ind w:left="3600" w:hanging="3600"/>
      </w:pPr>
      <w:r w:rsidRPr="006611C5">
        <w:t xml:space="preserve">USER_INDEXES </w:t>
      </w:r>
      <w:r w:rsidRPr="006611C5">
        <w:tab/>
        <w:t>all information about indexes created for tables (IND)</w:t>
      </w:r>
    </w:p>
    <w:p w:rsidR="00140401" w:rsidRPr="006611C5" w:rsidRDefault="00140401" w:rsidP="00ED459E">
      <w:pPr>
        <w:autoSpaceDE w:val="0"/>
        <w:autoSpaceDN w:val="0"/>
        <w:adjustRightInd w:val="0"/>
        <w:spacing w:line="276" w:lineRule="auto"/>
      </w:pPr>
      <w:r w:rsidRPr="006611C5">
        <w:t xml:space="preserve">USER_OBJECTS </w:t>
      </w:r>
      <w:r w:rsidRPr="006611C5">
        <w:tab/>
      </w:r>
      <w:r w:rsidRPr="006611C5">
        <w:tab/>
      </w:r>
      <w:r w:rsidRPr="006611C5">
        <w:tab/>
        <w:t>all database objects owned by the user (OBJ)</w:t>
      </w:r>
    </w:p>
    <w:p w:rsidR="00140401" w:rsidRPr="006611C5" w:rsidRDefault="00140401" w:rsidP="00ED459E">
      <w:pPr>
        <w:autoSpaceDE w:val="0"/>
        <w:autoSpaceDN w:val="0"/>
        <w:adjustRightInd w:val="0"/>
        <w:spacing w:line="276" w:lineRule="auto"/>
      </w:pPr>
      <w:r w:rsidRPr="006611C5">
        <w:t xml:space="preserve">USER_TAB_COLUMNS </w:t>
      </w:r>
      <w:r w:rsidRPr="006611C5">
        <w:tab/>
      </w:r>
      <w:r w:rsidRPr="006611C5">
        <w:tab/>
        <w:t>columns of the tables and views owned by the user</w:t>
      </w:r>
    </w:p>
    <w:p w:rsidR="00140401" w:rsidRPr="006611C5" w:rsidRDefault="00140401" w:rsidP="00ED459E">
      <w:pPr>
        <w:autoSpaceDE w:val="0"/>
        <w:autoSpaceDN w:val="0"/>
        <w:adjustRightInd w:val="0"/>
        <w:spacing w:line="276" w:lineRule="auto"/>
        <w:ind w:left="2880" w:firstLine="720"/>
      </w:pPr>
      <w:r w:rsidRPr="006611C5">
        <w:t>(COLS)</w:t>
      </w:r>
    </w:p>
    <w:p w:rsidR="00140401" w:rsidRPr="006611C5" w:rsidRDefault="00140401" w:rsidP="00ED459E">
      <w:pPr>
        <w:autoSpaceDE w:val="0"/>
        <w:autoSpaceDN w:val="0"/>
        <w:adjustRightInd w:val="0"/>
        <w:spacing w:line="276" w:lineRule="auto"/>
      </w:pPr>
      <w:r w:rsidRPr="006611C5">
        <w:t xml:space="preserve">USER_TAB_COMMENTS </w:t>
      </w:r>
      <w:r w:rsidRPr="006611C5">
        <w:tab/>
      </w:r>
      <w:r w:rsidRPr="006611C5">
        <w:tab/>
        <w:t>comments on tables and views</w:t>
      </w:r>
    </w:p>
    <w:p w:rsidR="00140401" w:rsidRPr="006611C5" w:rsidRDefault="00140401" w:rsidP="00ED459E">
      <w:pPr>
        <w:autoSpaceDE w:val="0"/>
        <w:autoSpaceDN w:val="0"/>
        <w:adjustRightInd w:val="0"/>
        <w:spacing w:line="276" w:lineRule="auto"/>
      </w:pPr>
      <w:r w:rsidRPr="006611C5">
        <w:t>USER_TRIGGERS</w:t>
      </w:r>
      <w:r w:rsidRPr="006611C5">
        <w:tab/>
      </w:r>
      <w:r w:rsidRPr="006611C5">
        <w:tab/>
      </w:r>
      <w:r w:rsidRPr="006611C5">
        <w:tab/>
        <w:t>triggers defined by the user</w:t>
      </w:r>
    </w:p>
    <w:p w:rsidR="00140401" w:rsidRPr="006611C5" w:rsidRDefault="00140401" w:rsidP="00ED459E">
      <w:pPr>
        <w:autoSpaceDE w:val="0"/>
        <w:autoSpaceDN w:val="0"/>
        <w:adjustRightInd w:val="0"/>
        <w:spacing w:line="276" w:lineRule="auto"/>
      </w:pPr>
      <w:r w:rsidRPr="006611C5">
        <w:t xml:space="preserve">USER_USERS </w:t>
      </w:r>
      <w:r w:rsidRPr="006611C5">
        <w:tab/>
      </w:r>
      <w:r w:rsidRPr="006611C5">
        <w:tab/>
      </w:r>
      <w:r w:rsidRPr="006611C5">
        <w:tab/>
        <w:t>information about the current user</w:t>
      </w:r>
    </w:p>
    <w:p w:rsidR="00140401" w:rsidRPr="006611C5" w:rsidRDefault="00140401" w:rsidP="00ED459E">
      <w:pPr>
        <w:autoSpaceDE w:val="0"/>
        <w:autoSpaceDN w:val="0"/>
        <w:adjustRightInd w:val="0"/>
        <w:spacing w:line="276" w:lineRule="auto"/>
      </w:pPr>
    </w:p>
    <w:p w:rsidR="00140401" w:rsidRPr="006611C5" w:rsidRDefault="00140401" w:rsidP="00ED459E">
      <w:pPr>
        <w:autoSpaceDE w:val="0"/>
        <w:autoSpaceDN w:val="0"/>
        <w:adjustRightInd w:val="0"/>
        <w:spacing w:line="276" w:lineRule="auto"/>
      </w:pPr>
    </w:p>
    <w:p w:rsidR="00140401" w:rsidRPr="006611C5" w:rsidRDefault="00140401" w:rsidP="00ED459E">
      <w:pPr>
        <w:spacing w:line="276" w:lineRule="auto"/>
      </w:pPr>
      <w:r w:rsidRPr="006611C5">
        <w:t xml:space="preserve">For example, the query below returns information about all objects the current user has created including procedures, functions, and triggers as well as tables,  indexes, constraints, etc. </w:t>
      </w:r>
    </w:p>
    <w:p w:rsidR="00140401" w:rsidRPr="006611C5" w:rsidRDefault="00140401" w:rsidP="00ED459E">
      <w:pPr>
        <w:pStyle w:val="PlainText"/>
        <w:spacing w:line="276" w:lineRule="auto"/>
        <w:rPr>
          <w:rFonts w:ascii="Times New Roman" w:hAnsi="Times New Roman"/>
        </w:rPr>
      </w:pPr>
    </w:p>
    <w:p w:rsidR="00140401" w:rsidRPr="006611C5" w:rsidRDefault="00140401" w:rsidP="00ED459E">
      <w:pPr>
        <w:spacing w:line="276" w:lineRule="auto"/>
        <w:rPr>
          <w:caps/>
          <w:sz w:val="20"/>
          <w:szCs w:val="20"/>
        </w:rPr>
      </w:pPr>
      <w:r w:rsidRPr="006611C5">
        <w:rPr>
          <w:caps/>
          <w:sz w:val="20"/>
          <w:szCs w:val="20"/>
        </w:rPr>
        <w:t>select object_type, object_name from user_objects</w:t>
      </w:r>
      <w:proofErr w:type="gramStart"/>
      <w:r w:rsidRPr="006611C5">
        <w:rPr>
          <w:caps/>
          <w:sz w:val="20"/>
          <w:szCs w:val="20"/>
        </w:rPr>
        <w:t>;</w:t>
      </w:r>
      <w:proofErr w:type="gramEnd"/>
    </w:p>
    <w:p w:rsidR="00140401" w:rsidRPr="006611C5" w:rsidRDefault="00D97609" w:rsidP="00ED459E">
      <w:pPr>
        <w:spacing w:line="276" w:lineRule="auto"/>
      </w:pPr>
      <w:r w:rsidRPr="006611C5">
        <w:rPr>
          <w:noProof/>
        </w:rPr>
        <w:lastRenderedPageBreak/>
        <w:drawing>
          <wp:inline distT="0" distB="0" distL="0" distR="0">
            <wp:extent cx="5486400" cy="265747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2657475"/>
                    </a:xfrm>
                    <a:prstGeom prst="rect">
                      <a:avLst/>
                    </a:prstGeom>
                    <a:noFill/>
                    <a:ln>
                      <a:noFill/>
                    </a:ln>
                  </pic:spPr>
                </pic:pic>
              </a:graphicData>
            </a:graphic>
          </wp:inline>
        </w:drawing>
      </w:r>
    </w:p>
    <w:p w:rsidR="00140401" w:rsidRPr="006611C5" w:rsidRDefault="00140401" w:rsidP="00ED459E">
      <w:pPr>
        <w:spacing w:line="276" w:lineRule="auto"/>
      </w:pPr>
    </w:p>
    <w:p w:rsidR="00D01568" w:rsidRPr="006611C5" w:rsidRDefault="00D01568" w:rsidP="00ED459E">
      <w:pPr>
        <w:spacing w:line="276" w:lineRule="auto"/>
      </w:pPr>
      <w:r w:rsidRPr="006611C5">
        <w:t xml:space="preserve">Please note that not all rows </w:t>
      </w:r>
      <w:proofErr w:type="gramStart"/>
      <w:r w:rsidRPr="006611C5">
        <w:t>are fetched</w:t>
      </w:r>
      <w:proofErr w:type="gramEnd"/>
      <w:r w:rsidRPr="006611C5">
        <w:t xml:space="preserve">, you have to scroll to see the last row. </w:t>
      </w:r>
    </w:p>
    <w:p w:rsidR="00140401" w:rsidRPr="006611C5" w:rsidRDefault="00D97609" w:rsidP="00ED459E">
      <w:pPr>
        <w:autoSpaceDE w:val="0"/>
        <w:autoSpaceDN w:val="0"/>
        <w:adjustRightInd w:val="0"/>
        <w:spacing w:line="276" w:lineRule="auto"/>
        <w:rPr>
          <w:b/>
        </w:rPr>
      </w:pPr>
      <w:bookmarkStart w:id="11" w:name="113199"/>
      <w:bookmarkEnd w:id="11"/>
      <w:r w:rsidRPr="006611C5">
        <w:rPr>
          <w:noProof/>
        </w:rPr>
        <w:drawing>
          <wp:inline distT="0" distB="0" distL="0" distR="0">
            <wp:extent cx="5486400" cy="250507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2505075"/>
                    </a:xfrm>
                    <a:prstGeom prst="rect">
                      <a:avLst/>
                    </a:prstGeom>
                    <a:noFill/>
                    <a:ln>
                      <a:noFill/>
                    </a:ln>
                  </pic:spPr>
                </pic:pic>
              </a:graphicData>
            </a:graphic>
          </wp:inline>
        </w:drawing>
      </w:r>
    </w:p>
    <w:p w:rsidR="00140401" w:rsidRPr="006611C5" w:rsidRDefault="00140401" w:rsidP="00ED459E">
      <w:pPr>
        <w:autoSpaceDE w:val="0"/>
        <w:autoSpaceDN w:val="0"/>
        <w:adjustRightInd w:val="0"/>
        <w:spacing w:line="276" w:lineRule="auto"/>
      </w:pPr>
      <w:r w:rsidRPr="006611C5">
        <w:rPr>
          <w:b/>
        </w:rPr>
        <w:t>ALL</w:t>
      </w:r>
      <w:proofErr w:type="gramStart"/>
      <w:r w:rsidRPr="006611C5">
        <w:rPr>
          <w:b/>
        </w:rPr>
        <w:t>_</w:t>
      </w:r>
      <w:r w:rsidRPr="006611C5">
        <w:t xml:space="preserve"> :</w:t>
      </w:r>
      <w:proofErr w:type="gramEnd"/>
      <w:r w:rsidRPr="006611C5">
        <w:t xml:space="preserve"> Rows in the ALL views include rows of the USER views and all information about objects that are accessible to the current user. The structure of these views is analogous to the structure of the USER views.</w:t>
      </w:r>
    </w:p>
    <w:p w:rsidR="00140401" w:rsidRPr="006611C5" w:rsidRDefault="00140401" w:rsidP="00ED459E">
      <w:pPr>
        <w:autoSpaceDE w:val="0"/>
        <w:autoSpaceDN w:val="0"/>
        <w:adjustRightInd w:val="0"/>
        <w:spacing w:line="276" w:lineRule="auto"/>
      </w:pPr>
    </w:p>
    <w:p w:rsidR="00140401" w:rsidRPr="006611C5" w:rsidRDefault="00140401" w:rsidP="00ED459E">
      <w:pPr>
        <w:autoSpaceDE w:val="0"/>
        <w:autoSpaceDN w:val="0"/>
        <w:adjustRightInd w:val="0"/>
        <w:spacing w:line="276" w:lineRule="auto"/>
      </w:pPr>
      <w:r w:rsidRPr="006611C5">
        <w:t xml:space="preserve">ALL_CATALOG </w:t>
      </w:r>
      <w:r w:rsidRPr="006611C5">
        <w:tab/>
      </w:r>
      <w:r w:rsidRPr="006611C5">
        <w:tab/>
        <w:t>owner, name and type of all accessible tables, views, and</w:t>
      </w:r>
    </w:p>
    <w:p w:rsidR="00140401" w:rsidRPr="006611C5" w:rsidRDefault="00140401" w:rsidP="00ED459E">
      <w:pPr>
        <w:autoSpaceDE w:val="0"/>
        <w:autoSpaceDN w:val="0"/>
        <w:adjustRightInd w:val="0"/>
        <w:spacing w:line="276" w:lineRule="auto"/>
        <w:ind w:left="2160" w:firstLine="720"/>
      </w:pPr>
      <w:proofErr w:type="gramStart"/>
      <w:r w:rsidRPr="006611C5">
        <w:t>synonyms</w:t>
      </w:r>
      <w:proofErr w:type="gramEnd"/>
    </w:p>
    <w:p w:rsidR="00140401" w:rsidRPr="006611C5" w:rsidRDefault="00140401" w:rsidP="00ED459E">
      <w:pPr>
        <w:autoSpaceDE w:val="0"/>
        <w:autoSpaceDN w:val="0"/>
        <w:adjustRightInd w:val="0"/>
        <w:spacing w:line="276" w:lineRule="auto"/>
      </w:pPr>
      <w:r w:rsidRPr="006611C5">
        <w:t xml:space="preserve">ALL_TABLES </w:t>
      </w:r>
      <w:r w:rsidRPr="006611C5">
        <w:tab/>
      </w:r>
      <w:r w:rsidRPr="006611C5">
        <w:tab/>
        <w:t>owner and name of all accessible tables</w:t>
      </w:r>
    </w:p>
    <w:p w:rsidR="00140401" w:rsidRPr="006611C5" w:rsidRDefault="00140401" w:rsidP="00ED459E">
      <w:pPr>
        <w:autoSpaceDE w:val="0"/>
        <w:autoSpaceDN w:val="0"/>
        <w:adjustRightInd w:val="0"/>
        <w:spacing w:line="276" w:lineRule="auto"/>
      </w:pPr>
      <w:r w:rsidRPr="006611C5">
        <w:t xml:space="preserve">ALL_OBJECTS </w:t>
      </w:r>
      <w:r w:rsidRPr="006611C5">
        <w:tab/>
      </w:r>
      <w:r w:rsidRPr="006611C5">
        <w:tab/>
        <w:t>owner, type, and name of accessible database objects</w:t>
      </w:r>
    </w:p>
    <w:p w:rsidR="00140401" w:rsidRPr="006611C5" w:rsidRDefault="00140401" w:rsidP="00ED459E">
      <w:pPr>
        <w:autoSpaceDE w:val="0"/>
        <w:autoSpaceDN w:val="0"/>
        <w:adjustRightInd w:val="0"/>
        <w:spacing w:line="276" w:lineRule="auto"/>
      </w:pPr>
      <w:r w:rsidRPr="006611C5">
        <w:t>ALL_TRIGGERS</w:t>
      </w:r>
    </w:p>
    <w:p w:rsidR="00140401" w:rsidRPr="006611C5" w:rsidRDefault="00140401" w:rsidP="00ED459E">
      <w:pPr>
        <w:autoSpaceDE w:val="0"/>
        <w:autoSpaceDN w:val="0"/>
        <w:adjustRightInd w:val="0"/>
        <w:spacing w:line="276" w:lineRule="auto"/>
      </w:pPr>
      <w:r w:rsidRPr="006611C5">
        <w:t xml:space="preserve">ALL_USERS </w:t>
      </w:r>
      <w:r w:rsidRPr="006611C5">
        <w:tab/>
      </w:r>
      <w:r w:rsidRPr="006611C5">
        <w:tab/>
      </w:r>
      <w:r w:rsidRPr="006611C5">
        <w:tab/>
        <w:t>lists all users of the database visible to the current user.</w:t>
      </w:r>
    </w:p>
    <w:p w:rsidR="00140401" w:rsidRPr="006611C5" w:rsidRDefault="00140401" w:rsidP="00ED459E">
      <w:pPr>
        <w:autoSpaceDE w:val="0"/>
        <w:autoSpaceDN w:val="0"/>
        <w:adjustRightInd w:val="0"/>
        <w:spacing w:line="276" w:lineRule="auto"/>
      </w:pPr>
      <w:r w:rsidRPr="006611C5">
        <w:t>ALL_VIEWS</w:t>
      </w:r>
    </w:p>
    <w:p w:rsidR="00140401" w:rsidRPr="006611C5" w:rsidRDefault="00140401" w:rsidP="00ED459E">
      <w:pPr>
        <w:autoSpaceDE w:val="0"/>
        <w:autoSpaceDN w:val="0"/>
        <w:adjustRightInd w:val="0"/>
        <w:spacing w:line="276" w:lineRule="auto"/>
      </w:pPr>
      <w:r w:rsidRPr="006611C5">
        <w:t xml:space="preserve">For example, to find out all tables owned by current user, the following query </w:t>
      </w:r>
      <w:proofErr w:type="gramStart"/>
      <w:r w:rsidRPr="006611C5">
        <w:t>can be issued</w:t>
      </w:r>
      <w:proofErr w:type="gramEnd"/>
      <w:r w:rsidRPr="006611C5">
        <w:t>:</w:t>
      </w:r>
    </w:p>
    <w:p w:rsidR="00140401" w:rsidRPr="006611C5" w:rsidRDefault="00140401" w:rsidP="00ED459E">
      <w:pPr>
        <w:pStyle w:val="PlainText"/>
        <w:spacing w:line="276" w:lineRule="auto"/>
        <w:rPr>
          <w:rFonts w:ascii="Times New Roman" w:hAnsi="Times New Roman"/>
        </w:rPr>
      </w:pPr>
    </w:p>
    <w:p w:rsidR="00140401" w:rsidRPr="006611C5" w:rsidRDefault="00140401" w:rsidP="00ED459E">
      <w:pPr>
        <w:pStyle w:val="PlainText"/>
        <w:spacing w:line="276" w:lineRule="auto"/>
        <w:rPr>
          <w:rFonts w:ascii="Times New Roman" w:hAnsi="Times New Roman"/>
          <w:caps/>
        </w:rPr>
      </w:pPr>
      <w:r w:rsidRPr="006611C5">
        <w:rPr>
          <w:rFonts w:ascii="Times New Roman" w:hAnsi="Times New Roman"/>
          <w:caps/>
        </w:rPr>
        <w:t>select owner, table_name from all_tables where owner = '</w:t>
      </w:r>
      <w:r w:rsidR="00D01568" w:rsidRPr="006611C5">
        <w:rPr>
          <w:rFonts w:ascii="Times New Roman" w:hAnsi="Times New Roman"/>
          <w:caps/>
        </w:rPr>
        <w:t>DVSYS</w:t>
      </w:r>
      <w:r w:rsidRPr="006611C5">
        <w:rPr>
          <w:rFonts w:ascii="Times New Roman" w:hAnsi="Times New Roman"/>
          <w:caps/>
        </w:rPr>
        <w:t>';</w:t>
      </w:r>
    </w:p>
    <w:p w:rsidR="00140401" w:rsidRPr="006611C5" w:rsidRDefault="00140401" w:rsidP="00ED459E">
      <w:pPr>
        <w:pStyle w:val="PlainText"/>
        <w:spacing w:line="276" w:lineRule="auto"/>
        <w:rPr>
          <w:rFonts w:ascii="Times New Roman" w:hAnsi="Times New Roman"/>
        </w:rPr>
      </w:pPr>
    </w:p>
    <w:p w:rsidR="00140401" w:rsidRPr="006611C5" w:rsidRDefault="00D97609" w:rsidP="00ED459E">
      <w:pPr>
        <w:autoSpaceDE w:val="0"/>
        <w:autoSpaceDN w:val="0"/>
        <w:adjustRightInd w:val="0"/>
        <w:spacing w:line="276" w:lineRule="auto"/>
        <w:rPr>
          <w:noProof/>
        </w:rPr>
      </w:pPr>
      <w:r w:rsidRPr="006611C5">
        <w:rPr>
          <w:noProof/>
        </w:rPr>
        <w:drawing>
          <wp:inline distT="0" distB="0" distL="0" distR="0">
            <wp:extent cx="3028950" cy="286702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28950" cy="2867025"/>
                    </a:xfrm>
                    <a:prstGeom prst="rect">
                      <a:avLst/>
                    </a:prstGeom>
                    <a:noFill/>
                    <a:ln>
                      <a:noFill/>
                    </a:ln>
                  </pic:spPr>
                </pic:pic>
              </a:graphicData>
            </a:graphic>
          </wp:inline>
        </w:drawing>
      </w:r>
    </w:p>
    <w:p w:rsidR="00D01568" w:rsidRPr="006611C5" w:rsidRDefault="003B671C" w:rsidP="00ED459E">
      <w:pPr>
        <w:autoSpaceDE w:val="0"/>
        <w:autoSpaceDN w:val="0"/>
        <w:adjustRightInd w:val="0"/>
        <w:spacing w:line="276" w:lineRule="auto"/>
      </w:pPr>
      <w:hyperlink r:id="rId25" w:anchor="DVADM70326" w:history="1">
        <w:r w:rsidR="00475921" w:rsidRPr="006611C5">
          <w:rPr>
            <w:rStyle w:val="Hyperlink"/>
          </w:rPr>
          <w:t>https://docs.oracle.com/database/121/DVADM/db_objects.htm#DVADM70326</w:t>
        </w:r>
      </w:hyperlink>
      <w:r w:rsidR="00475921" w:rsidRPr="006611C5">
        <w:t xml:space="preserve"> </w:t>
      </w:r>
    </w:p>
    <w:p w:rsidR="00140401" w:rsidRPr="006611C5" w:rsidRDefault="00A809BB" w:rsidP="00ED459E">
      <w:pPr>
        <w:autoSpaceDE w:val="0"/>
        <w:autoSpaceDN w:val="0"/>
        <w:adjustRightInd w:val="0"/>
        <w:spacing w:line="276" w:lineRule="auto"/>
      </w:pPr>
      <w:r w:rsidRPr="006611C5">
        <w:t xml:space="preserve">The </w:t>
      </w:r>
      <w:r w:rsidRPr="006611C5">
        <w:rPr>
          <w:sz w:val="20"/>
          <w:szCs w:val="20"/>
        </w:rPr>
        <w:t>DVSYS</w:t>
      </w:r>
      <w:r w:rsidRPr="006611C5">
        <w:t xml:space="preserve"> schema contains Oracle Database Vault database objects, which store Oracle Database Vault configuration information and support the administration and run-time processing of Oracle Database Vault. In a default installation, the </w:t>
      </w:r>
      <w:r w:rsidRPr="006611C5">
        <w:rPr>
          <w:sz w:val="20"/>
          <w:szCs w:val="20"/>
        </w:rPr>
        <w:t>DVSYS</w:t>
      </w:r>
      <w:r w:rsidRPr="006611C5">
        <w:t xml:space="preserve"> schema </w:t>
      </w:r>
      <w:proofErr w:type="gramStart"/>
      <w:r w:rsidRPr="006611C5">
        <w:t>is locked</w:t>
      </w:r>
      <w:proofErr w:type="gramEnd"/>
      <w:r w:rsidRPr="006611C5">
        <w:t xml:space="preserve">. The </w:t>
      </w:r>
      <w:r w:rsidRPr="006611C5">
        <w:rPr>
          <w:sz w:val="20"/>
          <w:szCs w:val="20"/>
        </w:rPr>
        <w:t>DVSYS</w:t>
      </w:r>
      <w:r w:rsidRPr="006611C5">
        <w:t xml:space="preserve"> schema also owns the </w:t>
      </w:r>
      <w:r w:rsidRPr="006611C5">
        <w:rPr>
          <w:sz w:val="20"/>
          <w:szCs w:val="20"/>
        </w:rPr>
        <w:t>AUDIT_TRAIL$</w:t>
      </w:r>
      <w:r w:rsidRPr="006611C5">
        <w:t xml:space="preserve"> table.</w:t>
      </w:r>
    </w:p>
    <w:p w:rsidR="00A809BB" w:rsidRPr="006611C5" w:rsidRDefault="00A809BB" w:rsidP="00ED459E">
      <w:pPr>
        <w:autoSpaceDE w:val="0"/>
        <w:autoSpaceDN w:val="0"/>
        <w:adjustRightInd w:val="0"/>
        <w:spacing w:line="276" w:lineRule="auto"/>
      </w:pPr>
    </w:p>
    <w:p w:rsidR="00140401" w:rsidRPr="006611C5" w:rsidRDefault="00140401" w:rsidP="00ED459E">
      <w:pPr>
        <w:autoSpaceDE w:val="0"/>
        <w:autoSpaceDN w:val="0"/>
        <w:adjustRightInd w:val="0"/>
        <w:spacing w:line="276" w:lineRule="auto"/>
      </w:pPr>
      <w:r w:rsidRPr="006611C5">
        <w:rPr>
          <w:b/>
        </w:rPr>
        <w:t>DBA</w:t>
      </w:r>
      <w:proofErr w:type="gramStart"/>
      <w:r w:rsidRPr="006611C5">
        <w:t>_ :</w:t>
      </w:r>
      <w:proofErr w:type="gramEnd"/>
      <w:r w:rsidRPr="006611C5">
        <w:t xml:space="preserve"> The DBA views encompass information about all database objects, regardless of the owner. Only users with DBA privileges can access these views.</w:t>
      </w:r>
    </w:p>
    <w:p w:rsidR="00140401" w:rsidRPr="006611C5" w:rsidRDefault="00140401" w:rsidP="00ED459E">
      <w:pPr>
        <w:autoSpaceDE w:val="0"/>
        <w:autoSpaceDN w:val="0"/>
        <w:adjustRightInd w:val="0"/>
        <w:spacing w:line="276" w:lineRule="auto"/>
      </w:pPr>
    </w:p>
    <w:p w:rsidR="00140401" w:rsidRPr="006611C5" w:rsidRDefault="00140401" w:rsidP="00ED459E">
      <w:pPr>
        <w:autoSpaceDE w:val="0"/>
        <w:autoSpaceDN w:val="0"/>
        <w:adjustRightInd w:val="0"/>
        <w:spacing w:line="276" w:lineRule="auto"/>
      </w:pPr>
      <w:r w:rsidRPr="006611C5">
        <w:t xml:space="preserve">DBA_TABLES </w:t>
      </w:r>
      <w:r w:rsidRPr="006611C5">
        <w:tab/>
      </w:r>
      <w:r w:rsidRPr="006611C5">
        <w:tab/>
        <w:t>tables of all users in the database</w:t>
      </w:r>
    </w:p>
    <w:p w:rsidR="00140401" w:rsidRPr="006611C5" w:rsidRDefault="00140401" w:rsidP="00ED459E">
      <w:pPr>
        <w:autoSpaceDE w:val="0"/>
        <w:autoSpaceDN w:val="0"/>
        <w:adjustRightInd w:val="0"/>
        <w:spacing w:line="276" w:lineRule="auto"/>
      </w:pPr>
      <w:r w:rsidRPr="006611C5">
        <w:t xml:space="preserve">DBA_CATALOG </w:t>
      </w:r>
      <w:r w:rsidRPr="006611C5">
        <w:tab/>
      </w:r>
      <w:r w:rsidRPr="006611C5">
        <w:tab/>
        <w:t>tables, views, and synonyms defined in the database</w:t>
      </w:r>
    </w:p>
    <w:p w:rsidR="00140401" w:rsidRPr="006611C5" w:rsidRDefault="00140401" w:rsidP="00ED459E">
      <w:pPr>
        <w:autoSpaceDE w:val="0"/>
        <w:autoSpaceDN w:val="0"/>
        <w:adjustRightInd w:val="0"/>
        <w:spacing w:line="276" w:lineRule="auto"/>
      </w:pPr>
      <w:r w:rsidRPr="006611C5">
        <w:t xml:space="preserve">DBA_OBJECTS </w:t>
      </w:r>
      <w:r w:rsidRPr="006611C5">
        <w:tab/>
      </w:r>
      <w:r w:rsidRPr="006611C5">
        <w:tab/>
        <w:t>object of all users</w:t>
      </w:r>
    </w:p>
    <w:p w:rsidR="00140401" w:rsidRPr="006611C5" w:rsidRDefault="00140401" w:rsidP="00ED459E">
      <w:pPr>
        <w:autoSpaceDE w:val="0"/>
        <w:autoSpaceDN w:val="0"/>
        <w:adjustRightInd w:val="0"/>
        <w:spacing w:line="276" w:lineRule="auto"/>
      </w:pPr>
      <w:r w:rsidRPr="006611C5">
        <w:t xml:space="preserve">DBA_ DATA_FILES </w:t>
      </w:r>
      <w:r w:rsidRPr="006611C5">
        <w:tab/>
        <w:t>information about data files</w:t>
      </w:r>
    </w:p>
    <w:p w:rsidR="00140401" w:rsidRPr="006611C5" w:rsidRDefault="00140401" w:rsidP="00ED459E">
      <w:pPr>
        <w:autoSpaceDE w:val="0"/>
        <w:autoSpaceDN w:val="0"/>
        <w:adjustRightInd w:val="0"/>
        <w:spacing w:line="276" w:lineRule="auto"/>
      </w:pPr>
      <w:r w:rsidRPr="006611C5">
        <w:t xml:space="preserve">DBA_USERS </w:t>
      </w:r>
      <w:r w:rsidRPr="006611C5">
        <w:tab/>
      </w:r>
      <w:r w:rsidRPr="006611C5">
        <w:tab/>
      </w:r>
      <w:r w:rsidRPr="006611C5">
        <w:tab/>
        <w:t>information about all users known in the database</w:t>
      </w:r>
    </w:p>
    <w:p w:rsidR="00140401" w:rsidRPr="006611C5" w:rsidRDefault="00140401" w:rsidP="00ED459E">
      <w:pPr>
        <w:autoSpaceDE w:val="0"/>
        <w:autoSpaceDN w:val="0"/>
        <w:adjustRightInd w:val="0"/>
        <w:spacing w:line="276" w:lineRule="auto"/>
      </w:pPr>
      <w:r w:rsidRPr="006611C5">
        <w:t>DBA_ROLES</w:t>
      </w:r>
      <w:r w:rsidRPr="006611C5">
        <w:tab/>
      </w:r>
      <w:r w:rsidRPr="006611C5">
        <w:tab/>
      </w:r>
      <w:r w:rsidRPr="006611C5">
        <w:tab/>
        <w:t>all roles which exist in the database</w:t>
      </w:r>
    </w:p>
    <w:p w:rsidR="00140401" w:rsidRPr="006611C5" w:rsidRDefault="00140401" w:rsidP="00ED459E">
      <w:pPr>
        <w:autoSpaceDE w:val="0"/>
        <w:autoSpaceDN w:val="0"/>
        <w:adjustRightInd w:val="0"/>
        <w:spacing w:line="276" w:lineRule="auto"/>
      </w:pPr>
      <w:r w:rsidRPr="006611C5">
        <w:t>DBA_ROLES_PRIVS</w:t>
      </w:r>
      <w:r w:rsidRPr="006611C5">
        <w:tab/>
        <w:t>roles granted to users and roles</w:t>
      </w:r>
    </w:p>
    <w:p w:rsidR="00140401" w:rsidRPr="006611C5" w:rsidRDefault="00140401" w:rsidP="00ED459E">
      <w:pPr>
        <w:autoSpaceDE w:val="0"/>
        <w:autoSpaceDN w:val="0"/>
        <w:adjustRightInd w:val="0"/>
        <w:spacing w:line="276" w:lineRule="auto"/>
        <w:rPr>
          <w:color w:val="000000"/>
          <w:sz w:val="18"/>
          <w:szCs w:val="18"/>
        </w:rPr>
      </w:pPr>
      <w:r w:rsidRPr="006611C5">
        <w:t>DBA_TAB_PRIVS</w:t>
      </w:r>
      <w:r w:rsidRPr="006611C5">
        <w:tab/>
      </w:r>
      <w:r w:rsidRPr="006611C5">
        <w:tab/>
      </w:r>
      <w:r w:rsidRPr="006611C5">
        <w:rPr>
          <w:color w:val="000000"/>
        </w:rPr>
        <w:t>All grants on objects in the database</w:t>
      </w:r>
    </w:p>
    <w:p w:rsidR="00140401" w:rsidRPr="006611C5" w:rsidRDefault="00140401" w:rsidP="00ED459E">
      <w:pPr>
        <w:autoSpaceDE w:val="0"/>
        <w:autoSpaceDN w:val="0"/>
        <w:adjustRightInd w:val="0"/>
        <w:spacing w:line="276" w:lineRule="auto"/>
        <w:rPr>
          <w:color w:val="000000"/>
        </w:rPr>
      </w:pPr>
      <w:r w:rsidRPr="006611C5">
        <w:rPr>
          <w:color w:val="000000"/>
        </w:rPr>
        <w:t>DBA_TS_QUOTAS</w:t>
      </w:r>
      <w:r w:rsidRPr="006611C5">
        <w:rPr>
          <w:color w:val="000000"/>
        </w:rPr>
        <w:tab/>
      </w:r>
      <w:r w:rsidRPr="006611C5">
        <w:rPr>
          <w:color w:val="000000"/>
        </w:rPr>
        <w:tab/>
      </w:r>
      <w:proofErr w:type="spellStart"/>
      <w:r w:rsidRPr="006611C5">
        <w:rPr>
          <w:color w:val="000000"/>
        </w:rPr>
        <w:t>Tablespace</w:t>
      </w:r>
      <w:proofErr w:type="spellEnd"/>
      <w:r w:rsidRPr="006611C5">
        <w:rPr>
          <w:color w:val="000000"/>
        </w:rPr>
        <w:t xml:space="preserve"> quotas for all users</w:t>
      </w:r>
    </w:p>
    <w:p w:rsidR="00140401" w:rsidRPr="006611C5" w:rsidRDefault="00140401" w:rsidP="00ED459E">
      <w:pPr>
        <w:autoSpaceDE w:val="0"/>
        <w:autoSpaceDN w:val="0"/>
        <w:adjustRightInd w:val="0"/>
        <w:spacing w:line="276" w:lineRule="auto"/>
        <w:rPr>
          <w:color w:val="000000"/>
        </w:rPr>
      </w:pPr>
      <w:r w:rsidRPr="006611C5">
        <w:rPr>
          <w:color w:val="000000"/>
        </w:rPr>
        <w:t>ROLE_TAB_PRIVS</w:t>
      </w:r>
      <w:r w:rsidRPr="006611C5">
        <w:rPr>
          <w:color w:val="000000"/>
        </w:rPr>
        <w:tab/>
      </w:r>
      <w:r w:rsidRPr="006611C5">
        <w:rPr>
          <w:color w:val="000000"/>
        </w:rPr>
        <w:tab/>
        <w:t>Table privileges granted to roles</w:t>
      </w:r>
    </w:p>
    <w:p w:rsidR="00A809BB" w:rsidRPr="006611C5" w:rsidRDefault="00A809BB" w:rsidP="00ED459E">
      <w:pPr>
        <w:autoSpaceDE w:val="0"/>
        <w:autoSpaceDN w:val="0"/>
        <w:adjustRightInd w:val="0"/>
        <w:spacing w:line="276" w:lineRule="auto"/>
        <w:rPr>
          <w:color w:val="000000"/>
        </w:rPr>
      </w:pPr>
    </w:p>
    <w:p w:rsidR="00A809BB" w:rsidRPr="006611C5" w:rsidRDefault="00A809BB" w:rsidP="00ED459E">
      <w:pPr>
        <w:pStyle w:val="PlainText"/>
        <w:spacing w:line="276" w:lineRule="auto"/>
        <w:rPr>
          <w:rFonts w:ascii="Times New Roman" w:hAnsi="Times New Roman"/>
          <w:caps/>
        </w:rPr>
      </w:pPr>
      <w:r w:rsidRPr="006611C5">
        <w:rPr>
          <w:rFonts w:ascii="Times New Roman" w:hAnsi="Times New Roman"/>
          <w:caps/>
        </w:rPr>
        <w:t>SELECT * FROM DBA_ROLES;</w:t>
      </w:r>
    </w:p>
    <w:p w:rsidR="00140401" w:rsidRPr="006611C5" w:rsidRDefault="00D97609" w:rsidP="00ED459E">
      <w:pPr>
        <w:pStyle w:val="NormalWeb"/>
        <w:spacing w:line="276" w:lineRule="auto"/>
        <w:rPr>
          <w:color w:val="000000"/>
          <w:lang w:val="en"/>
        </w:rPr>
      </w:pPr>
      <w:r w:rsidRPr="006611C5">
        <w:rPr>
          <w:noProof/>
        </w:rPr>
        <w:lastRenderedPageBreak/>
        <w:drawing>
          <wp:inline distT="0" distB="0" distL="0" distR="0">
            <wp:extent cx="5429250" cy="3114675"/>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29250" cy="3114675"/>
                    </a:xfrm>
                    <a:prstGeom prst="rect">
                      <a:avLst/>
                    </a:prstGeom>
                    <a:noFill/>
                    <a:ln>
                      <a:noFill/>
                    </a:ln>
                  </pic:spPr>
                </pic:pic>
              </a:graphicData>
            </a:graphic>
          </wp:inline>
        </w:drawing>
      </w:r>
      <w:r w:rsidR="00A809BB" w:rsidRPr="006611C5">
        <w:t xml:space="preserve"> </w:t>
      </w:r>
      <w:r w:rsidR="00140401" w:rsidRPr="006611C5">
        <w:t xml:space="preserve">For example, </w:t>
      </w:r>
      <w:r w:rsidR="00140401" w:rsidRPr="006611C5">
        <w:rPr>
          <w:color w:val="000000"/>
          <w:lang w:val="en"/>
        </w:rPr>
        <w:t xml:space="preserve">ROLE_TAB_PRIVS describes table privileges granted to roles. Information </w:t>
      </w:r>
      <w:proofErr w:type="gramStart"/>
      <w:r w:rsidR="00140401" w:rsidRPr="006611C5">
        <w:rPr>
          <w:color w:val="000000"/>
          <w:lang w:val="en"/>
        </w:rPr>
        <w:t>is provided</w:t>
      </w:r>
      <w:proofErr w:type="gramEnd"/>
      <w:r w:rsidR="00140401" w:rsidRPr="006611C5">
        <w:rPr>
          <w:color w:val="000000"/>
          <w:lang w:val="en"/>
        </w:rPr>
        <w:t xml:space="preserve"> only about roles to which the user has access.</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Select * from role_tab_privs where role like </w:t>
      </w:r>
      <w:r w:rsidR="00A809BB" w:rsidRPr="00ED459E">
        <w:rPr>
          <w:rFonts w:ascii="Lucida Console" w:hAnsi="Lucida Console"/>
          <w:caps/>
          <w:sz w:val="22"/>
        </w:rPr>
        <w:t>'</w:t>
      </w:r>
      <w:r w:rsidRPr="00ED459E">
        <w:rPr>
          <w:rFonts w:ascii="Lucida Console" w:hAnsi="Lucida Console"/>
          <w:caps/>
          <w:sz w:val="22"/>
        </w:rPr>
        <w:t>ROLENAME%</w:t>
      </w:r>
      <w:r w:rsidR="00A809BB" w:rsidRPr="00ED459E">
        <w:rPr>
          <w:rFonts w:ascii="Lucida Console" w:hAnsi="Lucida Console"/>
          <w:caps/>
          <w:sz w:val="22"/>
        </w:rPr>
        <w:t>'</w:t>
      </w:r>
      <w:r w:rsidRPr="00ED459E">
        <w:rPr>
          <w:rFonts w:ascii="Lucida Console" w:hAnsi="Lucida Console"/>
          <w:caps/>
          <w:sz w:val="22"/>
        </w:rPr>
        <w:t>;</w:t>
      </w:r>
    </w:p>
    <w:p w:rsidR="00A809BB" w:rsidRPr="00ED459E" w:rsidRDefault="00A809BB"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p>
    <w:p w:rsidR="00A809BB" w:rsidRPr="00ED459E" w:rsidRDefault="00A809BB"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 from role_tab_privs where role like 'OLA%';</w:t>
      </w:r>
    </w:p>
    <w:p w:rsidR="00A809BB" w:rsidRPr="006611C5" w:rsidRDefault="00D97609" w:rsidP="00ED459E">
      <w:pPr>
        <w:pStyle w:val="PlainText"/>
        <w:spacing w:line="276" w:lineRule="auto"/>
        <w:rPr>
          <w:rFonts w:ascii="Times New Roman" w:hAnsi="Times New Roman"/>
          <w:b/>
          <w:caps/>
        </w:rPr>
      </w:pPr>
      <w:r w:rsidRPr="006611C5">
        <w:rPr>
          <w:rFonts w:ascii="Times New Roman" w:hAnsi="Times New Roman"/>
          <w:noProof/>
        </w:rPr>
        <w:drawing>
          <wp:inline distT="0" distB="0" distL="0" distR="0">
            <wp:extent cx="5391150" cy="34671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3467100"/>
                    </a:xfrm>
                    <a:prstGeom prst="rect">
                      <a:avLst/>
                    </a:prstGeom>
                    <a:noFill/>
                    <a:ln>
                      <a:noFill/>
                    </a:ln>
                  </pic:spPr>
                </pic:pic>
              </a:graphicData>
            </a:graphic>
          </wp:inline>
        </w:drawing>
      </w:r>
    </w:p>
    <w:p w:rsidR="00A809BB" w:rsidRPr="006611C5" w:rsidRDefault="00A809BB" w:rsidP="00ED459E">
      <w:pPr>
        <w:pStyle w:val="PlainText"/>
        <w:spacing w:line="276" w:lineRule="auto"/>
        <w:rPr>
          <w:rFonts w:ascii="Times New Roman" w:hAnsi="Times New Roman"/>
          <w:b/>
          <w:cap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987"/>
        <w:gridCol w:w="1814"/>
        <w:gridCol w:w="1036"/>
        <w:gridCol w:w="3787"/>
      </w:tblGrid>
      <w:tr w:rsidR="00140401" w:rsidRPr="006611C5" w:rsidTr="00140401">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lastRenderedPageBreak/>
              <w:t>Column</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Datatype</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NULL</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Description</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ROLE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Name of the role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OWNER</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Owner of the object</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TABLE_NAME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Name of the object</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COLUMN_NAME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 </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Name of the column, if applicable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PRIVILEGE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VARCHAR2(40)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Object privilege granted to the role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GRANTABLE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 </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YES if the role was granted with ADMIN OPTION; otherwise NO</w:t>
            </w:r>
          </w:p>
        </w:tc>
      </w:tr>
    </w:tbl>
    <w:p w:rsidR="00140401" w:rsidRPr="006611C5" w:rsidRDefault="00140401" w:rsidP="00ED459E">
      <w:pPr>
        <w:pStyle w:val="NormalWeb"/>
        <w:spacing w:line="276" w:lineRule="auto"/>
        <w:rPr>
          <w:color w:val="000000"/>
          <w:lang w:val="en"/>
        </w:rPr>
      </w:pPr>
      <w:bookmarkStart w:id="12" w:name="REFRN29060"/>
      <w:bookmarkEnd w:id="12"/>
      <w:r w:rsidRPr="006611C5">
        <w:rPr>
          <w:rStyle w:val="HTMLCode"/>
          <w:rFonts w:ascii="Times New Roman" w:hAnsi="Times New Roman" w:cs="Times New Roman"/>
          <w:color w:val="000000"/>
          <w:lang w:val="en"/>
        </w:rPr>
        <w:t>ROLE_SYS_PRIVS</w:t>
      </w:r>
      <w:r w:rsidRPr="006611C5">
        <w:rPr>
          <w:color w:val="000000"/>
          <w:lang w:val="en"/>
        </w:rPr>
        <w:t xml:space="preserve"> describes system privileges granted to roles. Information </w:t>
      </w:r>
      <w:proofErr w:type="gramStart"/>
      <w:r w:rsidRPr="006611C5">
        <w:rPr>
          <w:color w:val="000000"/>
          <w:lang w:val="en"/>
        </w:rPr>
        <w:t>is provided</w:t>
      </w:r>
      <w:proofErr w:type="gramEnd"/>
      <w:r w:rsidRPr="006611C5">
        <w:rPr>
          <w:color w:val="000000"/>
          <w:lang w:val="en"/>
        </w:rPr>
        <w:t xml:space="preserve"> only about roles to which the user has access.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632"/>
        <w:gridCol w:w="1532"/>
        <w:gridCol w:w="966"/>
        <w:gridCol w:w="4494"/>
      </w:tblGrid>
      <w:tr w:rsidR="00140401" w:rsidRPr="006611C5" w:rsidTr="00140401">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Column</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Datatype</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NULL</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Description</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ROLE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Name of the role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PRIVILEGE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VARCHAR2(40)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System privilege granted to the role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ADMIN_OPTION</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rStyle w:val="HTMLCode"/>
                <w:rFonts w:ascii="Times New Roman" w:hAnsi="Times New Roman" w:cs="Times New Roman"/>
                <w:color w:val="000000"/>
              </w:rPr>
              <w:t>VARCHAR2(3)</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 </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 xml:space="preserve">Indicates whether the grant was with the </w:t>
            </w:r>
            <w:r w:rsidRPr="006611C5">
              <w:rPr>
                <w:rStyle w:val="HTMLCode"/>
                <w:rFonts w:ascii="Times New Roman" w:hAnsi="Times New Roman" w:cs="Times New Roman"/>
                <w:color w:val="000000"/>
              </w:rPr>
              <w:t>ADMIN</w:t>
            </w:r>
            <w:r w:rsidRPr="006611C5">
              <w:rPr>
                <w:color w:val="000000"/>
              </w:rPr>
              <w:t xml:space="preserve"> option (</w:t>
            </w:r>
            <w:r w:rsidRPr="006611C5">
              <w:rPr>
                <w:rStyle w:val="HTMLCode"/>
                <w:rFonts w:ascii="Times New Roman" w:hAnsi="Times New Roman" w:cs="Times New Roman"/>
                <w:color w:val="000000"/>
              </w:rPr>
              <w:t>YES</w:t>
            </w:r>
            <w:r w:rsidRPr="006611C5">
              <w:rPr>
                <w:color w:val="000000"/>
              </w:rPr>
              <w:t>) or not (</w:t>
            </w:r>
            <w:r w:rsidRPr="006611C5">
              <w:rPr>
                <w:rStyle w:val="HTMLCode"/>
                <w:rFonts w:ascii="Times New Roman" w:hAnsi="Times New Roman" w:cs="Times New Roman"/>
                <w:color w:val="000000"/>
              </w:rPr>
              <w:t>NO</w:t>
            </w:r>
            <w:r w:rsidRPr="006611C5">
              <w:rPr>
                <w:color w:val="000000"/>
              </w:rPr>
              <w:t>)</w:t>
            </w:r>
          </w:p>
        </w:tc>
      </w:tr>
    </w:tbl>
    <w:p w:rsidR="00140401" w:rsidRPr="006611C5" w:rsidRDefault="00140401" w:rsidP="00ED459E">
      <w:pPr>
        <w:spacing w:before="100" w:beforeAutospacing="1" w:after="100" w:afterAutospacing="1" w:line="276" w:lineRule="auto"/>
        <w:rPr>
          <w:color w:val="000000"/>
          <w:lang w:val="en"/>
        </w:rPr>
      </w:pPr>
      <w:r w:rsidRPr="006611C5">
        <w:rPr>
          <w:color w:val="000000"/>
          <w:lang w:val="en"/>
        </w:rPr>
        <w:t xml:space="preserve">ROLE_ROLE_PRIVS describes the roles granted to other roles. Information </w:t>
      </w:r>
      <w:proofErr w:type="gramStart"/>
      <w:r w:rsidRPr="006611C5">
        <w:rPr>
          <w:color w:val="000000"/>
          <w:lang w:val="en"/>
        </w:rPr>
        <w:t>is provided</w:t>
      </w:r>
      <w:proofErr w:type="gramEnd"/>
      <w:r w:rsidRPr="006611C5">
        <w:rPr>
          <w:color w:val="000000"/>
          <w:lang w:val="en"/>
        </w:rPr>
        <w:t xml:space="preserve"> only about roles to which the user has access.</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Select granted_role, admin_option from role_role_privs where role like </w:t>
      </w:r>
      <w:r w:rsidR="00A809BB" w:rsidRPr="00ED459E">
        <w:rPr>
          <w:rFonts w:ascii="Lucida Console" w:hAnsi="Lucida Console"/>
          <w:caps/>
          <w:sz w:val="22"/>
        </w:rPr>
        <w:t>'</w:t>
      </w:r>
      <w:r w:rsidRPr="00ED459E">
        <w:rPr>
          <w:rFonts w:ascii="Lucida Console" w:hAnsi="Lucida Console"/>
          <w:caps/>
          <w:sz w:val="22"/>
        </w:rPr>
        <w:t>ROLENAME%</w:t>
      </w:r>
      <w:r w:rsidR="00A809BB" w:rsidRPr="00ED459E">
        <w:rPr>
          <w:rFonts w:ascii="Lucida Console" w:hAnsi="Lucida Console"/>
          <w:caps/>
          <w:sz w:val="22"/>
        </w:rPr>
        <w:t>'</w:t>
      </w:r>
      <w:proofErr w:type="gramStart"/>
      <w:r w:rsidRPr="00ED459E">
        <w:rPr>
          <w:rFonts w:ascii="Lucida Console" w:hAnsi="Lucida Console"/>
          <w:caps/>
          <w:sz w:val="22"/>
        </w:rPr>
        <w:t>;</w:t>
      </w:r>
      <w:proofErr w:type="gramEnd"/>
    </w:p>
    <w:p w:rsidR="00A809BB" w:rsidRPr="00ED459E" w:rsidRDefault="00A809BB"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granted_role, admin_option from role_role_privs where role like 'OLA%'</w:t>
      </w:r>
      <w:proofErr w:type="gramStart"/>
      <w:r w:rsidRPr="00ED459E">
        <w:rPr>
          <w:rFonts w:ascii="Lucida Console" w:hAnsi="Lucida Console"/>
          <w:caps/>
          <w:sz w:val="22"/>
        </w:rPr>
        <w:t>;</w:t>
      </w:r>
      <w:proofErr w:type="gramEnd"/>
    </w:p>
    <w:p w:rsidR="00140401" w:rsidRPr="006611C5" w:rsidRDefault="00D97609" w:rsidP="00ED459E">
      <w:pPr>
        <w:pStyle w:val="PlainText"/>
        <w:spacing w:line="276" w:lineRule="auto"/>
        <w:rPr>
          <w:rFonts w:ascii="Times New Roman" w:hAnsi="Times New Roman"/>
          <w:b/>
        </w:rPr>
      </w:pPr>
      <w:r w:rsidRPr="006611C5">
        <w:rPr>
          <w:rFonts w:ascii="Times New Roman" w:hAnsi="Times New Roman"/>
          <w:noProof/>
        </w:rPr>
        <w:drawing>
          <wp:inline distT="0" distB="0" distL="0" distR="0">
            <wp:extent cx="3619500" cy="819150"/>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19500" cy="819150"/>
                    </a:xfrm>
                    <a:prstGeom prst="rect">
                      <a:avLst/>
                    </a:prstGeom>
                    <a:noFill/>
                    <a:ln>
                      <a:noFill/>
                    </a:ln>
                  </pic:spPr>
                </pic:pic>
              </a:graphicData>
            </a:graphic>
          </wp:inline>
        </w:drawing>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2014"/>
        <w:gridCol w:w="1814"/>
        <w:gridCol w:w="1093"/>
        <w:gridCol w:w="3703"/>
      </w:tblGrid>
      <w:tr w:rsidR="00140401" w:rsidRPr="006611C5" w:rsidTr="00140401">
        <w:trPr>
          <w:tblHeader/>
          <w:tblCellSpacing w:w="0" w:type="dxa"/>
        </w:trPr>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lastRenderedPageBreak/>
              <w:t>Column</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Datatype</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NULL</w:t>
            </w:r>
          </w:p>
        </w:tc>
        <w:tc>
          <w:tcPr>
            <w:tcW w:w="0" w:type="auto"/>
            <w:tcBorders>
              <w:top w:val="outset" w:sz="6" w:space="0" w:color="auto"/>
              <w:left w:val="outset" w:sz="6" w:space="0" w:color="auto"/>
              <w:bottom w:val="outset" w:sz="6" w:space="0" w:color="auto"/>
              <w:right w:val="outset" w:sz="6" w:space="0" w:color="auto"/>
            </w:tcBorders>
            <w:vAlign w:val="bottom"/>
            <w:hideMark/>
          </w:tcPr>
          <w:p w:rsidR="00140401" w:rsidRPr="006611C5" w:rsidRDefault="00140401" w:rsidP="00ED459E">
            <w:pPr>
              <w:spacing w:line="276" w:lineRule="auto"/>
              <w:rPr>
                <w:b/>
                <w:bCs/>
                <w:color w:val="000000"/>
              </w:rPr>
            </w:pPr>
            <w:r w:rsidRPr="006611C5">
              <w:rPr>
                <w:b/>
                <w:bCs/>
                <w:color w:val="000000"/>
              </w:rPr>
              <w:t>Description</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ROLE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Name of the role</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GRANTED_ROLE</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VARCHAR2(30)</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NOT NULL</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Role that was granted</w:t>
            </w:r>
          </w:p>
        </w:tc>
      </w:tr>
      <w:tr w:rsidR="00140401" w:rsidRPr="006611C5" w:rsidTr="00140401">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ADMIN_OPTION</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VARCHAR2(3)</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 </w:t>
            </w:r>
          </w:p>
        </w:tc>
        <w:tc>
          <w:tcPr>
            <w:tcW w:w="0" w:type="auto"/>
            <w:tcBorders>
              <w:top w:val="outset" w:sz="6" w:space="0" w:color="auto"/>
              <w:left w:val="outset" w:sz="6" w:space="0" w:color="auto"/>
              <w:bottom w:val="outset" w:sz="6" w:space="0" w:color="auto"/>
              <w:right w:val="outset" w:sz="6" w:space="0" w:color="auto"/>
            </w:tcBorders>
            <w:hideMark/>
          </w:tcPr>
          <w:p w:rsidR="00140401" w:rsidRPr="006611C5" w:rsidRDefault="00140401" w:rsidP="00ED459E">
            <w:pPr>
              <w:spacing w:line="276" w:lineRule="auto"/>
              <w:rPr>
                <w:color w:val="000000"/>
              </w:rPr>
            </w:pPr>
            <w:r w:rsidRPr="006611C5">
              <w:rPr>
                <w:color w:val="000000"/>
              </w:rPr>
              <w:t>Signifies that the role was granted with ADMIN option</w:t>
            </w:r>
          </w:p>
        </w:tc>
      </w:tr>
    </w:tbl>
    <w:p w:rsidR="00140401" w:rsidRPr="006611C5" w:rsidRDefault="00140401" w:rsidP="00ED459E">
      <w:pPr>
        <w:spacing w:line="276" w:lineRule="auto"/>
      </w:pPr>
    </w:p>
    <w:p w:rsidR="00140401" w:rsidRPr="006611C5" w:rsidRDefault="00140401" w:rsidP="00ED459E">
      <w:pPr>
        <w:spacing w:line="276" w:lineRule="auto"/>
        <w:rPr>
          <w:color w:val="000000"/>
          <w:lang w:val="en"/>
        </w:rPr>
      </w:pPr>
      <w:r w:rsidRPr="006611C5">
        <w:t>The following query can be used to find what users (grantees) have been granted what roles.</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bookmarkStart w:id="13" w:name="sthref1967"/>
      <w:bookmarkEnd w:id="13"/>
      <w:r w:rsidRPr="00ED459E">
        <w:rPr>
          <w:rFonts w:ascii="Lucida Console" w:hAnsi="Lucida Console"/>
          <w:caps/>
          <w:sz w:val="22"/>
        </w:rPr>
        <w:t>select grantee, granted_role from dba_role_privs where grantee not in</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('SYS', 'SYSTEM') order by grantee;</w:t>
      </w:r>
    </w:p>
    <w:p w:rsidR="00A809BB" w:rsidRPr="006611C5" w:rsidRDefault="00D97609" w:rsidP="00ED459E">
      <w:pPr>
        <w:spacing w:before="100" w:beforeAutospacing="1" w:after="100" w:afterAutospacing="1" w:line="276" w:lineRule="auto"/>
        <w:rPr>
          <w:noProof/>
        </w:rPr>
      </w:pPr>
      <w:r w:rsidRPr="006611C5">
        <w:rPr>
          <w:noProof/>
        </w:rPr>
        <w:drawing>
          <wp:inline distT="0" distB="0" distL="0" distR="0">
            <wp:extent cx="5257800" cy="2533650"/>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57800" cy="2533650"/>
                    </a:xfrm>
                    <a:prstGeom prst="rect">
                      <a:avLst/>
                    </a:prstGeom>
                    <a:noFill/>
                    <a:ln>
                      <a:noFill/>
                    </a:ln>
                  </pic:spPr>
                </pic:pic>
              </a:graphicData>
            </a:graphic>
          </wp:inline>
        </w:drawing>
      </w:r>
    </w:p>
    <w:p w:rsidR="00140401" w:rsidRPr="006611C5" w:rsidRDefault="00140401" w:rsidP="00ED459E">
      <w:pPr>
        <w:spacing w:before="100" w:beforeAutospacing="1" w:after="100" w:afterAutospacing="1" w:line="276" w:lineRule="auto"/>
        <w:rPr>
          <w:color w:val="000000"/>
          <w:lang w:val="en"/>
        </w:rPr>
      </w:pPr>
      <w:r w:rsidRPr="006611C5">
        <w:rPr>
          <w:color w:val="000000"/>
          <w:lang w:val="en"/>
        </w:rPr>
        <w:t xml:space="preserve">Column information, such as name, datatype, length, precision, scale, and default data values </w:t>
      </w:r>
      <w:proofErr w:type="gramStart"/>
      <w:r w:rsidRPr="006611C5">
        <w:rPr>
          <w:color w:val="000000"/>
          <w:lang w:val="en"/>
        </w:rPr>
        <w:t>can be listed</w:t>
      </w:r>
      <w:proofErr w:type="gramEnd"/>
      <w:r w:rsidRPr="006611C5">
        <w:rPr>
          <w:color w:val="000000"/>
          <w:lang w:val="en"/>
        </w:rPr>
        <w:t xml:space="preserve"> using one of the views ending with the _COLUMNS suffix. For example, the following query lists all of the default column values for the </w:t>
      </w:r>
      <w:proofErr w:type="spellStart"/>
      <w:proofErr w:type="gramStart"/>
      <w:r w:rsidRPr="006611C5">
        <w:rPr>
          <w:color w:val="000000"/>
          <w:lang w:val="en"/>
        </w:rPr>
        <w:t>emp</w:t>
      </w:r>
      <w:proofErr w:type="spellEnd"/>
      <w:proofErr w:type="gramEnd"/>
      <w:r w:rsidRPr="006611C5">
        <w:rPr>
          <w:color w:val="000000"/>
          <w:lang w:val="en"/>
        </w:rPr>
        <w:t xml:space="preserve"> and </w:t>
      </w:r>
      <w:proofErr w:type="spellStart"/>
      <w:r w:rsidRPr="006611C5">
        <w:rPr>
          <w:color w:val="000000"/>
          <w:lang w:val="en"/>
        </w:rPr>
        <w:t>dept</w:t>
      </w:r>
      <w:proofErr w:type="spellEnd"/>
      <w:r w:rsidRPr="006611C5">
        <w:rPr>
          <w:color w:val="000000"/>
          <w:lang w:val="en"/>
        </w:rPr>
        <w:t xml:space="preserve"> tables:</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TABLE_NAME, COLUMN_NAME, DATA_TYPE, DATA_LENGTH, LAST_ANALYZED</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    FROM DBA_TAB_COLUMNS</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    WHERE </w:t>
      </w:r>
      <w:r w:rsidR="00A809BB" w:rsidRPr="00ED459E">
        <w:rPr>
          <w:rFonts w:ascii="Lucida Console" w:hAnsi="Lucida Console"/>
          <w:caps/>
          <w:sz w:val="22"/>
        </w:rPr>
        <w:t>TABLE_NAME</w:t>
      </w:r>
      <w:r w:rsidRPr="00ED459E">
        <w:rPr>
          <w:rFonts w:ascii="Lucida Console" w:hAnsi="Lucida Console"/>
          <w:caps/>
          <w:sz w:val="22"/>
        </w:rPr>
        <w:t xml:space="preserve"> = '</w:t>
      </w:r>
      <w:r w:rsidR="00A809BB" w:rsidRPr="00ED459E">
        <w:rPr>
          <w:rFonts w:ascii="Lucida Console" w:hAnsi="Lucida Console"/>
          <w:caps/>
          <w:sz w:val="22"/>
        </w:rPr>
        <w:t>DUAL</w:t>
      </w:r>
      <w:r w:rsidRPr="00ED459E">
        <w:rPr>
          <w:rFonts w:ascii="Lucida Console" w:hAnsi="Lucida Console"/>
          <w:caps/>
          <w:sz w:val="22"/>
        </w:rPr>
        <w:t>'</w:t>
      </w:r>
      <w:r w:rsidR="00A809BB" w:rsidRPr="00ED459E">
        <w:rPr>
          <w:rFonts w:ascii="Lucida Console" w:hAnsi="Lucida Console"/>
          <w:caps/>
          <w:sz w:val="22"/>
        </w:rPr>
        <w:t>;</w:t>
      </w:r>
    </w:p>
    <w:p w:rsidR="00140401" w:rsidRPr="00ED459E" w:rsidRDefault="00140401"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    </w:t>
      </w:r>
    </w:p>
    <w:p w:rsidR="00140401" w:rsidRPr="006611C5" w:rsidRDefault="00140401" w:rsidP="00ED459E">
      <w:pPr>
        <w:spacing w:before="100" w:beforeAutospacing="1" w:after="100" w:afterAutospacing="1" w:line="276" w:lineRule="auto"/>
        <w:rPr>
          <w:color w:val="000000"/>
          <w:lang w:val="en"/>
        </w:rPr>
      </w:pPr>
      <w:r w:rsidRPr="006611C5">
        <w:rPr>
          <w:color w:val="000000"/>
          <w:lang w:val="en"/>
        </w:rPr>
        <w:t>The following is the output from the query:</w:t>
      </w:r>
    </w:p>
    <w:p w:rsidR="00140401" w:rsidRDefault="00D97609" w:rsidP="00E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18"/>
          <w:szCs w:val="18"/>
          <w:lang w:val="en"/>
        </w:rPr>
      </w:pPr>
      <w:r w:rsidRPr="006611C5">
        <w:rPr>
          <w:noProof/>
        </w:rPr>
        <w:lastRenderedPageBreak/>
        <w:drawing>
          <wp:inline distT="0" distB="0" distL="0" distR="0">
            <wp:extent cx="5181600" cy="2019300"/>
            <wp:effectExtent l="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81600" cy="2019300"/>
                    </a:xfrm>
                    <a:prstGeom prst="rect">
                      <a:avLst/>
                    </a:prstGeom>
                    <a:noFill/>
                    <a:ln>
                      <a:noFill/>
                    </a:ln>
                  </pic:spPr>
                </pic:pic>
              </a:graphicData>
            </a:graphic>
          </wp:inline>
        </w:drawing>
      </w:r>
    </w:p>
    <w:p w:rsidR="00ED459E" w:rsidRDefault="00ED459E" w:rsidP="00E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18"/>
          <w:szCs w:val="18"/>
          <w:lang w:val="en"/>
        </w:rPr>
      </w:pPr>
    </w:p>
    <w:p w:rsidR="00ED459E" w:rsidRDefault="00ED459E" w:rsidP="00E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ED459E">
        <w:t>CDB_ ... everything in every container</w:t>
      </w:r>
      <w:r>
        <w:t xml:space="preserve"> only if the container </w:t>
      </w:r>
      <w:proofErr w:type="gramStart"/>
      <w:r>
        <w:t>is opened</w:t>
      </w:r>
      <w:proofErr w:type="gramEnd"/>
      <w:r>
        <w:t>.</w:t>
      </w:r>
    </w:p>
    <w:p w:rsidR="00ED459E" w:rsidRPr="00ED459E" w:rsidRDefault="00ED459E"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DISTINCT USERNAME FROM CDB_USERS WHERE USERNAME NOT IN (</w:t>
      </w:r>
      <w:r w:rsidRPr="00ED459E">
        <w:rPr>
          <w:rFonts w:ascii="Lucida Console" w:hAnsi="Lucida Console"/>
          <w:caps/>
          <w:sz w:val="22"/>
        </w:rPr>
        <w:t xml:space="preserve">SELECT USERNAME FROM </w:t>
      </w:r>
      <w:r w:rsidRPr="00ED459E">
        <w:rPr>
          <w:rFonts w:ascii="Lucida Console" w:hAnsi="Lucida Console"/>
          <w:caps/>
          <w:sz w:val="22"/>
        </w:rPr>
        <w:t>DBA</w:t>
      </w:r>
      <w:r w:rsidRPr="00ED459E">
        <w:rPr>
          <w:rFonts w:ascii="Lucida Console" w:hAnsi="Lucida Console"/>
          <w:caps/>
          <w:sz w:val="22"/>
        </w:rPr>
        <w:t>_USERS</w:t>
      </w:r>
      <w:r w:rsidRPr="00ED459E">
        <w:rPr>
          <w:rFonts w:ascii="Lucida Console" w:hAnsi="Lucida Console"/>
          <w:caps/>
          <w:sz w:val="22"/>
        </w:rPr>
        <w:t>) ORDER BY USERNAME</w:t>
      </w:r>
      <w:proofErr w:type="gramStart"/>
      <w:r w:rsidRPr="00ED459E">
        <w:rPr>
          <w:rFonts w:ascii="Lucida Console" w:hAnsi="Lucida Console"/>
          <w:caps/>
          <w:sz w:val="22"/>
        </w:rPr>
        <w:t>;</w:t>
      </w:r>
      <w:proofErr w:type="gramEnd"/>
    </w:p>
    <w:p w:rsidR="00ED459E" w:rsidRDefault="00ED459E" w:rsidP="00E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18"/>
          <w:szCs w:val="18"/>
          <w:lang w:val="en"/>
        </w:rPr>
      </w:pPr>
      <w:r>
        <w:rPr>
          <w:noProof/>
        </w:rPr>
        <w:drawing>
          <wp:inline distT="0" distB="0" distL="0" distR="0" wp14:anchorId="3D6CE6DC" wp14:editId="38AC48EB">
            <wp:extent cx="4562475" cy="42862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562475" cy="4286250"/>
                    </a:xfrm>
                    <a:prstGeom prst="rect">
                      <a:avLst/>
                    </a:prstGeom>
                  </pic:spPr>
                </pic:pic>
              </a:graphicData>
            </a:graphic>
          </wp:inline>
        </w:drawing>
      </w:r>
    </w:p>
    <w:p w:rsidR="00ED459E" w:rsidRPr="006611C5" w:rsidRDefault="00ED459E" w:rsidP="00E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color w:val="000000"/>
          <w:sz w:val="18"/>
          <w:szCs w:val="18"/>
          <w:lang w:val="en"/>
        </w:rPr>
      </w:pPr>
    </w:p>
    <w:p w:rsidR="00140401" w:rsidRPr="006611C5" w:rsidRDefault="00140401" w:rsidP="00ED459E">
      <w:pPr>
        <w:spacing w:line="276" w:lineRule="auto"/>
        <w:rPr>
          <w:rStyle w:val="Emphasis"/>
          <w:b/>
        </w:rPr>
      </w:pPr>
      <w:bookmarkStart w:id="14" w:name="_Toc259374483"/>
      <w:r w:rsidRPr="006611C5">
        <w:rPr>
          <w:rStyle w:val="Emphasis"/>
          <w:b/>
        </w:rPr>
        <w:t>Data Dictionary and Database Performance</w:t>
      </w:r>
      <w:bookmarkEnd w:id="14"/>
    </w:p>
    <w:p w:rsidR="00140401" w:rsidRPr="006611C5" w:rsidRDefault="00140401" w:rsidP="00ED459E">
      <w:pPr>
        <w:spacing w:line="276" w:lineRule="auto"/>
        <w:rPr>
          <w:lang w:val="en"/>
        </w:rPr>
      </w:pPr>
      <w:r w:rsidRPr="006611C5">
        <w:t xml:space="preserve">In Oracle, Much of the data dictionary information </w:t>
      </w:r>
      <w:proofErr w:type="gramStart"/>
      <w:r w:rsidRPr="006611C5">
        <w:t>is kept</w:t>
      </w:r>
      <w:proofErr w:type="gramEnd"/>
      <w:r w:rsidRPr="006611C5">
        <w:t xml:space="preserve"> in the SGA in the </w:t>
      </w:r>
      <w:r w:rsidRPr="006611C5">
        <w:rPr>
          <w:rStyle w:val="Strong"/>
          <w:b w:val="0"/>
        </w:rPr>
        <w:t>dictionary</w:t>
      </w:r>
      <w:r w:rsidRPr="006611C5">
        <w:rPr>
          <w:rStyle w:val="Strong"/>
        </w:rPr>
        <w:t xml:space="preserve"> </w:t>
      </w:r>
      <w:r w:rsidRPr="006611C5">
        <w:rPr>
          <w:rStyle w:val="Strong"/>
          <w:b w:val="0"/>
        </w:rPr>
        <w:t>cache</w:t>
      </w:r>
      <w:r w:rsidRPr="006611C5">
        <w:rPr>
          <w:b/>
        </w:rPr>
        <w:t>,</w:t>
      </w:r>
      <w:r w:rsidRPr="006611C5">
        <w:t xml:space="preserve"> because Oracle constantly accesses the data dictionary during database operation to validate user access and to verify the state of schema objects. All information is stored in memory using the least recently used (LRU) algorithm. With the increase in the </w:t>
      </w:r>
      <w:r w:rsidRPr="006611C5">
        <w:lastRenderedPageBreak/>
        <w:t xml:space="preserve">number of database objects, the size of the data dictionary grows considerably. Any information that </w:t>
      </w:r>
      <w:proofErr w:type="gramStart"/>
      <w:r w:rsidRPr="006611C5">
        <w:t>is not cached</w:t>
      </w:r>
      <w:proofErr w:type="gramEnd"/>
      <w:r w:rsidRPr="006611C5">
        <w:t xml:space="preserve"> in the dictionary cache must be obtained from the database block every time it is required, that involves I/O and potentially lots of it. </w:t>
      </w:r>
      <w:r w:rsidRPr="006611C5">
        <w:rPr>
          <w:lang w:val="en"/>
        </w:rPr>
        <w:t>Performance bottlenecks in the data dictionary affect all Oracle users.</w:t>
      </w:r>
    </w:p>
    <w:p w:rsidR="00140401" w:rsidRPr="006611C5" w:rsidRDefault="00140401" w:rsidP="00ED459E">
      <w:pPr>
        <w:spacing w:line="276" w:lineRule="auto"/>
        <w:rPr>
          <w:lang w:val="en"/>
        </w:rPr>
      </w:pPr>
    </w:p>
    <w:p w:rsidR="00140401" w:rsidRPr="006611C5" w:rsidRDefault="00140401" w:rsidP="00ED459E">
      <w:pPr>
        <w:spacing w:line="276" w:lineRule="auto"/>
        <w:rPr>
          <w:rStyle w:val="Emphasis"/>
          <w:b/>
        </w:rPr>
      </w:pPr>
      <w:bookmarkStart w:id="15" w:name="_Toc259374484"/>
      <w:r w:rsidRPr="006611C5">
        <w:rPr>
          <w:rStyle w:val="Emphasis"/>
          <w:b/>
        </w:rPr>
        <w:t>Data Repository</w:t>
      </w:r>
      <w:bookmarkEnd w:id="15"/>
    </w:p>
    <w:p w:rsidR="00140401" w:rsidRPr="006611C5" w:rsidRDefault="00140401" w:rsidP="00ED459E">
      <w:pPr>
        <w:spacing w:line="276" w:lineRule="auto"/>
      </w:pPr>
      <w:r w:rsidRPr="006611C5">
        <w:t xml:space="preserve">A </w:t>
      </w:r>
      <w:r w:rsidRPr="006611C5">
        <w:rPr>
          <w:rStyle w:val="Strong"/>
          <w:b w:val="0"/>
        </w:rPr>
        <w:t>repository</w:t>
      </w:r>
      <w:r w:rsidRPr="006611C5">
        <w:rPr>
          <w:b/>
        </w:rPr>
        <w:t xml:space="preserve"> </w:t>
      </w:r>
      <w:proofErr w:type="gramStart"/>
      <w:r w:rsidRPr="006611C5">
        <w:t>is used</w:t>
      </w:r>
      <w:proofErr w:type="gramEnd"/>
      <w:r w:rsidRPr="006611C5">
        <w:t xml:space="preserve"> to store information about an organization’s data assets. Typical a repository </w:t>
      </w:r>
      <w:proofErr w:type="gramStart"/>
      <w:r w:rsidRPr="006611C5">
        <w:t>can be used</w:t>
      </w:r>
      <w:proofErr w:type="gramEnd"/>
      <w:r w:rsidRPr="006611C5">
        <w:t xml:space="preserve"> to </w:t>
      </w:r>
    </w:p>
    <w:p w:rsidR="00140401" w:rsidRPr="006611C5" w:rsidRDefault="00140401" w:rsidP="00ED459E">
      <w:pPr>
        <w:numPr>
          <w:ilvl w:val="0"/>
          <w:numId w:val="17"/>
        </w:numPr>
        <w:spacing w:line="276" w:lineRule="auto"/>
      </w:pPr>
      <w:r w:rsidRPr="006611C5">
        <w:t>Store information about your data, processes, and environment</w:t>
      </w:r>
    </w:p>
    <w:p w:rsidR="00140401" w:rsidRPr="006611C5" w:rsidRDefault="00140401" w:rsidP="00ED459E">
      <w:pPr>
        <w:numPr>
          <w:ilvl w:val="0"/>
          <w:numId w:val="17"/>
        </w:numPr>
        <w:spacing w:line="276" w:lineRule="auto"/>
      </w:pPr>
      <w:r w:rsidRPr="006611C5">
        <w:t>Store in-depth documentation as well as produce detail and management reports from that documentation.</w:t>
      </w:r>
    </w:p>
    <w:p w:rsidR="00140401" w:rsidRPr="006611C5" w:rsidRDefault="00140401" w:rsidP="00ED459E">
      <w:pPr>
        <w:numPr>
          <w:ilvl w:val="0"/>
          <w:numId w:val="17"/>
        </w:numPr>
        <w:spacing w:line="276" w:lineRule="auto"/>
      </w:pPr>
      <w:r w:rsidRPr="006611C5">
        <w:t>Support data model creation and administration</w:t>
      </w:r>
    </w:p>
    <w:p w:rsidR="00140401" w:rsidRPr="006611C5" w:rsidRDefault="00140401" w:rsidP="00ED459E">
      <w:pPr>
        <w:spacing w:line="276" w:lineRule="auto"/>
      </w:pPr>
    </w:p>
    <w:p w:rsidR="00140401" w:rsidRPr="006611C5" w:rsidRDefault="00140401" w:rsidP="00ED459E">
      <w:pPr>
        <w:spacing w:line="276" w:lineRule="auto"/>
      </w:pPr>
      <w:r w:rsidRPr="006611C5">
        <w:t xml:space="preserve">The repository should be capable of directly reading the system catalog or views on the system catalog for each DBMS you use. This ensures that the repository will have current information on database objects. Repositories </w:t>
      </w:r>
      <w:proofErr w:type="gramStart"/>
      <w:r w:rsidRPr="006611C5">
        <w:t>are usually created</w:t>
      </w:r>
      <w:proofErr w:type="gramEnd"/>
      <w:r w:rsidRPr="006611C5">
        <w:t xml:space="preserve"> and maintained using tools. Metadata repositories are essential components of Business Intelligence and Data Warehousing systems.</w:t>
      </w:r>
    </w:p>
    <w:p w:rsidR="00140401" w:rsidRPr="006611C5" w:rsidRDefault="00140401" w:rsidP="00ED459E">
      <w:pPr>
        <w:spacing w:line="276" w:lineRule="auto"/>
        <w:ind w:left="360"/>
      </w:pPr>
    </w:p>
    <w:p w:rsidR="00D97609" w:rsidRPr="006611C5" w:rsidRDefault="00D97609" w:rsidP="00ED459E">
      <w:pPr>
        <w:pStyle w:val="Heading1"/>
        <w:spacing w:line="276" w:lineRule="auto"/>
        <w:rPr>
          <w:rFonts w:ascii="Times New Roman" w:hAnsi="Times New Roman"/>
        </w:rPr>
      </w:pPr>
      <w:bookmarkStart w:id="16" w:name="_Toc259280626"/>
      <w:proofErr w:type="spellStart"/>
      <w:r w:rsidRPr="006611C5">
        <w:rPr>
          <w:rFonts w:ascii="Times New Roman" w:hAnsi="Times New Roman"/>
        </w:rPr>
        <w:t>Denormalization</w:t>
      </w:r>
      <w:bookmarkEnd w:id="16"/>
      <w:proofErr w:type="spellEnd"/>
      <w:r w:rsidRPr="006611C5">
        <w:rPr>
          <w:rFonts w:ascii="Times New Roman" w:hAnsi="Times New Roman"/>
        </w:rPr>
        <w:t xml:space="preserve">  </w:t>
      </w:r>
    </w:p>
    <w:p w:rsidR="00D97609" w:rsidRPr="006611C5" w:rsidRDefault="00D97609" w:rsidP="00ED459E">
      <w:pPr>
        <w:spacing w:line="276" w:lineRule="auto"/>
      </w:pPr>
      <w:r w:rsidRPr="006611C5">
        <w:t xml:space="preserve">Demoralization is a process of deliberately introducing redundancy to your data in order </w:t>
      </w:r>
      <w:proofErr w:type="gramStart"/>
      <w:r w:rsidRPr="006611C5">
        <w:t>to  speed</w:t>
      </w:r>
      <w:proofErr w:type="gramEnd"/>
      <w:r w:rsidRPr="006611C5">
        <w:t xml:space="preserve"> up the data retrieval process. </w:t>
      </w:r>
    </w:p>
    <w:p w:rsidR="00D97609" w:rsidRPr="006611C5" w:rsidRDefault="00D97609" w:rsidP="00ED459E">
      <w:pPr>
        <w:spacing w:line="276" w:lineRule="auto"/>
      </w:pPr>
      <w:r w:rsidRPr="006611C5">
        <w:t xml:space="preserve">When to </w:t>
      </w:r>
      <w:proofErr w:type="spellStart"/>
      <w:r w:rsidRPr="006611C5">
        <w:t>denormalize</w:t>
      </w:r>
      <w:proofErr w:type="spellEnd"/>
      <w:r w:rsidRPr="006611C5">
        <w:t>:</w:t>
      </w:r>
    </w:p>
    <w:p w:rsidR="00D97609" w:rsidRPr="006611C5" w:rsidRDefault="00D97609" w:rsidP="00ED459E">
      <w:pPr>
        <w:numPr>
          <w:ilvl w:val="0"/>
          <w:numId w:val="20"/>
        </w:numPr>
        <w:spacing w:line="276" w:lineRule="auto"/>
      </w:pPr>
      <w:r w:rsidRPr="006611C5">
        <w:t xml:space="preserve">When system cannot achieve acceptable performance without </w:t>
      </w:r>
      <w:proofErr w:type="spellStart"/>
      <w:r w:rsidRPr="006611C5">
        <w:t>denormalization</w:t>
      </w:r>
      <w:proofErr w:type="spellEnd"/>
      <w:r w:rsidRPr="006611C5">
        <w:t>.</w:t>
      </w:r>
    </w:p>
    <w:p w:rsidR="00D97609" w:rsidRPr="006611C5" w:rsidRDefault="00D97609" w:rsidP="00ED459E">
      <w:pPr>
        <w:numPr>
          <w:ilvl w:val="0"/>
          <w:numId w:val="20"/>
        </w:numPr>
        <w:spacing w:line="276" w:lineRule="auto"/>
      </w:pPr>
      <w:r w:rsidRPr="006611C5">
        <w:t xml:space="preserve">Only if required performance will be achieved after a </w:t>
      </w:r>
      <w:proofErr w:type="spellStart"/>
      <w:r w:rsidRPr="006611C5">
        <w:t>denormalization</w:t>
      </w:r>
      <w:proofErr w:type="spellEnd"/>
      <w:r w:rsidRPr="006611C5">
        <w:t>.</w:t>
      </w:r>
    </w:p>
    <w:p w:rsidR="00D97609" w:rsidRPr="006611C5" w:rsidRDefault="00D97609" w:rsidP="00ED459E">
      <w:pPr>
        <w:numPr>
          <w:ilvl w:val="0"/>
          <w:numId w:val="20"/>
        </w:numPr>
        <w:spacing w:line="276" w:lineRule="auto"/>
      </w:pPr>
      <w:r w:rsidRPr="006611C5">
        <w:t>Only if reliability of the system will not be compromised.</w:t>
      </w:r>
    </w:p>
    <w:p w:rsidR="00D97609" w:rsidRPr="006611C5" w:rsidRDefault="00D97609" w:rsidP="00ED459E">
      <w:pPr>
        <w:spacing w:line="276" w:lineRule="auto"/>
      </w:pPr>
      <w:r w:rsidRPr="006611C5">
        <w:t xml:space="preserve">When a column </w:t>
      </w:r>
      <w:proofErr w:type="gramStart"/>
      <w:r w:rsidRPr="006611C5">
        <w:t>is replicated</w:t>
      </w:r>
      <w:proofErr w:type="gramEnd"/>
      <w:r w:rsidRPr="006611C5">
        <w:t xml:space="preserve"> in many different tables, always use triggers to update it everywhere simultaneously. </w:t>
      </w:r>
    </w:p>
    <w:p w:rsidR="00D97609" w:rsidRPr="006611C5" w:rsidRDefault="00D97609" w:rsidP="00ED459E">
      <w:pPr>
        <w:spacing w:line="276" w:lineRule="auto"/>
      </w:pPr>
      <w:r w:rsidRPr="006611C5">
        <w:t xml:space="preserve">Cases when </w:t>
      </w:r>
      <w:proofErr w:type="spellStart"/>
      <w:r w:rsidRPr="006611C5">
        <w:t>denormalization</w:t>
      </w:r>
      <w:proofErr w:type="spellEnd"/>
      <w:r w:rsidRPr="006611C5">
        <w:t xml:space="preserve"> usually helps:</w:t>
      </w:r>
    </w:p>
    <w:p w:rsidR="00D97609" w:rsidRPr="006611C5" w:rsidRDefault="00D97609" w:rsidP="00ED459E">
      <w:pPr>
        <w:numPr>
          <w:ilvl w:val="0"/>
          <w:numId w:val="21"/>
        </w:numPr>
        <w:spacing w:line="276" w:lineRule="auto"/>
      </w:pPr>
      <w:r w:rsidRPr="006611C5">
        <w:t xml:space="preserve">When several joins </w:t>
      </w:r>
      <w:proofErr w:type="gramStart"/>
      <w:r w:rsidRPr="006611C5">
        <w:t>are used</w:t>
      </w:r>
      <w:proofErr w:type="gramEnd"/>
      <w:r w:rsidRPr="006611C5">
        <w:t xml:space="preserve"> to produce frequently retrieved report.</w:t>
      </w:r>
    </w:p>
    <w:p w:rsidR="00D97609" w:rsidRPr="006611C5" w:rsidRDefault="00D97609" w:rsidP="00ED459E">
      <w:pPr>
        <w:numPr>
          <w:ilvl w:val="0"/>
          <w:numId w:val="21"/>
        </w:numPr>
        <w:spacing w:line="276" w:lineRule="auto"/>
      </w:pPr>
      <w:r w:rsidRPr="006611C5">
        <w:t xml:space="preserve"> When in order to successfully run a frequent query many computation need to be performed one or many columns.</w:t>
      </w:r>
    </w:p>
    <w:p w:rsidR="00D97609" w:rsidRPr="006611C5" w:rsidRDefault="00D97609" w:rsidP="00ED459E">
      <w:pPr>
        <w:spacing w:line="276" w:lineRule="auto"/>
        <w:rPr>
          <w:rStyle w:val="Emphasis"/>
          <w:b/>
        </w:rPr>
      </w:pPr>
      <w:bookmarkStart w:id="17" w:name="_Toc259280627"/>
      <w:r w:rsidRPr="006611C5">
        <w:rPr>
          <w:rStyle w:val="Emphasis"/>
          <w:b/>
        </w:rPr>
        <w:t xml:space="preserve">Types of </w:t>
      </w:r>
      <w:proofErr w:type="spellStart"/>
      <w:r w:rsidRPr="006611C5">
        <w:rPr>
          <w:rStyle w:val="Emphasis"/>
          <w:b/>
        </w:rPr>
        <w:t>Denormalization</w:t>
      </w:r>
      <w:bookmarkEnd w:id="17"/>
      <w:proofErr w:type="spellEnd"/>
    </w:p>
    <w:p w:rsidR="00D97609" w:rsidRPr="006611C5" w:rsidRDefault="00D97609" w:rsidP="00ED459E">
      <w:pPr>
        <w:spacing w:line="276" w:lineRule="auto"/>
      </w:pPr>
      <w:proofErr w:type="spellStart"/>
      <w:r w:rsidRPr="006611C5">
        <w:rPr>
          <w:b/>
        </w:rPr>
        <w:t>Prejoined</w:t>
      </w:r>
      <w:proofErr w:type="spellEnd"/>
      <w:r w:rsidRPr="006611C5">
        <w:rPr>
          <w:b/>
        </w:rPr>
        <w:t xml:space="preserve"> Tables</w:t>
      </w:r>
      <w:r w:rsidRPr="006611C5">
        <w:t xml:space="preserve">: When two or more tables need to be frequently joint and they </w:t>
      </w:r>
      <w:proofErr w:type="gramStart"/>
      <w:r w:rsidRPr="006611C5">
        <w:t>have  relatively</w:t>
      </w:r>
      <w:proofErr w:type="gramEnd"/>
      <w:r w:rsidRPr="006611C5">
        <w:t xml:space="preserve"> static data.</w:t>
      </w:r>
    </w:p>
    <w:p w:rsidR="00D97609" w:rsidRPr="006611C5" w:rsidRDefault="00D97609" w:rsidP="00ED459E">
      <w:pPr>
        <w:spacing w:line="276" w:lineRule="auto"/>
      </w:pPr>
      <w:r w:rsidRPr="006611C5">
        <w:rPr>
          <w:b/>
        </w:rPr>
        <w:t>Report tables</w:t>
      </w:r>
      <w:r w:rsidRPr="006611C5">
        <w:t xml:space="preserve">: Used for carrying the result of multiple joins, correlated subqueries or other complex SQL statement that require extensive calculations. </w:t>
      </w:r>
    </w:p>
    <w:p w:rsidR="00D97609" w:rsidRPr="006611C5" w:rsidRDefault="00D97609" w:rsidP="00ED459E">
      <w:pPr>
        <w:spacing w:line="276" w:lineRule="auto"/>
      </w:pPr>
      <w:r w:rsidRPr="006611C5">
        <w:rPr>
          <w:b/>
        </w:rPr>
        <w:t>Split Tables</w:t>
      </w:r>
      <w:r w:rsidRPr="006611C5">
        <w:t xml:space="preserve">: Table can be use split in one </w:t>
      </w:r>
      <w:proofErr w:type="gramStart"/>
      <w:r w:rsidRPr="006611C5">
        <w:t>of  two</w:t>
      </w:r>
      <w:proofErr w:type="gramEnd"/>
      <w:r w:rsidRPr="006611C5">
        <w:t xml:space="preserve"> ways: </w:t>
      </w:r>
    </w:p>
    <w:p w:rsidR="00D97609" w:rsidRPr="006611C5" w:rsidRDefault="00D97609" w:rsidP="00ED459E">
      <w:pPr>
        <w:numPr>
          <w:ilvl w:val="0"/>
          <w:numId w:val="20"/>
        </w:numPr>
        <w:spacing w:line="276" w:lineRule="auto"/>
      </w:pPr>
      <w:r w:rsidRPr="006611C5">
        <w:lastRenderedPageBreak/>
        <w:t xml:space="preserve">vertical (groups of columns are placed in separate tables, primary key in each table) </w:t>
      </w:r>
    </w:p>
    <w:p w:rsidR="00D97609" w:rsidRPr="006611C5" w:rsidRDefault="00D97609" w:rsidP="00ED459E">
      <w:pPr>
        <w:numPr>
          <w:ilvl w:val="0"/>
          <w:numId w:val="20"/>
        </w:numPr>
        <w:spacing w:line="276" w:lineRule="auto"/>
      </w:pPr>
      <w:r w:rsidRPr="006611C5">
        <w:t xml:space="preserve">horizontal via key ranges </w:t>
      </w:r>
    </w:p>
    <w:p w:rsidR="00D97609" w:rsidRPr="006611C5" w:rsidRDefault="00D97609" w:rsidP="00ED459E">
      <w:pPr>
        <w:spacing w:line="276" w:lineRule="auto"/>
        <w:rPr>
          <w:rStyle w:val="Emphasis"/>
          <w:b/>
        </w:rPr>
      </w:pPr>
      <w:bookmarkStart w:id="18" w:name="_Toc259280628"/>
      <w:proofErr w:type="spellStart"/>
      <w:r w:rsidRPr="006611C5">
        <w:rPr>
          <w:rStyle w:val="Emphasis"/>
          <w:b/>
        </w:rPr>
        <w:t>Denormalization</w:t>
      </w:r>
      <w:proofErr w:type="spellEnd"/>
      <w:r w:rsidRPr="006611C5">
        <w:rPr>
          <w:rStyle w:val="Emphasis"/>
          <w:b/>
        </w:rPr>
        <w:t xml:space="preserve"> Example</w:t>
      </w:r>
      <w:bookmarkEnd w:id="18"/>
    </w:p>
    <w:p w:rsidR="00D97609" w:rsidRPr="006611C5" w:rsidRDefault="00D97609" w:rsidP="00ED459E">
      <w:pPr>
        <w:spacing w:line="276" w:lineRule="auto"/>
        <w:rPr>
          <w:u w:val="single"/>
        </w:rPr>
      </w:pPr>
      <w:r w:rsidRPr="006611C5">
        <w:rPr>
          <w:u w:val="single"/>
        </w:rPr>
        <w:t>1. Split table</w:t>
      </w:r>
    </w:p>
    <w:p w:rsidR="00D97609" w:rsidRPr="006611C5" w:rsidRDefault="00D97609" w:rsidP="00ED459E">
      <w:pPr>
        <w:spacing w:line="276" w:lineRule="auto"/>
      </w:pPr>
      <w:r w:rsidRPr="006611C5">
        <w:t xml:space="preserve"> Original table </w:t>
      </w:r>
    </w:p>
    <w:p w:rsidR="00D97609" w:rsidRPr="006611C5" w:rsidRDefault="00D97609" w:rsidP="00ED459E">
      <w:pPr>
        <w:spacing w:line="276" w:lineRule="auto"/>
      </w:pPr>
      <w:r w:rsidRPr="006611C5">
        <w:t>TABLE ITEM</w:t>
      </w:r>
    </w:p>
    <w:p w:rsidR="00D97609" w:rsidRPr="006611C5" w:rsidRDefault="00D97609" w:rsidP="00ED459E">
      <w:pPr>
        <w:spacing w:line="276" w:lineRule="auto"/>
      </w:pPr>
      <w:r w:rsidRPr="006611C5">
        <w:t xml:space="preserve">    (</w:t>
      </w:r>
      <w:proofErr w:type="spellStart"/>
      <w:r w:rsidRPr="006611C5">
        <w:t>ItemNum</w:t>
      </w:r>
      <w:proofErr w:type="spellEnd"/>
      <w:r w:rsidRPr="006611C5">
        <w:tab/>
        <w:t>integer</w:t>
      </w:r>
    </w:p>
    <w:p w:rsidR="00D97609" w:rsidRPr="006611C5" w:rsidRDefault="00D97609" w:rsidP="00ED459E">
      <w:pPr>
        <w:spacing w:line="276" w:lineRule="auto"/>
      </w:pPr>
      <w:r w:rsidRPr="006611C5">
        <w:t xml:space="preserve">     </w:t>
      </w:r>
      <w:proofErr w:type="spellStart"/>
      <w:r w:rsidRPr="006611C5">
        <w:t>ItemSize</w:t>
      </w:r>
      <w:proofErr w:type="spellEnd"/>
      <w:r w:rsidRPr="006611C5">
        <w:tab/>
        <w:t>string</w:t>
      </w:r>
    </w:p>
    <w:p w:rsidR="00D97609" w:rsidRPr="006611C5" w:rsidRDefault="00D97609" w:rsidP="00ED459E">
      <w:pPr>
        <w:spacing w:line="276" w:lineRule="auto"/>
      </w:pPr>
      <w:r w:rsidRPr="006611C5">
        <w:t xml:space="preserve">     </w:t>
      </w:r>
      <w:proofErr w:type="spellStart"/>
      <w:r w:rsidRPr="006611C5">
        <w:t>ItemColor</w:t>
      </w:r>
      <w:proofErr w:type="spellEnd"/>
      <w:r w:rsidRPr="006611C5">
        <w:tab/>
        <w:t>string</w:t>
      </w:r>
    </w:p>
    <w:p w:rsidR="00D97609" w:rsidRPr="006611C5" w:rsidRDefault="00D97609" w:rsidP="00ED459E">
      <w:pPr>
        <w:spacing w:line="276" w:lineRule="auto"/>
      </w:pPr>
      <w:r w:rsidRPr="006611C5">
        <w:t xml:space="preserve">     </w:t>
      </w:r>
      <w:proofErr w:type="spellStart"/>
      <w:r w:rsidRPr="006611C5">
        <w:t>ItemDescr</w:t>
      </w:r>
      <w:proofErr w:type="spellEnd"/>
      <w:r w:rsidRPr="006611C5">
        <w:tab/>
        <w:t>very long string)</w:t>
      </w:r>
    </w:p>
    <w:p w:rsidR="00D97609" w:rsidRPr="006611C5" w:rsidRDefault="00D97609" w:rsidP="00ED459E">
      <w:pPr>
        <w:spacing w:line="276" w:lineRule="auto"/>
      </w:pPr>
    </w:p>
    <w:p w:rsidR="00D97609" w:rsidRPr="006611C5" w:rsidRDefault="00D97609" w:rsidP="00ED459E">
      <w:pPr>
        <w:spacing w:line="276" w:lineRule="auto"/>
      </w:pPr>
      <w:proofErr w:type="spellStart"/>
      <w:r w:rsidRPr="006611C5">
        <w:t>ItemDescr</w:t>
      </w:r>
      <w:proofErr w:type="spellEnd"/>
      <w:r w:rsidRPr="006611C5">
        <w:t xml:space="preserve"> column is not used very often in </w:t>
      </w:r>
      <w:proofErr w:type="gramStart"/>
      <w:r w:rsidRPr="006611C5">
        <w:t>queries,</w:t>
      </w:r>
      <w:proofErr w:type="gramEnd"/>
      <w:r w:rsidRPr="006611C5">
        <w:t xml:space="preserve"> the table can be </w:t>
      </w:r>
      <w:proofErr w:type="spellStart"/>
      <w:r w:rsidRPr="006611C5">
        <w:t>denormalized</w:t>
      </w:r>
      <w:proofErr w:type="spellEnd"/>
      <w:r w:rsidRPr="006611C5">
        <w:t xml:space="preserve"> to keep full description in a separate table.</w:t>
      </w:r>
    </w:p>
    <w:p w:rsidR="00D97609" w:rsidRPr="006611C5" w:rsidRDefault="00D97609" w:rsidP="00ED459E">
      <w:pPr>
        <w:spacing w:line="276" w:lineRule="auto"/>
      </w:pPr>
      <w:r w:rsidRPr="006611C5">
        <w:t>TABLE ITEM</w:t>
      </w:r>
    </w:p>
    <w:p w:rsidR="00D97609" w:rsidRPr="006611C5" w:rsidRDefault="00D97609" w:rsidP="00ED459E">
      <w:pPr>
        <w:spacing w:line="276" w:lineRule="auto"/>
      </w:pPr>
      <w:r w:rsidRPr="006611C5">
        <w:t xml:space="preserve">    (</w:t>
      </w:r>
      <w:proofErr w:type="spellStart"/>
      <w:r w:rsidRPr="006611C5">
        <w:t>ItemNum</w:t>
      </w:r>
      <w:proofErr w:type="spellEnd"/>
      <w:r w:rsidRPr="006611C5">
        <w:tab/>
        <w:t>integer</w:t>
      </w:r>
    </w:p>
    <w:p w:rsidR="00D97609" w:rsidRPr="006611C5" w:rsidRDefault="00D97609" w:rsidP="00ED459E">
      <w:pPr>
        <w:spacing w:line="276" w:lineRule="auto"/>
      </w:pPr>
      <w:r w:rsidRPr="006611C5">
        <w:t xml:space="preserve">     </w:t>
      </w:r>
      <w:proofErr w:type="spellStart"/>
      <w:r w:rsidRPr="006611C5">
        <w:t>ItemSize</w:t>
      </w:r>
      <w:proofErr w:type="spellEnd"/>
      <w:r w:rsidRPr="006611C5">
        <w:tab/>
        <w:t>string</w:t>
      </w:r>
    </w:p>
    <w:p w:rsidR="00D97609" w:rsidRPr="006611C5" w:rsidRDefault="00D97609" w:rsidP="00ED459E">
      <w:pPr>
        <w:spacing w:line="276" w:lineRule="auto"/>
      </w:pPr>
      <w:r w:rsidRPr="006611C5">
        <w:t xml:space="preserve">     </w:t>
      </w:r>
      <w:proofErr w:type="spellStart"/>
      <w:r w:rsidRPr="006611C5">
        <w:t>ItemColor</w:t>
      </w:r>
      <w:proofErr w:type="spellEnd"/>
      <w:r w:rsidRPr="006611C5">
        <w:tab/>
        <w:t>string</w:t>
      </w:r>
    </w:p>
    <w:p w:rsidR="00D97609" w:rsidRPr="006611C5" w:rsidRDefault="00D97609" w:rsidP="00ED459E">
      <w:pPr>
        <w:spacing w:line="276" w:lineRule="auto"/>
      </w:pPr>
      <w:r w:rsidRPr="006611C5">
        <w:t xml:space="preserve">     </w:t>
      </w:r>
      <w:proofErr w:type="spellStart"/>
      <w:r w:rsidRPr="006611C5">
        <w:t>ItemDescr</w:t>
      </w:r>
      <w:proofErr w:type="spellEnd"/>
      <w:r w:rsidRPr="006611C5">
        <w:tab/>
        <w:t>10 first characters of the very long string)</w:t>
      </w:r>
    </w:p>
    <w:p w:rsidR="00D97609" w:rsidRPr="006611C5" w:rsidRDefault="00D97609" w:rsidP="00ED459E">
      <w:pPr>
        <w:spacing w:line="276" w:lineRule="auto"/>
      </w:pPr>
    </w:p>
    <w:p w:rsidR="00D97609" w:rsidRPr="006611C5" w:rsidRDefault="00D97609" w:rsidP="00ED459E">
      <w:pPr>
        <w:spacing w:line="276" w:lineRule="auto"/>
      </w:pPr>
      <w:r w:rsidRPr="006611C5">
        <w:t>TABLE ITEM_DESC</w:t>
      </w:r>
    </w:p>
    <w:p w:rsidR="00D97609" w:rsidRPr="006611C5" w:rsidRDefault="00D97609" w:rsidP="00ED459E">
      <w:pPr>
        <w:spacing w:line="276" w:lineRule="auto"/>
      </w:pPr>
      <w:r w:rsidRPr="006611C5">
        <w:t xml:space="preserve">  (</w:t>
      </w:r>
      <w:proofErr w:type="spellStart"/>
      <w:r w:rsidRPr="006611C5">
        <w:t>ItemNum</w:t>
      </w:r>
      <w:proofErr w:type="spellEnd"/>
      <w:r w:rsidRPr="006611C5">
        <w:tab/>
        <w:t>integer</w:t>
      </w:r>
    </w:p>
    <w:p w:rsidR="00D97609" w:rsidRPr="006611C5" w:rsidRDefault="00D97609" w:rsidP="00ED459E">
      <w:pPr>
        <w:spacing w:line="276" w:lineRule="auto"/>
      </w:pPr>
      <w:r w:rsidRPr="006611C5">
        <w:t xml:space="preserve">  </w:t>
      </w:r>
      <w:proofErr w:type="spellStart"/>
      <w:r w:rsidRPr="006611C5">
        <w:t>ItemDesc</w:t>
      </w:r>
      <w:proofErr w:type="spellEnd"/>
      <w:r w:rsidRPr="006611C5">
        <w:tab/>
        <w:t>full description – very long string)</w:t>
      </w:r>
    </w:p>
    <w:p w:rsidR="00D97609" w:rsidRPr="006611C5" w:rsidRDefault="00D97609" w:rsidP="00ED459E">
      <w:pPr>
        <w:spacing w:line="276" w:lineRule="auto"/>
      </w:pPr>
    </w:p>
    <w:p w:rsidR="00D97609" w:rsidRPr="006611C5" w:rsidRDefault="00D97609" w:rsidP="00ED459E">
      <w:pPr>
        <w:spacing w:line="276" w:lineRule="auto"/>
      </w:pPr>
      <w:r w:rsidRPr="006611C5">
        <w:t xml:space="preserve">To ensure that all data remains valid and accurate after </w:t>
      </w:r>
      <w:proofErr w:type="spellStart"/>
      <w:r w:rsidRPr="006611C5">
        <w:t>denormalization</w:t>
      </w:r>
      <w:proofErr w:type="spellEnd"/>
      <w:r w:rsidRPr="006611C5">
        <w:t xml:space="preserve">, two triggers on table ITEM have to </w:t>
      </w:r>
      <w:proofErr w:type="gramStart"/>
      <w:r w:rsidRPr="006611C5">
        <w:t>be implemented</w:t>
      </w:r>
      <w:proofErr w:type="gramEnd"/>
      <w:r w:rsidRPr="006611C5">
        <w:t>:</w:t>
      </w:r>
    </w:p>
    <w:p w:rsidR="00D97609" w:rsidRPr="006611C5" w:rsidRDefault="00D97609" w:rsidP="00ED459E">
      <w:pPr>
        <w:numPr>
          <w:ilvl w:val="0"/>
          <w:numId w:val="22"/>
        </w:numPr>
        <w:spacing w:line="276" w:lineRule="auto"/>
      </w:pPr>
      <w:r w:rsidRPr="006611C5">
        <w:t xml:space="preserve">INSERT trigger. The trigger should insert first 10 characters of the full description in table ITEM </w:t>
      </w:r>
      <w:proofErr w:type="gramStart"/>
      <w:r w:rsidRPr="006611C5">
        <w:t>and also</w:t>
      </w:r>
      <w:proofErr w:type="gramEnd"/>
      <w:r w:rsidRPr="006611C5">
        <w:t xml:space="preserve"> insert full description in table ITEM_DESC.</w:t>
      </w:r>
    </w:p>
    <w:p w:rsidR="00D97609" w:rsidRPr="006611C5" w:rsidRDefault="00D97609" w:rsidP="00ED459E">
      <w:pPr>
        <w:numPr>
          <w:ilvl w:val="0"/>
          <w:numId w:val="22"/>
        </w:numPr>
        <w:spacing w:line="276" w:lineRule="auto"/>
      </w:pPr>
      <w:r w:rsidRPr="006611C5">
        <w:t>DELETE trigger. The trigger should delete item from both tables ITEM and ITEM_DESC.</w:t>
      </w:r>
    </w:p>
    <w:p w:rsidR="00D97609" w:rsidRPr="006611C5" w:rsidRDefault="00D97609" w:rsidP="00ED459E">
      <w:pPr>
        <w:spacing w:line="276" w:lineRule="auto"/>
      </w:pPr>
    </w:p>
    <w:p w:rsidR="00D97609" w:rsidRPr="006611C5" w:rsidRDefault="00D97609" w:rsidP="00ED459E">
      <w:pPr>
        <w:spacing w:line="276" w:lineRule="auto"/>
      </w:pPr>
      <w:r w:rsidRPr="006611C5">
        <w:t xml:space="preserve">2. </w:t>
      </w:r>
      <w:r w:rsidRPr="006611C5">
        <w:rPr>
          <w:u w:val="single"/>
        </w:rPr>
        <w:t>Redundant Data</w:t>
      </w:r>
    </w:p>
    <w:p w:rsidR="00D97609" w:rsidRPr="006611C5" w:rsidRDefault="00D97609" w:rsidP="00ED459E">
      <w:pPr>
        <w:spacing w:line="276" w:lineRule="auto"/>
      </w:pPr>
      <w:r w:rsidRPr="006611C5">
        <w:t xml:space="preserve">When one or more columns from one table </w:t>
      </w:r>
      <w:proofErr w:type="gramStart"/>
      <w:r w:rsidRPr="006611C5">
        <w:t>are accessed</w:t>
      </w:r>
      <w:proofErr w:type="gramEnd"/>
      <w:r w:rsidRPr="006611C5">
        <w:t xml:space="preserve"> almost every time, the columns can be appended to the table as redundant data. Putting zip code, state and the city in the customer address table makes sense, while it is true that the city and state can be determined directly from the zip code.</w:t>
      </w:r>
    </w:p>
    <w:p w:rsidR="00D97609" w:rsidRPr="006611C5" w:rsidRDefault="00D97609" w:rsidP="00ED459E">
      <w:pPr>
        <w:spacing w:line="276" w:lineRule="auto"/>
      </w:pPr>
      <w:r w:rsidRPr="006611C5">
        <w:t xml:space="preserve">3. </w:t>
      </w:r>
      <w:r w:rsidRPr="006611C5">
        <w:rPr>
          <w:u w:val="single"/>
        </w:rPr>
        <w:t>Derivable Data</w:t>
      </w:r>
    </w:p>
    <w:p w:rsidR="00D97609" w:rsidRPr="006611C5" w:rsidRDefault="00D97609" w:rsidP="00ED459E">
      <w:pPr>
        <w:spacing w:line="276" w:lineRule="auto"/>
      </w:pPr>
      <w:r w:rsidRPr="006611C5">
        <w:t xml:space="preserve">Consider storing derived data only when </w:t>
      </w:r>
    </w:p>
    <w:p w:rsidR="00D97609" w:rsidRPr="006611C5" w:rsidRDefault="00D97609" w:rsidP="00ED459E">
      <w:pPr>
        <w:numPr>
          <w:ilvl w:val="0"/>
          <w:numId w:val="20"/>
        </w:numPr>
        <w:spacing w:line="276" w:lineRule="auto"/>
      </w:pPr>
      <w:r w:rsidRPr="006611C5">
        <w:t>The source data  used for the derivation calculation is relatively static</w:t>
      </w:r>
    </w:p>
    <w:p w:rsidR="00D97609" w:rsidRPr="006611C5" w:rsidRDefault="00D97609" w:rsidP="00ED459E">
      <w:pPr>
        <w:numPr>
          <w:ilvl w:val="0"/>
          <w:numId w:val="20"/>
        </w:numPr>
        <w:spacing w:line="276" w:lineRule="auto"/>
      </w:pPr>
      <w:r w:rsidRPr="006611C5">
        <w:t>The cost of performing the derivation calculation is quite high</w:t>
      </w:r>
    </w:p>
    <w:p w:rsidR="00D97609" w:rsidRPr="006611C5" w:rsidRDefault="00D97609" w:rsidP="00ED459E">
      <w:pPr>
        <w:numPr>
          <w:ilvl w:val="0"/>
          <w:numId w:val="20"/>
        </w:numPr>
        <w:spacing w:line="276" w:lineRule="auto"/>
      </w:pPr>
      <w:r w:rsidRPr="006611C5">
        <w:lastRenderedPageBreak/>
        <w:t>The usage pattern of the source tables is such that recalculation can be performed quickly when the source data chances.</w:t>
      </w:r>
    </w:p>
    <w:p w:rsidR="00D97609" w:rsidRPr="006611C5" w:rsidRDefault="00D97609" w:rsidP="00ED459E">
      <w:pPr>
        <w:spacing w:line="276" w:lineRule="auto"/>
      </w:pPr>
      <w:r w:rsidRPr="006611C5">
        <w:t xml:space="preserve">Consider a table that has 48 columns for temperature reading that </w:t>
      </w:r>
      <w:proofErr w:type="gramStart"/>
      <w:r w:rsidRPr="006611C5">
        <w:t>are updated</w:t>
      </w:r>
      <w:proofErr w:type="gramEnd"/>
      <w:r w:rsidRPr="006611C5">
        <w:t xml:space="preserve"> every 30 minutes. The most common query is selecting an average temperature. If this query </w:t>
      </w:r>
      <w:proofErr w:type="gramStart"/>
      <w:r w:rsidRPr="006611C5">
        <w:t>is executed</w:t>
      </w:r>
      <w:proofErr w:type="gramEnd"/>
      <w:r w:rsidRPr="006611C5">
        <w:t xml:space="preserve"> more often than update, a new column </w:t>
      </w:r>
      <w:proofErr w:type="spellStart"/>
      <w:r w:rsidRPr="006611C5">
        <w:rPr>
          <w:i/>
        </w:rPr>
        <w:t>average_temperature</w:t>
      </w:r>
      <w:proofErr w:type="spellEnd"/>
      <w:r w:rsidRPr="006611C5">
        <w:t xml:space="preserve"> should be added along with on update trigger that will recalculate its value.</w:t>
      </w:r>
    </w:p>
    <w:p w:rsidR="00D97609" w:rsidRPr="006611C5" w:rsidRDefault="00D97609" w:rsidP="00ED459E">
      <w:pPr>
        <w:spacing w:line="276" w:lineRule="auto"/>
      </w:pPr>
    </w:p>
    <w:p w:rsidR="00D97609" w:rsidRPr="006611C5" w:rsidRDefault="00D97609" w:rsidP="00ED459E">
      <w:pPr>
        <w:pStyle w:val="Heading1"/>
        <w:spacing w:line="276" w:lineRule="auto"/>
        <w:rPr>
          <w:rFonts w:ascii="Times New Roman" w:hAnsi="Times New Roman"/>
        </w:rPr>
      </w:pPr>
      <w:bookmarkStart w:id="19" w:name="_Toc259280629"/>
      <w:r w:rsidRPr="006611C5">
        <w:rPr>
          <w:rFonts w:ascii="Times New Roman" w:hAnsi="Times New Roman"/>
        </w:rPr>
        <w:t>Views</w:t>
      </w:r>
      <w:bookmarkEnd w:id="19"/>
    </w:p>
    <w:p w:rsidR="00D97609" w:rsidRPr="006611C5" w:rsidRDefault="00D97609" w:rsidP="00ED459E">
      <w:pPr>
        <w:spacing w:line="276" w:lineRule="auto"/>
      </w:pPr>
      <w:r w:rsidRPr="006611C5">
        <w:t xml:space="preserve">A view is a way of turning a SELECT statement into a table. A view logically represents subsets of data from one or more tables. </w:t>
      </w:r>
    </w:p>
    <w:p w:rsidR="00D97609" w:rsidRPr="006611C5" w:rsidRDefault="00D97609" w:rsidP="00ED459E">
      <w:pPr>
        <w:spacing w:line="276" w:lineRule="auto"/>
      </w:pPr>
      <w:r w:rsidRPr="006611C5">
        <w:t>Using views allows</w:t>
      </w:r>
    </w:p>
    <w:p w:rsidR="00D97609" w:rsidRPr="006611C5" w:rsidRDefault="00D97609" w:rsidP="00ED459E">
      <w:pPr>
        <w:numPr>
          <w:ilvl w:val="0"/>
          <w:numId w:val="20"/>
        </w:numPr>
        <w:spacing w:line="276" w:lineRule="auto"/>
      </w:pPr>
      <w:r w:rsidRPr="006611C5">
        <w:t>provide row and column level security,</w:t>
      </w:r>
    </w:p>
    <w:p w:rsidR="00D97609" w:rsidRPr="006611C5" w:rsidRDefault="00D97609" w:rsidP="00ED459E">
      <w:pPr>
        <w:numPr>
          <w:ilvl w:val="0"/>
          <w:numId w:val="20"/>
        </w:numPr>
        <w:spacing w:line="276" w:lineRule="auto"/>
      </w:pPr>
      <w:r w:rsidRPr="006611C5">
        <w:t>ensure efficient access paths,</w:t>
      </w:r>
    </w:p>
    <w:p w:rsidR="00D97609" w:rsidRPr="006611C5" w:rsidRDefault="00D97609" w:rsidP="00ED459E">
      <w:pPr>
        <w:numPr>
          <w:ilvl w:val="0"/>
          <w:numId w:val="20"/>
        </w:numPr>
        <w:spacing w:line="276" w:lineRule="auto"/>
      </w:pPr>
      <w:r w:rsidRPr="006611C5">
        <w:t>mask complexity from the users,</w:t>
      </w:r>
    </w:p>
    <w:p w:rsidR="00D97609" w:rsidRPr="006611C5" w:rsidRDefault="00D97609" w:rsidP="00ED459E">
      <w:pPr>
        <w:numPr>
          <w:ilvl w:val="0"/>
          <w:numId w:val="20"/>
        </w:numPr>
        <w:spacing w:line="276" w:lineRule="auto"/>
      </w:pPr>
      <w:r w:rsidRPr="006611C5">
        <w:t xml:space="preserve">rename tables or columns </w:t>
      </w:r>
    </w:p>
    <w:p w:rsidR="00D97609" w:rsidRPr="006611C5" w:rsidRDefault="00D97609" w:rsidP="00ED459E">
      <w:pPr>
        <w:spacing w:line="276" w:lineRule="auto"/>
      </w:pPr>
    </w:p>
    <w:p w:rsidR="00D97609" w:rsidRPr="006611C5" w:rsidRDefault="00D97609" w:rsidP="00ED459E">
      <w:pPr>
        <w:spacing w:line="276" w:lineRule="auto"/>
        <w:rPr>
          <w:u w:val="single"/>
        </w:rPr>
      </w:pPr>
      <w:r w:rsidRPr="006611C5">
        <w:rPr>
          <w:u w:val="single"/>
        </w:rPr>
        <w:t xml:space="preserve">Simple Views </w:t>
      </w:r>
    </w:p>
    <w:p w:rsidR="00D97609" w:rsidRPr="006611C5" w:rsidRDefault="00D97609" w:rsidP="00ED459E">
      <w:pPr>
        <w:spacing w:line="276" w:lineRule="auto"/>
      </w:pPr>
      <w:r w:rsidRPr="006611C5">
        <w:t>Simple views created on one table, does not use functions and does not have GROUP BY clause. Simple views are always updatable.</w:t>
      </w:r>
    </w:p>
    <w:p w:rsidR="00D97609" w:rsidRPr="006611C5" w:rsidRDefault="00D97609" w:rsidP="00ED459E">
      <w:pPr>
        <w:spacing w:line="276" w:lineRule="auto"/>
      </w:pPr>
      <w:r w:rsidRPr="006611C5">
        <w:t>Examples:</w:t>
      </w:r>
    </w:p>
    <w:p w:rsidR="00ED459E" w:rsidRDefault="00D97609" w:rsidP="00ED459E">
      <w:pPr>
        <w:spacing w:line="276" w:lineRule="auto"/>
      </w:pPr>
      <w:r w:rsidRPr="006611C5">
        <w:t xml:space="preserve">1. Horizontal view to restrict access: </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CREATE VIEW dept10emp AS SELECT </w:t>
      </w:r>
      <w:proofErr w:type="spellStart"/>
      <w:r w:rsidRPr="00ED459E">
        <w:rPr>
          <w:rFonts w:ascii="Lucida Console" w:hAnsi="Lucida Console"/>
          <w:caps/>
          <w:sz w:val="22"/>
        </w:rPr>
        <w:t>ssn</w:t>
      </w:r>
      <w:proofErr w:type="spellEnd"/>
      <w:r w:rsidRPr="00ED459E">
        <w:rPr>
          <w:rFonts w:ascii="Lucida Console" w:hAnsi="Lucida Console"/>
          <w:caps/>
          <w:sz w:val="22"/>
        </w:rPr>
        <w:t xml:space="preserve">, </w:t>
      </w:r>
      <w:proofErr w:type="spellStart"/>
      <w:r w:rsidRPr="00ED459E">
        <w:rPr>
          <w:rFonts w:ascii="Lucida Console" w:hAnsi="Lucida Console"/>
          <w:caps/>
          <w:sz w:val="22"/>
        </w:rPr>
        <w:t>ename</w:t>
      </w:r>
      <w:proofErr w:type="spellEnd"/>
      <w:r w:rsidRPr="00ED459E">
        <w:rPr>
          <w:rFonts w:ascii="Lucida Console" w:hAnsi="Lucida Console"/>
          <w:caps/>
          <w:sz w:val="22"/>
        </w:rPr>
        <w:t xml:space="preserve">, job FROM </w:t>
      </w:r>
      <w:proofErr w:type="spellStart"/>
      <w:proofErr w:type="gramStart"/>
      <w:r w:rsidRPr="00ED459E">
        <w:rPr>
          <w:rFonts w:ascii="Lucida Console" w:hAnsi="Lucida Console"/>
          <w:caps/>
          <w:sz w:val="22"/>
        </w:rPr>
        <w:t>emp</w:t>
      </w:r>
      <w:proofErr w:type="spellEnd"/>
      <w:proofErr w:type="gramEnd"/>
      <w:r w:rsidRPr="00ED459E">
        <w:rPr>
          <w:rFonts w:ascii="Lucida Console" w:hAnsi="Lucida Console"/>
          <w:caps/>
          <w:sz w:val="22"/>
        </w:rPr>
        <w:t xml:space="preserve"> WHERE </w:t>
      </w:r>
      <w:proofErr w:type="spellStart"/>
      <w:r w:rsidRPr="00ED459E">
        <w:rPr>
          <w:rFonts w:ascii="Lucida Console" w:hAnsi="Lucida Console"/>
          <w:caps/>
          <w:sz w:val="22"/>
        </w:rPr>
        <w:t>deptno</w:t>
      </w:r>
      <w:proofErr w:type="spellEnd"/>
      <w:r w:rsidRPr="00ED459E">
        <w:rPr>
          <w:rFonts w:ascii="Lucida Console" w:hAnsi="Lucida Console"/>
          <w:caps/>
          <w:sz w:val="22"/>
        </w:rPr>
        <w:t xml:space="preserve"> = 10; </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 from dept10emp;</w:t>
      </w:r>
    </w:p>
    <w:p w:rsidR="00D97609" w:rsidRPr="006611C5" w:rsidRDefault="00D97609" w:rsidP="00ED459E">
      <w:pPr>
        <w:spacing w:line="276" w:lineRule="auto"/>
      </w:pPr>
    </w:p>
    <w:p w:rsidR="00ED459E" w:rsidRDefault="00D97609" w:rsidP="00ED459E">
      <w:pPr>
        <w:spacing w:line="276" w:lineRule="auto"/>
      </w:pPr>
      <w:r w:rsidRPr="006611C5">
        <w:t xml:space="preserve">2. Vertical view to restrict access and/or rename columns: </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CREATE VIEW directory AS SELECT </w:t>
      </w:r>
      <w:proofErr w:type="spellStart"/>
      <w:r w:rsidRPr="00ED459E">
        <w:rPr>
          <w:rFonts w:ascii="Lucida Console" w:hAnsi="Lucida Console"/>
          <w:caps/>
          <w:sz w:val="22"/>
        </w:rPr>
        <w:t>ename</w:t>
      </w:r>
      <w:proofErr w:type="spellEnd"/>
      <w:r w:rsidRPr="00ED459E">
        <w:rPr>
          <w:rFonts w:ascii="Lucida Console" w:hAnsi="Lucida Console"/>
          <w:caps/>
          <w:sz w:val="22"/>
        </w:rPr>
        <w:t xml:space="preserve"> NAME, job POSITION FROM </w:t>
      </w:r>
      <w:proofErr w:type="spellStart"/>
      <w:proofErr w:type="gramStart"/>
      <w:r w:rsidRPr="00ED459E">
        <w:rPr>
          <w:rFonts w:ascii="Lucida Console" w:hAnsi="Lucida Console"/>
          <w:caps/>
          <w:sz w:val="22"/>
        </w:rPr>
        <w:t>emp</w:t>
      </w:r>
      <w:proofErr w:type="spellEnd"/>
      <w:proofErr w:type="gramEnd"/>
      <w:r w:rsidRPr="00ED459E">
        <w:rPr>
          <w:rFonts w:ascii="Lucida Console" w:hAnsi="Lucida Console"/>
          <w:caps/>
          <w:sz w:val="22"/>
        </w:rPr>
        <w:t xml:space="preserve">;  </w:t>
      </w:r>
    </w:p>
    <w:p w:rsidR="00D97609" w:rsidRPr="006611C5" w:rsidRDefault="00D97609" w:rsidP="00ED459E">
      <w:pPr>
        <w:spacing w:line="276" w:lineRule="auto"/>
      </w:pP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SELECT * FROM directory WHERE name LIKE 'Dow%';</w:t>
      </w:r>
    </w:p>
    <w:p w:rsidR="00D97609" w:rsidRPr="006611C5" w:rsidRDefault="00D97609" w:rsidP="00ED459E">
      <w:pPr>
        <w:spacing w:line="276" w:lineRule="auto"/>
        <w:rPr>
          <w:u w:val="single"/>
        </w:rPr>
      </w:pPr>
    </w:p>
    <w:p w:rsidR="00D97609" w:rsidRPr="006611C5" w:rsidRDefault="00D97609" w:rsidP="00ED459E">
      <w:pPr>
        <w:spacing w:line="276" w:lineRule="auto"/>
        <w:rPr>
          <w:u w:val="single"/>
        </w:rPr>
      </w:pPr>
      <w:r w:rsidRPr="006611C5">
        <w:rPr>
          <w:u w:val="single"/>
        </w:rPr>
        <w:t>Complex Views</w:t>
      </w:r>
    </w:p>
    <w:p w:rsidR="00D97609" w:rsidRPr="006611C5" w:rsidRDefault="00D97609" w:rsidP="00ED459E">
      <w:pPr>
        <w:spacing w:line="276" w:lineRule="auto"/>
      </w:pPr>
      <w:r w:rsidRPr="006611C5">
        <w:t>Complex views created on one or more tables, may contain functions (e.g. count), GROUP BY clause. Complex views are not always updatable.</w:t>
      </w:r>
    </w:p>
    <w:p w:rsidR="00D97609" w:rsidRPr="006611C5" w:rsidRDefault="00D97609" w:rsidP="00ED459E">
      <w:pPr>
        <w:spacing w:line="276" w:lineRule="auto"/>
      </w:pPr>
      <w:r w:rsidRPr="006611C5">
        <w:t>Example:</w:t>
      </w:r>
    </w:p>
    <w:p w:rsidR="00D97609" w:rsidRPr="006611C5" w:rsidRDefault="00D97609" w:rsidP="00ED459E">
      <w:pPr>
        <w:spacing w:line="276" w:lineRule="auto"/>
      </w:pPr>
      <w:r w:rsidRPr="006611C5">
        <w:t>Not updatable view:</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CREATE TABLE testable1 (name </w:t>
      </w:r>
      <w:proofErr w:type="gramStart"/>
      <w:r w:rsidRPr="00ED459E">
        <w:rPr>
          <w:rFonts w:ascii="Lucida Console" w:hAnsi="Lucida Console"/>
          <w:caps/>
          <w:sz w:val="22"/>
        </w:rPr>
        <w:t>varchar2(</w:t>
      </w:r>
      <w:proofErr w:type="gramEnd"/>
      <w:r w:rsidRPr="00ED459E">
        <w:rPr>
          <w:rFonts w:ascii="Lucida Console" w:hAnsi="Lucida Console"/>
          <w:caps/>
          <w:sz w:val="22"/>
        </w:rPr>
        <w:t xml:space="preserve">20), rank </w:t>
      </w:r>
      <w:proofErr w:type="spellStart"/>
      <w:r w:rsidRPr="00ED459E">
        <w:rPr>
          <w:rFonts w:ascii="Lucida Console" w:hAnsi="Lucida Console"/>
          <w:caps/>
          <w:sz w:val="22"/>
        </w:rPr>
        <w:t>int</w:t>
      </w:r>
      <w:proofErr w:type="spellEnd"/>
      <w:r w:rsidRPr="00ED459E">
        <w:rPr>
          <w:rFonts w:ascii="Lucida Console" w:hAnsi="Lucida Console"/>
          <w:caps/>
          <w:sz w:val="22"/>
        </w:rPr>
        <w:t>);</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INSERT INTO testable1 values ('John', 5)</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INSERT INTO testable1 values ('John', 7)</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INSERT INTO testable1 values ('John', 3)</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INSERT INTO testable1 values ('James', 3)</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lastRenderedPageBreak/>
        <w:t>INSERT INTO testable1 values ('James', 4)</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INSERT INTO testable1 values ('James', 5)</w:t>
      </w:r>
      <w:proofErr w:type="gramStart"/>
      <w:r w:rsidRPr="00ED459E">
        <w:rPr>
          <w:rFonts w:ascii="Lucida Console" w:hAnsi="Lucida Console"/>
          <w:caps/>
          <w:sz w:val="22"/>
        </w:rPr>
        <w:t>;</w:t>
      </w:r>
      <w:proofErr w:type="gramEnd"/>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CREATE VIEW </w:t>
      </w:r>
      <w:proofErr w:type="spellStart"/>
      <w:r w:rsidRPr="00ED459E">
        <w:rPr>
          <w:rFonts w:ascii="Lucida Console" w:hAnsi="Lucida Console"/>
          <w:caps/>
          <w:sz w:val="22"/>
        </w:rPr>
        <w:t>testview</w:t>
      </w:r>
      <w:proofErr w:type="spellEnd"/>
      <w:r w:rsidRPr="00ED459E">
        <w:rPr>
          <w:rFonts w:ascii="Lucida Console" w:hAnsi="Lucida Console"/>
          <w:caps/>
          <w:sz w:val="22"/>
        </w:rPr>
        <w:t xml:space="preserve"> AS SELECT name, </w:t>
      </w:r>
      <w:proofErr w:type="spellStart"/>
      <w:proofErr w:type="gramStart"/>
      <w:r w:rsidRPr="00ED459E">
        <w:rPr>
          <w:rFonts w:ascii="Lucida Console" w:hAnsi="Lucida Console"/>
          <w:caps/>
          <w:sz w:val="22"/>
        </w:rPr>
        <w:t>avg</w:t>
      </w:r>
      <w:proofErr w:type="spellEnd"/>
      <w:r w:rsidRPr="00ED459E">
        <w:rPr>
          <w:rFonts w:ascii="Lucida Console" w:hAnsi="Lucida Console"/>
          <w:caps/>
          <w:sz w:val="22"/>
        </w:rPr>
        <w:t>(</w:t>
      </w:r>
      <w:proofErr w:type="gramEnd"/>
      <w:r w:rsidRPr="00ED459E">
        <w:rPr>
          <w:rFonts w:ascii="Lucida Console" w:hAnsi="Lucida Console"/>
          <w:caps/>
          <w:sz w:val="22"/>
        </w:rPr>
        <w:t>rank) count FROM testable1 GROUP BY name;</w:t>
      </w: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 SELECT * </w:t>
      </w:r>
      <w:proofErr w:type="gramStart"/>
      <w:r w:rsidRPr="00ED459E">
        <w:rPr>
          <w:rFonts w:ascii="Lucida Console" w:hAnsi="Lucida Console"/>
          <w:caps/>
          <w:sz w:val="22"/>
        </w:rPr>
        <w:t xml:space="preserve">FROM  </w:t>
      </w:r>
      <w:proofErr w:type="spellStart"/>
      <w:r w:rsidRPr="00ED459E">
        <w:rPr>
          <w:rFonts w:ascii="Lucida Console" w:hAnsi="Lucida Console"/>
          <w:caps/>
          <w:sz w:val="22"/>
        </w:rPr>
        <w:t>testview</w:t>
      </w:r>
      <w:proofErr w:type="spellEnd"/>
      <w:proofErr w:type="gramEnd"/>
      <w:r w:rsidRPr="00ED459E">
        <w:rPr>
          <w:rFonts w:ascii="Lucida Console" w:hAnsi="Lucida Console"/>
          <w:caps/>
          <w:sz w:val="22"/>
        </w:rPr>
        <w:t>;</w:t>
      </w:r>
    </w:p>
    <w:p w:rsidR="00D97609" w:rsidRPr="006611C5" w:rsidRDefault="00D97609" w:rsidP="00ED459E">
      <w:pPr>
        <w:spacing w:line="276" w:lineRule="auto"/>
      </w:pPr>
      <w:r w:rsidRPr="006611C5">
        <w:rPr>
          <w:noProof/>
        </w:rPr>
        <w:drawing>
          <wp:inline distT="0" distB="0" distL="0" distR="0">
            <wp:extent cx="5486400" cy="16459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1645920"/>
                    </a:xfrm>
                    <a:prstGeom prst="rect">
                      <a:avLst/>
                    </a:prstGeom>
                    <a:noFill/>
                    <a:ln>
                      <a:noFill/>
                    </a:ln>
                  </pic:spPr>
                </pic:pic>
              </a:graphicData>
            </a:graphic>
          </wp:inline>
        </w:drawing>
      </w:r>
    </w:p>
    <w:p w:rsidR="00D97609" w:rsidRPr="006611C5" w:rsidRDefault="00D97609" w:rsidP="00ED459E">
      <w:pPr>
        <w:spacing w:line="276" w:lineRule="auto"/>
      </w:pPr>
    </w:p>
    <w:p w:rsidR="00D97609" w:rsidRPr="006611C5" w:rsidRDefault="00D97609" w:rsidP="00ED459E">
      <w:pPr>
        <w:spacing w:line="276" w:lineRule="auto"/>
      </w:pPr>
      <w:r w:rsidRPr="006611C5">
        <w:t xml:space="preserve">Oracle keeps information about views in data dictionary: </w:t>
      </w:r>
      <w:proofErr w:type="spellStart"/>
      <w:r w:rsidRPr="006611C5">
        <w:t>dba_views</w:t>
      </w:r>
      <w:proofErr w:type="spellEnd"/>
      <w:r w:rsidRPr="006611C5">
        <w:t xml:space="preserve">, </w:t>
      </w:r>
      <w:proofErr w:type="spellStart"/>
      <w:r w:rsidRPr="006611C5">
        <w:t>all_views</w:t>
      </w:r>
      <w:proofErr w:type="spellEnd"/>
      <w:r w:rsidRPr="006611C5">
        <w:t xml:space="preserve">, and </w:t>
      </w:r>
      <w:proofErr w:type="spellStart"/>
      <w:r w:rsidRPr="006611C5">
        <w:t>user_views</w:t>
      </w:r>
      <w:proofErr w:type="spellEnd"/>
    </w:p>
    <w:p w:rsidR="00D97609" w:rsidRPr="006611C5" w:rsidRDefault="00D97609" w:rsidP="00ED459E">
      <w:pPr>
        <w:spacing w:line="276" w:lineRule="auto"/>
      </w:pPr>
    </w:p>
    <w:p w:rsidR="00D97609" w:rsidRPr="00ED459E" w:rsidRDefault="00D97609" w:rsidP="00ED459E">
      <w:pPr>
        <w:pStyle w:val="PlainText"/>
        <w:pBdr>
          <w:top w:val="single" w:sz="4" w:space="1" w:color="auto"/>
          <w:left w:val="single" w:sz="4" w:space="4" w:color="auto"/>
          <w:bottom w:val="single" w:sz="4" w:space="1" w:color="auto"/>
          <w:right w:val="single" w:sz="4" w:space="4" w:color="auto"/>
        </w:pBdr>
        <w:spacing w:line="276" w:lineRule="auto"/>
        <w:rPr>
          <w:rFonts w:ascii="Lucida Console" w:hAnsi="Lucida Console"/>
          <w:caps/>
          <w:sz w:val="22"/>
        </w:rPr>
      </w:pPr>
      <w:r w:rsidRPr="00ED459E">
        <w:rPr>
          <w:rFonts w:ascii="Lucida Console" w:hAnsi="Lucida Console"/>
          <w:caps/>
          <w:sz w:val="22"/>
        </w:rPr>
        <w:t xml:space="preserve">SELECT * from </w:t>
      </w:r>
      <w:proofErr w:type="spellStart"/>
      <w:r w:rsidRPr="00ED459E">
        <w:rPr>
          <w:rFonts w:ascii="Lucida Console" w:hAnsi="Lucida Console"/>
          <w:caps/>
          <w:sz w:val="22"/>
        </w:rPr>
        <w:t>user_views</w:t>
      </w:r>
      <w:proofErr w:type="spellEnd"/>
      <w:r w:rsidRPr="00ED459E">
        <w:rPr>
          <w:rFonts w:ascii="Lucida Console" w:hAnsi="Lucida Console"/>
          <w:caps/>
          <w:sz w:val="22"/>
        </w:rPr>
        <w:t xml:space="preserve"> WHERE </w:t>
      </w:r>
      <w:proofErr w:type="spellStart"/>
      <w:r w:rsidRPr="00ED459E">
        <w:rPr>
          <w:rFonts w:ascii="Lucida Console" w:hAnsi="Lucida Console"/>
          <w:caps/>
          <w:sz w:val="22"/>
        </w:rPr>
        <w:t>view_name</w:t>
      </w:r>
      <w:proofErr w:type="spellEnd"/>
      <w:r w:rsidRPr="00ED459E">
        <w:rPr>
          <w:rFonts w:ascii="Lucida Console" w:hAnsi="Lucida Console"/>
          <w:caps/>
          <w:sz w:val="22"/>
        </w:rPr>
        <w:t>='TESTVIEW';</w:t>
      </w:r>
    </w:p>
    <w:p w:rsidR="00D97609" w:rsidRPr="006611C5" w:rsidRDefault="00D97609" w:rsidP="00ED459E">
      <w:pPr>
        <w:spacing w:line="276" w:lineRule="auto"/>
      </w:pPr>
    </w:p>
    <w:p w:rsidR="00D97609" w:rsidRPr="006611C5" w:rsidRDefault="00D97609" w:rsidP="00ED459E">
      <w:pPr>
        <w:spacing w:line="276" w:lineRule="auto"/>
      </w:pPr>
      <w:r w:rsidRPr="006611C5">
        <w:rPr>
          <w:noProof/>
        </w:rPr>
        <w:drawing>
          <wp:inline distT="0" distB="0" distL="0" distR="0">
            <wp:extent cx="5943600" cy="12801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1280160"/>
                    </a:xfrm>
                    <a:prstGeom prst="rect">
                      <a:avLst/>
                    </a:prstGeom>
                    <a:noFill/>
                    <a:ln>
                      <a:noFill/>
                    </a:ln>
                  </pic:spPr>
                </pic:pic>
              </a:graphicData>
            </a:graphic>
          </wp:inline>
        </w:drawing>
      </w:r>
    </w:p>
    <w:p w:rsidR="00D97609" w:rsidRPr="006611C5" w:rsidRDefault="00D97609" w:rsidP="00ED459E">
      <w:pPr>
        <w:spacing w:line="276" w:lineRule="auto"/>
      </w:pPr>
    </w:p>
    <w:p w:rsidR="00D97609" w:rsidRPr="006611C5" w:rsidRDefault="00D97609" w:rsidP="00ED459E">
      <w:pPr>
        <w:spacing w:line="276" w:lineRule="auto"/>
      </w:pPr>
    </w:p>
    <w:p w:rsidR="00D97609" w:rsidRPr="006611C5" w:rsidRDefault="00D97609" w:rsidP="00ED459E">
      <w:pPr>
        <w:spacing w:line="276" w:lineRule="auto"/>
      </w:pPr>
      <w:r w:rsidRPr="006611C5">
        <w:t>To modify view:</w:t>
      </w:r>
    </w:p>
    <w:p w:rsidR="00D97609" w:rsidRPr="006611C5" w:rsidRDefault="00D97609" w:rsidP="00ED459E">
      <w:pPr>
        <w:numPr>
          <w:ilvl w:val="2"/>
          <w:numId w:val="23"/>
        </w:numPr>
        <w:spacing w:line="276" w:lineRule="auto"/>
        <w:ind w:left="1080"/>
      </w:pPr>
      <w:r w:rsidRPr="006611C5">
        <w:t xml:space="preserve">Oracle REPLACE VIEW  </w:t>
      </w:r>
      <w:hyperlink r:id="rId34" w:history="1">
        <w:r w:rsidRPr="006611C5">
          <w:rPr>
            <w:rStyle w:val="Hyperlink"/>
          </w:rPr>
          <w:t>http://www.psoug.org/reference/views.html</w:t>
        </w:r>
      </w:hyperlink>
      <w:r w:rsidRPr="006611C5">
        <w:t xml:space="preserve"> </w:t>
      </w:r>
    </w:p>
    <w:p w:rsidR="00D97609" w:rsidRPr="006611C5" w:rsidRDefault="00D97609" w:rsidP="00ED459E">
      <w:pPr>
        <w:spacing w:line="276" w:lineRule="auto"/>
      </w:pPr>
      <w:r w:rsidRPr="006611C5">
        <w:t>Removing views</w:t>
      </w:r>
    </w:p>
    <w:p w:rsidR="00D97609" w:rsidRPr="006611C5" w:rsidRDefault="00D97609" w:rsidP="00ED459E">
      <w:pPr>
        <w:numPr>
          <w:ilvl w:val="2"/>
          <w:numId w:val="23"/>
        </w:numPr>
        <w:spacing w:line="276" w:lineRule="auto"/>
        <w:ind w:left="1080"/>
      </w:pPr>
      <w:r w:rsidRPr="006611C5">
        <w:t xml:space="preserve">DROP </w:t>
      </w:r>
      <w:proofErr w:type="spellStart"/>
      <w:r w:rsidRPr="006611C5">
        <w:t>view_name</w:t>
      </w:r>
      <w:proofErr w:type="spellEnd"/>
      <w:r w:rsidRPr="006611C5">
        <w:t>;</w:t>
      </w:r>
    </w:p>
    <w:p w:rsidR="00D97609" w:rsidRPr="006611C5" w:rsidRDefault="00D97609" w:rsidP="00ED459E">
      <w:pPr>
        <w:spacing w:line="276" w:lineRule="auto"/>
      </w:pPr>
    </w:p>
    <w:p w:rsidR="00D97609" w:rsidRPr="006611C5" w:rsidRDefault="00D97609" w:rsidP="00ED459E">
      <w:pPr>
        <w:spacing w:line="276" w:lineRule="auto"/>
      </w:pPr>
    </w:p>
    <w:p w:rsidR="00D97609" w:rsidRPr="006611C5" w:rsidRDefault="00D97609" w:rsidP="00ED459E">
      <w:pPr>
        <w:spacing w:line="276" w:lineRule="auto"/>
      </w:pPr>
    </w:p>
    <w:p w:rsidR="00D97609" w:rsidRPr="006611C5" w:rsidRDefault="00D97609" w:rsidP="00ED459E">
      <w:pPr>
        <w:pStyle w:val="Heading1"/>
        <w:spacing w:line="276" w:lineRule="auto"/>
        <w:rPr>
          <w:rFonts w:ascii="Times New Roman" w:hAnsi="Times New Roman"/>
        </w:rPr>
      </w:pPr>
      <w:r w:rsidRPr="006611C5">
        <w:rPr>
          <w:rFonts w:ascii="Times New Roman" w:hAnsi="Times New Roman"/>
        </w:rPr>
        <w:t xml:space="preserve">Lab </w:t>
      </w:r>
    </w:p>
    <w:p w:rsidR="00D97609" w:rsidRPr="006611C5" w:rsidRDefault="00D97609" w:rsidP="00ED459E">
      <w:pPr>
        <w:tabs>
          <w:tab w:val="right" w:pos="9540"/>
        </w:tabs>
        <w:spacing w:line="276" w:lineRule="auto"/>
      </w:pPr>
    </w:p>
    <w:p w:rsidR="00D97609" w:rsidRPr="006611C5" w:rsidRDefault="00D97609" w:rsidP="00ED459E">
      <w:pPr>
        <w:spacing w:line="276" w:lineRule="auto"/>
        <w:rPr>
          <w:b/>
        </w:rPr>
      </w:pPr>
      <w:r w:rsidRPr="006611C5">
        <w:rPr>
          <w:b/>
        </w:rPr>
        <w:t>Objectives</w:t>
      </w:r>
    </w:p>
    <w:p w:rsidR="00475921" w:rsidRPr="006611C5" w:rsidRDefault="00475921" w:rsidP="00ED459E">
      <w:pPr>
        <w:spacing w:after="120" w:line="276" w:lineRule="auto"/>
        <w:contextualSpacing/>
        <w:rPr>
          <w:szCs w:val="20"/>
        </w:rPr>
      </w:pPr>
      <w:r w:rsidRPr="006611C5">
        <w:rPr>
          <w:szCs w:val="20"/>
        </w:rPr>
        <w:t xml:space="preserve">Write an SQL query to extract the following information from </w:t>
      </w:r>
      <w:r w:rsidR="00434541" w:rsidRPr="006611C5">
        <w:rPr>
          <w:szCs w:val="20"/>
        </w:rPr>
        <w:t xml:space="preserve">the Oracle </w:t>
      </w:r>
      <w:r w:rsidRPr="006611C5">
        <w:rPr>
          <w:szCs w:val="20"/>
        </w:rPr>
        <w:t>data dictionary:</w:t>
      </w:r>
    </w:p>
    <w:p w:rsidR="00475921" w:rsidRPr="006611C5" w:rsidRDefault="00475921" w:rsidP="00ED459E">
      <w:pPr>
        <w:spacing w:after="120" w:line="276" w:lineRule="auto"/>
        <w:contextualSpacing/>
        <w:rPr>
          <w:szCs w:val="20"/>
        </w:rPr>
      </w:pPr>
      <w:r w:rsidRPr="006611C5">
        <w:rPr>
          <w:szCs w:val="20"/>
        </w:rPr>
        <w:t xml:space="preserve">For each </w:t>
      </w:r>
      <w:proofErr w:type="gramStart"/>
      <w:r w:rsidRPr="006611C5">
        <w:rPr>
          <w:szCs w:val="20"/>
        </w:rPr>
        <w:t>question</w:t>
      </w:r>
      <w:proofErr w:type="gramEnd"/>
      <w:r w:rsidRPr="006611C5">
        <w:rPr>
          <w:szCs w:val="20"/>
        </w:rPr>
        <w:t xml:space="preserve"> you need to submit </w:t>
      </w:r>
      <w:r w:rsidR="00434541" w:rsidRPr="006611C5">
        <w:rPr>
          <w:szCs w:val="20"/>
        </w:rPr>
        <w:t xml:space="preserve">a </w:t>
      </w:r>
      <w:r w:rsidRPr="006611C5">
        <w:rPr>
          <w:szCs w:val="20"/>
        </w:rPr>
        <w:t>query and screenshot with results.</w:t>
      </w:r>
    </w:p>
    <w:p w:rsidR="00475921" w:rsidRPr="006611C5" w:rsidRDefault="00475921" w:rsidP="00ED459E">
      <w:pPr>
        <w:spacing w:after="120" w:line="276" w:lineRule="auto"/>
        <w:contextualSpacing/>
        <w:rPr>
          <w:b/>
          <w:szCs w:val="20"/>
        </w:rPr>
      </w:pPr>
      <w:r w:rsidRPr="006611C5">
        <w:rPr>
          <w:b/>
          <w:szCs w:val="20"/>
        </w:rPr>
        <w:lastRenderedPageBreak/>
        <w:t>Start Oracle SQL Developer</w:t>
      </w:r>
    </w:p>
    <w:p w:rsidR="00475921" w:rsidRPr="006611C5" w:rsidRDefault="00475921" w:rsidP="00ED459E">
      <w:pPr>
        <w:numPr>
          <w:ilvl w:val="0"/>
          <w:numId w:val="18"/>
        </w:numPr>
        <w:spacing w:after="120" w:line="276" w:lineRule="auto"/>
        <w:contextualSpacing/>
        <w:rPr>
          <w:szCs w:val="20"/>
        </w:rPr>
      </w:pPr>
      <w:r w:rsidRPr="006611C5">
        <w:rPr>
          <w:szCs w:val="20"/>
        </w:rPr>
        <w:t xml:space="preserve">Use </w:t>
      </w:r>
      <w:r w:rsidRPr="006611C5">
        <w:rPr>
          <w:sz w:val="22"/>
          <w:szCs w:val="22"/>
          <w:bdr w:val="single" w:sz="4" w:space="0" w:color="auto"/>
        </w:rPr>
        <w:t>SELECT * FROM dictionary</w:t>
      </w:r>
      <w:proofErr w:type="gramStart"/>
      <w:r w:rsidRPr="006611C5">
        <w:rPr>
          <w:sz w:val="22"/>
          <w:szCs w:val="22"/>
          <w:bdr w:val="single" w:sz="4" w:space="0" w:color="auto"/>
        </w:rPr>
        <w:t>;</w:t>
      </w:r>
      <w:proofErr w:type="gramEnd"/>
      <w:r w:rsidRPr="006611C5">
        <w:rPr>
          <w:szCs w:val="20"/>
        </w:rPr>
        <w:t xml:space="preserve"> to find all avai</w:t>
      </w:r>
      <w:bookmarkStart w:id="20" w:name="_GoBack"/>
      <w:bookmarkEnd w:id="20"/>
      <w:r w:rsidRPr="006611C5">
        <w:rPr>
          <w:szCs w:val="20"/>
        </w:rPr>
        <w:t>lable dictionary views.</w:t>
      </w:r>
    </w:p>
    <w:p w:rsidR="00475921" w:rsidRPr="006611C5" w:rsidRDefault="00475921" w:rsidP="00ED459E">
      <w:pPr>
        <w:spacing w:after="120" w:line="276" w:lineRule="auto"/>
        <w:contextualSpacing/>
        <w:rPr>
          <w:noProof/>
        </w:rPr>
      </w:pPr>
    </w:p>
    <w:p w:rsidR="00475921" w:rsidRPr="006611C5" w:rsidRDefault="00475921" w:rsidP="00ED459E">
      <w:pPr>
        <w:spacing w:after="120" w:line="276" w:lineRule="auto"/>
        <w:contextualSpacing/>
        <w:rPr>
          <w:noProof/>
        </w:rPr>
      </w:pPr>
      <w:r w:rsidRPr="006611C5">
        <w:rPr>
          <w:noProof/>
        </w:rPr>
        <w:drawing>
          <wp:inline distT="0" distB="0" distL="0" distR="0" wp14:anchorId="73423FD5" wp14:editId="4F97BA20">
            <wp:extent cx="5476875" cy="2714625"/>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76875" cy="2714625"/>
                    </a:xfrm>
                    <a:prstGeom prst="rect">
                      <a:avLst/>
                    </a:prstGeom>
                    <a:noFill/>
                    <a:ln>
                      <a:noFill/>
                    </a:ln>
                  </pic:spPr>
                </pic:pic>
              </a:graphicData>
            </a:graphic>
          </wp:inline>
        </w:drawing>
      </w:r>
    </w:p>
    <w:p w:rsidR="00475921" w:rsidRPr="006611C5" w:rsidRDefault="00475921" w:rsidP="00ED459E">
      <w:pPr>
        <w:spacing w:after="120" w:line="276" w:lineRule="auto"/>
        <w:contextualSpacing/>
        <w:rPr>
          <w:noProof/>
        </w:rPr>
      </w:pPr>
    </w:p>
    <w:p w:rsidR="000015CB" w:rsidRPr="006611C5" w:rsidRDefault="000015CB" w:rsidP="00ED459E">
      <w:pPr>
        <w:numPr>
          <w:ilvl w:val="0"/>
          <w:numId w:val="37"/>
        </w:numPr>
        <w:spacing w:after="120" w:line="276" w:lineRule="auto"/>
        <w:contextualSpacing/>
        <w:rPr>
          <w:szCs w:val="20"/>
        </w:rPr>
      </w:pPr>
      <w:r w:rsidRPr="006611C5">
        <w:rPr>
          <w:szCs w:val="20"/>
        </w:rPr>
        <w:t xml:space="preserve">Find all tables that keep information about roles. </w:t>
      </w:r>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0015CB" w:rsidP="00ED459E">
      <w:pPr>
        <w:numPr>
          <w:ilvl w:val="0"/>
          <w:numId w:val="37"/>
        </w:numPr>
        <w:spacing w:after="120" w:line="276" w:lineRule="auto"/>
        <w:contextualSpacing/>
        <w:rPr>
          <w:szCs w:val="20"/>
        </w:rPr>
      </w:pPr>
      <w:r w:rsidRPr="006611C5">
        <w:rPr>
          <w:szCs w:val="20"/>
        </w:rPr>
        <w:t xml:space="preserve">Use found tables to check what privileges does role CONNECT </w:t>
      </w:r>
      <w:proofErr w:type="gramStart"/>
      <w:r w:rsidRPr="006611C5">
        <w:rPr>
          <w:szCs w:val="20"/>
        </w:rPr>
        <w:t>have?</w:t>
      </w:r>
      <w:proofErr w:type="gramEnd"/>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0015CB" w:rsidP="00ED459E">
      <w:pPr>
        <w:pBdr>
          <w:left w:val="single" w:sz="24" w:space="4" w:color="auto"/>
        </w:pBdr>
        <w:spacing w:after="120" w:line="276" w:lineRule="auto"/>
        <w:ind w:left="720"/>
        <w:contextualSpacing/>
        <w:rPr>
          <w:szCs w:val="20"/>
        </w:rPr>
      </w:pPr>
    </w:p>
    <w:p w:rsidR="00475921" w:rsidRPr="006611C5" w:rsidRDefault="00475921" w:rsidP="00ED459E">
      <w:pPr>
        <w:numPr>
          <w:ilvl w:val="0"/>
          <w:numId w:val="37"/>
        </w:numPr>
        <w:spacing w:after="120" w:line="276" w:lineRule="auto"/>
        <w:contextualSpacing/>
        <w:rPr>
          <w:szCs w:val="20"/>
        </w:rPr>
      </w:pPr>
      <w:r w:rsidRPr="006611C5">
        <w:rPr>
          <w:szCs w:val="20"/>
        </w:rPr>
        <w:t xml:space="preserve">Find all dictionary views that contain information about indexes. </w:t>
      </w:r>
    </w:p>
    <w:p w:rsidR="00475921" w:rsidRPr="006611C5" w:rsidRDefault="00475921" w:rsidP="00ED459E">
      <w:pPr>
        <w:pBdr>
          <w:left w:val="single" w:sz="24" w:space="4" w:color="auto"/>
        </w:pBdr>
        <w:spacing w:after="120" w:line="276" w:lineRule="auto"/>
        <w:ind w:left="720"/>
        <w:contextualSpacing/>
        <w:rPr>
          <w:szCs w:val="20"/>
        </w:rPr>
      </w:pPr>
    </w:p>
    <w:p w:rsidR="000015CB" w:rsidRPr="006611C5" w:rsidRDefault="000015CB" w:rsidP="00ED459E">
      <w:pPr>
        <w:pBdr>
          <w:left w:val="single" w:sz="24" w:space="4" w:color="auto"/>
        </w:pBdr>
        <w:spacing w:after="120" w:line="276" w:lineRule="auto"/>
        <w:ind w:left="720"/>
        <w:contextualSpacing/>
        <w:rPr>
          <w:szCs w:val="20"/>
        </w:rPr>
      </w:pPr>
    </w:p>
    <w:p w:rsidR="00475921" w:rsidRPr="006611C5" w:rsidRDefault="00475921" w:rsidP="00ED459E">
      <w:pPr>
        <w:numPr>
          <w:ilvl w:val="0"/>
          <w:numId w:val="37"/>
        </w:numPr>
        <w:spacing w:after="120" w:line="276" w:lineRule="auto"/>
        <w:contextualSpacing/>
        <w:rPr>
          <w:szCs w:val="20"/>
        </w:rPr>
      </w:pPr>
      <w:r w:rsidRPr="006611C5">
        <w:rPr>
          <w:szCs w:val="20"/>
        </w:rPr>
        <w:t>How many indexes are defined on DVSYS.RULE_SET_RULE</w:t>
      </w:r>
      <w:proofErr w:type="gramStart"/>
      <w:r w:rsidRPr="006611C5">
        <w:rPr>
          <w:szCs w:val="20"/>
        </w:rPr>
        <w:t>$  table</w:t>
      </w:r>
      <w:proofErr w:type="gramEnd"/>
      <w:r w:rsidRPr="006611C5">
        <w:rPr>
          <w:szCs w:val="20"/>
        </w:rPr>
        <w:t>? (Hint: all views have meaningful name, just search the page)</w:t>
      </w: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numPr>
          <w:ilvl w:val="0"/>
          <w:numId w:val="37"/>
        </w:numPr>
        <w:spacing w:after="120" w:line="276" w:lineRule="auto"/>
        <w:contextualSpacing/>
        <w:rPr>
          <w:szCs w:val="20"/>
        </w:rPr>
      </w:pPr>
      <w:r w:rsidRPr="006611C5">
        <w:rPr>
          <w:szCs w:val="20"/>
        </w:rPr>
        <w:t xml:space="preserve">For each </w:t>
      </w:r>
      <w:proofErr w:type="gramStart"/>
      <w:r w:rsidRPr="006611C5">
        <w:rPr>
          <w:szCs w:val="20"/>
        </w:rPr>
        <w:t>index</w:t>
      </w:r>
      <w:proofErr w:type="gramEnd"/>
      <w:r w:rsidRPr="006611C5">
        <w:rPr>
          <w:szCs w:val="20"/>
        </w:rPr>
        <w:t xml:space="preserve"> you found in #3 how many distinct keys? </w:t>
      </w: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E8048F" w:rsidRPr="006611C5" w:rsidRDefault="00E8048F" w:rsidP="00ED459E">
      <w:pPr>
        <w:pStyle w:val="ListParagraph"/>
        <w:numPr>
          <w:ilvl w:val="0"/>
          <w:numId w:val="37"/>
        </w:numPr>
        <w:spacing w:after="120" w:line="276" w:lineRule="auto"/>
        <w:ind w:firstLineChars="0"/>
        <w:contextualSpacing/>
        <w:rPr>
          <w:rFonts w:ascii="Times New Roman" w:hAnsi="Times New Roman"/>
          <w:sz w:val="24"/>
          <w:szCs w:val="20"/>
        </w:rPr>
      </w:pPr>
      <w:r w:rsidRPr="006611C5">
        <w:rPr>
          <w:rFonts w:ascii="Times New Roman" w:hAnsi="Times New Roman"/>
          <w:sz w:val="24"/>
          <w:szCs w:val="20"/>
        </w:rPr>
        <w:t>Describe the purpose of V$</w:t>
      </w:r>
      <w:proofErr w:type="gramStart"/>
      <w:r w:rsidRPr="006611C5">
        <w:rPr>
          <w:rFonts w:ascii="Times New Roman" w:hAnsi="Times New Roman"/>
          <w:sz w:val="24"/>
          <w:szCs w:val="20"/>
        </w:rPr>
        <w:t>THREAD .</w:t>
      </w:r>
      <w:proofErr w:type="gramEnd"/>
      <w:r w:rsidRPr="006611C5">
        <w:rPr>
          <w:rFonts w:ascii="Times New Roman" w:hAnsi="Times New Roman"/>
          <w:sz w:val="24"/>
          <w:szCs w:val="20"/>
        </w:rPr>
        <w:t xml:space="preserve"> Use V$THREAD to find enable time and las redo time. </w:t>
      </w:r>
    </w:p>
    <w:p w:rsidR="00E8048F" w:rsidRPr="006611C5" w:rsidRDefault="00E8048F" w:rsidP="00ED459E">
      <w:pPr>
        <w:pBdr>
          <w:left w:val="single" w:sz="24" w:space="4" w:color="auto"/>
        </w:pBdr>
        <w:spacing w:after="120" w:line="276" w:lineRule="auto"/>
        <w:ind w:left="720"/>
        <w:contextualSpacing/>
        <w:rPr>
          <w:szCs w:val="20"/>
        </w:rPr>
      </w:pPr>
    </w:p>
    <w:p w:rsidR="00E8048F" w:rsidRPr="006611C5" w:rsidRDefault="00E8048F" w:rsidP="00ED459E">
      <w:pPr>
        <w:pBdr>
          <w:left w:val="single" w:sz="24" w:space="4" w:color="auto"/>
        </w:pBdr>
        <w:spacing w:after="120" w:line="276" w:lineRule="auto"/>
        <w:ind w:left="720"/>
        <w:contextualSpacing/>
        <w:rPr>
          <w:szCs w:val="20"/>
        </w:rPr>
      </w:pPr>
    </w:p>
    <w:p w:rsidR="000015CB" w:rsidRPr="006611C5" w:rsidRDefault="000015CB" w:rsidP="00ED459E">
      <w:pPr>
        <w:pStyle w:val="ListParagraph"/>
        <w:numPr>
          <w:ilvl w:val="0"/>
          <w:numId w:val="37"/>
        </w:numPr>
        <w:spacing w:after="120" w:line="276" w:lineRule="auto"/>
        <w:ind w:firstLineChars="0"/>
        <w:contextualSpacing/>
        <w:rPr>
          <w:rFonts w:ascii="Times New Roman" w:hAnsi="Times New Roman"/>
          <w:sz w:val="24"/>
          <w:szCs w:val="20"/>
        </w:rPr>
      </w:pPr>
      <w:r w:rsidRPr="006611C5">
        <w:rPr>
          <w:rFonts w:ascii="Times New Roman" w:hAnsi="Times New Roman"/>
          <w:sz w:val="24"/>
          <w:szCs w:val="20"/>
        </w:rPr>
        <w:lastRenderedPageBreak/>
        <w:t>Describe the purpose of V$</w:t>
      </w:r>
      <w:proofErr w:type="gramStart"/>
      <w:r w:rsidRPr="006611C5">
        <w:rPr>
          <w:rFonts w:ascii="Times New Roman" w:hAnsi="Times New Roman"/>
          <w:sz w:val="24"/>
          <w:szCs w:val="20"/>
        </w:rPr>
        <w:t>BACKUP .</w:t>
      </w:r>
      <w:proofErr w:type="gramEnd"/>
      <w:r w:rsidRPr="006611C5">
        <w:rPr>
          <w:rFonts w:ascii="Times New Roman" w:hAnsi="Times New Roman"/>
          <w:sz w:val="24"/>
          <w:szCs w:val="20"/>
        </w:rPr>
        <w:t xml:space="preserve"> Use V$BACKUP to find details about backups. </w:t>
      </w:r>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E8048F" w:rsidP="00ED459E">
      <w:pPr>
        <w:pStyle w:val="ListParagraph"/>
        <w:numPr>
          <w:ilvl w:val="0"/>
          <w:numId w:val="37"/>
        </w:numPr>
        <w:spacing w:after="120" w:line="276" w:lineRule="auto"/>
        <w:ind w:firstLineChars="0"/>
        <w:contextualSpacing/>
        <w:rPr>
          <w:rFonts w:ascii="Times New Roman" w:hAnsi="Times New Roman"/>
          <w:sz w:val="24"/>
          <w:szCs w:val="24"/>
        </w:rPr>
      </w:pPr>
      <w:r w:rsidRPr="006611C5">
        <w:rPr>
          <w:rFonts w:ascii="Times New Roman" w:hAnsi="Times New Roman"/>
          <w:sz w:val="24"/>
          <w:szCs w:val="24"/>
        </w:rPr>
        <w:t>Find V$... view that will tell you what size of the following data types: DOUBLE, FLOAT,</w:t>
      </w:r>
      <w:r w:rsidR="000015CB" w:rsidRPr="006611C5">
        <w:rPr>
          <w:rFonts w:ascii="Times New Roman" w:hAnsi="Times New Roman"/>
          <w:sz w:val="24"/>
          <w:szCs w:val="24"/>
        </w:rPr>
        <w:t xml:space="preserve"> BOOLEAN</w:t>
      </w:r>
    </w:p>
    <w:p w:rsidR="000015CB" w:rsidRPr="006611C5" w:rsidRDefault="000015CB" w:rsidP="00ED459E">
      <w:pPr>
        <w:pBdr>
          <w:left w:val="single" w:sz="24" w:space="4" w:color="auto"/>
        </w:pBdr>
        <w:spacing w:after="120" w:line="276" w:lineRule="auto"/>
        <w:ind w:left="720"/>
        <w:contextualSpacing/>
        <w:rPr>
          <w:szCs w:val="20"/>
        </w:rPr>
      </w:pPr>
    </w:p>
    <w:p w:rsidR="000015CB" w:rsidRPr="006611C5" w:rsidRDefault="000015CB" w:rsidP="00ED459E">
      <w:pPr>
        <w:pBdr>
          <w:left w:val="single" w:sz="24" w:space="4" w:color="auto"/>
        </w:pBdr>
        <w:spacing w:after="120" w:line="276" w:lineRule="auto"/>
        <w:ind w:left="720"/>
        <w:contextualSpacing/>
        <w:rPr>
          <w:szCs w:val="20"/>
        </w:rPr>
      </w:pPr>
    </w:p>
    <w:p w:rsidR="00475921" w:rsidRPr="006611C5" w:rsidRDefault="00475921" w:rsidP="00ED459E">
      <w:pPr>
        <w:numPr>
          <w:ilvl w:val="0"/>
          <w:numId w:val="37"/>
        </w:numPr>
        <w:spacing w:after="120" w:line="276" w:lineRule="auto"/>
        <w:contextualSpacing/>
        <w:rPr>
          <w:szCs w:val="20"/>
        </w:rPr>
      </w:pPr>
      <w:r w:rsidRPr="006611C5">
        <w:rPr>
          <w:szCs w:val="20"/>
        </w:rPr>
        <w:t xml:space="preserve">Use V$...stat views to find information about "free memory" and "DB time" </w:t>
      </w:r>
    </w:p>
    <w:p w:rsidR="00475921" w:rsidRPr="006611C5" w:rsidRDefault="00475921" w:rsidP="00ED459E">
      <w:pPr>
        <w:spacing w:after="120" w:line="276" w:lineRule="auto"/>
        <w:ind w:left="360"/>
        <w:contextualSpacing/>
        <w:rPr>
          <w:szCs w:val="20"/>
        </w:rPr>
      </w:pPr>
      <w:r w:rsidRPr="006611C5">
        <w:rPr>
          <w:szCs w:val="20"/>
        </w:rPr>
        <w:t>Hint: DB time is system parameter</w:t>
      </w:r>
      <w:r w:rsidRPr="006611C5">
        <w:rPr>
          <w:szCs w:val="20"/>
        </w:rPr>
        <w:br/>
        <w:t>free memory is SGA (System Global Area) parameter</w:t>
      </w: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numPr>
          <w:ilvl w:val="0"/>
          <w:numId w:val="37"/>
        </w:numPr>
        <w:spacing w:after="120" w:line="276" w:lineRule="auto"/>
        <w:contextualSpacing/>
        <w:rPr>
          <w:szCs w:val="20"/>
        </w:rPr>
      </w:pPr>
      <w:r w:rsidRPr="006611C5">
        <w:rPr>
          <w:szCs w:val="20"/>
        </w:rPr>
        <w:t xml:space="preserve">From your standpoint what is the most useful Oracle data dictionary view/table/procedure. Describe it and provide examples. </w:t>
      </w:r>
    </w:p>
    <w:p w:rsidR="00475921" w:rsidRPr="006611C5" w:rsidRDefault="00475921" w:rsidP="00ED459E">
      <w:pPr>
        <w:pBdr>
          <w:left w:val="single" w:sz="24" w:space="4" w:color="auto"/>
        </w:pBdr>
        <w:spacing w:after="120" w:line="276" w:lineRule="auto"/>
        <w:ind w:left="720"/>
        <w:contextualSpacing/>
        <w:rPr>
          <w:szCs w:val="20"/>
        </w:rPr>
      </w:pPr>
      <w:r w:rsidRPr="006611C5">
        <w:rPr>
          <w:szCs w:val="20"/>
        </w:rPr>
        <w:t>Include your code and results of the execution</w:t>
      </w:r>
    </w:p>
    <w:p w:rsidR="00475921" w:rsidRPr="006611C5" w:rsidRDefault="00475921" w:rsidP="00ED459E">
      <w:pPr>
        <w:pBdr>
          <w:left w:val="single" w:sz="24" w:space="4" w:color="auto"/>
        </w:pBdr>
        <w:spacing w:after="120" w:line="276" w:lineRule="auto"/>
        <w:ind w:left="720"/>
        <w:contextualSpacing/>
        <w:rPr>
          <w:szCs w:val="20"/>
        </w:rPr>
      </w:pPr>
    </w:p>
    <w:p w:rsidR="00475921" w:rsidRPr="006611C5" w:rsidRDefault="00475921" w:rsidP="00ED459E">
      <w:pPr>
        <w:pBdr>
          <w:left w:val="single" w:sz="24" w:space="4" w:color="auto"/>
        </w:pBdr>
        <w:spacing w:line="276" w:lineRule="auto"/>
        <w:ind w:left="720"/>
        <w:rPr>
          <w:szCs w:val="20"/>
        </w:rPr>
      </w:pPr>
    </w:p>
    <w:p w:rsidR="00D97609" w:rsidRPr="006611C5" w:rsidRDefault="00D97609" w:rsidP="00ED459E">
      <w:pPr>
        <w:pBdr>
          <w:left w:val="single" w:sz="24" w:space="4" w:color="auto"/>
        </w:pBdr>
        <w:spacing w:after="120" w:line="276" w:lineRule="auto"/>
        <w:ind w:left="720"/>
        <w:contextualSpacing/>
        <w:rPr>
          <w:szCs w:val="20"/>
        </w:rPr>
      </w:pPr>
    </w:p>
    <w:p w:rsidR="00D97609" w:rsidRPr="006611C5" w:rsidRDefault="00D97609" w:rsidP="00ED459E">
      <w:pPr>
        <w:spacing w:line="276" w:lineRule="auto"/>
      </w:pPr>
    </w:p>
    <w:p w:rsidR="00D97609" w:rsidRPr="006611C5" w:rsidRDefault="00D97609" w:rsidP="00ED459E">
      <w:pPr>
        <w:spacing w:line="276" w:lineRule="auto"/>
        <w:rPr>
          <w:b/>
        </w:rPr>
      </w:pPr>
      <w:r w:rsidRPr="006611C5">
        <w:rPr>
          <w:b/>
        </w:rPr>
        <w:t>Feedback:</w:t>
      </w:r>
    </w:p>
    <w:p w:rsidR="00D97609" w:rsidRPr="006611C5" w:rsidRDefault="00D97609" w:rsidP="00ED459E">
      <w:pPr>
        <w:tabs>
          <w:tab w:val="left" w:pos="8460"/>
        </w:tabs>
        <w:spacing w:line="276" w:lineRule="auto"/>
      </w:pPr>
      <w:r w:rsidRPr="006611C5">
        <w:t>Difficulty (-2 - too easy ... 0 - just right ... 2 - too hard)</w:t>
      </w:r>
      <w:r w:rsidRPr="006611C5">
        <w:rPr>
          <w:u w:val="single"/>
        </w:rPr>
        <w:tab/>
      </w:r>
    </w:p>
    <w:p w:rsidR="00D97609" w:rsidRPr="006611C5" w:rsidRDefault="00D97609" w:rsidP="00ED459E">
      <w:pPr>
        <w:tabs>
          <w:tab w:val="left" w:pos="8460"/>
        </w:tabs>
        <w:spacing w:line="276" w:lineRule="auto"/>
      </w:pPr>
      <w:r w:rsidRPr="006611C5">
        <w:t>Interest level (-2 - low interest ... 0 - just right ... 2 - high interest)</w:t>
      </w:r>
      <w:r w:rsidRPr="006611C5">
        <w:rPr>
          <w:u w:val="single"/>
        </w:rPr>
        <w:tab/>
      </w:r>
    </w:p>
    <w:p w:rsidR="00D97609" w:rsidRPr="006611C5" w:rsidRDefault="00D97609" w:rsidP="00ED459E">
      <w:pPr>
        <w:tabs>
          <w:tab w:val="left" w:pos="8460"/>
        </w:tabs>
        <w:spacing w:line="276" w:lineRule="auto"/>
      </w:pPr>
      <w:r w:rsidRPr="006611C5">
        <w:t>Time to complete (min)</w:t>
      </w:r>
      <w:r w:rsidRPr="006611C5">
        <w:rPr>
          <w:u w:val="single"/>
        </w:rPr>
        <w:tab/>
      </w:r>
    </w:p>
    <w:p w:rsidR="00D97609" w:rsidRPr="006611C5" w:rsidRDefault="00D97609" w:rsidP="00ED459E">
      <w:pPr>
        <w:tabs>
          <w:tab w:val="left" w:pos="8460"/>
        </w:tabs>
        <w:spacing w:line="276" w:lineRule="auto"/>
      </w:pPr>
      <w:r w:rsidRPr="006611C5">
        <w:t>Make a suggestion to improve</w:t>
      </w:r>
    </w:p>
    <w:sectPr w:rsidR="00D97609" w:rsidRPr="006611C5">
      <w:footerReference w:type="even" r:id="rId36"/>
      <w:footerReference w:type="default" r:id="rId3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71C" w:rsidRDefault="003B671C">
      <w:r>
        <w:separator/>
      </w:r>
    </w:p>
  </w:endnote>
  <w:endnote w:type="continuationSeparator" w:id="0">
    <w:p w:rsidR="003B671C" w:rsidRDefault="003B6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74C" w:rsidRDefault="00A7174C"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174C" w:rsidRDefault="00A7174C" w:rsidP="00386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74C" w:rsidRDefault="00A7174C"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459E">
      <w:rPr>
        <w:rStyle w:val="PageNumber"/>
        <w:noProof/>
      </w:rPr>
      <w:t>21</w:t>
    </w:r>
    <w:r>
      <w:rPr>
        <w:rStyle w:val="PageNumber"/>
      </w:rPr>
      <w:fldChar w:fldCharType="end"/>
    </w:r>
  </w:p>
  <w:p w:rsidR="00A7174C" w:rsidRDefault="00A7174C" w:rsidP="003861A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71C" w:rsidRDefault="003B671C">
      <w:r>
        <w:separator/>
      </w:r>
    </w:p>
  </w:footnote>
  <w:footnote w:type="continuationSeparator" w:id="0">
    <w:p w:rsidR="003B671C" w:rsidRDefault="003B67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8BC"/>
    <w:multiLevelType w:val="hybridMultilevel"/>
    <w:tmpl w:val="EDCADD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364D1F"/>
    <w:multiLevelType w:val="hybridMultilevel"/>
    <w:tmpl w:val="ACDA9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F21D0"/>
    <w:multiLevelType w:val="hybridMultilevel"/>
    <w:tmpl w:val="B4164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184FDC"/>
    <w:multiLevelType w:val="hybridMultilevel"/>
    <w:tmpl w:val="EA86D37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AA71DBA"/>
    <w:multiLevelType w:val="hybridMultilevel"/>
    <w:tmpl w:val="30E2D27E"/>
    <w:lvl w:ilvl="0" w:tplc="F06051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546EA4"/>
    <w:multiLevelType w:val="hybridMultilevel"/>
    <w:tmpl w:val="F0466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6749DC"/>
    <w:multiLevelType w:val="hybridMultilevel"/>
    <w:tmpl w:val="F6BE8478"/>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75F3D"/>
    <w:multiLevelType w:val="hybridMultilevel"/>
    <w:tmpl w:val="FE908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397A15"/>
    <w:multiLevelType w:val="hybridMultilevel"/>
    <w:tmpl w:val="0C08F8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C2763F"/>
    <w:multiLevelType w:val="hybridMultilevel"/>
    <w:tmpl w:val="58B46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001067"/>
    <w:multiLevelType w:val="multilevel"/>
    <w:tmpl w:val="9830F52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numFmt w:val="bullet"/>
      <w:lvlText w:val="–"/>
      <w:lvlJc w:val="left"/>
      <w:pPr>
        <w:ind w:left="2520" w:hanging="720"/>
      </w:pPr>
      <w:rPr>
        <w:rFonts w:ascii="Times New Roman" w:eastAsia="Times New Roman" w:hAnsi="Times New Roman" w:cs="Times New Roman" w:hint="default"/>
      </w:rPr>
    </w:lvl>
    <w:lvl w:ilvl="3">
      <w:numFmt w:val="bullet"/>
      <w:lvlText w:val="•"/>
      <w:lvlJc w:val="left"/>
      <w:pPr>
        <w:ind w:left="3240" w:hanging="720"/>
      </w:pPr>
      <w:rPr>
        <w:rFonts w:ascii="Times New Roman" w:eastAsia="Times New Roman" w:hAnsi="Times New Roman" w:cs="Times New Roman"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1746CC"/>
    <w:multiLevelType w:val="hybridMultilevel"/>
    <w:tmpl w:val="A5C2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DA4C4F"/>
    <w:multiLevelType w:val="hybridMultilevel"/>
    <w:tmpl w:val="AA9EF04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BB4EC2"/>
    <w:multiLevelType w:val="hybridMultilevel"/>
    <w:tmpl w:val="39BA04A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443C7C4C"/>
    <w:multiLevelType w:val="multilevel"/>
    <w:tmpl w:val="AEF0AF82"/>
    <w:lvl w:ilvl="0">
      <w:start w:val="1"/>
      <w:numFmt w:val="decimal"/>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481D3D3B"/>
    <w:multiLevelType w:val="hybridMultilevel"/>
    <w:tmpl w:val="6464BD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CD248D"/>
    <w:multiLevelType w:val="hybridMultilevel"/>
    <w:tmpl w:val="87CC4734"/>
    <w:lvl w:ilvl="0" w:tplc="2DA8E06C">
      <w:start w:val="20"/>
      <w:numFmt w:val="bullet"/>
      <w:lvlText w:val="•"/>
      <w:lvlJc w:val="left"/>
      <w:pPr>
        <w:ind w:left="1080" w:hanging="720"/>
      </w:pPr>
      <w:rPr>
        <w:rFonts w:ascii="Times New Roman" w:eastAsia="Times New Roman" w:hAnsi="Times New Roman" w:cs="Times New Roman" w:hint="default"/>
      </w:rPr>
    </w:lvl>
    <w:lvl w:ilvl="1" w:tplc="01045818">
      <w:start w:val="20"/>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280FDB"/>
    <w:multiLevelType w:val="hybridMultilevel"/>
    <w:tmpl w:val="7AD84596"/>
    <w:lvl w:ilvl="0" w:tplc="F912EC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4E497E23"/>
    <w:multiLevelType w:val="hybridMultilevel"/>
    <w:tmpl w:val="FB72F20C"/>
    <w:lvl w:ilvl="0" w:tplc="0409000F">
      <w:start w:val="1"/>
      <w:numFmt w:val="decimal"/>
      <w:lvlText w:val="%1."/>
      <w:lvlJc w:val="left"/>
      <w:pPr>
        <w:tabs>
          <w:tab w:val="num" w:pos="720"/>
        </w:tabs>
        <w:ind w:left="720" w:hanging="360"/>
      </w:pPr>
      <w:rPr>
        <w:rFonts w:hint="default"/>
        <w:color w:val="auto"/>
      </w:rPr>
    </w:lvl>
    <w:lvl w:ilvl="1" w:tplc="0409000F">
      <w:start w:val="1"/>
      <w:numFmt w:val="decimal"/>
      <w:lvlText w:val="%2."/>
      <w:lvlJc w:val="left"/>
      <w:pPr>
        <w:tabs>
          <w:tab w:val="num" w:pos="1440"/>
        </w:tabs>
        <w:ind w:left="1440" w:hanging="360"/>
      </w:pPr>
      <w:rPr>
        <w:rFonts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711F4F"/>
    <w:multiLevelType w:val="hybridMultilevel"/>
    <w:tmpl w:val="AA9EF04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F56F35"/>
    <w:multiLevelType w:val="hybridMultilevel"/>
    <w:tmpl w:val="750262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443728"/>
    <w:multiLevelType w:val="hybridMultilevel"/>
    <w:tmpl w:val="8996DBD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6A6C11"/>
    <w:multiLevelType w:val="hybridMultilevel"/>
    <w:tmpl w:val="1240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BF36E7"/>
    <w:multiLevelType w:val="hybridMultilevel"/>
    <w:tmpl w:val="51823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F1365F"/>
    <w:multiLevelType w:val="hybridMultilevel"/>
    <w:tmpl w:val="935CB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E12B74"/>
    <w:multiLevelType w:val="multilevel"/>
    <w:tmpl w:val="AEF0AF82"/>
    <w:lvl w:ilvl="0">
      <w:start w:val="1"/>
      <w:numFmt w:val="decimal"/>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65274975"/>
    <w:multiLevelType w:val="hybridMultilevel"/>
    <w:tmpl w:val="A02401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C448BD"/>
    <w:multiLevelType w:val="hybridMultilevel"/>
    <w:tmpl w:val="124073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017D95"/>
    <w:multiLevelType w:val="hybridMultilevel"/>
    <w:tmpl w:val="FC2E3592"/>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9C266D"/>
    <w:multiLevelType w:val="hybridMultilevel"/>
    <w:tmpl w:val="DBB8C0DA"/>
    <w:lvl w:ilvl="0" w:tplc="834EDB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1F29F6"/>
    <w:multiLevelType w:val="hybridMultilevel"/>
    <w:tmpl w:val="F65CC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6628B7"/>
    <w:multiLevelType w:val="hybridMultilevel"/>
    <w:tmpl w:val="380214FE"/>
    <w:lvl w:ilvl="0" w:tplc="5CD023BE">
      <w:start w:val="1"/>
      <w:numFmt w:val="bullet"/>
      <w:lvlText w:val=""/>
      <w:lvlJc w:val="left"/>
      <w:pPr>
        <w:tabs>
          <w:tab w:val="num" w:pos="720"/>
        </w:tabs>
        <w:ind w:left="720" w:hanging="360"/>
      </w:pPr>
      <w:rPr>
        <w:rFonts w:ascii="Symbol" w:hAnsi="Symbol"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447FEB"/>
    <w:multiLevelType w:val="hybridMultilevel"/>
    <w:tmpl w:val="77C88E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5645E5"/>
    <w:multiLevelType w:val="hybridMultilevel"/>
    <w:tmpl w:val="411E9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0"/>
  </w:num>
  <w:num w:numId="3">
    <w:abstractNumId w:val="9"/>
  </w:num>
  <w:num w:numId="4">
    <w:abstractNumId w:val="27"/>
  </w:num>
  <w:num w:numId="5">
    <w:abstractNumId w:val="2"/>
  </w:num>
  <w:num w:numId="6">
    <w:abstractNumId w:val="16"/>
  </w:num>
  <w:num w:numId="7">
    <w:abstractNumId w:val="12"/>
  </w:num>
  <w:num w:numId="8">
    <w:abstractNumId w:val="8"/>
  </w:num>
  <w:num w:numId="9">
    <w:abstractNumId w:val="7"/>
  </w:num>
  <w:num w:numId="10">
    <w:abstractNumId w:val="22"/>
  </w:num>
  <w:num w:numId="11">
    <w:abstractNumId w:val="17"/>
  </w:num>
  <w:num w:numId="12">
    <w:abstractNumId w:val="29"/>
  </w:num>
  <w:num w:numId="13">
    <w:abstractNumId w:val="25"/>
  </w:num>
  <w:num w:numId="14">
    <w:abstractNumId w:val="3"/>
  </w:num>
  <w:num w:numId="15">
    <w:abstractNumId w:val="19"/>
  </w:num>
  <w:num w:numId="16">
    <w:abstractNumId w:val="16"/>
  </w:num>
  <w:num w:numId="17">
    <w:abstractNumId w:val="32"/>
  </w:num>
  <w:num w:numId="18">
    <w:abstractNumId w:val="23"/>
  </w:num>
  <w:num w:numId="19">
    <w:abstractNumId w:val="13"/>
  </w:num>
  <w:num w:numId="20">
    <w:abstractNumId w:val="11"/>
  </w:num>
  <w:num w:numId="21">
    <w:abstractNumId w:val="20"/>
  </w:num>
  <w:num w:numId="22">
    <w:abstractNumId w:val="15"/>
  </w:num>
  <w:num w:numId="23">
    <w:abstractNumId w:val="1"/>
  </w:num>
  <w:num w:numId="24">
    <w:abstractNumId w:val="26"/>
  </w:num>
  <w:num w:numId="25">
    <w:abstractNumId w:val="18"/>
  </w:num>
  <w:num w:numId="26">
    <w:abstractNumId w:val="31"/>
  </w:num>
  <w:num w:numId="27">
    <w:abstractNumId w:val="6"/>
  </w:num>
  <w:num w:numId="28">
    <w:abstractNumId w:val="24"/>
  </w:num>
  <w:num w:numId="29">
    <w:abstractNumId w:val="14"/>
  </w:num>
  <w:num w:numId="30">
    <w:abstractNumId w:val="10"/>
  </w:num>
  <w:num w:numId="31">
    <w:abstractNumId w:val="3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30"/>
  </w:num>
  <w:num w:numId="35">
    <w:abstractNumId w:val="33"/>
  </w:num>
  <w:num w:numId="36">
    <w:abstractNumId w:val="4"/>
  </w:num>
  <w:num w:numId="37">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DE"/>
    <w:rsid w:val="00000046"/>
    <w:rsid w:val="000004F1"/>
    <w:rsid w:val="00000EEC"/>
    <w:rsid w:val="000015CB"/>
    <w:rsid w:val="00003533"/>
    <w:rsid w:val="00004FC5"/>
    <w:rsid w:val="00005067"/>
    <w:rsid w:val="0000603A"/>
    <w:rsid w:val="0000665B"/>
    <w:rsid w:val="00007712"/>
    <w:rsid w:val="00007848"/>
    <w:rsid w:val="00010F9F"/>
    <w:rsid w:val="00011A0A"/>
    <w:rsid w:val="0001329F"/>
    <w:rsid w:val="00013573"/>
    <w:rsid w:val="00013995"/>
    <w:rsid w:val="00013C21"/>
    <w:rsid w:val="00016966"/>
    <w:rsid w:val="000207CC"/>
    <w:rsid w:val="00022AE4"/>
    <w:rsid w:val="000239E5"/>
    <w:rsid w:val="00023DF0"/>
    <w:rsid w:val="00024937"/>
    <w:rsid w:val="0002522B"/>
    <w:rsid w:val="0002555A"/>
    <w:rsid w:val="00026ACD"/>
    <w:rsid w:val="00026C6D"/>
    <w:rsid w:val="00027065"/>
    <w:rsid w:val="000300F2"/>
    <w:rsid w:val="0003021B"/>
    <w:rsid w:val="000313E5"/>
    <w:rsid w:val="00031671"/>
    <w:rsid w:val="000320BF"/>
    <w:rsid w:val="00032631"/>
    <w:rsid w:val="00032766"/>
    <w:rsid w:val="00033586"/>
    <w:rsid w:val="0003515B"/>
    <w:rsid w:val="000355ED"/>
    <w:rsid w:val="00035C39"/>
    <w:rsid w:val="000360BF"/>
    <w:rsid w:val="00036478"/>
    <w:rsid w:val="00037705"/>
    <w:rsid w:val="00040C2B"/>
    <w:rsid w:val="00040E9E"/>
    <w:rsid w:val="00040ECC"/>
    <w:rsid w:val="00041565"/>
    <w:rsid w:val="00043566"/>
    <w:rsid w:val="00044125"/>
    <w:rsid w:val="00044425"/>
    <w:rsid w:val="00045911"/>
    <w:rsid w:val="00045E06"/>
    <w:rsid w:val="00046093"/>
    <w:rsid w:val="00046A40"/>
    <w:rsid w:val="00046B31"/>
    <w:rsid w:val="000474EC"/>
    <w:rsid w:val="00047647"/>
    <w:rsid w:val="00047C01"/>
    <w:rsid w:val="0005009C"/>
    <w:rsid w:val="00050EC4"/>
    <w:rsid w:val="00051E02"/>
    <w:rsid w:val="00053386"/>
    <w:rsid w:val="00054060"/>
    <w:rsid w:val="0005471B"/>
    <w:rsid w:val="000550E3"/>
    <w:rsid w:val="00056F5C"/>
    <w:rsid w:val="00057233"/>
    <w:rsid w:val="00057BF0"/>
    <w:rsid w:val="0006039D"/>
    <w:rsid w:val="00060A8A"/>
    <w:rsid w:val="00060F0D"/>
    <w:rsid w:val="000617F2"/>
    <w:rsid w:val="00061D67"/>
    <w:rsid w:val="00061DDD"/>
    <w:rsid w:val="000626AB"/>
    <w:rsid w:val="0006277D"/>
    <w:rsid w:val="00064F49"/>
    <w:rsid w:val="000652C5"/>
    <w:rsid w:val="000654FD"/>
    <w:rsid w:val="0006624D"/>
    <w:rsid w:val="0007096C"/>
    <w:rsid w:val="00071030"/>
    <w:rsid w:val="00071A67"/>
    <w:rsid w:val="00074335"/>
    <w:rsid w:val="00074391"/>
    <w:rsid w:val="000753D9"/>
    <w:rsid w:val="00075407"/>
    <w:rsid w:val="00077B77"/>
    <w:rsid w:val="0008484E"/>
    <w:rsid w:val="00084A91"/>
    <w:rsid w:val="0008642C"/>
    <w:rsid w:val="000875F0"/>
    <w:rsid w:val="000904EB"/>
    <w:rsid w:val="0009089E"/>
    <w:rsid w:val="00090F70"/>
    <w:rsid w:val="000922FB"/>
    <w:rsid w:val="00092765"/>
    <w:rsid w:val="00092BAD"/>
    <w:rsid w:val="00093867"/>
    <w:rsid w:val="0009406C"/>
    <w:rsid w:val="00095274"/>
    <w:rsid w:val="00095B79"/>
    <w:rsid w:val="00095FED"/>
    <w:rsid w:val="000963BF"/>
    <w:rsid w:val="00097F23"/>
    <w:rsid w:val="000A0048"/>
    <w:rsid w:val="000A032D"/>
    <w:rsid w:val="000A0E38"/>
    <w:rsid w:val="000A2EFD"/>
    <w:rsid w:val="000A3F08"/>
    <w:rsid w:val="000A5CDB"/>
    <w:rsid w:val="000A67A8"/>
    <w:rsid w:val="000A69B2"/>
    <w:rsid w:val="000A6B12"/>
    <w:rsid w:val="000A6F72"/>
    <w:rsid w:val="000A7990"/>
    <w:rsid w:val="000A7AE8"/>
    <w:rsid w:val="000A7F2A"/>
    <w:rsid w:val="000B0E92"/>
    <w:rsid w:val="000B17E1"/>
    <w:rsid w:val="000B1D36"/>
    <w:rsid w:val="000B2123"/>
    <w:rsid w:val="000B233D"/>
    <w:rsid w:val="000B23EE"/>
    <w:rsid w:val="000B298E"/>
    <w:rsid w:val="000B3143"/>
    <w:rsid w:val="000B3E36"/>
    <w:rsid w:val="000B41AF"/>
    <w:rsid w:val="000B5242"/>
    <w:rsid w:val="000B53C7"/>
    <w:rsid w:val="000B755B"/>
    <w:rsid w:val="000C0275"/>
    <w:rsid w:val="000C1D57"/>
    <w:rsid w:val="000C284B"/>
    <w:rsid w:val="000C308C"/>
    <w:rsid w:val="000C4793"/>
    <w:rsid w:val="000C51B5"/>
    <w:rsid w:val="000C5FC0"/>
    <w:rsid w:val="000C6489"/>
    <w:rsid w:val="000C68E8"/>
    <w:rsid w:val="000C7990"/>
    <w:rsid w:val="000D0521"/>
    <w:rsid w:val="000D1001"/>
    <w:rsid w:val="000D28B4"/>
    <w:rsid w:val="000D2CAD"/>
    <w:rsid w:val="000D3C89"/>
    <w:rsid w:val="000D409D"/>
    <w:rsid w:val="000D674C"/>
    <w:rsid w:val="000E0CD0"/>
    <w:rsid w:val="000E0FC4"/>
    <w:rsid w:val="000E17B7"/>
    <w:rsid w:val="000E2463"/>
    <w:rsid w:val="000E35BF"/>
    <w:rsid w:val="000E4312"/>
    <w:rsid w:val="000E4819"/>
    <w:rsid w:val="000E4F7A"/>
    <w:rsid w:val="000E5A14"/>
    <w:rsid w:val="000E6075"/>
    <w:rsid w:val="000E6B54"/>
    <w:rsid w:val="000E6C28"/>
    <w:rsid w:val="000E71D8"/>
    <w:rsid w:val="000F126D"/>
    <w:rsid w:val="000F3207"/>
    <w:rsid w:val="000F33BE"/>
    <w:rsid w:val="000F3482"/>
    <w:rsid w:val="000F4B35"/>
    <w:rsid w:val="000F5676"/>
    <w:rsid w:val="000F5771"/>
    <w:rsid w:val="000F7815"/>
    <w:rsid w:val="001007D3"/>
    <w:rsid w:val="00100AB6"/>
    <w:rsid w:val="00100B9E"/>
    <w:rsid w:val="00100C3A"/>
    <w:rsid w:val="00100D41"/>
    <w:rsid w:val="00102082"/>
    <w:rsid w:val="001040E0"/>
    <w:rsid w:val="00104A5A"/>
    <w:rsid w:val="0010612B"/>
    <w:rsid w:val="00106265"/>
    <w:rsid w:val="00107529"/>
    <w:rsid w:val="0011162B"/>
    <w:rsid w:val="00112C93"/>
    <w:rsid w:val="00113598"/>
    <w:rsid w:val="001135B3"/>
    <w:rsid w:val="0011422E"/>
    <w:rsid w:val="001149C4"/>
    <w:rsid w:val="00116D48"/>
    <w:rsid w:val="00116DA5"/>
    <w:rsid w:val="001216FD"/>
    <w:rsid w:val="00121DEB"/>
    <w:rsid w:val="001221B6"/>
    <w:rsid w:val="00122669"/>
    <w:rsid w:val="00122950"/>
    <w:rsid w:val="00123B7E"/>
    <w:rsid w:val="00125A81"/>
    <w:rsid w:val="00125C1E"/>
    <w:rsid w:val="00125D69"/>
    <w:rsid w:val="0012671D"/>
    <w:rsid w:val="001277B8"/>
    <w:rsid w:val="00130F84"/>
    <w:rsid w:val="001310EC"/>
    <w:rsid w:val="00131510"/>
    <w:rsid w:val="001328EB"/>
    <w:rsid w:val="001332E8"/>
    <w:rsid w:val="00133EAF"/>
    <w:rsid w:val="00134213"/>
    <w:rsid w:val="0013504C"/>
    <w:rsid w:val="00135DA2"/>
    <w:rsid w:val="00135ECD"/>
    <w:rsid w:val="00136341"/>
    <w:rsid w:val="0013639F"/>
    <w:rsid w:val="00137183"/>
    <w:rsid w:val="00137334"/>
    <w:rsid w:val="00140401"/>
    <w:rsid w:val="001404A8"/>
    <w:rsid w:val="00140A4B"/>
    <w:rsid w:val="00140DA7"/>
    <w:rsid w:val="00144D15"/>
    <w:rsid w:val="00144E1B"/>
    <w:rsid w:val="001503FC"/>
    <w:rsid w:val="00152235"/>
    <w:rsid w:val="001559AF"/>
    <w:rsid w:val="0015624F"/>
    <w:rsid w:val="001562D5"/>
    <w:rsid w:val="00156932"/>
    <w:rsid w:val="00157D18"/>
    <w:rsid w:val="00160840"/>
    <w:rsid w:val="0016198B"/>
    <w:rsid w:val="001643F1"/>
    <w:rsid w:val="00165454"/>
    <w:rsid w:val="00167FDF"/>
    <w:rsid w:val="00170E1C"/>
    <w:rsid w:val="00170E93"/>
    <w:rsid w:val="00170F39"/>
    <w:rsid w:val="00171846"/>
    <w:rsid w:val="001719FB"/>
    <w:rsid w:val="0017208F"/>
    <w:rsid w:val="0017318C"/>
    <w:rsid w:val="0017328F"/>
    <w:rsid w:val="0017436A"/>
    <w:rsid w:val="001748E5"/>
    <w:rsid w:val="00174B08"/>
    <w:rsid w:val="00175BC7"/>
    <w:rsid w:val="0017724A"/>
    <w:rsid w:val="001779FD"/>
    <w:rsid w:val="00177E78"/>
    <w:rsid w:val="001801AE"/>
    <w:rsid w:val="001820C4"/>
    <w:rsid w:val="001826A1"/>
    <w:rsid w:val="00182E93"/>
    <w:rsid w:val="001830BE"/>
    <w:rsid w:val="0018317D"/>
    <w:rsid w:val="00183F89"/>
    <w:rsid w:val="001843A6"/>
    <w:rsid w:val="00184ADF"/>
    <w:rsid w:val="001868E4"/>
    <w:rsid w:val="00186E1A"/>
    <w:rsid w:val="00186E79"/>
    <w:rsid w:val="001877FC"/>
    <w:rsid w:val="00190EE3"/>
    <w:rsid w:val="00192A3B"/>
    <w:rsid w:val="00195C18"/>
    <w:rsid w:val="00195E8C"/>
    <w:rsid w:val="001A2229"/>
    <w:rsid w:val="001A233C"/>
    <w:rsid w:val="001A352A"/>
    <w:rsid w:val="001A3A32"/>
    <w:rsid w:val="001A5C89"/>
    <w:rsid w:val="001A5E66"/>
    <w:rsid w:val="001A7277"/>
    <w:rsid w:val="001A78F3"/>
    <w:rsid w:val="001B0558"/>
    <w:rsid w:val="001B095A"/>
    <w:rsid w:val="001B09FF"/>
    <w:rsid w:val="001B1B60"/>
    <w:rsid w:val="001B2F02"/>
    <w:rsid w:val="001B3583"/>
    <w:rsid w:val="001B446D"/>
    <w:rsid w:val="001B459D"/>
    <w:rsid w:val="001B529B"/>
    <w:rsid w:val="001B5EBB"/>
    <w:rsid w:val="001B6679"/>
    <w:rsid w:val="001B6EF9"/>
    <w:rsid w:val="001B7240"/>
    <w:rsid w:val="001B7C16"/>
    <w:rsid w:val="001C088E"/>
    <w:rsid w:val="001C308C"/>
    <w:rsid w:val="001C7C6A"/>
    <w:rsid w:val="001D06F6"/>
    <w:rsid w:val="001D13E3"/>
    <w:rsid w:val="001D2D11"/>
    <w:rsid w:val="001D3004"/>
    <w:rsid w:val="001D3015"/>
    <w:rsid w:val="001D4141"/>
    <w:rsid w:val="001D6B62"/>
    <w:rsid w:val="001D6F55"/>
    <w:rsid w:val="001E0E1A"/>
    <w:rsid w:val="001E2E89"/>
    <w:rsid w:val="001E45BC"/>
    <w:rsid w:val="001E49E6"/>
    <w:rsid w:val="001E542D"/>
    <w:rsid w:val="001F1427"/>
    <w:rsid w:val="001F23F8"/>
    <w:rsid w:val="001F2997"/>
    <w:rsid w:val="001F2DEA"/>
    <w:rsid w:val="001F307E"/>
    <w:rsid w:val="001F36F2"/>
    <w:rsid w:val="001F3EF2"/>
    <w:rsid w:val="001F4077"/>
    <w:rsid w:val="001F4AD7"/>
    <w:rsid w:val="001F4EF0"/>
    <w:rsid w:val="001F5963"/>
    <w:rsid w:val="001F6FD9"/>
    <w:rsid w:val="0020141F"/>
    <w:rsid w:val="0020173A"/>
    <w:rsid w:val="00203199"/>
    <w:rsid w:val="002044D9"/>
    <w:rsid w:val="002055A5"/>
    <w:rsid w:val="00207097"/>
    <w:rsid w:val="00210B5A"/>
    <w:rsid w:val="00210D3D"/>
    <w:rsid w:val="00212FEB"/>
    <w:rsid w:val="0021535E"/>
    <w:rsid w:val="00215D12"/>
    <w:rsid w:val="00215E9C"/>
    <w:rsid w:val="00215F64"/>
    <w:rsid w:val="002163B6"/>
    <w:rsid w:val="00217B97"/>
    <w:rsid w:val="00220E03"/>
    <w:rsid w:val="0022120F"/>
    <w:rsid w:val="002237D6"/>
    <w:rsid w:val="00223F02"/>
    <w:rsid w:val="002244F3"/>
    <w:rsid w:val="00225A7E"/>
    <w:rsid w:val="00225EAC"/>
    <w:rsid w:val="0022606D"/>
    <w:rsid w:val="002302BF"/>
    <w:rsid w:val="00230BE6"/>
    <w:rsid w:val="00231165"/>
    <w:rsid w:val="00233570"/>
    <w:rsid w:val="002335E1"/>
    <w:rsid w:val="002338A6"/>
    <w:rsid w:val="00234245"/>
    <w:rsid w:val="00234DF2"/>
    <w:rsid w:val="00234EBA"/>
    <w:rsid w:val="002359DE"/>
    <w:rsid w:val="00240278"/>
    <w:rsid w:val="00242062"/>
    <w:rsid w:val="002429CF"/>
    <w:rsid w:val="00242B3E"/>
    <w:rsid w:val="00244A9F"/>
    <w:rsid w:val="002458CE"/>
    <w:rsid w:val="00245B21"/>
    <w:rsid w:val="00246D19"/>
    <w:rsid w:val="002475E4"/>
    <w:rsid w:val="00247BEC"/>
    <w:rsid w:val="002518BA"/>
    <w:rsid w:val="00251B7D"/>
    <w:rsid w:val="00253BB3"/>
    <w:rsid w:val="00253C10"/>
    <w:rsid w:val="00253EBE"/>
    <w:rsid w:val="0025758C"/>
    <w:rsid w:val="002601ED"/>
    <w:rsid w:val="0026166B"/>
    <w:rsid w:val="0026247C"/>
    <w:rsid w:val="00263237"/>
    <w:rsid w:val="002647C0"/>
    <w:rsid w:val="00264AF6"/>
    <w:rsid w:val="00264EBE"/>
    <w:rsid w:val="00265004"/>
    <w:rsid w:val="00265DE4"/>
    <w:rsid w:val="002660D4"/>
    <w:rsid w:val="00266BF8"/>
    <w:rsid w:val="00270051"/>
    <w:rsid w:val="002701CB"/>
    <w:rsid w:val="00271305"/>
    <w:rsid w:val="0027154E"/>
    <w:rsid w:val="00271736"/>
    <w:rsid w:val="00272293"/>
    <w:rsid w:val="0027427D"/>
    <w:rsid w:val="002754B1"/>
    <w:rsid w:val="00275ED1"/>
    <w:rsid w:val="0027690B"/>
    <w:rsid w:val="00277D7C"/>
    <w:rsid w:val="00277D8D"/>
    <w:rsid w:val="00280600"/>
    <w:rsid w:val="00280DB5"/>
    <w:rsid w:val="00280F2C"/>
    <w:rsid w:val="00282258"/>
    <w:rsid w:val="0028283E"/>
    <w:rsid w:val="00282A5B"/>
    <w:rsid w:val="00282D04"/>
    <w:rsid w:val="002834EE"/>
    <w:rsid w:val="00283D89"/>
    <w:rsid w:val="00284BB4"/>
    <w:rsid w:val="00284F61"/>
    <w:rsid w:val="00285F1C"/>
    <w:rsid w:val="00286A1D"/>
    <w:rsid w:val="00287BE8"/>
    <w:rsid w:val="00287FC0"/>
    <w:rsid w:val="002900F6"/>
    <w:rsid w:val="002911C7"/>
    <w:rsid w:val="00291A01"/>
    <w:rsid w:val="002936AD"/>
    <w:rsid w:val="00293A5E"/>
    <w:rsid w:val="00294473"/>
    <w:rsid w:val="00294B64"/>
    <w:rsid w:val="00296595"/>
    <w:rsid w:val="0029696A"/>
    <w:rsid w:val="00296982"/>
    <w:rsid w:val="00297FB6"/>
    <w:rsid w:val="002A0270"/>
    <w:rsid w:val="002A07FD"/>
    <w:rsid w:val="002A138B"/>
    <w:rsid w:val="002A335A"/>
    <w:rsid w:val="002A3A0C"/>
    <w:rsid w:val="002A4A76"/>
    <w:rsid w:val="002A4FE3"/>
    <w:rsid w:val="002A666B"/>
    <w:rsid w:val="002A7CF1"/>
    <w:rsid w:val="002B10D5"/>
    <w:rsid w:val="002B11C9"/>
    <w:rsid w:val="002B17E4"/>
    <w:rsid w:val="002B1950"/>
    <w:rsid w:val="002B3503"/>
    <w:rsid w:val="002B3949"/>
    <w:rsid w:val="002B4312"/>
    <w:rsid w:val="002B4581"/>
    <w:rsid w:val="002B4D01"/>
    <w:rsid w:val="002B609A"/>
    <w:rsid w:val="002B652A"/>
    <w:rsid w:val="002C120C"/>
    <w:rsid w:val="002C199F"/>
    <w:rsid w:val="002C2A98"/>
    <w:rsid w:val="002C462C"/>
    <w:rsid w:val="002C4D0E"/>
    <w:rsid w:val="002C4E47"/>
    <w:rsid w:val="002C6AA7"/>
    <w:rsid w:val="002D0BBA"/>
    <w:rsid w:val="002D204F"/>
    <w:rsid w:val="002D21A3"/>
    <w:rsid w:val="002D28D0"/>
    <w:rsid w:val="002D30C1"/>
    <w:rsid w:val="002D359B"/>
    <w:rsid w:val="002D4768"/>
    <w:rsid w:val="002D48D7"/>
    <w:rsid w:val="002D542E"/>
    <w:rsid w:val="002D5845"/>
    <w:rsid w:val="002D6750"/>
    <w:rsid w:val="002D6E45"/>
    <w:rsid w:val="002D7006"/>
    <w:rsid w:val="002E06F0"/>
    <w:rsid w:val="002E166F"/>
    <w:rsid w:val="002E2C7C"/>
    <w:rsid w:val="002E46C6"/>
    <w:rsid w:val="002E5C21"/>
    <w:rsid w:val="002E5C97"/>
    <w:rsid w:val="002E6FB0"/>
    <w:rsid w:val="002E73C9"/>
    <w:rsid w:val="002F1B29"/>
    <w:rsid w:val="002F24D3"/>
    <w:rsid w:val="002F3CEE"/>
    <w:rsid w:val="002F4147"/>
    <w:rsid w:val="002F462D"/>
    <w:rsid w:val="002F4F11"/>
    <w:rsid w:val="002F4F4C"/>
    <w:rsid w:val="002F6EE5"/>
    <w:rsid w:val="002F76CC"/>
    <w:rsid w:val="00302D92"/>
    <w:rsid w:val="00303BD6"/>
    <w:rsid w:val="00304A44"/>
    <w:rsid w:val="00304D32"/>
    <w:rsid w:val="003051C0"/>
    <w:rsid w:val="003053C8"/>
    <w:rsid w:val="00305C28"/>
    <w:rsid w:val="00305DF1"/>
    <w:rsid w:val="003071FF"/>
    <w:rsid w:val="00307854"/>
    <w:rsid w:val="003078AB"/>
    <w:rsid w:val="00310078"/>
    <w:rsid w:val="0031037D"/>
    <w:rsid w:val="0031156F"/>
    <w:rsid w:val="0031459C"/>
    <w:rsid w:val="00316208"/>
    <w:rsid w:val="00316273"/>
    <w:rsid w:val="003178C4"/>
    <w:rsid w:val="003178F7"/>
    <w:rsid w:val="00317DD4"/>
    <w:rsid w:val="003216A0"/>
    <w:rsid w:val="003226C1"/>
    <w:rsid w:val="0032280E"/>
    <w:rsid w:val="00322A42"/>
    <w:rsid w:val="00323066"/>
    <w:rsid w:val="003230D8"/>
    <w:rsid w:val="003260F9"/>
    <w:rsid w:val="00326594"/>
    <w:rsid w:val="003269E7"/>
    <w:rsid w:val="00326D09"/>
    <w:rsid w:val="003273E7"/>
    <w:rsid w:val="003311BD"/>
    <w:rsid w:val="0033352E"/>
    <w:rsid w:val="00333A70"/>
    <w:rsid w:val="003342C8"/>
    <w:rsid w:val="00334CCD"/>
    <w:rsid w:val="003362B2"/>
    <w:rsid w:val="00340A6A"/>
    <w:rsid w:val="00341383"/>
    <w:rsid w:val="003422EA"/>
    <w:rsid w:val="0034363E"/>
    <w:rsid w:val="003436E2"/>
    <w:rsid w:val="00344DA1"/>
    <w:rsid w:val="00345404"/>
    <w:rsid w:val="00347698"/>
    <w:rsid w:val="0035041B"/>
    <w:rsid w:val="0035075C"/>
    <w:rsid w:val="00350FA3"/>
    <w:rsid w:val="00351DAD"/>
    <w:rsid w:val="00352955"/>
    <w:rsid w:val="00352A52"/>
    <w:rsid w:val="00354772"/>
    <w:rsid w:val="00354B6A"/>
    <w:rsid w:val="00354E59"/>
    <w:rsid w:val="00355103"/>
    <w:rsid w:val="00355F9B"/>
    <w:rsid w:val="00356407"/>
    <w:rsid w:val="00360092"/>
    <w:rsid w:val="00360A04"/>
    <w:rsid w:val="00360A98"/>
    <w:rsid w:val="00361FE0"/>
    <w:rsid w:val="00362095"/>
    <w:rsid w:val="0036247A"/>
    <w:rsid w:val="00362972"/>
    <w:rsid w:val="00362B9E"/>
    <w:rsid w:val="00362D7A"/>
    <w:rsid w:val="003633D8"/>
    <w:rsid w:val="00363B8F"/>
    <w:rsid w:val="0036400B"/>
    <w:rsid w:val="0036526A"/>
    <w:rsid w:val="00366C60"/>
    <w:rsid w:val="00367394"/>
    <w:rsid w:val="00370950"/>
    <w:rsid w:val="0037244C"/>
    <w:rsid w:val="00373874"/>
    <w:rsid w:val="00373EB8"/>
    <w:rsid w:val="0037637E"/>
    <w:rsid w:val="003775CD"/>
    <w:rsid w:val="00377AE9"/>
    <w:rsid w:val="00377F07"/>
    <w:rsid w:val="00380581"/>
    <w:rsid w:val="00381C3E"/>
    <w:rsid w:val="0038238F"/>
    <w:rsid w:val="003824BA"/>
    <w:rsid w:val="00383A46"/>
    <w:rsid w:val="00383A7A"/>
    <w:rsid w:val="00384046"/>
    <w:rsid w:val="0038455F"/>
    <w:rsid w:val="00384A95"/>
    <w:rsid w:val="0038572A"/>
    <w:rsid w:val="00385951"/>
    <w:rsid w:val="00385C49"/>
    <w:rsid w:val="003861A3"/>
    <w:rsid w:val="003864BA"/>
    <w:rsid w:val="003902C5"/>
    <w:rsid w:val="003903D9"/>
    <w:rsid w:val="00390AB2"/>
    <w:rsid w:val="0039182A"/>
    <w:rsid w:val="00391AFF"/>
    <w:rsid w:val="00392006"/>
    <w:rsid w:val="0039229D"/>
    <w:rsid w:val="003932B7"/>
    <w:rsid w:val="00394A0E"/>
    <w:rsid w:val="00395AC4"/>
    <w:rsid w:val="003963B6"/>
    <w:rsid w:val="0039669F"/>
    <w:rsid w:val="003A110C"/>
    <w:rsid w:val="003A130F"/>
    <w:rsid w:val="003A1386"/>
    <w:rsid w:val="003A1435"/>
    <w:rsid w:val="003A2912"/>
    <w:rsid w:val="003A2AE8"/>
    <w:rsid w:val="003A38D2"/>
    <w:rsid w:val="003A3A18"/>
    <w:rsid w:val="003A3EB6"/>
    <w:rsid w:val="003A4495"/>
    <w:rsid w:val="003A5311"/>
    <w:rsid w:val="003A5B10"/>
    <w:rsid w:val="003A69C3"/>
    <w:rsid w:val="003A6B9C"/>
    <w:rsid w:val="003B0132"/>
    <w:rsid w:val="003B0C9E"/>
    <w:rsid w:val="003B1744"/>
    <w:rsid w:val="003B272D"/>
    <w:rsid w:val="003B28B8"/>
    <w:rsid w:val="003B4322"/>
    <w:rsid w:val="003B4565"/>
    <w:rsid w:val="003B4D20"/>
    <w:rsid w:val="003B5279"/>
    <w:rsid w:val="003B55F1"/>
    <w:rsid w:val="003B59F3"/>
    <w:rsid w:val="003B6692"/>
    <w:rsid w:val="003B671C"/>
    <w:rsid w:val="003B6D24"/>
    <w:rsid w:val="003C08DB"/>
    <w:rsid w:val="003C0AC9"/>
    <w:rsid w:val="003C1683"/>
    <w:rsid w:val="003C2969"/>
    <w:rsid w:val="003C328A"/>
    <w:rsid w:val="003C5178"/>
    <w:rsid w:val="003C5D69"/>
    <w:rsid w:val="003C6D23"/>
    <w:rsid w:val="003D0332"/>
    <w:rsid w:val="003D2B6F"/>
    <w:rsid w:val="003D392D"/>
    <w:rsid w:val="003D40D3"/>
    <w:rsid w:val="003D5026"/>
    <w:rsid w:val="003D5D03"/>
    <w:rsid w:val="003E04C6"/>
    <w:rsid w:val="003E1B56"/>
    <w:rsid w:val="003E25A2"/>
    <w:rsid w:val="003E4C66"/>
    <w:rsid w:val="003E5402"/>
    <w:rsid w:val="003E6681"/>
    <w:rsid w:val="003E6B90"/>
    <w:rsid w:val="003E7A91"/>
    <w:rsid w:val="003F03DE"/>
    <w:rsid w:val="003F06F2"/>
    <w:rsid w:val="003F197B"/>
    <w:rsid w:val="003F1DA5"/>
    <w:rsid w:val="003F28F2"/>
    <w:rsid w:val="003F2A1C"/>
    <w:rsid w:val="003F2FBD"/>
    <w:rsid w:val="003F4102"/>
    <w:rsid w:val="003F5AFE"/>
    <w:rsid w:val="003F60B1"/>
    <w:rsid w:val="003F686F"/>
    <w:rsid w:val="003F6CCB"/>
    <w:rsid w:val="003F768A"/>
    <w:rsid w:val="00401EB5"/>
    <w:rsid w:val="00401FEC"/>
    <w:rsid w:val="004020D7"/>
    <w:rsid w:val="00403101"/>
    <w:rsid w:val="00403EE0"/>
    <w:rsid w:val="00404C14"/>
    <w:rsid w:val="00404DE3"/>
    <w:rsid w:val="00405615"/>
    <w:rsid w:val="00405B33"/>
    <w:rsid w:val="004062AB"/>
    <w:rsid w:val="004076DE"/>
    <w:rsid w:val="004101A4"/>
    <w:rsid w:val="0041185D"/>
    <w:rsid w:val="00411DEA"/>
    <w:rsid w:val="00411E25"/>
    <w:rsid w:val="00413511"/>
    <w:rsid w:val="00414FC7"/>
    <w:rsid w:val="00417706"/>
    <w:rsid w:val="00417DB1"/>
    <w:rsid w:val="00420066"/>
    <w:rsid w:val="00420189"/>
    <w:rsid w:val="00420870"/>
    <w:rsid w:val="00420E36"/>
    <w:rsid w:val="00422D45"/>
    <w:rsid w:val="004230F0"/>
    <w:rsid w:val="004244F5"/>
    <w:rsid w:val="00424E93"/>
    <w:rsid w:val="00425EB4"/>
    <w:rsid w:val="0042632B"/>
    <w:rsid w:val="00427973"/>
    <w:rsid w:val="004303C8"/>
    <w:rsid w:val="00430601"/>
    <w:rsid w:val="004313D5"/>
    <w:rsid w:val="00432BC9"/>
    <w:rsid w:val="00434541"/>
    <w:rsid w:val="0043480C"/>
    <w:rsid w:val="0043758C"/>
    <w:rsid w:val="00441A0E"/>
    <w:rsid w:val="004430F2"/>
    <w:rsid w:val="0044584C"/>
    <w:rsid w:val="004475A1"/>
    <w:rsid w:val="004516A2"/>
    <w:rsid w:val="0045185E"/>
    <w:rsid w:val="00451B57"/>
    <w:rsid w:val="0045243B"/>
    <w:rsid w:val="004536AA"/>
    <w:rsid w:val="004543F7"/>
    <w:rsid w:val="004544D1"/>
    <w:rsid w:val="00454855"/>
    <w:rsid w:val="00454C3A"/>
    <w:rsid w:val="00455B62"/>
    <w:rsid w:val="004570E4"/>
    <w:rsid w:val="00460BD3"/>
    <w:rsid w:val="0046365D"/>
    <w:rsid w:val="00463E0D"/>
    <w:rsid w:val="004640FD"/>
    <w:rsid w:val="00464D47"/>
    <w:rsid w:val="00464F6E"/>
    <w:rsid w:val="004655F4"/>
    <w:rsid w:val="004657D7"/>
    <w:rsid w:val="00466775"/>
    <w:rsid w:val="00466939"/>
    <w:rsid w:val="00467378"/>
    <w:rsid w:val="00470304"/>
    <w:rsid w:val="0047059D"/>
    <w:rsid w:val="0047376E"/>
    <w:rsid w:val="00474DF3"/>
    <w:rsid w:val="0047526F"/>
    <w:rsid w:val="00475921"/>
    <w:rsid w:val="0047634F"/>
    <w:rsid w:val="00476EF0"/>
    <w:rsid w:val="00477B4F"/>
    <w:rsid w:val="004808C0"/>
    <w:rsid w:val="00480D2F"/>
    <w:rsid w:val="004815CB"/>
    <w:rsid w:val="004821A4"/>
    <w:rsid w:val="00482F82"/>
    <w:rsid w:val="00484C5A"/>
    <w:rsid w:val="004852F5"/>
    <w:rsid w:val="00485455"/>
    <w:rsid w:val="00485EB3"/>
    <w:rsid w:val="00486132"/>
    <w:rsid w:val="0048688F"/>
    <w:rsid w:val="00486D2E"/>
    <w:rsid w:val="00486DED"/>
    <w:rsid w:val="00490093"/>
    <w:rsid w:val="0049017D"/>
    <w:rsid w:val="00490581"/>
    <w:rsid w:val="00490D0E"/>
    <w:rsid w:val="00492470"/>
    <w:rsid w:val="00494DD2"/>
    <w:rsid w:val="00495361"/>
    <w:rsid w:val="00496240"/>
    <w:rsid w:val="00496623"/>
    <w:rsid w:val="004969A5"/>
    <w:rsid w:val="0049748F"/>
    <w:rsid w:val="004A13D8"/>
    <w:rsid w:val="004A16F1"/>
    <w:rsid w:val="004A3DAE"/>
    <w:rsid w:val="004A44B4"/>
    <w:rsid w:val="004A4E5C"/>
    <w:rsid w:val="004A52A6"/>
    <w:rsid w:val="004A5761"/>
    <w:rsid w:val="004A59AF"/>
    <w:rsid w:val="004A5E14"/>
    <w:rsid w:val="004A7CD3"/>
    <w:rsid w:val="004A7EF2"/>
    <w:rsid w:val="004B0170"/>
    <w:rsid w:val="004B0D53"/>
    <w:rsid w:val="004B0D89"/>
    <w:rsid w:val="004B1029"/>
    <w:rsid w:val="004B2A45"/>
    <w:rsid w:val="004B357D"/>
    <w:rsid w:val="004B6288"/>
    <w:rsid w:val="004B6B73"/>
    <w:rsid w:val="004B6BD9"/>
    <w:rsid w:val="004B7EAC"/>
    <w:rsid w:val="004C0346"/>
    <w:rsid w:val="004C039D"/>
    <w:rsid w:val="004C140A"/>
    <w:rsid w:val="004C2414"/>
    <w:rsid w:val="004C5590"/>
    <w:rsid w:val="004C57C8"/>
    <w:rsid w:val="004C5FA8"/>
    <w:rsid w:val="004C615B"/>
    <w:rsid w:val="004C6818"/>
    <w:rsid w:val="004C7378"/>
    <w:rsid w:val="004C7667"/>
    <w:rsid w:val="004C799D"/>
    <w:rsid w:val="004D0257"/>
    <w:rsid w:val="004D1DE4"/>
    <w:rsid w:val="004D220A"/>
    <w:rsid w:val="004D3143"/>
    <w:rsid w:val="004D332F"/>
    <w:rsid w:val="004D3D54"/>
    <w:rsid w:val="004D6CC9"/>
    <w:rsid w:val="004D6FD1"/>
    <w:rsid w:val="004D71F8"/>
    <w:rsid w:val="004D7321"/>
    <w:rsid w:val="004D77AE"/>
    <w:rsid w:val="004E05AD"/>
    <w:rsid w:val="004E16C0"/>
    <w:rsid w:val="004E1EDD"/>
    <w:rsid w:val="004E2573"/>
    <w:rsid w:val="004E2A31"/>
    <w:rsid w:val="004E326D"/>
    <w:rsid w:val="004E44AF"/>
    <w:rsid w:val="004E486B"/>
    <w:rsid w:val="004E4BD1"/>
    <w:rsid w:val="004E4F91"/>
    <w:rsid w:val="004E4FC7"/>
    <w:rsid w:val="004E70AE"/>
    <w:rsid w:val="004E744D"/>
    <w:rsid w:val="004F05BD"/>
    <w:rsid w:val="004F1304"/>
    <w:rsid w:val="004F2A01"/>
    <w:rsid w:val="004F3129"/>
    <w:rsid w:val="004F33F5"/>
    <w:rsid w:val="004F3D64"/>
    <w:rsid w:val="004F5675"/>
    <w:rsid w:val="004F58DB"/>
    <w:rsid w:val="004F7875"/>
    <w:rsid w:val="00500074"/>
    <w:rsid w:val="005013BB"/>
    <w:rsid w:val="00501B60"/>
    <w:rsid w:val="00501EA5"/>
    <w:rsid w:val="00502826"/>
    <w:rsid w:val="00502E4D"/>
    <w:rsid w:val="00504BB4"/>
    <w:rsid w:val="0050541F"/>
    <w:rsid w:val="00505933"/>
    <w:rsid w:val="005068FF"/>
    <w:rsid w:val="00510218"/>
    <w:rsid w:val="0051034D"/>
    <w:rsid w:val="0051215E"/>
    <w:rsid w:val="00512576"/>
    <w:rsid w:val="005136CD"/>
    <w:rsid w:val="005159AF"/>
    <w:rsid w:val="00515F45"/>
    <w:rsid w:val="00516257"/>
    <w:rsid w:val="00516989"/>
    <w:rsid w:val="00516F5D"/>
    <w:rsid w:val="0051710F"/>
    <w:rsid w:val="00517C78"/>
    <w:rsid w:val="0052033A"/>
    <w:rsid w:val="00522228"/>
    <w:rsid w:val="00522906"/>
    <w:rsid w:val="00523299"/>
    <w:rsid w:val="00523632"/>
    <w:rsid w:val="00523AC2"/>
    <w:rsid w:val="00523BB2"/>
    <w:rsid w:val="00523BFF"/>
    <w:rsid w:val="005242E3"/>
    <w:rsid w:val="005257FE"/>
    <w:rsid w:val="005273EB"/>
    <w:rsid w:val="00527467"/>
    <w:rsid w:val="005276B1"/>
    <w:rsid w:val="00530849"/>
    <w:rsid w:val="00532855"/>
    <w:rsid w:val="00532C38"/>
    <w:rsid w:val="005337D0"/>
    <w:rsid w:val="00533C73"/>
    <w:rsid w:val="00533DBA"/>
    <w:rsid w:val="00534D01"/>
    <w:rsid w:val="00535340"/>
    <w:rsid w:val="00535C08"/>
    <w:rsid w:val="00535D13"/>
    <w:rsid w:val="00540CD8"/>
    <w:rsid w:val="00540E0A"/>
    <w:rsid w:val="00541791"/>
    <w:rsid w:val="0054284F"/>
    <w:rsid w:val="005435AE"/>
    <w:rsid w:val="005442E7"/>
    <w:rsid w:val="00545930"/>
    <w:rsid w:val="00545BAC"/>
    <w:rsid w:val="00545D87"/>
    <w:rsid w:val="00545FD5"/>
    <w:rsid w:val="00546A92"/>
    <w:rsid w:val="00547DCA"/>
    <w:rsid w:val="00547EC2"/>
    <w:rsid w:val="00551D21"/>
    <w:rsid w:val="0055213E"/>
    <w:rsid w:val="0055432E"/>
    <w:rsid w:val="005550CB"/>
    <w:rsid w:val="00555116"/>
    <w:rsid w:val="00561238"/>
    <w:rsid w:val="00562A1B"/>
    <w:rsid w:val="00563153"/>
    <w:rsid w:val="0056422F"/>
    <w:rsid w:val="005644F9"/>
    <w:rsid w:val="005647F4"/>
    <w:rsid w:val="00564C2B"/>
    <w:rsid w:val="00565497"/>
    <w:rsid w:val="00565CE3"/>
    <w:rsid w:val="00565E48"/>
    <w:rsid w:val="00566AA6"/>
    <w:rsid w:val="00566CBC"/>
    <w:rsid w:val="00567328"/>
    <w:rsid w:val="005702C6"/>
    <w:rsid w:val="005715B7"/>
    <w:rsid w:val="005720CF"/>
    <w:rsid w:val="005729E8"/>
    <w:rsid w:val="005737F9"/>
    <w:rsid w:val="005743F4"/>
    <w:rsid w:val="00574416"/>
    <w:rsid w:val="0057659E"/>
    <w:rsid w:val="00577FB0"/>
    <w:rsid w:val="00580A4C"/>
    <w:rsid w:val="005829DE"/>
    <w:rsid w:val="00583245"/>
    <w:rsid w:val="0058345D"/>
    <w:rsid w:val="005837EF"/>
    <w:rsid w:val="00583861"/>
    <w:rsid w:val="005849FA"/>
    <w:rsid w:val="00584FCE"/>
    <w:rsid w:val="00585291"/>
    <w:rsid w:val="00585B0E"/>
    <w:rsid w:val="00586CB1"/>
    <w:rsid w:val="00587719"/>
    <w:rsid w:val="00587AB1"/>
    <w:rsid w:val="00590BD5"/>
    <w:rsid w:val="00591753"/>
    <w:rsid w:val="00592149"/>
    <w:rsid w:val="0059361B"/>
    <w:rsid w:val="00593B61"/>
    <w:rsid w:val="00594461"/>
    <w:rsid w:val="005945A0"/>
    <w:rsid w:val="00594D1A"/>
    <w:rsid w:val="00594E33"/>
    <w:rsid w:val="00596497"/>
    <w:rsid w:val="00596B16"/>
    <w:rsid w:val="00596C88"/>
    <w:rsid w:val="00596F3A"/>
    <w:rsid w:val="00596FB0"/>
    <w:rsid w:val="005A148C"/>
    <w:rsid w:val="005A3294"/>
    <w:rsid w:val="005A3589"/>
    <w:rsid w:val="005A47AC"/>
    <w:rsid w:val="005A663E"/>
    <w:rsid w:val="005A7601"/>
    <w:rsid w:val="005B11EB"/>
    <w:rsid w:val="005B158E"/>
    <w:rsid w:val="005B2CD1"/>
    <w:rsid w:val="005B2E52"/>
    <w:rsid w:val="005B3E5E"/>
    <w:rsid w:val="005B4076"/>
    <w:rsid w:val="005B44FA"/>
    <w:rsid w:val="005B45B1"/>
    <w:rsid w:val="005B52A1"/>
    <w:rsid w:val="005B5AB5"/>
    <w:rsid w:val="005B6296"/>
    <w:rsid w:val="005B6780"/>
    <w:rsid w:val="005B6A47"/>
    <w:rsid w:val="005B7212"/>
    <w:rsid w:val="005B7DE7"/>
    <w:rsid w:val="005C1B93"/>
    <w:rsid w:val="005C3675"/>
    <w:rsid w:val="005C3E5F"/>
    <w:rsid w:val="005C417C"/>
    <w:rsid w:val="005C5559"/>
    <w:rsid w:val="005C7316"/>
    <w:rsid w:val="005C75E5"/>
    <w:rsid w:val="005D0094"/>
    <w:rsid w:val="005D0A5D"/>
    <w:rsid w:val="005D0E4E"/>
    <w:rsid w:val="005D1384"/>
    <w:rsid w:val="005D4039"/>
    <w:rsid w:val="005D4C89"/>
    <w:rsid w:val="005D4EFC"/>
    <w:rsid w:val="005D658E"/>
    <w:rsid w:val="005E0483"/>
    <w:rsid w:val="005E0C90"/>
    <w:rsid w:val="005E1B4C"/>
    <w:rsid w:val="005E1C65"/>
    <w:rsid w:val="005E1CF1"/>
    <w:rsid w:val="005E2006"/>
    <w:rsid w:val="005E228F"/>
    <w:rsid w:val="005E2C5E"/>
    <w:rsid w:val="005E3108"/>
    <w:rsid w:val="005E423B"/>
    <w:rsid w:val="005E506A"/>
    <w:rsid w:val="005E730B"/>
    <w:rsid w:val="005F298E"/>
    <w:rsid w:val="005F2FD4"/>
    <w:rsid w:val="005F3EDF"/>
    <w:rsid w:val="005F4A9F"/>
    <w:rsid w:val="005F4D20"/>
    <w:rsid w:val="005F720D"/>
    <w:rsid w:val="006011BB"/>
    <w:rsid w:val="00601250"/>
    <w:rsid w:val="006014E6"/>
    <w:rsid w:val="0060236C"/>
    <w:rsid w:val="00602778"/>
    <w:rsid w:val="00602BD9"/>
    <w:rsid w:val="00602DB9"/>
    <w:rsid w:val="00602DEE"/>
    <w:rsid w:val="006036D6"/>
    <w:rsid w:val="006040A4"/>
    <w:rsid w:val="006043AE"/>
    <w:rsid w:val="00604C8B"/>
    <w:rsid w:val="006072B6"/>
    <w:rsid w:val="00607B14"/>
    <w:rsid w:val="00611EDB"/>
    <w:rsid w:val="006137B6"/>
    <w:rsid w:val="00613CAA"/>
    <w:rsid w:val="006150AE"/>
    <w:rsid w:val="006223EF"/>
    <w:rsid w:val="006224EB"/>
    <w:rsid w:val="006228FE"/>
    <w:rsid w:val="006233FF"/>
    <w:rsid w:val="00623B0B"/>
    <w:rsid w:val="006265F2"/>
    <w:rsid w:val="00627F95"/>
    <w:rsid w:val="006315F3"/>
    <w:rsid w:val="00631E76"/>
    <w:rsid w:val="00632185"/>
    <w:rsid w:val="00634F76"/>
    <w:rsid w:val="006357F7"/>
    <w:rsid w:val="00637ACA"/>
    <w:rsid w:val="00640DEF"/>
    <w:rsid w:val="00641A20"/>
    <w:rsid w:val="00642E95"/>
    <w:rsid w:val="00643151"/>
    <w:rsid w:val="0064378E"/>
    <w:rsid w:val="00643D33"/>
    <w:rsid w:val="00643E00"/>
    <w:rsid w:val="0064482D"/>
    <w:rsid w:val="00644A35"/>
    <w:rsid w:val="00644EAB"/>
    <w:rsid w:val="00645519"/>
    <w:rsid w:val="00645741"/>
    <w:rsid w:val="00646DA2"/>
    <w:rsid w:val="006474B5"/>
    <w:rsid w:val="006476BC"/>
    <w:rsid w:val="00647783"/>
    <w:rsid w:val="00647934"/>
    <w:rsid w:val="00647DEF"/>
    <w:rsid w:val="006502F1"/>
    <w:rsid w:val="00651CD4"/>
    <w:rsid w:val="00652873"/>
    <w:rsid w:val="006535C0"/>
    <w:rsid w:val="0065447E"/>
    <w:rsid w:val="0065490F"/>
    <w:rsid w:val="00655251"/>
    <w:rsid w:val="006552BE"/>
    <w:rsid w:val="0065695C"/>
    <w:rsid w:val="0065779B"/>
    <w:rsid w:val="0065784D"/>
    <w:rsid w:val="00660259"/>
    <w:rsid w:val="00660652"/>
    <w:rsid w:val="00660A68"/>
    <w:rsid w:val="006611C5"/>
    <w:rsid w:val="006622A4"/>
    <w:rsid w:val="00662CA4"/>
    <w:rsid w:val="00663976"/>
    <w:rsid w:val="00663F19"/>
    <w:rsid w:val="00663FF0"/>
    <w:rsid w:val="00664FFB"/>
    <w:rsid w:val="00665761"/>
    <w:rsid w:val="006667B7"/>
    <w:rsid w:val="0066696F"/>
    <w:rsid w:val="006671AC"/>
    <w:rsid w:val="00667F13"/>
    <w:rsid w:val="0067085E"/>
    <w:rsid w:val="0067116A"/>
    <w:rsid w:val="006717C5"/>
    <w:rsid w:val="00673319"/>
    <w:rsid w:val="00674F41"/>
    <w:rsid w:val="0067537D"/>
    <w:rsid w:val="00675665"/>
    <w:rsid w:val="00675CA8"/>
    <w:rsid w:val="00676186"/>
    <w:rsid w:val="00676568"/>
    <w:rsid w:val="00676BD3"/>
    <w:rsid w:val="00676E05"/>
    <w:rsid w:val="00681A18"/>
    <w:rsid w:val="006828F3"/>
    <w:rsid w:val="00682A62"/>
    <w:rsid w:val="0068327D"/>
    <w:rsid w:val="006836E3"/>
    <w:rsid w:val="00683DE9"/>
    <w:rsid w:val="00684F51"/>
    <w:rsid w:val="00685023"/>
    <w:rsid w:val="00685F39"/>
    <w:rsid w:val="00686B08"/>
    <w:rsid w:val="0068728C"/>
    <w:rsid w:val="006872B5"/>
    <w:rsid w:val="00687EE0"/>
    <w:rsid w:val="006911B8"/>
    <w:rsid w:val="0069150E"/>
    <w:rsid w:val="00691EFA"/>
    <w:rsid w:val="006923CD"/>
    <w:rsid w:val="0069357E"/>
    <w:rsid w:val="00694386"/>
    <w:rsid w:val="00695821"/>
    <w:rsid w:val="00696004"/>
    <w:rsid w:val="00696431"/>
    <w:rsid w:val="006974DA"/>
    <w:rsid w:val="006A2DDA"/>
    <w:rsid w:val="006A2EA6"/>
    <w:rsid w:val="006A4CBC"/>
    <w:rsid w:val="006A4E33"/>
    <w:rsid w:val="006A5259"/>
    <w:rsid w:val="006A5F1D"/>
    <w:rsid w:val="006B17E1"/>
    <w:rsid w:val="006B1D9D"/>
    <w:rsid w:val="006B28CE"/>
    <w:rsid w:val="006B2C1F"/>
    <w:rsid w:val="006B3AD2"/>
    <w:rsid w:val="006B5E88"/>
    <w:rsid w:val="006B6DD7"/>
    <w:rsid w:val="006B74AA"/>
    <w:rsid w:val="006B74DF"/>
    <w:rsid w:val="006B7B07"/>
    <w:rsid w:val="006B7E57"/>
    <w:rsid w:val="006B7EA8"/>
    <w:rsid w:val="006C0A8F"/>
    <w:rsid w:val="006C17BD"/>
    <w:rsid w:val="006C232D"/>
    <w:rsid w:val="006C255A"/>
    <w:rsid w:val="006C2CC4"/>
    <w:rsid w:val="006C39B4"/>
    <w:rsid w:val="006C5A8A"/>
    <w:rsid w:val="006C67F2"/>
    <w:rsid w:val="006D052C"/>
    <w:rsid w:val="006D11B7"/>
    <w:rsid w:val="006D1932"/>
    <w:rsid w:val="006D2B31"/>
    <w:rsid w:val="006D2BFA"/>
    <w:rsid w:val="006D2FB2"/>
    <w:rsid w:val="006D7317"/>
    <w:rsid w:val="006E1243"/>
    <w:rsid w:val="006E4430"/>
    <w:rsid w:val="006E49D6"/>
    <w:rsid w:val="006E4BAD"/>
    <w:rsid w:val="006E65BE"/>
    <w:rsid w:val="006E6A62"/>
    <w:rsid w:val="006E6A9A"/>
    <w:rsid w:val="006E7881"/>
    <w:rsid w:val="006F073C"/>
    <w:rsid w:val="006F0991"/>
    <w:rsid w:val="006F0D26"/>
    <w:rsid w:val="006F1B0A"/>
    <w:rsid w:val="006F2FAC"/>
    <w:rsid w:val="006F4018"/>
    <w:rsid w:val="006F4A60"/>
    <w:rsid w:val="006F4D19"/>
    <w:rsid w:val="006F6D6D"/>
    <w:rsid w:val="00700371"/>
    <w:rsid w:val="00700561"/>
    <w:rsid w:val="00700B39"/>
    <w:rsid w:val="00700D47"/>
    <w:rsid w:val="007010D2"/>
    <w:rsid w:val="0070116B"/>
    <w:rsid w:val="00702AC9"/>
    <w:rsid w:val="0070469A"/>
    <w:rsid w:val="00704FCA"/>
    <w:rsid w:val="0070544F"/>
    <w:rsid w:val="00705C44"/>
    <w:rsid w:val="0070614C"/>
    <w:rsid w:val="00706274"/>
    <w:rsid w:val="007065B8"/>
    <w:rsid w:val="00706D42"/>
    <w:rsid w:val="007106EB"/>
    <w:rsid w:val="00711242"/>
    <w:rsid w:val="007150E0"/>
    <w:rsid w:val="00715526"/>
    <w:rsid w:val="00716131"/>
    <w:rsid w:val="007165AD"/>
    <w:rsid w:val="00716C3A"/>
    <w:rsid w:val="007208AF"/>
    <w:rsid w:val="0072188C"/>
    <w:rsid w:val="00721B93"/>
    <w:rsid w:val="00724280"/>
    <w:rsid w:val="007242E8"/>
    <w:rsid w:val="00724FED"/>
    <w:rsid w:val="00726D2D"/>
    <w:rsid w:val="00727787"/>
    <w:rsid w:val="007309F7"/>
    <w:rsid w:val="007320A2"/>
    <w:rsid w:val="00733117"/>
    <w:rsid w:val="00733235"/>
    <w:rsid w:val="007340D7"/>
    <w:rsid w:val="0073469A"/>
    <w:rsid w:val="00735423"/>
    <w:rsid w:val="00736800"/>
    <w:rsid w:val="00736A39"/>
    <w:rsid w:val="007379CE"/>
    <w:rsid w:val="00737F71"/>
    <w:rsid w:val="00740FFC"/>
    <w:rsid w:val="00741555"/>
    <w:rsid w:val="00741B05"/>
    <w:rsid w:val="0074291A"/>
    <w:rsid w:val="007445C0"/>
    <w:rsid w:val="00744862"/>
    <w:rsid w:val="00745D9B"/>
    <w:rsid w:val="00746179"/>
    <w:rsid w:val="0074646A"/>
    <w:rsid w:val="0074694C"/>
    <w:rsid w:val="00747440"/>
    <w:rsid w:val="00747504"/>
    <w:rsid w:val="00747F99"/>
    <w:rsid w:val="007527FB"/>
    <w:rsid w:val="00753993"/>
    <w:rsid w:val="00753F8D"/>
    <w:rsid w:val="00755FC2"/>
    <w:rsid w:val="007571E8"/>
    <w:rsid w:val="0075789D"/>
    <w:rsid w:val="00757D5C"/>
    <w:rsid w:val="00760021"/>
    <w:rsid w:val="00760593"/>
    <w:rsid w:val="00761626"/>
    <w:rsid w:val="00761715"/>
    <w:rsid w:val="007617E0"/>
    <w:rsid w:val="0076256B"/>
    <w:rsid w:val="00763552"/>
    <w:rsid w:val="007637BD"/>
    <w:rsid w:val="00764950"/>
    <w:rsid w:val="00764CDD"/>
    <w:rsid w:val="007668ED"/>
    <w:rsid w:val="00766F3D"/>
    <w:rsid w:val="007673A9"/>
    <w:rsid w:val="007677D1"/>
    <w:rsid w:val="00770815"/>
    <w:rsid w:val="007710C9"/>
    <w:rsid w:val="00771B5E"/>
    <w:rsid w:val="007722DB"/>
    <w:rsid w:val="007728A8"/>
    <w:rsid w:val="00774184"/>
    <w:rsid w:val="0077572E"/>
    <w:rsid w:val="00775D63"/>
    <w:rsid w:val="00776A1B"/>
    <w:rsid w:val="00776EA5"/>
    <w:rsid w:val="0078091F"/>
    <w:rsid w:val="00780974"/>
    <w:rsid w:val="0078182C"/>
    <w:rsid w:val="00782159"/>
    <w:rsid w:val="00782403"/>
    <w:rsid w:val="007838BC"/>
    <w:rsid w:val="00783BA3"/>
    <w:rsid w:val="00785C1E"/>
    <w:rsid w:val="00785C32"/>
    <w:rsid w:val="00785FD2"/>
    <w:rsid w:val="00786041"/>
    <w:rsid w:val="007870FB"/>
    <w:rsid w:val="0078718C"/>
    <w:rsid w:val="007875BB"/>
    <w:rsid w:val="00790499"/>
    <w:rsid w:val="00790879"/>
    <w:rsid w:val="00792929"/>
    <w:rsid w:val="00792C04"/>
    <w:rsid w:val="00793801"/>
    <w:rsid w:val="0079551E"/>
    <w:rsid w:val="007962F4"/>
    <w:rsid w:val="007A13D9"/>
    <w:rsid w:val="007A1B5C"/>
    <w:rsid w:val="007A1EC8"/>
    <w:rsid w:val="007A1FE9"/>
    <w:rsid w:val="007A23A3"/>
    <w:rsid w:val="007A3077"/>
    <w:rsid w:val="007A3673"/>
    <w:rsid w:val="007A3780"/>
    <w:rsid w:val="007A3E44"/>
    <w:rsid w:val="007A44DC"/>
    <w:rsid w:val="007A60CD"/>
    <w:rsid w:val="007A63E9"/>
    <w:rsid w:val="007A6756"/>
    <w:rsid w:val="007A74FA"/>
    <w:rsid w:val="007A77DC"/>
    <w:rsid w:val="007B0F3C"/>
    <w:rsid w:val="007B251C"/>
    <w:rsid w:val="007B472B"/>
    <w:rsid w:val="007B4A3E"/>
    <w:rsid w:val="007B4E0A"/>
    <w:rsid w:val="007B660A"/>
    <w:rsid w:val="007B72F5"/>
    <w:rsid w:val="007B7BAB"/>
    <w:rsid w:val="007C0AFE"/>
    <w:rsid w:val="007C2270"/>
    <w:rsid w:val="007C2561"/>
    <w:rsid w:val="007C4B3B"/>
    <w:rsid w:val="007C4C3D"/>
    <w:rsid w:val="007C5DC7"/>
    <w:rsid w:val="007C638C"/>
    <w:rsid w:val="007C6ED8"/>
    <w:rsid w:val="007D0DD7"/>
    <w:rsid w:val="007D1185"/>
    <w:rsid w:val="007D1283"/>
    <w:rsid w:val="007D1E93"/>
    <w:rsid w:val="007D25F4"/>
    <w:rsid w:val="007D3253"/>
    <w:rsid w:val="007D532D"/>
    <w:rsid w:val="007D5B3B"/>
    <w:rsid w:val="007D6C5B"/>
    <w:rsid w:val="007E0A26"/>
    <w:rsid w:val="007E1225"/>
    <w:rsid w:val="007E1923"/>
    <w:rsid w:val="007E2260"/>
    <w:rsid w:val="007E24C6"/>
    <w:rsid w:val="007E27AB"/>
    <w:rsid w:val="007E2FD8"/>
    <w:rsid w:val="007E31DA"/>
    <w:rsid w:val="007E6249"/>
    <w:rsid w:val="007E6A87"/>
    <w:rsid w:val="007E7905"/>
    <w:rsid w:val="007E7D26"/>
    <w:rsid w:val="007E7DF2"/>
    <w:rsid w:val="007F0672"/>
    <w:rsid w:val="007F2122"/>
    <w:rsid w:val="007F2B51"/>
    <w:rsid w:val="007F3B44"/>
    <w:rsid w:val="007F3DD4"/>
    <w:rsid w:val="007F5AA7"/>
    <w:rsid w:val="007F5F34"/>
    <w:rsid w:val="007F65B4"/>
    <w:rsid w:val="007F7811"/>
    <w:rsid w:val="007F7E1A"/>
    <w:rsid w:val="0080069D"/>
    <w:rsid w:val="00800B11"/>
    <w:rsid w:val="00800F21"/>
    <w:rsid w:val="00800F83"/>
    <w:rsid w:val="0080335B"/>
    <w:rsid w:val="0080366D"/>
    <w:rsid w:val="00803FB2"/>
    <w:rsid w:val="0080450F"/>
    <w:rsid w:val="00804D37"/>
    <w:rsid w:val="00805409"/>
    <w:rsid w:val="0080567C"/>
    <w:rsid w:val="008067BB"/>
    <w:rsid w:val="008146C1"/>
    <w:rsid w:val="00816C44"/>
    <w:rsid w:val="0081736F"/>
    <w:rsid w:val="008173C5"/>
    <w:rsid w:val="00820650"/>
    <w:rsid w:val="00820BD9"/>
    <w:rsid w:val="00821FA2"/>
    <w:rsid w:val="008247C4"/>
    <w:rsid w:val="00824B59"/>
    <w:rsid w:val="00825485"/>
    <w:rsid w:val="00825875"/>
    <w:rsid w:val="00827633"/>
    <w:rsid w:val="00827B73"/>
    <w:rsid w:val="00827D6D"/>
    <w:rsid w:val="00830B5C"/>
    <w:rsid w:val="008311C1"/>
    <w:rsid w:val="00834745"/>
    <w:rsid w:val="00834D5F"/>
    <w:rsid w:val="0083548B"/>
    <w:rsid w:val="00835D32"/>
    <w:rsid w:val="00836A8D"/>
    <w:rsid w:val="008371F8"/>
    <w:rsid w:val="00840E3B"/>
    <w:rsid w:val="008413E8"/>
    <w:rsid w:val="008422CC"/>
    <w:rsid w:val="00842B02"/>
    <w:rsid w:val="00845515"/>
    <w:rsid w:val="0084584C"/>
    <w:rsid w:val="00845F7E"/>
    <w:rsid w:val="0084609B"/>
    <w:rsid w:val="0085170B"/>
    <w:rsid w:val="00851B59"/>
    <w:rsid w:val="00852593"/>
    <w:rsid w:val="008539AF"/>
    <w:rsid w:val="00853D65"/>
    <w:rsid w:val="00853DD0"/>
    <w:rsid w:val="00854935"/>
    <w:rsid w:val="008549CF"/>
    <w:rsid w:val="00854E8D"/>
    <w:rsid w:val="00854EA3"/>
    <w:rsid w:val="00855DF5"/>
    <w:rsid w:val="00856324"/>
    <w:rsid w:val="008601E1"/>
    <w:rsid w:val="0086055D"/>
    <w:rsid w:val="0086226C"/>
    <w:rsid w:val="0086247E"/>
    <w:rsid w:val="008650DE"/>
    <w:rsid w:val="008665F7"/>
    <w:rsid w:val="0086686F"/>
    <w:rsid w:val="00866B6F"/>
    <w:rsid w:val="00867DDF"/>
    <w:rsid w:val="00870268"/>
    <w:rsid w:val="00872521"/>
    <w:rsid w:val="008746E7"/>
    <w:rsid w:val="008754D4"/>
    <w:rsid w:val="00875C41"/>
    <w:rsid w:val="008761E1"/>
    <w:rsid w:val="00877402"/>
    <w:rsid w:val="008802B3"/>
    <w:rsid w:val="008805C9"/>
    <w:rsid w:val="008812F0"/>
    <w:rsid w:val="008819F4"/>
    <w:rsid w:val="00881D42"/>
    <w:rsid w:val="008850E1"/>
    <w:rsid w:val="0088673E"/>
    <w:rsid w:val="008869EC"/>
    <w:rsid w:val="008873DA"/>
    <w:rsid w:val="00891390"/>
    <w:rsid w:val="00891E78"/>
    <w:rsid w:val="00892506"/>
    <w:rsid w:val="0089260A"/>
    <w:rsid w:val="00893642"/>
    <w:rsid w:val="00893844"/>
    <w:rsid w:val="00893A8F"/>
    <w:rsid w:val="00893AF4"/>
    <w:rsid w:val="0089468C"/>
    <w:rsid w:val="008947AF"/>
    <w:rsid w:val="008948DC"/>
    <w:rsid w:val="00895BE0"/>
    <w:rsid w:val="008A068A"/>
    <w:rsid w:val="008A0B86"/>
    <w:rsid w:val="008A1B9D"/>
    <w:rsid w:val="008A4EB9"/>
    <w:rsid w:val="008A6957"/>
    <w:rsid w:val="008A7246"/>
    <w:rsid w:val="008B3F09"/>
    <w:rsid w:val="008B4123"/>
    <w:rsid w:val="008B5D49"/>
    <w:rsid w:val="008B60ED"/>
    <w:rsid w:val="008B6A77"/>
    <w:rsid w:val="008B75B9"/>
    <w:rsid w:val="008B78EF"/>
    <w:rsid w:val="008B7BF8"/>
    <w:rsid w:val="008C1EF0"/>
    <w:rsid w:val="008C26DE"/>
    <w:rsid w:val="008C2B40"/>
    <w:rsid w:val="008C4177"/>
    <w:rsid w:val="008C5227"/>
    <w:rsid w:val="008C6BFF"/>
    <w:rsid w:val="008C6F7F"/>
    <w:rsid w:val="008C7090"/>
    <w:rsid w:val="008C7D5F"/>
    <w:rsid w:val="008D0EDE"/>
    <w:rsid w:val="008D0F16"/>
    <w:rsid w:val="008D19AB"/>
    <w:rsid w:val="008D26AA"/>
    <w:rsid w:val="008D325E"/>
    <w:rsid w:val="008D3571"/>
    <w:rsid w:val="008D4709"/>
    <w:rsid w:val="008D7BD9"/>
    <w:rsid w:val="008E0234"/>
    <w:rsid w:val="008E06FF"/>
    <w:rsid w:val="008E1C57"/>
    <w:rsid w:val="008E36B6"/>
    <w:rsid w:val="008E45B1"/>
    <w:rsid w:val="008E4666"/>
    <w:rsid w:val="008E52C7"/>
    <w:rsid w:val="008E74B2"/>
    <w:rsid w:val="008E77B2"/>
    <w:rsid w:val="008E78FA"/>
    <w:rsid w:val="008E7BB7"/>
    <w:rsid w:val="008F1C6B"/>
    <w:rsid w:val="008F27FB"/>
    <w:rsid w:val="008F281D"/>
    <w:rsid w:val="008F3355"/>
    <w:rsid w:val="008F469D"/>
    <w:rsid w:val="008F487B"/>
    <w:rsid w:val="008F6617"/>
    <w:rsid w:val="008F7520"/>
    <w:rsid w:val="00900BFA"/>
    <w:rsid w:val="00900F5E"/>
    <w:rsid w:val="009020F7"/>
    <w:rsid w:val="00902DB0"/>
    <w:rsid w:val="00904DB9"/>
    <w:rsid w:val="00904F52"/>
    <w:rsid w:val="0090644C"/>
    <w:rsid w:val="00907810"/>
    <w:rsid w:val="009107B5"/>
    <w:rsid w:val="00911D1A"/>
    <w:rsid w:val="00912133"/>
    <w:rsid w:val="009158F6"/>
    <w:rsid w:val="00917EA5"/>
    <w:rsid w:val="00920DF8"/>
    <w:rsid w:val="00921460"/>
    <w:rsid w:val="00921FD3"/>
    <w:rsid w:val="00922218"/>
    <w:rsid w:val="00922644"/>
    <w:rsid w:val="00922AEC"/>
    <w:rsid w:val="009238AB"/>
    <w:rsid w:val="00924E11"/>
    <w:rsid w:val="00926BC5"/>
    <w:rsid w:val="00926EBC"/>
    <w:rsid w:val="009274B0"/>
    <w:rsid w:val="00927E63"/>
    <w:rsid w:val="00930413"/>
    <w:rsid w:val="00931A80"/>
    <w:rsid w:val="009322EE"/>
    <w:rsid w:val="00933C1E"/>
    <w:rsid w:val="00934DD0"/>
    <w:rsid w:val="009354AC"/>
    <w:rsid w:val="0093568B"/>
    <w:rsid w:val="00935CAF"/>
    <w:rsid w:val="00935E0A"/>
    <w:rsid w:val="00936632"/>
    <w:rsid w:val="00936E82"/>
    <w:rsid w:val="00940106"/>
    <w:rsid w:val="00940563"/>
    <w:rsid w:val="009420C4"/>
    <w:rsid w:val="009423ED"/>
    <w:rsid w:val="00943541"/>
    <w:rsid w:val="00945694"/>
    <w:rsid w:val="00945A11"/>
    <w:rsid w:val="0094685C"/>
    <w:rsid w:val="0094788A"/>
    <w:rsid w:val="009525BA"/>
    <w:rsid w:val="009528A1"/>
    <w:rsid w:val="00954188"/>
    <w:rsid w:val="00955029"/>
    <w:rsid w:val="00955379"/>
    <w:rsid w:val="00955A01"/>
    <w:rsid w:val="00956083"/>
    <w:rsid w:val="00956774"/>
    <w:rsid w:val="009567AF"/>
    <w:rsid w:val="00956808"/>
    <w:rsid w:val="00960ED0"/>
    <w:rsid w:val="009629A2"/>
    <w:rsid w:val="00963151"/>
    <w:rsid w:val="009645FA"/>
    <w:rsid w:val="00965948"/>
    <w:rsid w:val="0096626B"/>
    <w:rsid w:val="00967107"/>
    <w:rsid w:val="009705AE"/>
    <w:rsid w:val="00971210"/>
    <w:rsid w:val="00971C3B"/>
    <w:rsid w:val="009723DA"/>
    <w:rsid w:val="00972DCC"/>
    <w:rsid w:val="00972EDE"/>
    <w:rsid w:val="00972FE8"/>
    <w:rsid w:val="009734E1"/>
    <w:rsid w:val="0097382C"/>
    <w:rsid w:val="0097446A"/>
    <w:rsid w:val="009751C9"/>
    <w:rsid w:val="00975D6F"/>
    <w:rsid w:val="00975D99"/>
    <w:rsid w:val="00976CE6"/>
    <w:rsid w:val="00977247"/>
    <w:rsid w:val="0098064E"/>
    <w:rsid w:val="00982B11"/>
    <w:rsid w:val="00982F34"/>
    <w:rsid w:val="0098427B"/>
    <w:rsid w:val="009864A4"/>
    <w:rsid w:val="009874A2"/>
    <w:rsid w:val="00991CC2"/>
    <w:rsid w:val="00992578"/>
    <w:rsid w:val="00995C73"/>
    <w:rsid w:val="0099730E"/>
    <w:rsid w:val="009979B8"/>
    <w:rsid w:val="009A05F5"/>
    <w:rsid w:val="009A0E14"/>
    <w:rsid w:val="009A1CA4"/>
    <w:rsid w:val="009A1E22"/>
    <w:rsid w:val="009A28CC"/>
    <w:rsid w:val="009A4E81"/>
    <w:rsid w:val="009A5776"/>
    <w:rsid w:val="009A584C"/>
    <w:rsid w:val="009A710F"/>
    <w:rsid w:val="009B0BCC"/>
    <w:rsid w:val="009B247E"/>
    <w:rsid w:val="009B3A91"/>
    <w:rsid w:val="009B3B14"/>
    <w:rsid w:val="009B4190"/>
    <w:rsid w:val="009B42DE"/>
    <w:rsid w:val="009B50FF"/>
    <w:rsid w:val="009B5F0C"/>
    <w:rsid w:val="009B77EE"/>
    <w:rsid w:val="009C1622"/>
    <w:rsid w:val="009C1AE6"/>
    <w:rsid w:val="009C28F4"/>
    <w:rsid w:val="009C2AF8"/>
    <w:rsid w:val="009C4BA1"/>
    <w:rsid w:val="009C56BD"/>
    <w:rsid w:val="009C72F8"/>
    <w:rsid w:val="009D066F"/>
    <w:rsid w:val="009D0B5D"/>
    <w:rsid w:val="009D16AA"/>
    <w:rsid w:val="009D1A47"/>
    <w:rsid w:val="009D1E06"/>
    <w:rsid w:val="009D2C5C"/>
    <w:rsid w:val="009D2ECB"/>
    <w:rsid w:val="009D6C67"/>
    <w:rsid w:val="009E02E9"/>
    <w:rsid w:val="009E03AC"/>
    <w:rsid w:val="009E0C27"/>
    <w:rsid w:val="009E1143"/>
    <w:rsid w:val="009E4292"/>
    <w:rsid w:val="009E5B14"/>
    <w:rsid w:val="009E5FB7"/>
    <w:rsid w:val="009E6776"/>
    <w:rsid w:val="009F0E53"/>
    <w:rsid w:val="009F1053"/>
    <w:rsid w:val="009F1175"/>
    <w:rsid w:val="009F189D"/>
    <w:rsid w:val="009F1B91"/>
    <w:rsid w:val="009F1CDE"/>
    <w:rsid w:val="009F226E"/>
    <w:rsid w:val="009F2E72"/>
    <w:rsid w:val="009F305A"/>
    <w:rsid w:val="009F4923"/>
    <w:rsid w:val="009F4A8B"/>
    <w:rsid w:val="009F5302"/>
    <w:rsid w:val="009F6CE9"/>
    <w:rsid w:val="009F73DA"/>
    <w:rsid w:val="009F74FA"/>
    <w:rsid w:val="009F7C0E"/>
    <w:rsid w:val="009F7C5F"/>
    <w:rsid w:val="00A0112B"/>
    <w:rsid w:val="00A01734"/>
    <w:rsid w:val="00A02C8F"/>
    <w:rsid w:val="00A03D7D"/>
    <w:rsid w:val="00A03EAA"/>
    <w:rsid w:val="00A04C8B"/>
    <w:rsid w:val="00A05B59"/>
    <w:rsid w:val="00A10DFE"/>
    <w:rsid w:val="00A10FA5"/>
    <w:rsid w:val="00A1141B"/>
    <w:rsid w:val="00A12880"/>
    <w:rsid w:val="00A14A1F"/>
    <w:rsid w:val="00A157C0"/>
    <w:rsid w:val="00A1693A"/>
    <w:rsid w:val="00A16CBB"/>
    <w:rsid w:val="00A1759E"/>
    <w:rsid w:val="00A202DE"/>
    <w:rsid w:val="00A20910"/>
    <w:rsid w:val="00A20BDD"/>
    <w:rsid w:val="00A21322"/>
    <w:rsid w:val="00A2164F"/>
    <w:rsid w:val="00A21AAE"/>
    <w:rsid w:val="00A21C45"/>
    <w:rsid w:val="00A227A8"/>
    <w:rsid w:val="00A23897"/>
    <w:rsid w:val="00A25B7F"/>
    <w:rsid w:val="00A26600"/>
    <w:rsid w:val="00A266FC"/>
    <w:rsid w:val="00A26999"/>
    <w:rsid w:val="00A279F3"/>
    <w:rsid w:val="00A27F84"/>
    <w:rsid w:val="00A30951"/>
    <w:rsid w:val="00A30B17"/>
    <w:rsid w:val="00A32741"/>
    <w:rsid w:val="00A32C1C"/>
    <w:rsid w:val="00A32D14"/>
    <w:rsid w:val="00A3377A"/>
    <w:rsid w:val="00A33AA4"/>
    <w:rsid w:val="00A3507F"/>
    <w:rsid w:val="00A36134"/>
    <w:rsid w:val="00A37675"/>
    <w:rsid w:val="00A3772E"/>
    <w:rsid w:val="00A4032D"/>
    <w:rsid w:val="00A40D3E"/>
    <w:rsid w:val="00A42BCD"/>
    <w:rsid w:val="00A43226"/>
    <w:rsid w:val="00A4431F"/>
    <w:rsid w:val="00A44593"/>
    <w:rsid w:val="00A45640"/>
    <w:rsid w:val="00A461C5"/>
    <w:rsid w:val="00A463D7"/>
    <w:rsid w:val="00A475F7"/>
    <w:rsid w:val="00A51C29"/>
    <w:rsid w:val="00A52649"/>
    <w:rsid w:val="00A55932"/>
    <w:rsid w:val="00A60164"/>
    <w:rsid w:val="00A60352"/>
    <w:rsid w:val="00A60BB8"/>
    <w:rsid w:val="00A62264"/>
    <w:rsid w:val="00A628D7"/>
    <w:rsid w:val="00A63B4D"/>
    <w:rsid w:val="00A64A51"/>
    <w:rsid w:val="00A652C6"/>
    <w:rsid w:val="00A67CA6"/>
    <w:rsid w:val="00A7174C"/>
    <w:rsid w:val="00A73103"/>
    <w:rsid w:val="00A731E6"/>
    <w:rsid w:val="00A758BA"/>
    <w:rsid w:val="00A758CE"/>
    <w:rsid w:val="00A75CC6"/>
    <w:rsid w:val="00A809BB"/>
    <w:rsid w:val="00A80C1B"/>
    <w:rsid w:val="00A84E47"/>
    <w:rsid w:val="00A85050"/>
    <w:rsid w:val="00A85560"/>
    <w:rsid w:val="00A85699"/>
    <w:rsid w:val="00A859F8"/>
    <w:rsid w:val="00A9103A"/>
    <w:rsid w:val="00A91B95"/>
    <w:rsid w:val="00A92ECE"/>
    <w:rsid w:val="00A93B2E"/>
    <w:rsid w:val="00A957E4"/>
    <w:rsid w:val="00A9664E"/>
    <w:rsid w:val="00A96F66"/>
    <w:rsid w:val="00AA0450"/>
    <w:rsid w:val="00AA08EE"/>
    <w:rsid w:val="00AA1A76"/>
    <w:rsid w:val="00AA3D80"/>
    <w:rsid w:val="00AA4D09"/>
    <w:rsid w:val="00AA57D8"/>
    <w:rsid w:val="00AA5CB9"/>
    <w:rsid w:val="00AA62D5"/>
    <w:rsid w:val="00AA62FE"/>
    <w:rsid w:val="00AA6695"/>
    <w:rsid w:val="00AA7B62"/>
    <w:rsid w:val="00AA7D28"/>
    <w:rsid w:val="00AB1A41"/>
    <w:rsid w:val="00AB2DE4"/>
    <w:rsid w:val="00AB3699"/>
    <w:rsid w:val="00AB493D"/>
    <w:rsid w:val="00AB4AA8"/>
    <w:rsid w:val="00AB58C5"/>
    <w:rsid w:val="00AB5E59"/>
    <w:rsid w:val="00AB6E34"/>
    <w:rsid w:val="00AC08FD"/>
    <w:rsid w:val="00AC0DFF"/>
    <w:rsid w:val="00AC14F9"/>
    <w:rsid w:val="00AC200D"/>
    <w:rsid w:val="00AC2C71"/>
    <w:rsid w:val="00AC34B4"/>
    <w:rsid w:val="00AC41BC"/>
    <w:rsid w:val="00AC44CA"/>
    <w:rsid w:val="00AC7265"/>
    <w:rsid w:val="00AC7906"/>
    <w:rsid w:val="00AD07AB"/>
    <w:rsid w:val="00AD0C96"/>
    <w:rsid w:val="00AD10FC"/>
    <w:rsid w:val="00AD126D"/>
    <w:rsid w:val="00AD157E"/>
    <w:rsid w:val="00AD1D92"/>
    <w:rsid w:val="00AD21B5"/>
    <w:rsid w:val="00AD4193"/>
    <w:rsid w:val="00AD6A5E"/>
    <w:rsid w:val="00AD7678"/>
    <w:rsid w:val="00AE104F"/>
    <w:rsid w:val="00AE31EB"/>
    <w:rsid w:val="00AE32FE"/>
    <w:rsid w:val="00AE3ABA"/>
    <w:rsid w:val="00AE3E8C"/>
    <w:rsid w:val="00AE41C0"/>
    <w:rsid w:val="00AE4701"/>
    <w:rsid w:val="00AE6EDA"/>
    <w:rsid w:val="00AF0607"/>
    <w:rsid w:val="00AF2866"/>
    <w:rsid w:val="00AF446F"/>
    <w:rsid w:val="00AF652B"/>
    <w:rsid w:val="00AF65F2"/>
    <w:rsid w:val="00AF79E1"/>
    <w:rsid w:val="00AF7DB4"/>
    <w:rsid w:val="00B010B3"/>
    <w:rsid w:val="00B02A6D"/>
    <w:rsid w:val="00B03FC0"/>
    <w:rsid w:val="00B04E99"/>
    <w:rsid w:val="00B0521F"/>
    <w:rsid w:val="00B054DC"/>
    <w:rsid w:val="00B05DBD"/>
    <w:rsid w:val="00B0612F"/>
    <w:rsid w:val="00B066F9"/>
    <w:rsid w:val="00B06A5B"/>
    <w:rsid w:val="00B0708F"/>
    <w:rsid w:val="00B076F2"/>
    <w:rsid w:val="00B10B1C"/>
    <w:rsid w:val="00B11090"/>
    <w:rsid w:val="00B130CA"/>
    <w:rsid w:val="00B132B5"/>
    <w:rsid w:val="00B156FF"/>
    <w:rsid w:val="00B15E5E"/>
    <w:rsid w:val="00B15FE0"/>
    <w:rsid w:val="00B169A0"/>
    <w:rsid w:val="00B16F67"/>
    <w:rsid w:val="00B20A4B"/>
    <w:rsid w:val="00B22FE1"/>
    <w:rsid w:val="00B243C8"/>
    <w:rsid w:val="00B25278"/>
    <w:rsid w:val="00B25929"/>
    <w:rsid w:val="00B27756"/>
    <w:rsid w:val="00B27DAC"/>
    <w:rsid w:val="00B3066C"/>
    <w:rsid w:val="00B32240"/>
    <w:rsid w:val="00B33397"/>
    <w:rsid w:val="00B3343A"/>
    <w:rsid w:val="00B34310"/>
    <w:rsid w:val="00B348AA"/>
    <w:rsid w:val="00B35B52"/>
    <w:rsid w:val="00B37265"/>
    <w:rsid w:val="00B379E3"/>
    <w:rsid w:val="00B37D12"/>
    <w:rsid w:val="00B40767"/>
    <w:rsid w:val="00B408E4"/>
    <w:rsid w:val="00B40CB6"/>
    <w:rsid w:val="00B420E3"/>
    <w:rsid w:val="00B42D99"/>
    <w:rsid w:val="00B44093"/>
    <w:rsid w:val="00B44492"/>
    <w:rsid w:val="00B45974"/>
    <w:rsid w:val="00B45A53"/>
    <w:rsid w:val="00B45F86"/>
    <w:rsid w:val="00B46071"/>
    <w:rsid w:val="00B46FFC"/>
    <w:rsid w:val="00B51B4F"/>
    <w:rsid w:val="00B52DF8"/>
    <w:rsid w:val="00B53245"/>
    <w:rsid w:val="00B54169"/>
    <w:rsid w:val="00B549F5"/>
    <w:rsid w:val="00B54E30"/>
    <w:rsid w:val="00B55E98"/>
    <w:rsid w:val="00B56B4B"/>
    <w:rsid w:val="00B57820"/>
    <w:rsid w:val="00B60249"/>
    <w:rsid w:val="00B62462"/>
    <w:rsid w:val="00B62639"/>
    <w:rsid w:val="00B62E8D"/>
    <w:rsid w:val="00B63C65"/>
    <w:rsid w:val="00B6405A"/>
    <w:rsid w:val="00B65210"/>
    <w:rsid w:val="00B652FB"/>
    <w:rsid w:val="00B668DC"/>
    <w:rsid w:val="00B66B59"/>
    <w:rsid w:val="00B674CA"/>
    <w:rsid w:val="00B70706"/>
    <w:rsid w:val="00B71392"/>
    <w:rsid w:val="00B74680"/>
    <w:rsid w:val="00B75B2E"/>
    <w:rsid w:val="00B762BE"/>
    <w:rsid w:val="00B76F2E"/>
    <w:rsid w:val="00B77537"/>
    <w:rsid w:val="00B8022B"/>
    <w:rsid w:val="00B804A8"/>
    <w:rsid w:val="00B8084C"/>
    <w:rsid w:val="00B8129C"/>
    <w:rsid w:val="00B82A3C"/>
    <w:rsid w:val="00B83737"/>
    <w:rsid w:val="00B83C83"/>
    <w:rsid w:val="00B843E7"/>
    <w:rsid w:val="00B84D73"/>
    <w:rsid w:val="00B84F0C"/>
    <w:rsid w:val="00B865AE"/>
    <w:rsid w:val="00B86881"/>
    <w:rsid w:val="00B87BCC"/>
    <w:rsid w:val="00B90711"/>
    <w:rsid w:val="00B9078B"/>
    <w:rsid w:val="00B910DB"/>
    <w:rsid w:val="00B91CEA"/>
    <w:rsid w:val="00B93899"/>
    <w:rsid w:val="00B93AF3"/>
    <w:rsid w:val="00B94194"/>
    <w:rsid w:val="00B94A47"/>
    <w:rsid w:val="00B95499"/>
    <w:rsid w:val="00B9583A"/>
    <w:rsid w:val="00B9594E"/>
    <w:rsid w:val="00B95FCD"/>
    <w:rsid w:val="00B97FDB"/>
    <w:rsid w:val="00BA03D7"/>
    <w:rsid w:val="00BA08A0"/>
    <w:rsid w:val="00BA27AB"/>
    <w:rsid w:val="00BA3B9B"/>
    <w:rsid w:val="00BA41CF"/>
    <w:rsid w:val="00BA4542"/>
    <w:rsid w:val="00BA47A7"/>
    <w:rsid w:val="00BA4DD3"/>
    <w:rsid w:val="00BA63C5"/>
    <w:rsid w:val="00BB08E3"/>
    <w:rsid w:val="00BB1B1E"/>
    <w:rsid w:val="00BB1F5C"/>
    <w:rsid w:val="00BB2794"/>
    <w:rsid w:val="00BB3328"/>
    <w:rsid w:val="00BB508F"/>
    <w:rsid w:val="00BB75B9"/>
    <w:rsid w:val="00BC16B9"/>
    <w:rsid w:val="00BC3879"/>
    <w:rsid w:val="00BC41E0"/>
    <w:rsid w:val="00BC5508"/>
    <w:rsid w:val="00BC5E30"/>
    <w:rsid w:val="00BC6295"/>
    <w:rsid w:val="00BC745F"/>
    <w:rsid w:val="00BD0007"/>
    <w:rsid w:val="00BD0986"/>
    <w:rsid w:val="00BD0ABB"/>
    <w:rsid w:val="00BD137A"/>
    <w:rsid w:val="00BD17BC"/>
    <w:rsid w:val="00BD1937"/>
    <w:rsid w:val="00BD4D8A"/>
    <w:rsid w:val="00BE0213"/>
    <w:rsid w:val="00BE2867"/>
    <w:rsid w:val="00BE30EA"/>
    <w:rsid w:val="00BE32AC"/>
    <w:rsid w:val="00BE3FA4"/>
    <w:rsid w:val="00BE4672"/>
    <w:rsid w:val="00BE4892"/>
    <w:rsid w:val="00BE4CD5"/>
    <w:rsid w:val="00BE54C3"/>
    <w:rsid w:val="00BE5E92"/>
    <w:rsid w:val="00BE6BE8"/>
    <w:rsid w:val="00BF0363"/>
    <w:rsid w:val="00BF1C63"/>
    <w:rsid w:val="00BF1E8A"/>
    <w:rsid w:val="00BF1F69"/>
    <w:rsid w:val="00BF44AB"/>
    <w:rsid w:val="00BF475A"/>
    <w:rsid w:val="00BF480D"/>
    <w:rsid w:val="00BF4810"/>
    <w:rsid w:val="00BF4C81"/>
    <w:rsid w:val="00BF5BA2"/>
    <w:rsid w:val="00BF5C6A"/>
    <w:rsid w:val="00BF61B1"/>
    <w:rsid w:val="00BF6280"/>
    <w:rsid w:val="00BF67E0"/>
    <w:rsid w:val="00BF74F0"/>
    <w:rsid w:val="00C005F9"/>
    <w:rsid w:val="00C01FCC"/>
    <w:rsid w:val="00C036CE"/>
    <w:rsid w:val="00C04027"/>
    <w:rsid w:val="00C0517B"/>
    <w:rsid w:val="00C05B04"/>
    <w:rsid w:val="00C05B31"/>
    <w:rsid w:val="00C05EEA"/>
    <w:rsid w:val="00C06F44"/>
    <w:rsid w:val="00C075D9"/>
    <w:rsid w:val="00C0788A"/>
    <w:rsid w:val="00C079DB"/>
    <w:rsid w:val="00C114B2"/>
    <w:rsid w:val="00C129BB"/>
    <w:rsid w:val="00C130FF"/>
    <w:rsid w:val="00C1361A"/>
    <w:rsid w:val="00C14EBC"/>
    <w:rsid w:val="00C1593E"/>
    <w:rsid w:val="00C1724E"/>
    <w:rsid w:val="00C175C6"/>
    <w:rsid w:val="00C207B6"/>
    <w:rsid w:val="00C207EC"/>
    <w:rsid w:val="00C20F5E"/>
    <w:rsid w:val="00C223DD"/>
    <w:rsid w:val="00C23FA1"/>
    <w:rsid w:val="00C25883"/>
    <w:rsid w:val="00C2752F"/>
    <w:rsid w:val="00C27E1E"/>
    <w:rsid w:val="00C3170D"/>
    <w:rsid w:val="00C31C71"/>
    <w:rsid w:val="00C32A01"/>
    <w:rsid w:val="00C32A65"/>
    <w:rsid w:val="00C3377B"/>
    <w:rsid w:val="00C33891"/>
    <w:rsid w:val="00C342C7"/>
    <w:rsid w:val="00C3430E"/>
    <w:rsid w:val="00C34B3E"/>
    <w:rsid w:val="00C351FF"/>
    <w:rsid w:val="00C402B7"/>
    <w:rsid w:val="00C40489"/>
    <w:rsid w:val="00C40E12"/>
    <w:rsid w:val="00C41BA7"/>
    <w:rsid w:val="00C4389D"/>
    <w:rsid w:val="00C45743"/>
    <w:rsid w:val="00C47DE2"/>
    <w:rsid w:val="00C50E70"/>
    <w:rsid w:val="00C51850"/>
    <w:rsid w:val="00C51DA8"/>
    <w:rsid w:val="00C52449"/>
    <w:rsid w:val="00C52C32"/>
    <w:rsid w:val="00C53DA0"/>
    <w:rsid w:val="00C54FAE"/>
    <w:rsid w:val="00C56A74"/>
    <w:rsid w:val="00C57218"/>
    <w:rsid w:val="00C60055"/>
    <w:rsid w:val="00C6073B"/>
    <w:rsid w:val="00C613CA"/>
    <w:rsid w:val="00C61848"/>
    <w:rsid w:val="00C62968"/>
    <w:rsid w:val="00C63319"/>
    <w:rsid w:val="00C64049"/>
    <w:rsid w:val="00C6425A"/>
    <w:rsid w:val="00C648B7"/>
    <w:rsid w:val="00C64A45"/>
    <w:rsid w:val="00C64E06"/>
    <w:rsid w:val="00C65B04"/>
    <w:rsid w:val="00C66B69"/>
    <w:rsid w:val="00C67FB6"/>
    <w:rsid w:val="00C717FD"/>
    <w:rsid w:val="00C71856"/>
    <w:rsid w:val="00C72612"/>
    <w:rsid w:val="00C73B41"/>
    <w:rsid w:val="00C74018"/>
    <w:rsid w:val="00C74629"/>
    <w:rsid w:val="00C747F0"/>
    <w:rsid w:val="00C76482"/>
    <w:rsid w:val="00C7654E"/>
    <w:rsid w:val="00C76CAB"/>
    <w:rsid w:val="00C77E72"/>
    <w:rsid w:val="00C810F9"/>
    <w:rsid w:val="00C82428"/>
    <w:rsid w:val="00C82F66"/>
    <w:rsid w:val="00C84BC7"/>
    <w:rsid w:val="00C85727"/>
    <w:rsid w:val="00C870AE"/>
    <w:rsid w:val="00C87707"/>
    <w:rsid w:val="00C90543"/>
    <w:rsid w:val="00C913FF"/>
    <w:rsid w:val="00C919C5"/>
    <w:rsid w:val="00C9288A"/>
    <w:rsid w:val="00CA3E17"/>
    <w:rsid w:val="00CA444A"/>
    <w:rsid w:val="00CA5268"/>
    <w:rsid w:val="00CA5C16"/>
    <w:rsid w:val="00CB03E5"/>
    <w:rsid w:val="00CB153E"/>
    <w:rsid w:val="00CB26F7"/>
    <w:rsid w:val="00CB3120"/>
    <w:rsid w:val="00CB3844"/>
    <w:rsid w:val="00CB3B52"/>
    <w:rsid w:val="00CB3F1D"/>
    <w:rsid w:val="00CB4415"/>
    <w:rsid w:val="00CB480F"/>
    <w:rsid w:val="00CB4DDF"/>
    <w:rsid w:val="00CB656B"/>
    <w:rsid w:val="00CB6F5C"/>
    <w:rsid w:val="00CC3781"/>
    <w:rsid w:val="00CC7A7E"/>
    <w:rsid w:val="00CD030A"/>
    <w:rsid w:val="00CD0C3B"/>
    <w:rsid w:val="00CD13EE"/>
    <w:rsid w:val="00CD142D"/>
    <w:rsid w:val="00CD6842"/>
    <w:rsid w:val="00CD6BE7"/>
    <w:rsid w:val="00CD70B1"/>
    <w:rsid w:val="00CD7A5D"/>
    <w:rsid w:val="00CE0B7A"/>
    <w:rsid w:val="00CE10BF"/>
    <w:rsid w:val="00CE1802"/>
    <w:rsid w:val="00CE1D94"/>
    <w:rsid w:val="00CE2D9A"/>
    <w:rsid w:val="00CE3006"/>
    <w:rsid w:val="00CE37CA"/>
    <w:rsid w:val="00CE5AD7"/>
    <w:rsid w:val="00CE6B48"/>
    <w:rsid w:val="00CE6D25"/>
    <w:rsid w:val="00CE78B9"/>
    <w:rsid w:val="00CF182F"/>
    <w:rsid w:val="00CF2D13"/>
    <w:rsid w:val="00CF4955"/>
    <w:rsid w:val="00CF5B8C"/>
    <w:rsid w:val="00CF615F"/>
    <w:rsid w:val="00CF6A27"/>
    <w:rsid w:val="00CF707B"/>
    <w:rsid w:val="00CF73B6"/>
    <w:rsid w:val="00CF7C21"/>
    <w:rsid w:val="00D001C5"/>
    <w:rsid w:val="00D0115F"/>
    <w:rsid w:val="00D012C4"/>
    <w:rsid w:val="00D01568"/>
    <w:rsid w:val="00D01A5C"/>
    <w:rsid w:val="00D022AB"/>
    <w:rsid w:val="00D0276C"/>
    <w:rsid w:val="00D027B5"/>
    <w:rsid w:val="00D10021"/>
    <w:rsid w:val="00D10E7F"/>
    <w:rsid w:val="00D11759"/>
    <w:rsid w:val="00D12017"/>
    <w:rsid w:val="00D12C06"/>
    <w:rsid w:val="00D1313D"/>
    <w:rsid w:val="00D13816"/>
    <w:rsid w:val="00D14B12"/>
    <w:rsid w:val="00D15B74"/>
    <w:rsid w:val="00D16C0E"/>
    <w:rsid w:val="00D17800"/>
    <w:rsid w:val="00D2101F"/>
    <w:rsid w:val="00D21CDA"/>
    <w:rsid w:val="00D22CF7"/>
    <w:rsid w:val="00D2306D"/>
    <w:rsid w:val="00D231D1"/>
    <w:rsid w:val="00D264C0"/>
    <w:rsid w:val="00D310A7"/>
    <w:rsid w:val="00D328DA"/>
    <w:rsid w:val="00D32A16"/>
    <w:rsid w:val="00D33314"/>
    <w:rsid w:val="00D3466D"/>
    <w:rsid w:val="00D35521"/>
    <w:rsid w:val="00D37027"/>
    <w:rsid w:val="00D40068"/>
    <w:rsid w:val="00D40228"/>
    <w:rsid w:val="00D40603"/>
    <w:rsid w:val="00D40B3A"/>
    <w:rsid w:val="00D41867"/>
    <w:rsid w:val="00D41981"/>
    <w:rsid w:val="00D426F4"/>
    <w:rsid w:val="00D450A3"/>
    <w:rsid w:val="00D469FF"/>
    <w:rsid w:val="00D4748F"/>
    <w:rsid w:val="00D50310"/>
    <w:rsid w:val="00D504F2"/>
    <w:rsid w:val="00D506C6"/>
    <w:rsid w:val="00D517AD"/>
    <w:rsid w:val="00D5337D"/>
    <w:rsid w:val="00D54962"/>
    <w:rsid w:val="00D54E6D"/>
    <w:rsid w:val="00D54FEA"/>
    <w:rsid w:val="00D5710B"/>
    <w:rsid w:val="00D571F3"/>
    <w:rsid w:val="00D57724"/>
    <w:rsid w:val="00D6161D"/>
    <w:rsid w:val="00D62B82"/>
    <w:rsid w:val="00D63AC9"/>
    <w:rsid w:val="00D64510"/>
    <w:rsid w:val="00D65196"/>
    <w:rsid w:val="00D65E8C"/>
    <w:rsid w:val="00D660DC"/>
    <w:rsid w:val="00D6639C"/>
    <w:rsid w:val="00D70D5A"/>
    <w:rsid w:val="00D72726"/>
    <w:rsid w:val="00D72AEE"/>
    <w:rsid w:val="00D730B0"/>
    <w:rsid w:val="00D7348B"/>
    <w:rsid w:val="00D73E37"/>
    <w:rsid w:val="00D74242"/>
    <w:rsid w:val="00D74A0D"/>
    <w:rsid w:val="00D75855"/>
    <w:rsid w:val="00D7669F"/>
    <w:rsid w:val="00D76F5C"/>
    <w:rsid w:val="00D801BA"/>
    <w:rsid w:val="00D83517"/>
    <w:rsid w:val="00D83803"/>
    <w:rsid w:val="00D838B7"/>
    <w:rsid w:val="00D83E13"/>
    <w:rsid w:val="00D849C7"/>
    <w:rsid w:val="00D84B43"/>
    <w:rsid w:val="00D85034"/>
    <w:rsid w:val="00D92918"/>
    <w:rsid w:val="00D93CD1"/>
    <w:rsid w:val="00D943D6"/>
    <w:rsid w:val="00D94579"/>
    <w:rsid w:val="00D954D7"/>
    <w:rsid w:val="00D965FB"/>
    <w:rsid w:val="00D96826"/>
    <w:rsid w:val="00D96871"/>
    <w:rsid w:val="00D96A33"/>
    <w:rsid w:val="00D97609"/>
    <w:rsid w:val="00D97DB8"/>
    <w:rsid w:val="00DA016B"/>
    <w:rsid w:val="00DA0E15"/>
    <w:rsid w:val="00DA23C1"/>
    <w:rsid w:val="00DA27FE"/>
    <w:rsid w:val="00DA2AFC"/>
    <w:rsid w:val="00DA3337"/>
    <w:rsid w:val="00DA3724"/>
    <w:rsid w:val="00DA39A1"/>
    <w:rsid w:val="00DA3AE7"/>
    <w:rsid w:val="00DA44B0"/>
    <w:rsid w:val="00DA62A8"/>
    <w:rsid w:val="00DA6C87"/>
    <w:rsid w:val="00DA7904"/>
    <w:rsid w:val="00DB0693"/>
    <w:rsid w:val="00DB0CFF"/>
    <w:rsid w:val="00DB240E"/>
    <w:rsid w:val="00DB2671"/>
    <w:rsid w:val="00DB2A62"/>
    <w:rsid w:val="00DB3373"/>
    <w:rsid w:val="00DB340C"/>
    <w:rsid w:val="00DB5EA1"/>
    <w:rsid w:val="00DC1996"/>
    <w:rsid w:val="00DC20F3"/>
    <w:rsid w:val="00DC33C6"/>
    <w:rsid w:val="00DC3E0D"/>
    <w:rsid w:val="00DC4650"/>
    <w:rsid w:val="00DC597F"/>
    <w:rsid w:val="00DC5BD2"/>
    <w:rsid w:val="00DC5FCF"/>
    <w:rsid w:val="00DC627A"/>
    <w:rsid w:val="00DD1ABF"/>
    <w:rsid w:val="00DD25E9"/>
    <w:rsid w:val="00DD27D5"/>
    <w:rsid w:val="00DD299F"/>
    <w:rsid w:val="00DD33BE"/>
    <w:rsid w:val="00DD3ED2"/>
    <w:rsid w:val="00DD3FF4"/>
    <w:rsid w:val="00DD526A"/>
    <w:rsid w:val="00DD6523"/>
    <w:rsid w:val="00DD6A84"/>
    <w:rsid w:val="00DD776D"/>
    <w:rsid w:val="00DE1EC1"/>
    <w:rsid w:val="00DE2ED6"/>
    <w:rsid w:val="00DE391F"/>
    <w:rsid w:val="00DE3F72"/>
    <w:rsid w:val="00DE4176"/>
    <w:rsid w:val="00DE470D"/>
    <w:rsid w:val="00DE4CF3"/>
    <w:rsid w:val="00DE528F"/>
    <w:rsid w:val="00DE5E67"/>
    <w:rsid w:val="00DE6265"/>
    <w:rsid w:val="00DE6278"/>
    <w:rsid w:val="00DE7B22"/>
    <w:rsid w:val="00DE7F76"/>
    <w:rsid w:val="00DF05E4"/>
    <w:rsid w:val="00DF0A76"/>
    <w:rsid w:val="00DF1588"/>
    <w:rsid w:val="00DF2592"/>
    <w:rsid w:val="00DF32D5"/>
    <w:rsid w:val="00DF3881"/>
    <w:rsid w:val="00DF5725"/>
    <w:rsid w:val="00DF58B5"/>
    <w:rsid w:val="00DF59E7"/>
    <w:rsid w:val="00DF7AFE"/>
    <w:rsid w:val="00E00162"/>
    <w:rsid w:val="00E008F8"/>
    <w:rsid w:val="00E00A4B"/>
    <w:rsid w:val="00E00A90"/>
    <w:rsid w:val="00E00F87"/>
    <w:rsid w:val="00E01A98"/>
    <w:rsid w:val="00E031A7"/>
    <w:rsid w:val="00E03B3D"/>
    <w:rsid w:val="00E044FB"/>
    <w:rsid w:val="00E05847"/>
    <w:rsid w:val="00E07D16"/>
    <w:rsid w:val="00E10307"/>
    <w:rsid w:val="00E10F1F"/>
    <w:rsid w:val="00E1146E"/>
    <w:rsid w:val="00E1167D"/>
    <w:rsid w:val="00E12ED3"/>
    <w:rsid w:val="00E13582"/>
    <w:rsid w:val="00E13624"/>
    <w:rsid w:val="00E153A4"/>
    <w:rsid w:val="00E15F2D"/>
    <w:rsid w:val="00E17B19"/>
    <w:rsid w:val="00E2098D"/>
    <w:rsid w:val="00E21683"/>
    <w:rsid w:val="00E2276F"/>
    <w:rsid w:val="00E232D3"/>
    <w:rsid w:val="00E236F6"/>
    <w:rsid w:val="00E24408"/>
    <w:rsid w:val="00E24894"/>
    <w:rsid w:val="00E25AEB"/>
    <w:rsid w:val="00E25F0E"/>
    <w:rsid w:val="00E265B6"/>
    <w:rsid w:val="00E26720"/>
    <w:rsid w:val="00E26A28"/>
    <w:rsid w:val="00E276D0"/>
    <w:rsid w:val="00E305C9"/>
    <w:rsid w:val="00E31419"/>
    <w:rsid w:val="00E3150B"/>
    <w:rsid w:val="00E315EF"/>
    <w:rsid w:val="00E32CD5"/>
    <w:rsid w:val="00E33B8C"/>
    <w:rsid w:val="00E33C15"/>
    <w:rsid w:val="00E34508"/>
    <w:rsid w:val="00E34E7B"/>
    <w:rsid w:val="00E37945"/>
    <w:rsid w:val="00E37AD0"/>
    <w:rsid w:val="00E410CF"/>
    <w:rsid w:val="00E4145A"/>
    <w:rsid w:val="00E41F2C"/>
    <w:rsid w:val="00E42DB5"/>
    <w:rsid w:val="00E42EC2"/>
    <w:rsid w:val="00E46DDA"/>
    <w:rsid w:val="00E47A79"/>
    <w:rsid w:val="00E47F68"/>
    <w:rsid w:val="00E5199F"/>
    <w:rsid w:val="00E51F33"/>
    <w:rsid w:val="00E529E4"/>
    <w:rsid w:val="00E5346A"/>
    <w:rsid w:val="00E54279"/>
    <w:rsid w:val="00E5450A"/>
    <w:rsid w:val="00E547B5"/>
    <w:rsid w:val="00E54BB8"/>
    <w:rsid w:val="00E54F73"/>
    <w:rsid w:val="00E554AA"/>
    <w:rsid w:val="00E557BD"/>
    <w:rsid w:val="00E60AF8"/>
    <w:rsid w:val="00E6164B"/>
    <w:rsid w:val="00E61BB4"/>
    <w:rsid w:val="00E632DA"/>
    <w:rsid w:val="00E65B40"/>
    <w:rsid w:val="00E6753F"/>
    <w:rsid w:val="00E7039E"/>
    <w:rsid w:val="00E734D1"/>
    <w:rsid w:val="00E763F4"/>
    <w:rsid w:val="00E77524"/>
    <w:rsid w:val="00E8048F"/>
    <w:rsid w:val="00E8084B"/>
    <w:rsid w:val="00E80DFA"/>
    <w:rsid w:val="00E8218F"/>
    <w:rsid w:val="00E821D6"/>
    <w:rsid w:val="00E825B8"/>
    <w:rsid w:val="00E82F25"/>
    <w:rsid w:val="00E83A73"/>
    <w:rsid w:val="00E83D8E"/>
    <w:rsid w:val="00E856E2"/>
    <w:rsid w:val="00E863E0"/>
    <w:rsid w:val="00E871F3"/>
    <w:rsid w:val="00E87A80"/>
    <w:rsid w:val="00E909D4"/>
    <w:rsid w:val="00E90BBA"/>
    <w:rsid w:val="00E9140F"/>
    <w:rsid w:val="00E9268E"/>
    <w:rsid w:val="00E92723"/>
    <w:rsid w:val="00E93919"/>
    <w:rsid w:val="00E9439B"/>
    <w:rsid w:val="00E9510B"/>
    <w:rsid w:val="00E95CAB"/>
    <w:rsid w:val="00E9724F"/>
    <w:rsid w:val="00EA03A8"/>
    <w:rsid w:val="00EA0BA8"/>
    <w:rsid w:val="00EA0C37"/>
    <w:rsid w:val="00EA0E7E"/>
    <w:rsid w:val="00EA1AB3"/>
    <w:rsid w:val="00EA2DD3"/>
    <w:rsid w:val="00EA3897"/>
    <w:rsid w:val="00EA41EF"/>
    <w:rsid w:val="00EA4F1C"/>
    <w:rsid w:val="00EA53DB"/>
    <w:rsid w:val="00EA6106"/>
    <w:rsid w:val="00EA69DE"/>
    <w:rsid w:val="00EA767F"/>
    <w:rsid w:val="00EB1A21"/>
    <w:rsid w:val="00EB2E2A"/>
    <w:rsid w:val="00EB5EEE"/>
    <w:rsid w:val="00EB65FC"/>
    <w:rsid w:val="00EB6836"/>
    <w:rsid w:val="00EB691F"/>
    <w:rsid w:val="00EB75EB"/>
    <w:rsid w:val="00EB7F95"/>
    <w:rsid w:val="00EC0754"/>
    <w:rsid w:val="00EC0A50"/>
    <w:rsid w:val="00EC1EBE"/>
    <w:rsid w:val="00EC2FEC"/>
    <w:rsid w:val="00EC3538"/>
    <w:rsid w:val="00EC37B5"/>
    <w:rsid w:val="00EC537E"/>
    <w:rsid w:val="00EC7C30"/>
    <w:rsid w:val="00ED0A0F"/>
    <w:rsid w:val="00ED12B4"/>
    <w:rsid w:val="00ED14B7"/>
    <w:rsid w:val="00ED1927"/>
    <w:rsid w:val="00ED37B4"/>
    <w:rsid w:val="00ED399C"/>
    <w:rsid w:val="00ED457F"/>
    <w:rsid w:val="00ED459E"/>
    <w:rsid w:val="00ED4831"/>
    <w:rsid w:val="00ED5703"/>
    <w:rsid w:val="00ED740E"/>
    <w:rsid w:val="00ED7D50"/>
    <w:rsid w:val="00EE3A6C"/>
    <w:rsid w:val="00EE415E"/>
    <w:rsid w:val="00EE4320"/>
    <w:rsid w:val="00EE5447"/>
    <w:rsid w:val="00EE5455"/>
    <w:rsid w:val="00EE62D1"/>
    <w:rsid w:val="00EE7900"/>
    <w:rsid w:val="00EF0B0B"/>
    <w:rsid w:val="00EF20AB"/>
    <w:rsid w:val="00EF321B"/>
    <w:rsid w:val="00EF46D1"/>
    <w:rsid w:val="00EF5194"/>
    <w:rsid w:val="00EF6665"/>
    <w:rsid w:val="00EF6B3C"/>
    <w:rsid w:val="00EF6D85"/>
    <w:rsid w:val="00EF7577"/>
    <w:rsid w:val="00F02CBB"/>
    <w:rsid w:val="00F0474E"/>
    <w:rsid w:val="00F05F62"/>
    <w:rsid w:val="00F06ADE"/>
    <w:rsid w:val="00F10450"/>
    <w:rsid w:val="00F1069E"/>
    <w:rsid w:val="00F11029"/>
    <w:rsid w:val="00F114A1"/>
    <w:rsid w:val="00F119D1"/>
    <w:rsid w:val="00F11C0F"/>
    <w:rsid w:val="00F12922"/>
    <w:rsid w:val="00F12E8C"/>
    <w:rsid w:val="00F1331C"/>
    <w:rsid w:val="00F1440A"/>
    <w:rsid w:val="00F165B8"/>
    <w:rsid w:val="00F209D3"/>
    <w:rsid w:val="00F2104C"/>
    <w:rsid w:val="00F217E5"/>
    <w:rsid w:val="00F2271E"/>
    <w:rsid w:val="00F227E0"/>
    <w:rsid w:val="00F24786"/>
    <w:rsid w:val="00F251CF"/>
    <w:rsid w:val="00F25614"/>
    <w:rsid w:val="00F26318"/>
    <w:rsid w:val="00F2690F"/>
    <w:rsid w:val="00F301A1"/>
    <w:rsid w:val="00F30AFB"/>
    <w:rsid w:val="00F3103B"/>
    <w:rsid w:val="00F31809"/>
    <w:rsid w:val="00F344B8"/>
    <w:rsid w:val="00F34551"/>
    <w:rsid w:val="00F3485E"/>
    <w:rsid w:val="00F35495"/>
    <w:rsid w:val="00F35D1D"/>
    <w:rsid w:val="00F41772"/>
    <w:rsid w:val="00F4179B"/>
    <w:rsid w:val="00F4271F"/>
    <w:rsid w:val="00F42976"/>
    <w:rsid w:val="00F441C3"/>
    <w:rsid w:val="00F45C0D"/>
    <w:rsid w:val="00F46B3D"/>
    <w:rsid w:val="00F51026"/>
    <w:rsid w:val="00F51A59"/>
    <w:rsid w:val="00F51D01"/>
    <w:rsid w:val="00F52324"/>
    <w:rsid w:val="00F52B46"/>
    <w:rsid w:val="00F52D2E"/>
    <w:rsid w:val="00F52E0A"/>
    <w:rsid w:val="00F53E1E"/>
    <w:rsid w:val="00F6036B"/>
    <w:rsid w:val="00F608AA"/>
    <w:rsid w:val="00F60FA8"/>
    <w:rsid w:val="00F61109"/>
    <w:rsid w:val="00F61F0D"/>
    <w:rsid w:val="00F633AD"/>
    <w:rsid w:val="00F639FC"/>
    <w:rsid w:val="00F64915"/>
    <w:rsid w:val="00F649F3"/>
    <w:rsid w:val="00F65FB8"/>
    <w:rsid w:val="00F6686D"/>
    <w:rsid w:val="00F66B3D"/>
    <w:rsid w:val="00F705C2"/>
    <w:rsid w:val="00F70AE1"/>
    <w:rsid w:val="00F71FA4"/>
    <w:rsid w:val="00F72471"/>
    <w:rsid w:val="00F7284E"/>
    <w:rsid w:val="00F7437E"/>
    <w:rsid w:val="00F745AE"/>
    <w:rsid w:val="00F74BA2"/>
    <w:rsid w:val="00F75D3B"/>
    <w:rsid w:val="00F774FD"/>
    <w:rsid w:val="00F775A6"/>
    <w:rsid w:val="00F77F6A"/>
    <w:rsid w:val="00F80632"/>
    <w:rsid w:val="00F806A1"/>
    <w:rsid w:val="00F80B39"/>
    <w:rsid w:val="00F80BAA"/>
    <w:rsid w:val="00F81886"/>
    <w:rsid w:val="00F82830"/>
    <w:rsid w:val="00F831B6"/>
    <w:rsid w:val="00F845A8"/>
    <w:rsid w:val="00F85DEE"/>
    <w:rsid w:val="00F872E2"/>
    <w:rsid w:val="00F876A0"/>
    <w:rsid w:val="00F876A4"/>
    <w:rsid w:val="00F87B71"/>
    <w:rsid w:val="00F9016D"/>
    <w:rsid w:val="00F90851"/>
    <w:rsid w:val="00F911D7"/>
    <w:rsid w:val="00F91BD4"/>
    <w:rsid w:val="00F91E5D"/>
    <w:rsid w:val="00F9372C"/>
    <w:rsid w:val="00F93B19"/>
    <w:rsid w:val="00F93F57"/>
    <w:rsid w:val="00F946C5"/>
    <w:rsid w:val="00F94BA7"/>
    <w:rsid w:val="00F94D6C"/>
    <w:rsid w:val="00F976ED"/>
    <w:rsid w:val="00FA07EF"/>
    <w:rsid w:val="00FA0B2F"/>
    <w:rsid w:val="00FA10BC"/>
    <w:rsid w:val="00FA139D"/>
    <w:rsid w:val="00FA1FE8"/>
    <w:rsid w:val="00FA24D9"/>
    <w:rsid w:val="00FA2C1E"/>
    <w:rsid w:val="00FA316F"/>
    <w:rsid w:val="00FA3DF9"/>
    <w:rsid w:val="00FA4EE2"/>
    <w:rsid w:val="00FB0690"/>
    <w:rsid w:val="00FB07CE"/>
    <w:rsid w:val="00FB214E"/>
    <w:rsid w:val="00FB27AC"/>
    <w:rsid w:val="00FB3220"/>
    <w:rsid w:val="00FB3A45"/>
    <w:rsid w:val="00FB3B9D"/>
    <w:rsid w:val="00FB46C7"/>
    <w:rsid w:val="00FB4D32"/>
    <w:rsid w:val="00FB4E9A"/>
    <w:rsid w:val="00FB5BFA"/>
    <w:rsid w:val="00FB61DF"/>
    <w:rsid w:val="00FB6405"/>
    <w:rsid w:val="00FB6719"/>
    <w:rsid w:val="00FC159D"/>
    <w:rsid w:val="00FC36F5"/>
    <w:rsid w:val="00FC371B"/>
    <w:rsid w:val="00FC461B"/>
    <w:rsid w:val="00FC48CF"/>
    <w:rsid w:val="00FD0609"/>
    <w:rsid w:val="00FD173A"/>
    <w:rsid w:val="00FD1885"/>
    <w:rsid w:val="00FD3BAA"/>
    <w:rsid w:val="00FD44C6"/>
    <w:rsid w:val="00FD49BE"/>
    <w:rsid w:val="00FD5324"/>
    <w:rsid w:val="00FD5611"/>
    <w:rsid w:val="00FD5DEA"/>
    <w:rsid w:val="00FD69B6"/>
    <w:rsid w:val="00FD7214"/>
    <w:rsid w:val="00FD7F54"/>
    <w:rsid w:val="00FE165B"/>
    <w:rsid w:val="00FE26D4"/>
    <w:rsid w:val="00FE4135"/>
    <w:rsid w:val="00FE4B8D"/>
    <w:rsid w:val="00FE5C21"/>
    <w:rsid w:val="00FE6266"/>
    <w:rsid w:val="00FE637B"/>
    <w:rsid w:val="00FE653C"/>
    <w:rsid w:val="00FE6A0C"/>
    <w:rsid w:val="00FE6FF8"/>
    <w:rsid w:val="00FF0058"/>
    <w:rsid w:val="00FF041A"/>
    <w:rsid w:val="00FF103D"/>
    <w:rsid w:val="00FF1B5C"/>
    <w:rsid w:val="00FF1FAC"/>
    <w:rsid w:val="00FF3999"/>
    <w:rsid w:val="00FF3E64"/>
    <w:rsid w:val="00FF549C"/>
    <w:rsid w:val="00FF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C1C805"/>
  <w15:chartTrackingRefBased/>
  <w15:docId w15:val="{7C1AF6FF-912B-4507-858A-5BBDBAC4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od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075"/>
    <w:rPr>
      <w:sz w:val="24"/>
      <w:szCs w:val="24"/>
    </w:rPr>
  </w:style>
  <w:style w:type="paragraph" w:styleId="Heading1">
    <w:name w:val="heading 1"/>
    <w:basedOn w:val="Normal"/>
    <w:next w:val="Normal"/>
    <w:link w:val="Heading1Char"/>
    <w:qFormat/>
    <w:rsid w:val="008146C1"/>
    <w:pPr>
      <w:keepNext/>
      <w:spacing w:before="240" w:after="60"/>
      <w:outlineLvl w:val="0"/>
    </w:pPr>
    <w:rPr>
      <w:rFonts w:ascii="Cambria" w:hAnsi="Cambria"/>
      <w:b/>
      <w:bCs/>
      <w:kern w:val="32"/>
      <w:sz w:val="32"/>
      <w:szCs w:val="32"/>
    </w:rPr>
  </w:style>
  <w:style w:type="paragraph" w:styleId="Heading2">
    <w:name w:val="heading 2"/>
    <w:basedOn w:val="Normal"/>
    <w:link w:val="Heading2Char"/>
    <w:qFormat/>
    <w:rsid w:val="00CB6F5C"/>
    <w:pPr>
      <w:spacing w:before="100" w:beforeAutospacing="1" w:after="100" w:afterAutospacing="1"/>
      <w:outlineLvl w:val="1"/>
    </w:pPr>
    <w:rPr>
      <w:rFonts w:ascii="Arial" w:hAnsi="Arial" w:cs="Arial"/>
      <w:b/>
      <w:bCs/>
      <w:sz w:val="21"/>
      <w:szCs w:val="21"/>
    </w:rPr>
  </w:style>
  <w:style w:type="paragraph" w:styleId="Heading3">
    <w:name w:val="heading 3"/>
    <w:basedOn w:val="Normal"/>
    <w:next w:val="Normal"/>
    <w:link w:val="Heading3Char"/>
    <w:qFormat/>
    <w:rsid w:val="00F774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359DE"/>
    <w:rPr>
      <w:color w:val="0000FF"/>
      <w:u w:val="single"/>
    </w:rPr>
  </w:style>
  <w:style w:type="paragraph" w:styleId="Footer">
    <w:name w:val="footer"/>
    <w:basedOn w:val="Normal"/>
    <w:rsid w:val="003861A3"/>
    <w:pPr>
      <w:tabs>
        <w:tab w:val="center" w:pos="4320"/>
        <w:tab w:val="right" w:pos="8640"/>
      </w:tabs>
    </w:pPr>
  </w:style>
  <w:style w:type="character" w:styleId="PageNumber">
    <w:name w:val="page number"/>
    <w:basedOn w:val="DefaultParagraphFont"/>
    <w:rsid w:val="003861A3"/>
  </w:style>
  <w:style w:type="paragraph" w:styleId="NormalWeb">
    <w:name w:val="Normal (Web)"/>
    <w:basedOn w:val="Normal"/>
    <w:rsid w:val="00CB6F5C"/>
    <w:pPr>
      <w:spacing w:before="100" w:beforeAutospacing="1" w:after="100" w:afterAutospacing="1"/>
    </w:pPr>
  </w:style>
  <w:style w:type="character" w:styleId="Strong">
    <w:name w:val="Strong"/>
    <w:qFormat/>
    <w:rsid w:val="00CB6F5C"/>
    <w:rPr>
      <w:b/>
      <w:bCs/>
    </w:rPr>
  </w:style>
  <w:style w:type="character" w:customStyle="1" w:styleId="courier1">
    <w:name w:val="courier1"/>
    <w:rsid w:val="00CB6F5C"/>
    <w:rPr>
      <w:rFonts w:ascii="Courier New" w:hAnsi="Courier New" w:cs="Courier New" w:hint="default"/>
      <w:sz w:val="18"/>
      <w:szCs w:val="18"/>
    </w:rPr>
  </w:style>
  <w:style w:type="character" w:customStyle="1" w:styleId="phpcode1">
    <w:name w:val="phpcode1"/>
    <w:rsid w:val="00F774FD"/>
    <w:rPr>
      <w:rFonts w:ascii="Courier New" w:hAnsi="Courier New" w:cs="Courier New" w:hint="default"/>
      <w:color w:val="0000CC"/>
      <w:sz w:val="18"/>
      <w:szCs w:val="18"/>
    </w:rPr>
  </w:style>
  <w:style w:type="paragraph" w:customStyle="1" w:styleId="phpcode">
    <w:name w:val="phpcode"/>
    <w:basedOn w:val="Normal"/>
    <w:rsid w:val="00F774FD"/>
    <w:pPr>
      <w:spacing w:before="100" w:beforeAutospacing="1" w:after="100" w:afterAutospacing="1"/>
    </w:pPr>
    <w:rPr>
      <w:rFonts w:ascii="Courier New" w:hAnsi="Courier New" w:cs="Courier New"/>
      <w:color w:val="0000CC"/>
      <w:sz w:val="18"/>
      <w:szCs w:val="18"/>
    </w:rPr>
  </w:style>
  <w:style w:type="paragraph" w:styleId="TOC2">
    <w:name w:val="toc 2"/>
    <w:basedOn w:val="Normal"/>
    <w:next w:val="Normal"/>
    <w:autoRedefine/>
    <w:uiPriority w:val="39"/>
    <w:rsid w:val="00BE0213"/>
    <w:pPr>
      <w:ind w:left="240"/>
    </w:pPr>
  </w:style>
  <w:style w:type="character" w:styleId="FollowedHyperlink">
    <w:name w:val="FollowedHyperlink"/>
    <w:rsid w:val="00123B7E"/>
    <w:rPr>
      <w:color w:val="800080"/>
      <w:u w:val="single"/>
    </w:rPr>
  </w:style>
  <w:style w:type="character" w:customStyle="1" w:styleId="Heading1Char">
    <w:name w:val="Heading 1 Char"/>
    <w:link w:val="Heading1"/>
    <w:rsid w:val="008146C1"/>
    <w:rPr>
      <w:rFonts w:ascii="Cambria" w:eastAsia="Times New Roman" w:hAnsi="Cambria" w:cs="Times New Roman"/>
      <w:b/>
      <w:bCs/>
      <w:kern w:val="32"/>
      <w:sz w:val="32"/>
      <w:szCs w:val="32"/>
    </w:rPr>
  </w:style>
  <w:style w:type="character" w:customStyle="1" w:styleId="Heading2Char">
    <w:name w:val="Heading 2 Char"/>
    <w:link w:val="Heading2"/>
    <w:rsid w:val="00140401"/>
    <w:rPr>
      <w:rFonts w:ascii="Arial" w:hAnsi="Arial" w:cs="Arial"/>
      <w:b/>
      <w:bCs/>
      <w:sz w:val="21"/>
      <w:szCs w:val="21"/>
    </w:rPr>
  </w:style>
  <w:style w:type="character" w:customStyle="1" w:styleId="Heading3Char">
    <w:name w:val="Heading 3 Char"/>
    <w:link w:val="Heading3"/>
    <w:rsid w:val="00140401"/>
    <w:rPr>
      <w:rFonts w:ascii="Arial" w:hAnsi="Arial" w:cs="Arial"/>
      <w:b/>
      <w:bCs/>
      <w:sz w:val="26"/>
      <w:szCs w:val="26"/>
    </w:rPr>
  </w:style>
  <w:style w:type="character" w:styleId="HTMLCode">
    <w:name w:val="HTML Code"/>
    <w:uiPriority w:val="99"/>
    <w:unhideWhenUsed/>
    <w:rsid w:val="00140401"/>
    <w:rPr>
      <w:rFonts w:ascii="Courier New" w:eastAsia="Times New Roman" w:hAnsi="Courier New" w:cs="Courier New" w:hint="default"/>
      <w:sz w:val="20"/>
      <w:szCs w:val="20"/>
    </w:rPr>
  </w:style>
  <w:style w:type="paragraph" w:styleId="PlainText">
    <w:name w:val="Plain Text"/>
    <w:basedOn w:val="Normal"/>
    <w:link w:val="PlainTextChar"/>
    <w:unhideWhenUsed/>
    <w:rsid w:val="00140401"/>
    <w:rPr>
      <w:rFonts w:ascii="Courier New" w:hAnsi="Courier New"/>
      <w:sz w:val="20"/>
      <w:szCs w:val="20"/>
    </w:rPr>
  </w:style>
  <w:style w:type="character" w:customStyle="1" w:styleId="PlainTextChar">
    <w:name w:val="Plain Text Char"/>
    <w:link w:val="PlainText"/>
    <w:rsid w:val="00140401"/>
    <w:rPr>
      <w:rFonts w:ascii="Courier New" w:hAnsi="Courier New"/>
    </w:rPr>
  </w:style>
  <w:style w:type="paragraph" w:customStyle="1" w:styleId="HTMLPreformatted1">
    <w:name w:val="HTML Preformatted1"/>
    <w:basedOn w:val="Normal"/>
    <w:rsid w:val="00140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pPr>
    <w:rPr>
      <w:rFonts w:ascii="Consolas" w:hAnsi="Consolas" w:cs="Courier New"/>
      <w:sz w:val="20"/>
      <w:szCs w:val="20"/>
    </w:rPr>
  </w:style>
  <w:style w:type="paragraph" w:styleId="ListParagraph">
    <w:name w:val="List Paragraph"/>
    <w:basedOn w:val="Normal"/>
    <w:uiPriority w:val="34"/>
    <w:qFormat/>
    <w:rsid w:val="00D97609"/>
    <w:pPr>
      <w:widowControl w:val="0"/>
      <w:ind w:firstLineChars="200" w:firstLine="420"/>
      <w:jc w:val="both"/>
    </w:pPr>
    <w:rPr>
      <w:rFonts w:ascii="Calibri" w:eastAsia="SimSun" w:hAnsi="Calibri"/>
      <w:kern w:val="2"/>
      <w:sz w:val="21"/>
      <w:szCs w:val="22"/>
      <w:lang w:eastAsia="zh-CN"/>
    </w:rPr>
  </w:style>
  <w:style w:type="table" w:styleId="TableGrid">
    <w:name w:val="Table Grid"/>
    <w:basedOn w:val="TableNormal"/>
    <w:rsid w:val="00B05DBD"/>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autoRedefine/>
    <w:qFormat/>
    <w:rsid w:val="00B05DBD"/>
    <w:pPr>
      <w:numPr>
        <w:ilvl w:val="1"/>
      </w:numPr>
      <w:jc w:val="center"/>
    </w:pPr>
    <w:rPr>
      <w:b/>
      <w:i/>
      <w:iCs/>
      <w:spacing w:val="15"/>
      <w:sz w:val="28"/>
    </w:rPr>
  </w:style>
  <w:style w:type="character" w:customStyle="1" w:styleId="SubtitleChar">
    <w:name w:val="Subtitle Char"/>
    <w:basedOn w:val="DefaultParagraphFont"/>
    <w:link w:val="Subtitle"/>
    <w:rsid w:val="00B05DBD"/>
    <w:rPr>
      <w:b/>
      <w:i/>
      <w:iCs/>
      <w:spacing w:val="15"/>
      <w:sz w:val="28"/>
      <w:szCs w:val="24"/>
    </w:rPr>
  </w:style>
  <w:style w:type="character" w:styleId="Emphasis">
    <w:name w:val="Emphasis"/>
    <w:basedOn w:val="DefaultParagraphFont"/>
    <w:qFormat/>
    <w:rsid w:val="004759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1304">
      <w:bodyDiv w:val="1"/>
      <w:marLeft w:val="0"/>
      <w:marRight w:val="0"/>
      <w:marTop w:val="300"/>
      <w:marBottom w:val="0"/>
      <w:divBdr>
        <w:top w:val="none" w:sz="0" w:space="0" w:color="auto"/>
        <w:left w:val="none" w:sz="0" w:space="0" w:color="auto"/>
        <w:bottom w:val="none" w:sz="0" w:space="0" w:color="auto"/>
        <w:right w:val="none" w:sz="0" w:space="0" w:color="auto"/>
      </w:divBdr>
      <w:divsChild>
        <w:div w:id="110829350">
          <w:marLeft w:val="675"/>
          <w:marRight w:val="0"/>
          <w:marTop w:val="300"/>
          <w:marBottom w:val="300"/>
          <w:divBdr>
            <w:top w:val="single" w:sz="6" w:space="4" w:color="3300CC"/>
            <w:left w:val="single" w:sz="6" w:space="4" w:color="3300CC"/>
            <w:bottom w:val="single" w:sz="6" w:space="4" w:color="3300CC"/>
            <w:right w:val="single" w:sz="6" w:space="4" w:color="3300CC"/>
          </w:divBdr>
        </w:div>
        <w:div w:id="405886535">
          <w:marLeft w:val="675"/>
          <w:marRight w:val="0"/>
          <w:marTop w:val="300"/>
          <w:marBottom w:val="300"/>
          <w:divBdr>
            <w:top w:val="single" w:sz="6" w:space="4" w:color="3300CC"/>
            <w:left w:val="single" w:sz="6" w:space="4" w:color="3300CC"/>
            <w:bottom w:val="single" w:sz="6" w:space="4" w:color="3300CC"/>
            <w:right w:val="single" w:sz="6" w:space="4" w:color="3300CC"/>
          </w:divBdr>
        </w:div>
        <w:div w:id="554507082">
          <w:marLeft w:val="675"/>
          <w:marRight w:val="0"/>
          <w:marTop w:val="300"/>
          <w:marBottom w:val="300"/>
          <w:divBdr>
            <w:top w:val="single" w:sz="6" w:space="4" w:color="3300CC"/>
            <w:left w:val="single" w:sz="6" w:space="4" w:color="3300CC"/>
            <w:bottom w:val="single" w:sz="6" w:space="4" w:color="3300CC"/>
            <w:right w:val="single" w:sz="6" w:space="4" w:color="3300CC"/>
          </w:divBdr>
        </w:div>
        <w:div w:id="1519343479">
          <w:marLeft w:val="675"/>
          <w:marRight w:val="0"/>
          <w:marTop w:val="300"/>
          <w:marBottom w:val="300"/>
          <w:divBdr>
            <w:top w:val="single" w:sz="6" w:space="4" w:color="3300CC"/>
            <w:left w:val="single" w:sz="6" w:space="4" w:color="3300CC"/>
            <w:bottom w:val="single" w:sz="6" w:space="4" w:color="3300CC"/>
            <w:right w:val="single" w:sz="6" w:space="4" w:color="3300CC"/>
          </w:divBdr>
        </w:div>
        <w:div w:id="180835241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45378479">
      <w:bodyDiv w:val="1"/>
      <w:marLeft w:val="0"/>
      <w:marRight w:val="0"/>
      <w:marTop w:val="0"/>
      <w:marBottom w:val="0"/>
      <w:divBdr>
        <w:top w:val="none" w:sz="0" w:space="0" w:color="auto"/>
        <w:left w:val="none" w:sz="0" w:space="0" w:color="auto"/>
        <w:bottom w:val="none" w:sz="0" w:space="0" w:color="auto"/>
        <w:right w:val="none" w:sz="0" w:space="0" w:color="auto"/>
      </w:divBdr>
    </w:div>
    <w:div w:id="69350389">
      <w:bodyDiv w:val="1"/>
      <w:marLeft w:val="0"/>
      <w:marRight w:val="0"/>
      <w:marTop w:val="300"/>
      <w:marBottom w:val="0"/>
      <w:divBdr>
        <w:top w:val="none" w:sz="0" w:space="0" w:color="auto"/>
        <w:left w:val="none" w:sz="0" w:space="0" w:color="auto"/>
        <w:bottom w:val="none" w:sz="0" w:space="0" w:color="auto"/>
        <w:right w:val="none" w:sz="0" w:space="0" w:color="auto"/>
      </w:divBdr>
      <w:divsChild>
        <w:div w:id="745999604">
          <w:marLeft w:val="675"/>
          <w:marRight w:val="0"/>
          <w:marTop w:val="300"/>
          <w:marBottom w:val="300"/>
          <w:divBdr>
            <w:top w:val="single" w:sz="6" w:space="4" w:color="3300CC"/>
            <w:left w:val="single" w:sz="6" w:space="4" w:color="3300CC"/>
            <w:bottom w:val="single" w:sz="6" w:space="4" w:color="3300CC"/>
            <w:right w:val="single" w:sz="6" w:space="4" w:color="3300CC"/>
          </w:divBdr>
        </w:div>
        <w:div w:id="833447594">
          <w:marLeft w:val="675"/>
          <w:marRight w:val="0"/>
          <w:marTop w:val="300"/>
          <w:marBottom w:val="300"/>
          <w:divBdr>
            <w:top w:val="single" w:sz="6" w:space="4" w:color="3300CC"/>
            <w:left w:val="single" w:sz="6" w:space="4" w:color="3300CC"/>
            <w:bottom w:val="single" w:sz="6" w:space="4" w:color="3300CC"/>
            <w:right w:val="single" w:sz="6" w:space="4" w:color="3300CC"/>
          </w:divBdr>
        </w:div>
        <w:div w:id="1467745317">
          <w:marLeft w:val="675"/>
          <w:marRight w:val="0"/>
          <w:marTop w:val="300"/>
          <w:marBottom w:val="300"/>
          <w:divBdr>
            <w:top w:val="single" w:sz="6" w:space="4" w:color="3300CC"/>
            <w:left w:val="single" w:sz="6" w:space="4" w:color="3300CC"/>
            <w:bottom w:val="single" w:sz="6" w:space="4" w:color="3300CC"/>
            <w:right w:val="single" w:sz="6" w:space="4" w:color="3300CC"/>
          </w:divBdr>
        </w:div>
        <w:div w:id="1975021757">
          <w:marLeft w:val="675"/>
          <w:marRight w:val="0"/>
          <w:marTop w:val="300"/>
          <w:marBottom w:val="300"/>
          <w:divBdr>
            <w:top w:val="single" w:sz="6" w:space="4" w:color="3300CC"/>
            <w:left w:val="single" w:sz="6" w:space="4" w:color="3300CC"/>
            <w:bottom w:val="single" w:sz="6" w:space="4" w:color="3300CC"/>
            <w:right w:val="single" w:sz="6" w:space="4" w:color="3300CC"/>
          </w:divBdr>
        </w:div>
        <w:div w:id="2015453784">
          <w:marLeft w:val="675"/>
          <w:marRight w:val="0"/>
          <w:marTop w:val="300"/>
          <w:marBottom w:val="300"/>
          <w:divBdr>
            <w:top w:val="single" w:sz="6" w:space="4" w:color="3300CC"/>
            <w:left w:val="single" w:sz="6" w:space="4" w:color="3300CC"/>
            <w:bottom w:val="single" w:sz="6" w:space="4" w:color="3300CC"/>
            <w:right w:val="single" w:sz="6" w:space="4" w:color="3300CC"/>
          </w:divBdr>
        </w:div>
        <w:div w:id="202389410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203907199">
      <w:bodyDiv w:val="1"/>
      <w:marLeft w:val="0"/>
      <w:marRight w:val="0"/>
      <w:marTop w:val="300"/>
      <w:marBottom w:val="0"/>
      <w:divBdr>
        <w:top w:val="none" w:sz="0" w:space="0" w:color="auto"/>
        <w:left w:val="none" w:sz="0" w:space="0" w:color="auto"/>
        <w:bottom w:val="none" w:sz="0" w:space="0" w:color="auto"/>
        <w:right w:val="none" w:sz="0" w:space="0" w:color="auto"/>
      </w:divBdr>
      <w:divsChild>
        <w:div w:id="201941165">
          <w:marLeft w:val="675"/>
          <w:marRight w:val="0"/>
          <w:marTop w:val="300"/>
          <w:marBottom w:val="300"/>
          <w:divBdr>
            <w:top w:val="single" w:sz="6" w:space="4" w:color="3300CC"/>
            <w:left w:val="single" w:sz="6" w:space="4" w:color="3300CC"/>
            <w:bottom w:val="single" w:sz="6" w:space="4" w:color="3300CC"/>
            <w:right w:val="single" w:sz="6" w:space="4" w:color="3300CC"/>
          </w:divBdr>
        </w:div>
        <w:div w:id="1917350363">
          <w:marLeft w:val="675"/>
          <w:marRight w:val="0"/>
          <w:marTop w:val="300"/>
          <w:marBottom w:val="300"/>
          <w:divBdr>
            <w:top w:val="single" w:sz="6" w:space="4" w:color="3300CC"/>
            <w:left w:val="single" w:sz="6" w:space="4" w:color="3300CC"/>
            <w:bottom w:val="single" w:sz="6" w:space="4" w:color="3300CC"/>
            <w:right w:val="single" w:sz="6" w:space="4" w:color="3300CC"/>
          </w:divBdr>
        </w:div>
        <w:div w:id="211323992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566233283">
      <w:bodyDiv w:val="1"/>
      <w:marLeft w:val="0"/>
      <w:marRight w:val="0"/>
      <w:marTop w:val="0"/>
      <w:marBottom w:val="0"/>
      <w:divBdr>
        <w:top w:val="none" w:sz="0" w:space="0" w:color="auto"/>
        <w:left w:val="none" w:sz="0" w:space="0" w:color="auto"/>
        <w:bottom w:val="none" w:sz="0" w:space="0" w:color="auto"/>
        <w:right w:val="none" w:sz="0" w:space="0" w:color="auto"/>
      </w:divBdr>
    </w:div>
    <w:div w:id="887649051">
      <w:bodyDiv w:val="1"/>
      <w:marLeft w:val="0"/>
      <w:marRight w:val="0"/>
      <w:marTop w:val="300"/>
      <w:marBottom w:val="0"/>
      <w:divBdr>
        <w:top w:val="none" w:sz="0" w:space="0" w:color="auto"/>
        <w:left w:val="none" w:sz="0" w:space="0" w:color="auto"/>
        <w:bottom w:val="none" w:sz="0" w:space="0" w:color="auto"/>
        <w:right w:val="none" w:sz="0" w:space="0" w:color="auto"/>
      </w:divBdr>
      <w:divsChild>
        <w:div w:id="1517696599">
          <w:marLeft w:val="675"/>
          <w:marRight w:val="0"/>
          <w:marTop w:val="300"/>
          <w:marBottom w:val="300"/>
          <w:divBdr>
            <w:top w:val="single" w:sz="6" w:space="4" w:color="3300CC"/>
            <w:left w:val="single" w:sz="6" w:space="4" w:color="3300CC"/>
            <w:bottom w:val="single" w:sz="6" w:space="4" w:color="3300CC"/>
            <w:right w:val="single" w:sz="6" w:space="4" w:color="3300CC"/>
          </w:divBdr>
        </w:div>
        <w:div w:id="159766450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908728061">
      <w:bodyDiv w:val="1"/>
      <w:marLeft w:val="0"/>
      <w:marRight w:val="0"/>
      <w:marTop w:val="300"/>
      <w:marBottom w:val="0"/>
      <w:divBdr>
        <w:top w:val="none" w:sz="0" w:space="0" w:color="auto"/>
        <w:left w:val="none" w:sz="0" w:space="0" w:color="auto"/>
        <w:bottom w:val="none" w:sz="0" w:space="0" w:color="auto"/>
        <w:right w:val="none" w:sz="0" w:space="0" w:color="auto"/>
      </w:divBdr>
      <w:divsChild>
        <w:div w:id="723065866">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022391840">
      <w:bodyDiv w:val="1"/>
      <w:marLeft w:val="0"/>
      <w:marRight w:val="0"/>
      <w:marTop w:val="0"/>
      <w:marBottom w:val="0"/>
      <w:divBdr>
        <w:top w:val="none" w:sz="0" w:space="0" w:color="auto"/>
        <w:left w:val="none" w:sz="0" w:space="0" w:color="auto"/>
        <w:bottom w:val="none" w:sz="0" w:space="0" w:color="auto"/>
        <w:right w:val="none" w:sz="0" w:space="0" w:color="auto"/>
      </w:divBdr>
    </w:div>
    <w:div w:id="1033699658">
      <w:bodyDiv w:val="1"/>
      <w:marLeft w:val="0"/>
      <w:marRight w:val="0"/>
      <w:marTop w:val="300"/>
      <w:marBottom w:val="0"/>
      <w:divBdr>
        <w:top w:val="none" w:sz="0" w:space="0" w:color="auto"/>
        <w:left w:val="none" w:sz="0" w:space="0" w:color="auto"/>
        <w:bottom w:val="none" w:sz="0" w:space="0" w:color="auto"/>
        <w:right w:val="none" w:sz="0" w:space="0" w:color="auto"/>
      </w:divBdr>
      <w:divsChild>
        <w:div w:id="340283620">
          <w:marLeft w:val="675"/>
          <w:marRight w:val="0"/>
          <w:marTop w:val="300"/>
          <w:marBottom w:val="300"/>
          <w:divBdr>
            <w:top w:val="single" w:sz="6" w:space="4" w:color="3300CC"/>
            <w:left w:val="single" w:sz="6" w:space="4" w:color="3300CC"/>
            <w:bottom w:val="single" w:sz="6" w:space="4" w:color="3300CC"/>
            <w:right w:val="single" w:sz="6" w:space="4" w:color="3300CC"/>
          </w:divBdr>
        </w:div>
        <w:div w:id="888958420">
          <w:marLeft w:val="675"/>
          <w:marRight w:val="0"/>
          <w:marTop w:val="300"/>
          <w:marBottom w:val="300"/>
          <w:divBdr>
            <w:top w:val="single" w:sz="6" w:space="4" w:color="3300CC"/>
            <w:left w:val="single" w:sz="6" w:space="4" w:color="3300CC"/>
            <w:bottom w:val="single" w:sz="6" w:space="4" w:color="3300CC"/>
            <w:right w:val="single" w:sz="6" w:space="4" w:color="3300CC"/>
          </w:divBdr>
        </w:div>
        <w:div w:id="1080953483">
          <w:marLeft w:val="675"/>
          <w:marRight w:val="0"/>
          <w:marTop w:val="300"/>
          <w:marBottom w:val="300"/>
          <w:divBdr>
            <w:top w:val="single" w:sz="6" w:space="4" w:color="3300CC"/>
            <w:left w:val="single" w:sz="6" w:space="4" w:color="3300CC"/>
            <w:bottom w:val="single" w:sz="6" w:space="4" w:color="3300CC"/>
            <w:right w:val="single" w:sz="6" w:space="4" w:color="3300CC"/>
          </w:divBdr>
        </w:div>
        <w:div w:id="1328485686">
          <w:marLeft w:val="675"/>
          <w:marRight w:val="0"/>
          <w:marTop w:val="300"/>
          <w:marBottom w:val="300"/>
          <w:divBdr>
            <w:top w:val="single" w:sz="6" w:space="4" w:color="3300CC"/>
            <w:left w:val="single" w:sz="6" w:space="4" w:color="3300CC"/>
            <w:bottom w:val="single" w:sz="6" w:space="4" w:color="3300CC"/>
            <w:right w:val="single" w:sz="6" w:space="4" w:color="3300CC"/>
          </w:divBdr>
        </w:div>
        <w:div w:id="1846632668">
          <w:marLeft w:val="675"/>
          <w:marRight w:val="0"/>
          <w:marTop w:val="300"/>
          <w:marBottom w:val="300"/>
          <w:divBdr>
            <w:top w:val="single" w:sz="6" w:space="4" w:color="3300CC"/>
            <w:left w:val="single" w:sz="6" w:space="4" w:color="3300CC"/>
            <w:bottom w:val="single" w:sz="6" w:space="4" w:color="3300CC"/>
            <w:right w:val="single" w:sz="6" w:space="4" w:color="3300CC"/>
          </w:divBdr>
        </w:div>
        <w:div w:id="1901207315">
          <w:marLeft w:val="675"/>
          <w:marRight w:val="0"/>
          <w:marTop w:val="300"/>
          <w:marBottom w:val="300"/>
          <w:divBdr>
            <w:top w:val="single" w:sz="6" w:space="4" w:color="3300CC"/>
            <w:left w:val="single" w:sz="6" w:space="4" w:color="3300CC"/>
            <w:bottom w:val="single" w:sz="6" w:space="4" w:color="3300CC"/>
            <w:right w:val="single" w:sz="6" w:space="4" w:color="3300CC"/>
          </w:divBdr>
        </w:div>
        <w:div w:id="21159751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246036233">
      <w:bodyDiv w:val="1"/>
      <w:marLeft w:val="0"/>
      <w:marRight w:val="0"/>
      <w:marTop w:val="300"/>
      <w:marBottom w:val="0"/>
      <w:divBdr>
        <w:top w:val="none" w:sz="0" w:space="0" w:color="auto"/>
        <w:left w:val="none" w:sz="0" w:space="0" w:color="auto"/>
        <w:bottom w:val="none" w:sz="0" w:space="0" w:color="auto"/>
        <w:right w:val="none" w:sz="0" w:space="0" w:color="auto"/>
      </w:divBdr>
      <w:divsChild>
        <w:div w:id="827482654">
          <w:marLeft w:val="675"/>
          <w:marRight w:val="0"/>
          <w:marTop w:val="300"/>
          <w:marBottom w:val="300"/>
          <w:divBdr>
            <w:top w:val="single" w:sz="6" w:space="4" w:color="3300CC"/>
            <w:left w:val="single" w:sz="6" w:space="4" w:color="3300CC"/>
            <w:bottom w:val="single" w:sz="6" w:space="4" w:color="3300CC"/>
            <w:right w:val="single" w:sz="6" w:space="4" w:color="3300CC"/>
          </w:divBdr>
        </w:div>
        <w:div w:id="1165587533">
          <w:marLeft w:val="675"/>
          <w:marRight w:val="0"/>
          <w:marTop w:val="300"/>
          <w:marBottom w:val="300"/>
          <w:divBdr>
            <w:top w:val="single" w:sz="6" w:space="4" w:color="3300CC"/>
            <w:left w:val="single" w:sz="6" w:space="4" w:color="3300CC"/>
            <w:bottom w:val="single" w:sz="6" w:space="4" w:color="3300CC"/>
            <w:right w:val="single" w:sz="6" w:space="4" w:color="3300CC"/>
          </w:divBdr>
        </w:div>
        <w:div w:id="1460761302">
          <w:marLeft w:val="675"/>
          <w:marRight w:val="0"/>
          <w:marTop w:val="300"/>
          <w:marBottom w:val="300"/>
          <w:divBdr>
            <w:top w:val="single" w:sz="6" w:space="4" w:color="3300CC"/>
            <w:left w:val="single" w:sz="6" w:space="4" w:color="3300CC"/>
            <w:bottom w:val="single" w:sz="6" w:space="4" w:color="3300CC"/>
            <w:right w:val="single" w:sz="6" w:space="4" w:color="3300CC"/>
          </w:divBdr>
        </w:div>
        <w:div w:id="1514687763">
          <w:marLeft w:val="675"/>
          <w:marRight w:val="0"/>
          <w:marTop w:val="300"/>
          <w:marBottom w:val="300"/>
          <w:divBdr>
            <w:top w:val="single" w:sz="6" w:space="4" w:color="3300CC"/>
            <w:left w:val="single" w:sz="6" w:space="4" w:color="3300CC"/>
            <w:bottom w:val="single" w:sz="6" w:space="4" w:color="3300CC"/>
            <w:right w:val="single" w:sz="6" w:space="4" w:color="3300CC"/>
          </w:divBdr>
        </w:div>
        <w:div w:id="1742677367">
          <w:marLeft w:val="675"/>
          <w:marRight w:val="0"/>
          <w:marTop w:val="300"/>
          <w:marBottom w:val="300"/>
          <w:divBdr>
            <w:top w:val="single" w:sz="6" w:space="4" w:color="3300CC"/>
            <w:left w:val="single" w:sz="6" w:space="4" w:color="3300CC"/>
            <w:bottom w:val="single" w:sz="6" w:space="4" w:color="3300CC"/>
            <w:right w:val="single" w:sz="6" w:space="4" w:color="3300CC"/>
          </w:divBdr>
        </w:div>
        <w:div w:id="189335090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325937635">
      <w:bodyDiv w:val="1"/>
      <w:marLeft w:val="0"/>
      <w:marRight w:val="0"/>
      <w:marTop w:val="0"/>
      <w:marBottom w:val="0"/>
      <w:divBdr>
        <w:top w:val="none" w:sz="0" w:space="0" w:color="auto"/>
        <w:left w:val="none" w:sz="0" w:space="0" w:color="auto"/>
        <w:bottom w:val="none" w:sz="0" w:space="0" w:color="auto"/>
        <w:right w:val="none" w:sz="0" w:space="0" w:color="auto"/>
      </w:divBdr>
    </w:div>
    <w:div w:id="1376738769">
      <w:bodyDiv w:val="1"/>
      <w:marLeft w:val="0"/>
      <w:marRight w:val="0"/>
      <w:marTop w:val="0"/>
      <w:marBottom w:val="0"/>
      <w:divBdr>
        <w:top w:val="none" w:sz="0" w:space="0" w:color="auto"/>
        <w:left w:val="none" w:sz="0" w:space="0" w:color="auto"/>
        <w:bottom w:val="none" w:sz="0" w:space="0" w:color="auto"/>
        <w:right w:val="none" w:sz="0" w:space="0" w:color="auto"/>
      </w:divBdr>
    </w:div>
    <w:div w:id="1383603080">
      <w:bodyDiv w:val="1"/>
      <w:marLeft w:val="0"/>
      <w:marRight w:val="0"/>
      <w:marTop w:val="300"/>
      <w:marBottom w:val="0"/>
      <w:divBdr>
        <w:top w:val="none" w:sz="0" w:space="0" w:color="auto"/>
        <w:left w:val="none" w:sz="0" w:space="0" w:color="auto"/>
        <w:bottom w:val="none" w:sz="0" w:space="0" w:color="auto"/>
        <w:right w:val="none" w:sz="0" w:space="0" w:color="auto"/>
      </w:divBdr>
      <w:divsChild>
        <w:div w:id="700934186">
          <w:marLeft w:val="675"/>
          <w:marRight w:val="0"/>
          <w:marTop w:val="300"/>
          <w:marBottom w:val="300"/>
          <w:divBdr>
            <w:top w:val="single" w:sz="6" w:space="4" w:color="3300CC"/>
            <w:left w:val="single" w:sz="6" w:space="4" w:color="3300CC"/>
            <w:bottom w:val="single" w:sz="6" w:space="4" w:color="3300CC"/>
            <w:right w:val="single" w:sz="6" w:space="4" w:color="3300CC"/>
          </w:divBdr>
        </w:div>
        <w:div w:id="901251551">
          <w:marLeft w:val="675"/>
          <w:marRight w:val="0"/>
          <w:marTop w:val="300"/>
          <w:marBottom w:val="300"/>
          <w:divBdr>
            <w:top w:val="single" w:sz="6" w:space="4" w:color="3300CC"/>
            <w:left w:val="single" w:sz="6" w:space="4" w:color="3300CC"/>
            <w:bottom w:val="single" w:sz="6" w:space="4" w:color="3300CC"/>
            <w:right w:val="single" w:sz="6" w:space="4" w:color="3300CC"/>
          </w:divBdr>
        </w:div>
        <w:div w:id="1208880815">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414936282">
      <w:bodyDiv w:val="1"/>
      <w:marLeft w:val="0"/>
      <w:marRight w:val="0"/>
      <w:marTop w:val="0"/>
      <w:marBottom w:val="0"/>
      <w:divBdr>
        <w:top w:val="none" w:sz="0" w:space="0" w:color="auto"/>
        <w:left w:val="none" w:sz="0" w:space="0" w:color="auto"/>
        <w:bottom w:val="none" w:sz="0" w:space="0" w:color="auto"/>
        <w:right w:val="none" w:sz="0" w:space="0" w:color="auto"/>
      </w:divBdr>
    </w:div>
    <w:div w:id="1416126050">
      <w:bodyDiv w:val="1"/>
      <w:marLeft w:val="0"/>
      <w:marRight w:val="0"/>
      <w:marTop w:val="300"/>
      <w:marBottom w:val="0"/>
      <w:divBdr>
        <w:top w:val="none" w:sz="0" w:space="0" w:color="auto"/>
        <w:left w:val="none" w:sz="0" w:space="0" w:color="auto"/>
        <w:bottom w:val="none" w:sz="0" w:space="0" w:color="auto"/>
        <w:right w:val="none" w:sz="0" w:space="0" w:color="auto"/>
      </w:divBdr>
      <w:divsChild>
        <w:div w:id="722407845">
          <w:marLeft w:val="675"/>
          <w:marRight w:val="0"/>
          <w:marTop w:val="300"/>
          <w:marBottom w:val="300"/>
          <w:divBdr>
            <w:top w:val="single" w:sz="6" w:space="4" w:color="3300CC"/>
            <w:left w:val="single" w:sz="6" w:space="4" w:color="3300CC"/>
            <w:bottom w:val="single" w:sz="6" w:space="4" w:color="3300CC"/>
            <w:right w:val="single" w:sz="6" w:space="4" w:color="3300CC"/>
          </w:divBdr>
        </w:div>
        <w:div w:id="21088463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498232562">
      <w:bodyDiv w:val="1"/>
      <w:marLeft w:val="0"/>
      <w:marRight w:val="0"/>
      <w:marTop w:val="300"/>
      <w:marBottom w:val="0"/>
      <w:divBdr>
        <w:top w:val="none" w:sz="0" w:space="0" w:color="auto"/>
        <w:left w:val="none" w:sz="0" w:space="0" w:color="auto"/>
        <w:bottom w:val="none" w:sz="0" w:space="0" w:color="auto"/>
        <w:right w:val="none" w:sz="0" w:space="0" w:color="auto"/>
      </w:divBdr>
      <w:divsChild>
        <w:div w:id="121118168">
          <w:marLeft w:val="675"/>
          <w:marRight w:val="0"/>
          <w:marTop w:val="300"/>
          <w:marBottom w:val="300"/>
          <w:divBdr>
            <w:top w:val="single" w:sz="6" w:space="4" w:color="3300CC"/>
            <w:left w:val="single" w:sz="6" w:space="4" w:color="3300CC"/>
            <w:bottom w:val="single" w:sz="6" w:space="4" w:color="3300CC"/>
            <w:right w:val="single" w:sz="6" w:space="4" w:color="3300CC"/>
          </w:divBdr>
        </w:div>
        <w:div w:id="222454251">
          <w:marLeft w:val="675"/>
          <w:marRight w:val="0"/>
          <w:marTop w:val="300"/>
          <w:marBottom w:val="300"/>
          <w:divBdr>
            <w:top w:val="single" w:sz="6" w:space="4" w:color="3300CC"/>
            <w:left w:val="single" w:sz="6" w:space="4" w:color="3300CC"/>
            <w:bottom w:val="single" w:sz="6" w:space="4" w:color="3300CC"/>
            <w:right w:val="single" w:sz="6" w:space="4" w:color="3300CC"/>
          </w:divBdr>
        </w:div>
        <w:div w:id="362823718">
          <w:marLeft w:val="675"/>
          <w:marRight w:val="0"/>
          <w:marTop w:val="300"/>
          <w:marBottom w:val="300"/>
          <w:divBdr>
            <w:top w:val="single" w:sz="6" w:space="4" w:color="3300CC"/>
            <w:left w:val="single" w:sz="6" w:space="4" w:color="3300CC"/>
            <w:bottom w:val="single" w:sz="6" w:space="4" w:color="3300CC"/>
            <w:right w:val="single" w:sz="6" w:space="4" w:color="3300CC"/>
          </w:divBdr>
        </w:div>
        <w:div w:id="478616737">
          <w:marLeft w:val="675"/>
          <w:marRight w:val="0"/>
          <w:marTop w:val="300"/>
          <w:marBottom w:val="300"/>
          <w:divBdr>
            <w:top w:val="single" w:sz="6" w:space="4" w:color="3300CC"/>
            <w:left w:val="single" w:sz="6" w:space="4" w:color="3300CC"/>
            <w:bottom w:val="single" w:sz="6" w:space="4" w:color="3300CC"/>
            <w:right w:val="single" w:sz="6" w:space="4" w:color="3300CC"/>
          </w:divBdr>
        </w:div>
        <w:div w:id="673872731">
          <w:marLeft w:val="675"/>
          <w:marRight w:val="0"/>
          <w:marTop w:val="300"/>
          <w:marBottom w:val="300"/>
          <w:divBdr>
            <w:top w:val="single" w:sz="6" w:space="4" w:color="3300CC"/>
            <w:left w:val="single" w:sz="6" w:space="4" w:color="3300CC"/>
            <w:bottom w:val="single" w:sz="6" w:space="4" w:color="3300CC"/>
            <w:right w:val="single" w:sz="6" w:space="4" w:color="3300CC"/>
          </w:divBdr>
        </w:div>
        <w:div w:id="1480154044">
          <w:marLeft w:val="675"/>
          <w:marRight w:val="0"/>
          <w:marTop w:val="300"/>
          <w:marBottom w:val="300"/>
          <w:divBdr>
            <w:top w:val="single" w:sz="6" w:space="4" w:color="3300CC"/>
            <w:left w:val="single" w:sz="6" w:space="4" w:color="3300CC"/>
            <w:bottom w:val="single" w:sz="6" w:space="4" w:color="3300CC"/>
            <w:right w:val="single" w:sz="6" w:space="4" w:color="3300CC"/>
          </w:divBdr>
        </w:div>
        <w:div w:id="1769886230">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33030409">
      <w:bodyDiv w:val="1"/>
      <w:marLeft w:val="0"/>
      <w:marRight w:val="0"/>
      <w:marTop w:val="300"/>
      <w:marBottom w:val="0"/>
      <w:divBdr>
        <w:top w:val="none" w:sz="0" w:space="0" w:color="auto"/>
        <w:left w:val="none" w:sz="0" w:space="0" w:color="auto"/>
        <w:bottom w:val="none" w:sz="0" w:space="0" w:color="auto"/>
        <w:right w:val="none" w:sz="0" w:space="0" w:color="auto"/>
      </w:divBdr>
      <w:divsChild>
        <w:div w:id="1164976073">
          <w:marLeft w:val="675"/>
          <w:marRight w:val="0"/>
          <w:marTop w:val="300"/>
          <w:marBottom w:val="300"/>
          <w:divBdr>
            <w:top w:val="single" w:sz="6" w:space="4" w:color="3300CC"/>
            <w:left w:val="single" w:sz="6" w:space="4" w:color="3300CC"/>
            <w:bottom w:val="single" w:sz="6" w:space="4" w:color="3300CC"/>
            <w:right w:val="single" w:sz="6" w:space="4" w:color="3300CC"/>
          </w:divBdr>
        </w:div>
        <w:div w:id="1377049600">
          <w:marLeft w:val="675"/>
          <w:marRight w:val="0"/>
          <w:marTop w:val="300"/>
          <w:marBottom w:val="300"/>
          <w:divBdr>
            <w:top w:val="single" w:sz="6" w:space="4" w:color="3300CC"/>
            <w:left w:val="single" w:sz="6" w:space="4" w:color="3300CC"/>
            <w:bottom w:val="single" w:sz="6" w:space="4" w:color="3300CC"/>
            <w:right w:val="single" w:sz="6" w:space="4" w:color="3300CC"/>
          </w:divBdr>
        </w:div>
        <w:div w:id="1452431221">
          <w:marLeft w:val="675"/>
          <w:marRight w:val="0"/>
          <w:marTop w:val="300"/>
          <w:marBottom w:val="300"/>
          <w:divBdr>
            <w:top w:val="single" w:sz="6" w:space="4" w:color="3300CC"/>
            <w:left w:val="single" w:sz="6" w:space="4" w:color="3300CC"/>
            <w:bottom w:val="single" w:sz="6" w:space="4" w:color="3300CC"/>
            <w:right w:val="single" w:sz="6" w:space="4" w:color="3300CC"/>
          </w:divBdr>
        </w:div>
        <w:div w:id="1864854878">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42356875">
      <w:bodyDiv w:val="1"/>
      <w:marLeft w:val="0"/>
      <w:marRight w:val="0"/>
      <w:marTop w:val="0"/>
      <w:marBottom w:val="0"/>
      <w:divBdr>
        <w:top w:val="none" w:sz="0" w:space="0" w:color="auto"/>
        <w:left w:val="none" w:sz="0" w:space="0" w:color="auto"/>
        <w:bottom w:val="none" w:sz="0" w:space="0" w:color="auto"/>
        <w:right w:val="none" w:sz="0" w:space="0" w:color="auto"/>
      </w:divBdr>
    </w:div>
    <w:div w:id="1549564898">
      <w:bodyDiv w:val="1"/>
      <w:marLeft w:val="0"/>
      <w:marRight w:val="0"/>
      <w:marTop w:val="300"/>
      <w:marBottom w:val="0"/>
      <w:divBdr>
        <w:top w:val="none" w:sz="0" w:space="0" w:color="auto"/>
        <w:left w:val="none" w:sz="0" w:space="0" w:color="auto"/>
        <w:bottom w:val="none" w:sz="0" w:space="0" w:color="auto"/>
        <w:right w:val="none" w:sz="0" w:space="0" w:color="auto"/>
      </w:divBdr>
      <w:divsChild>
        <w:div w:id="795564631">
          <w:marLeft w:val="675"/>
          <w:marRight w:val="0"/>
          <w:marTop w:val="300"/>
          <w:marBottom w:val="300"/>
          <w:divBdr>
            <w:top w:val="single" w:sz="6" w:space="4" w:color="3300CC"/>
            <w:left w:val="single" w:sz="6" w:space="4" w:color="3300CC"/>
            <w:bottom w:val="single" w:sz="6" w:space="4" w:color="3300CC"/>
            <w:right w:val="single" w:sz="6" w:space="4" w:color="3300CC"/>
          </w:divBdr>
        </w:div>
        <w:div w:id="18045426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638535393">
      <w:bodyDiv w:val="1"/>
      <w:marLeft w:val="0"/>
      <w:marRight w:val="0"/>
      <w:marTop w:val="300"/>
      <w:marBottom w:val="0"/>
      <w:divBdr>
        <w:top w:val="none" w:sz="0" w:space="0" w:color="auto"/>
        <w:left w:val="none" w:sz="0" w:space="0" w:color="auto"/>
        <w:bottom w:val="none" w:sz="0" w:space="0" w:color="auto"/>
        <w:right w:val="none" w:sz="0" w:space="0" w:color="auto"/>
      </w:divBdr>
      <w:divsChild>
        <w:div w:id="1474765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857697109">
      <w:bodyDiv w:val="1"/>
      <w:marLeft w:val="0"/>
      <w:marRight w:val="0"/>
      <w:marTop w:val="300"/>
      <w:marBottom w:val="0"/>
      <w:divBdr>
        <w:top w:val="none" w:sz="0" w:space="0" w:color="auto"/>
        <w:left w:val="none" w:sz="0" w:space="0" w:color="auto"/>
        <w:bottom w:val="none" w:sz="0" w:space="0" w:color="auto"/>
        <w:right w:val="none" w:sz="0" w:space="0" w:color="auto"/>
      </w:divBdr>
      <w:divsChild>
        <w:div w:id="1609772655">
          <w:marLeft w:val="675"/>
          <w:marRight w:val="0"/>
          <w:marTop w:val="300"/>
          <w:marBottom w:val="300"/>
          <w:divBdr>
            <w:top w:val="single" w:sz="6" w:space="4" w:color="3300CC"/>
            <w:left w:val="single" w:sz="6" w:space="4" w:color="3300CC"/>
            <w:bottom w:val="single" w:sz="6" w:space="4" w:color="3300CC"/>
            <w:right w:val="single" w:sz="6" w:space="4" w:color="3300CC"/>
          </w:divBdr>
        </w:div>
        <w:div w:id="1791895824">
          <w:marLeft w:val="675"/>
          <w:marRight w:val="0"/>
          <w:marTop w:val="300"/>
          <w:marBottom w:val="300"/>
          <w:divBdr>
            <w:top w:val="single" w:sz="6" w:space="4" w:color="3300CC"/>
            <w:left w:val="single" w:sz="6" w:space="4" w:color="3300CC"/>
            <w:bottom w:val="single" w:sz="6" w:space="4" w:color="3300CC"/>
            <w:right w:val="single" w:sz="6" w:space="4" w:color="3300CC"/>
          </w:divBdr>
        </w:div>
        <w:div w:id="181039459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964650175">
      <w:bodyDiv w:val="1"/>
      <w:marLeft w:val="0"/>
      <w:marRight w:val="0"/>
      <w:marTop w:val="0"/>
      <w:marBottom w:val="0"/>
      <w:divBdr>
        <w:top w:val="none" w:sz="0" w:space="0" w:color="auto"/>
        <w:left w:val="none" w:sz="0" w:space="0" w:color="auto"/>
        <w:bottom w:val="none" w:sz="0" w:space="0" w:color="auto"/>
        <w:right w:val="none" w:sz="0" w:space="0" w:color="auto"/>
      </w:divBdr>
      <w:divsChild>
        <w:div w:id="1457140202">
          <w:marLeft w:val="0"/>
          <w:marRight w:val="0"/>
          <w:marTop w:val="0"/>
          <w:marBottom w:val="0"/>
          <w:divBdr>
            <w:top w:val="none" w:sz="0" w:space="0" w:color="auto"/>
            <w:left w:val="none" w:sz="0" w:space="0" w:color="auto"/>
            <w:bottom w:val="none" w:sz="0" w:space="0" w:color="auto"/>
            <w:right w:val="none" w:sz="0" w:space="0" w:color="auto"/>
          </w:divBdr>
          <w:divsChild>
            <w:div w:id="406223343">
              <w:marLeft w:val="0"/>
              <w:marRight w:val="0"/>
              <w:marTop w:val="0"/>
              <w:marBottom w:val="0"/>
              <w:divBdr>
                <w:top w:val="none" w:sz="0" w:space="0" w:color="auto"/>
                <w:left w:val="none" w:sz="0" w:space="0" w:color="auto"/>
                <w:bottom w:val="none" w:sz="0" w:space="0" w:color="auto"/>
                <w:right w:val="none" w:sz="0" w:space="0" w:color="auto"/>
              </w:divBdr>
            </w:div>
            <w:div w:id="982730661">
              <w:marLeft w:val="0"/>
              <w:marRight w:val="0"/>
              <w:marTop w:val="0"/>
              <w:marBottom w:val="0"/>
              <w:divBdr>
                <w:top w:val="none" w:sz="0" w:space="0" w:color="auto"/>
                <w:left w:val="none" w:sz="0" w:space="0" w:color="auto"/>
                <w:bottom w:val="none" w:sz="0" w:space="0" w:color="auto"/>
                <w:right w:val="none" w:sz="0" w:space="0" w:color="auto"/>
              </w:divBdr>
            </w:div>
            <w:div w:id="1249269862">
              <w:marLeft w:val="0"/>
              <w:marRight w:val="0"/>
              <w:marTop w:val="0"/>
              <w:marBottom w:val="0"/>
              <w:divBdr>
                <w:top w:val="none" w:sz="0" w:space="0" w:color="auto"/>
                <w:left w:val="none" w:sz="0" w:space="0" w:color="auto"/>
                <w:bottom w:val="none" w:sz="0" w:space="0" w:color="auto"/>
                <w:right w:val="none" w:sz="0" w:space="0" w:color="auto"/>
              </w:divBdr>
            </w:div>
            <w:div w:id="161475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solation_%28database_systems%29" TargetMode="External"/><Relationship Id="rId13" Type="http://schemas.openxmlformats.org/officeDocument/2006/relationships/hyperlink" Target="http://www.oracle.com/pls/db92/db92.catalog_views?remark=homepage" TargetMode="External"/><Relationship Id="rId18" Type="http://schemas.openxmlformats.org/officeDocument/2006/relationships/image" Target="media/image4.png"/><Relationship Id="rId26" Type="http://schemas.openxmlformats.org/officeDocument/2006/relationships/image" Target="media/image9.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http://www.learndatamodeling.com/images/datamodels/bmeta.gif" TargetMode="External"/><Relationship Id="rId34" Type="http://schemas.openxmlformats.org/officeDocument/2006/relationships/hyperlink" Target="http://www.psoug.org/reference/views.html" TargetMode="External"/><Relationship Id="rId7" Type="http://schemas.openxmlformats.org/officeDocument/2006/relationships/hyperlink" Target="http://www.dba-oracle.com/art_9i_denormal.htm" TargetMode="External"/><Relationship Id="rId12" Type="http://schemas.openxmlformats.org/officeDocument/2006/relationships/hyperlink" Target="https://logicalread.com/performance-costs-oracle-denormalization-mc08/" TargetMode="External"/><Relationship Id="rId17" Type="http://schemas.openxmlformats.org/officeDocument/2006/relationships/image" Target="media/image3.png"/><Relationship Id="rId25" Type="http://schemas.openxmlformats.org/officeDocument/2006/relationships/hyperlink" Target="https://docs.oracle.com/database/121/DVADM/db_objects.htm" TargetMode="External"/><Relationship Id="rId33" Type="http://schemas.openxmlformats.org/officeDocument/2006/relationships/image" Target="media/image16.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5.gif"/><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oracle.com/database/121/CNCPT/datadict.htm" TargetMode="External"/><Relationship Id="rId24" Type="http://schemas.openxmlformats.org/officeDocument/2006/relationships/image" Target="media/image8.png"/><Relationship Id="rId32" Type="http://schemas.openxmlformats.org/officeDocument/2006/relationships/image" Target="media/image15.png"/><Relationship Id="rId37"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footer" Target="footer1.xml"/><Relationship Id="rId10" Type="http://schemas.openxmlformats.org/officeDocument/2006/relationships/hyperlink" Target="http://ss64.com/ora/syntax-naming.html" TargetMode="External"/><Relationship Id="rId19" Type="http://schemas.openxmlformats.org/officeDocument/2006/relationships/hyperlink" Target="http://en.wikipedia.org/wiki/Isolation_%28database_systems%29" TargetMode="External"/><Relationship Id="rId31"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hyperlink" Target="http://docs.oracle.com/cd/E35855_01/tuxedo/docs12c/ads/adtrn.html" TargetMode="Externa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21</Pages>
  <Words>3793</Words>
  <Characters>21625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spsu</Company>
  <LinksUpToDate>false</LinksUpToDate>
  <CharactersWithSpaces>25368</CharactersWithSpaces>
  <SharedDoc>false</SharedDoc>
  <HLinks>
    <vt:vector size="72" baseType="variant">
      <vt:variant>
        <vt:i4>7143447</vt:i4>
      </vt:variant>
      <vt:variant>
        <vt:i4>33</vt:i4>
      </vt:variant>
      <vt:variant>
        <vt:i4>0</vt:i4>
      </vt:variant>
      <vt:variant>
        <vt:i4>5</vt:i4>
      </vt:variant>
      <vt:variant>
        <vt:lpwstr>http://docs.oracle.com/database/121/DRDAG/a_db2dd.htm</vt:lpwstr>
      </vt:variant>
      <vt:variant>
        <vt:lpwstr>DRDAG218</vt:lpwstr>
      </vt:variant>
      <vt:variant>
        <vt:i4>2818124</vt:i4>
      </vt:variant>
      <vt:variant>
        <vt:i4>30</vt:i4>
      </vt:variant>
      <vt:variant>
        <vt:i4>0</vt:i4>
      </vt:variant>
      <vt:variant>
        <vt:i4>5</vt:i4>
      </vt:variant>
      <vt:variant>
        <vt:lpwstr>http://www.oracle.com/pls/db92/db92.catalog_views?remark=homepage</vt:lpwstr>
      </vt:variant>
      <vt:variant>
        <vt:lpwstr/>
      </vt:variant>
      <vt:variant>
        <vt:i4>1638477</vt:i4>
      </vt:variant>
      <vt:variant>
        <vt:i4>27</vt:i4>
      </vt:variant>
      <vt:variant>
        <vt:i4>0</vt:i4>
      </vt:variant>
      <vt:variant>
        <vt:i4>5</vt:i4>
      </vt:variant>
      <vt:variant>
        <vt:lpwstr>https://docs.oracle.com/cd/B28359_01/server.111/b31222/db_objects.htm</vt:lpwstr>
      </vt:variant>
      <vt:variant>
        <vt:lpwstr>BEIJIFGA</vt:lpwstr>
      </vt:variant>
      <vt:variant>
        <vt:i4>3407996</vt:i4>
      </vt:variant>
      <vt:variant>
        <vt:i4>18</vt:i4>
      </vt:variant>
      <vt:variant>
        <vt:i4>0</vt:i4>
      </vt:variant>
      <vt:variant>
        <vt:i4>5</vt:i4>
      </vt:variant>
      <vt:variant>
        <vt:lpwstr>http://www.tpc.org/</vt:lpwstr>
      </vt:variant>
      <vt:variant>
        <vt:lpwstr/>
      </vt:variant>
      <vt:variant>
        <vt:i4>2621525</vt:i4>
      </vt:variant>
      <vt:variant>
        <vt:i4>15</vt:i4>
      </vt:variant>
      <vt:variant>
        <vt:i4>0</vt:i4>
      </vt:variant>
      <vt:variant>
        <vt:i4>5</vt:i4>
      </vt:variant>
      <vt:variant>
        <vt:lpwstr>http://en.wikipedia.org/wiki/Comparison_of_relational_database_management_systems</vt:lpwstr>
      </vt:variant>
      <vt:variant>
        <vt:lpwstr/>
      </vt:variant>
      <vt:variant>
        <vt:i4>2818124</vt:i4>
      </vt:variant>
      <vt:variant>
        <vt:i4>12</vt:i4>
      </vt:variant>
      <vt:variant>
        <vt:i4>0</vt:i4>
      </vt:variant>
      <vt:variant>
        <vt:i4>5</vt:i4>
      </vt:variant>
      <vt:variant>
        <vt:lpwstr>http://www.oracle.com/pls/db92/db92.catalog_views?remark=homepage</vt:lpwstr>
      </vt:variant>
      <vt:variant>
        <vt:lpwstr/>
      </vt:variant>
      <vt:variant>
        <vt:i4>8126562</vt:i4>
      </vt:variant>
      <vt:variant>
        <vt:i4>9</vt:i4>
      </vt:variant>
      <vt:variant>
        <vt:i4>0</vt:i4>
      </vt:variant>
      <vt:variant>
        <vt:i4>5</vt:i4>
      </vt:variant>
      <vt:variant>
        <vt:lpwstr>http://docs.oracle.com/database/121/CNCPT/datadict.htm</vt:lpwstr>
      </vt:variant>
      <vt:variant>
        <vt:lpwstr>CNCPT1210</vt:lpwstr>
      </vt:variant>
      <vt:variant>
        <vt:i4>7536757</vt:i4>
      </vt:variant>
      <vt:variant>
        <vt:i4>6</vt:i4>
      </vt:variant>
      <vt:variant>
        <vt:i4>0</vt:i4>
      </vt:variant>
      <vt:variant>
        <vt:i4>5</vt:i4>
      </vt:variant>
      <vt:variant>
        <vt:lpwstr>http://ss64.com/ora/syntax-naming.html</vt:lpwstr>
      </vt:variant>
      <vt:variant>
        <vt:lpwstr/>
      </vt:variant>
      <vt:variant>
        <vt:i4>5439543</vt:i4>
      </vt:variant>
      <vt:variant>
        <vt:i4>3</vt:i4>
      </vt:variant>
      <vt:variant>
        <vt:i4>0</vt:i4>
      </vt:variant>
      <vt:variant>
        <vt:i4>5</vt:i4>
      </vt:variant>
      <vt:variant>
        <vt:lpwstr>http://docs.oracle.com/cd/E35855_01/tuxedo/docs12c/ads/adtrn.html</vt:lpwstr>
      </vt:variant>
      <vt:variant>
        <vt:lpwstr/>
      </vt:variant>
      <vt:variant>
        <vt:i4>2555991</vt:i4>
      </vt:variant>
      <vt:variant>
        <vt:i4>0</vt:i4>
      </vt:variant>
      <vt:variant>
        <vt:i4>0</vt:i4>
      </vt:variant>
      <vt:variant>
        <vt:i4>5</vt:i4>
      </vt:variant>
      <vt:variant>
        <vt:lpwstr>http://gametlibrary.worldbank.org/FILES/966_Database Specification Checklist.doc</vt:lpwstr>
      </vt:variant>
      <vt:variant>
        <vt:lpwstr/>
      </vt:variant>
      <vt:variant>
        <vt:i4>1966159</vt:i4>
      </vt:variant>
      <vt:variant>
        <vt:i4>11064</vt:i4>
      </vt:variant>
      <vt:variant>
        <vt:i4>1028</vt:i4>
      </vt:variant>
      <vt:variant>
        <vt:i4>1</vt:i4>
      </vt:variant>
      <vt:variant>
        <vt:lpwstr>http://www.learndatamodeling.com/images/datamodels/bmeta.gif</vt:lpwstr>
      </vt:variant>
      <vt:variant>
        <vt:lpwstr/>
      </vt:variant>
      <vt:variant>
        <vt:i4>524367</vt:i4>
      </vt:variant>
      <vt:variant>
        <vt:i4>11195</vt:i4>
      </vt:variant>
      <vt:variant>
        <vt:i4>1029</vt:i4>
      </vt:variant>
      <vt:variant>
        <vt:i4>1</vt:i4>
      </vt:variant>
      <vt:variant>
        <vt:lpwstr>http://www.learndatamodeling.com/images/datamodels/tmeta.gif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dc:creator>
  <cp:keywords/>
  <cp:lastModifiedBy>Svetlana Peltsverger</cp:lastModifiedBy>
  <cp:revision>6</cp:revision>
  <dcterms:created xsi:type="dcterms:W3CDTF">2018-02-01T17:10:00Z</dcterms:created>
  <dcterms:modified xsi:type="dcterms:W3CDTF">2018-02-03T18:46:00Z</dcterms:modified>
</cp:coreProperties>
</file>