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Pr="00012986" w:rsidR="6C45BFB2" w:rsidP="00012986" w:rsidRDefault="001951C4" w14:paraId="51CB863E" w14:textId="6F1B5B73">
      <w:pPr>
        <w:pStyle w:val="Heading1"/>
        <w:jc w:val="center"/>
        <w:rPr>
          <w:rFonts w:asciiTheme="minorHAnsi" w:hAnsiTheme="minorHAnsi" w:eastAsiaTheme="minorEastAsia" w:cstheme="minorBidi"/>
          <w:b/>
          <w:bCs/>
          <w:sz w:val="56"/>
          <w:szCs w:val="56"/>
        </w:rPr>
      </w:pPr>
      <w:r>
        <w:rPr>
          <w:rFonts w:asciiTheme="minorHAnsi" w:hAnsiTheme="minorHAnsi" w:eastAsiaTheme="minorEastAsia" w:cstheme="minorBidi"/>
          <w:b/>
          <w:bCs/>
          <w:sz w:val="56"/>
          <w:szCs w:val="56"/>
        </w:rPr>
        <w:t xml:space="preserve">Exercise </w:t>
      </w:r>
      <w:r w:rsidR="00012986">
        <w:rPr>
          <w:rFonts w:asciiTheme="minorHAnsi" w:hAnsiTheme="minorHAnsi" w:eastAsiaTheme="minorEastAsia" w:cstheme="minorBidi"/>
          <w:b/>
          <w:bCs/>
          <w:sz w:val="56"/>
          <w:szCs w:val="56"/>
        </w:rPr>
        <w:t>5</w:t>
      </w:r>
      <w:r w:rsidRPr="6C45BFB2" w:rsidR="6C45BFB2">
        <w:rPr>
          <w:rFonts w:asciiTheme="minorHAnsi" w:hAnsiTheme="minorHAnsi" w:eastAsiaTheme="minorEastAsia" w:cstheme="minorBidi"/>
          <w:b/>
          <w:bCs/>
          <w:sz w:val="56"/>
          <w:szCs w:val="56"/>
        </w:rPr>
        <w:t>: The A</w:t>
      </w:r>
      <w:r w:rsidR="00012986">
        <w:rPr>
          <w:rFonts w:asciiTheme="minorHAnsi" w:hAnsiTheme="minorHAnsi" w:eastAsiaTheme="minorEastAsia" w:cstheme="minorBidi"/>
          <w:b/>
          <w:bCs/>
          <w:sz w:val="56"/>
          <w:szCs w:val="56"/>
        </w:rPr>
        <w:t>ppendicular</w:t>
      </w:r>
      <w:r w:rsidRPr="6C45BFB2" w:rsidR="6C45BFB2">
        <w:rPr>
          <w:rFonts w:asciiTheme="minorHAnsi" w:hAnsiTheme="minorHAnsi" w:eastAsiaTheme="minorEastAsia" w:cstheme="minorBidi"/>
          <w:b/>
          <w:bCs/>
          <w:sz w:val="56"/>
          <w:szCs w:val="56"/>
        </w:rPr>
        <w:t xml:space="preserve"> Skeleton</w:t>
      </w:r>
      <w:r w:rsidR="00012986">
        <w:rPr>
          <w:rFonts w:asciiTheme="minorHAnsi" w:hAnsiTheme="minorHAnsi" w:eastAsiaTheme="minorEastAsia" w:cstheme="minorBidi"/>
          <w:b/>
          <w:bCs/>
          <w:sz w:val="56"/>
          <w:szCs w:val="56"/>
        </w:rPr>
        <w:t xml:space="preserve"> </w:t>
      </w:r>
      <w:r w:rsidR="00723F1A">
        <w:rPr>
          <w:rFonts w:asciiTheme="minorHAnsi" w:hAnsiTheme="minorHAnsi" w:eastAsiaTheme="minorEastAsia" w:cstheme="minorBidi"/>
          <w:b/>
          <w:bCs/>
          <w:sz w:val="56"/>
          <w:szCs w:val="56"/>
        </w:rPr>
        <w:t>and</w:t>
      </w:r>
      <w:r w:rsidR="00012986">
        <w:rPr>
          <w:rFonts w:asciiTheme="minorHAnsi" w:hAnsiTheme="minorHAnsi" w:eastAsiaTheme="minorEastAsia" w:cstheme="minorBidi"/>
          <w:b/>
          <w:bCs/>
          <w:sz w:val="56"/>
          <w:szCs w:val="56"/>
        </w:rPr>
        <w:t xml:space="preserve"> Joints</w:t>
      </w:r>
    </w:p>
    <w:p w:rsidR="006F4E81" w:rsidP="007E3677" w:rsidRDefault="006F4E81" w14:paraId="7ABF22B5" w14:textId="341D39A7">
      <w:pPr>
        <w:pStyle w:val="Heading1"/>
        <w:spacing w:before="0" w:after="160"/>
        <w:jc w:val="center"/>
      </w:pPr>
      <w:r>
        <w:rPr>
          <w:noProof/>
        </w:rPr>
        <w:drawing>
          <wp:inline distT="0" distB="0" distL="0" distR="0" wp14:anchorId="04726891" wp14:editId="1CEE8EA9">
            <wp:extent cx="3457575" cy="4610100"/>
            <wp:effectExtent l="0" t="0" r="9525" b="0"/>
            <wp:docPr id="4" name="Picture 4" descr="1 red yoga stat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red yoga statue.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61846" cy="4615795"/>
                    </a:xfrm>
                    <a:prstGeom prst="rect">
                      <a:avLst/>
                    </a:prstGeom>
                    <a:noFill/>
                    <a:ln>
                      <a:noFill/>
                    </a:ln>
                  </pic:spPr>
                </pic:pic>
              </a:graphicData>
            </a:graphic>
          </wp:inline>
        </w:drawing>
      </w:r>
    </w:p>
    <w:p w:rsidR="006F4E81" w:rsidP="007E3677" w:rsidRDefault="007E3677" w14:paraId="2E7FA882" w14:textId="2EB1B0FB">
      <w:pPr>
        <w:pStyle w:val="Heading1"/>
        <w:tabs>
          <w:tab w:val="left" w:pos="1643"/>
        </w:tabs>
        <w:spacing w:before="0" w:after="160"/>
        <w:jc w:val="center"/>
      </w:pPr>
      <w:r>
        <w:rPr>
          <w:noProof/>
        </w:rPr>
        <mc:AlternateContent>
          <mc:Choice Requires="wps">
            <w:drawing>
              <wp:anchor distT="45720" distB="45720" distL="114300" distR="114300" simplePos="0" relativeHeight="251665920" behindDoc="0" locked="0" layoutInCell="1" allowOverlap="1" wp14:anchorId="58E89032" wp14:editId="5FDBF196">
                <wp:simplePos x="0" y="0"/>
                <wp:positionH relativeFrom="margin">
                  <wp:posOffset>990600</wp:posOffset>
                </wp:positionH>
                <wp:positionV relativeFrom="paragraph">
                  <wp:posOffset>8890</wp:posOffset>
                </wp:positionV>
                <wp:extent cx="4959350" cy="952500"/>
                <wp:effectExtent l="0" t="0" r="1270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9350" cy="952500"/>
                        </a:xfrm>
                        <a:prstGeom prst="rect">
                          <a:avLst/>
                        </a:prstGeom>
                        <a:solidFill>
                          <a:srgbClr val="FFFFFF"/>
                        </a:solidFill>
                        <a:ln w="9525">
                          <a:solidFill>
                            <a:srgbClr val="000000"/>
                          </a:solidFill>
                          <a:miter lim="800000"/>
                          <a:headEnd/>
                          <a:tailEnd/>
                        </a:ln>
                      </wps:spPr>
                      <wps:txbx>
                        <w:txbxContent>
                          <w:p w:rsidR="005A1CCA" w:rsidP="00437AE7" w:rsidRDefault="005A1CCA" w14:paraId="00124FAC" w14:textId="754F3444">
                            <w:pPr>
                              <w:pStyle w:val="Subtitle"/>
                            </w:pPr>
                            <w:r>
                              <w:t>Figure 5.1: This statue exemplifies the importance of the appendicular skeleton and joints in body movement.</w:t>
                            </w:r>
                            <w:r w:rsidR="00437AE7">
                              <w:t xml:space="preserve"> Source:</w:t>
                            </w:r>
                            <w:r w:rsidRPr="006F4E81">
                              <w:t>https://commons.wikimedia.org/wiki/Category:Yoga#/media/File:1_red_yoga_statue.jpg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w14:anchorId="77670B02">
              <v:shapetype id="_x0000_t202" coordsize="21600,21600" o:spt="202" path="m,l,21600r21600,l21600,xe" w14:anchorId="58E89032">
                <v:stroke joinstyle="miter"/>
                <v:path gradientshapeok="t" o:connecttype="rect"/>
              </v:shapetype>
              <v:shape id="Text Box 2" style="position:absolute;left:0;text-align:left;margin-left:78pt;margin-top:.7pt;width:390.5pt;height:75pt;z-index:2516659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spid="_x0000_s1026"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">
                <v:textbox>
                  <w:txbxContent>
                    <w:p w:rsidR="005A1CCA" w:rsidP="00437AE7" w:rsidRDefault="005A1CCA" w14:paraId="48D6DB86" w14:textId="754F3444">
                      <w:pPr>
                        <w:pStyle w:val="Subtitle"/>
                      </w:pPr>
                      <w:r>
                        <w:t>Figure 5.1: This statue exemplifies the importance of the appendicular skeleton and joints in body movement.</w:t>
                      </w:r>
                      <w:r w:rsidR="00437AE7">
                        <w:t xml:space="preserve"> Source:</w:t>
                      </w:r>
                      <w:r w:rsidRPr="006F4E81">
                        <w:t>https://commons.wikimedia.org/wiki/Category:Yoga#/media/File:1_red_yoga_statue.jpg</w:t>
                      </w:r>
                    </w:p>
                  </w:txbxContent>
                </v:textbox>
                <w10:wrap type="square" anchorx="margin"/>
              </v:shape>
            </w:pict>
          </mc:Fallback>
        </mc:AlternateContent>
      </w:r>
    </w:p>
    <w:p w:rsidR="006F4E81" w:rsidP="007E3677" w:rsidRDefault="006F4E81" w14:paraId="20D38D7D" w14:textId="77777777">
      <w:pPr>
        <w:pStyle w:val="Heading1"/>
        <w:spacing w:before="0" w:after="160"/>
        <w:jc w:val="center"/>
      </w:pPr>
    </w:p>
    <w:p w:rsidR="006F4E81" w:rsidP="6C45BFB2" w:rsidRDefault="006F4E81" w14:paraId="49C9EDFF" w14:textId="77777777">
      <w:pPr>
        <w:pStyle w:val="Heading1"/>
        <w:spacing w:before="0" w:after="160"/>
      </w:pPr>
    </w:p>
    <w:p w:rsidRPr="007E3677" w:rsidR="004D6551" w:rsidP="004D6551" w:rsidRDefault="004D6551" w14:paraId="36149B08" w14:textId="2E28D052">
      <w:pPr>
        <w:pStyle w:val="Heading1"/>
        <w:rPr>
          <w:b/>
          <w:sz w:val="36"/>
        </w:rPr>
      </w:pPr>
      <w:r w:rsidRPr="007E3677">
        <w:rPr>
          <w:b/>
          <w:sz w:val="36"/>
        </w:rPr>
        <w:t xml:space="preserve">Exercise </w:t>
      </w:r>
      <w:r w:rsidR="00437AE7">
        <w:rPr>
          <w:b/>
          <w:sz w:val="36"/>
        </w:rPr>
        <w:t>5</w:t>
      </w:r>
      <w:r w:rsidRPr="007E3677">
        <w:rPr>
          <w:b/>
          <w:sz w:val="36"/>
        </w:rPr>
        <w:t xml:space="preserve"> Learning Goals </w:t>
      </w:r>
    </w:p>
    <w:p w:rsidR="004D6551" w:rsidP="004D6551" w:rsidRDefault="004D6551" w14:paraId="11863B52" w14:textId="54F95375">
      <w:pPr>
        <w:pStyle w:val="Heading1"/>
        <w:spacing w:before="0" w:after="160"/>
      </w:pPr>
      <w:r>
        <w:t>After completing this lab, you should be able to:</w:t>
      </w:r>
    </w:p>
    <w:p w:rsidR="00AF3845" w:rsidP="00AF3845" w:rsidRDefault="00AF3845" w14:paraId="6AE328AC" w14:textId="38FD5113">
      <w:pPr>
        <w:pStyle w:val="ListParagraph"/>
        <w:numPr>
          <w:ilvl w:val="0"/>
          <w:numId w:val="5"/>
        </w:numPr>
      </w:pPr>
      <w:r>
        <w:t>Recognize and define parts of long bones</w:t>
      </w:r>
    </w:p>
    <w:p w:rsidR="00911CF9" w:rsidP="004D6551" w:rsidRDefault="00911CF9" w14:paraId="7098D598" w14:textId="08817E9E">
      <w:pPr>
        <w:pStyle w:val="ListParagraph"/>
        <w:numPr>
          <w:ilvl w:val="0"/>
          <w:numId w:val="5"/>
        </w:numPr>
      </w:pPr>
      <w:r>
        <w:t>Understand the major function of appendicular bones</w:t>
      </w:r>
      <w:r w:rsidR="00402BE1">
        <w:t xml:space="preserve"> and</w:t>
      </w:r>
      <w:r w:rsidR="00AF3845">
        <w:t xml:space="preserve"> their</w:t>
      </w:r>
      <w:r w:rsidR="00402BE1">
        <w:t xml:space="preserve"> joints</w:t>
      </w:r>
    </w:p>
    <w:p w:rsidR="004D6551" w:rsidP="004D6551" w:rsidRDefault="004D6551" w14:paraId="7C038D3C" w14:textId="70DBF5A6">
      <w:pPr>
        <w:pStyle w:val="ListParagraph"/>
        <w:numPr>
          <w:ilvl w:val="0"/>
          <w:numId w:val="5"/>
        </w:numPr>
      </w:pPr>
      <w:r>
        <w:t xml:space="preserve">Identify bones of the </w:t>
      </w:r>
      <w:r w:rsidR="00911CF9">
        <w:t>appendicular</w:t>
      </w:r>
      <w:r>
        <w:t xml:space="preserve"> skeleton</w:t>
      </w:r>
    </w:p>
    <w:p w:rsidR="00911CF9" w:rsidP="004D6551" w:rsidRDefault="00911CF9" w14:paraId="416BD24C" w14:textId="2408497D">
      <w:pPr>
        <w:pStyle w:val="ListParagraph"/>
        <w:numPr>
          <w:ilvl w:val="0"/>
          <w:numId w:val="5"/>
        </w:numPr>
      </w:pPr>
      <w:r>
        <w:t>Identify landmarks on appendicular bones</w:t>
      </w:r>
    </w:p>
    <w:p w:rsidR="00911CF9" w:rsidP="004D6551" w:rsidRDefault="00911CF9" w14:paraId="0025F3B3" w14:textId="4C63C42A">
      <w:pPr>
        <w:pStyle w:val="ListParagraph"/>
        <w:numPr>
          <w:ilvl w:val="0"/>
          <w:numId w:val="5"/>
        </w:numPr>
      </w:pPr>
      <w:r>
        <w:t>Define joints based on structure and function</w:t>
      </w:r>
    </w:p>
    <w:p w:rsidRPr="004D6551" w:rsidR="004D6551" w:rsidP="00911CF9" w:rsidRDefault="00911CF9" w14:paraId="1569D020" w14:textId="28DC2DF3">
      <w:pPr>
        <w:pStyle w:val="ListParagraph"/>
        <w:numPr>
          <w:ilvl w:val="0"/>
          <w:numId w:val="5"/>
        </w:numPr>
      </w:pPr>
      <w:r>
        <w:t>Identify movements at synovial joints</w:t>
      </w:r>
    </w:p>
    <w:p w:rsidR="00911CF9" w:rsidP="6C45BFB2" w:rsidRDefault="00911CF9" w14:paraId="620EC752" w14:textId="20F177F8">
      <w:pPr>
        <w:pStyle w:val="Heading1"/>
        <w:spacing w:before="0" w:after="160"/>
      </w:pPr>
      <w:r>
        <w:lastRenderedPageBreak/>
        <w:t>Pre-Lab Activity 5.1: Parts of Long Bones</w:t>
      </w:r>
    </w:p>
    <w:p w:rsidR="00911CF9" w:rsidP="00911CF9" w:rsidRDefault="00911CF9" w14:paraId="6A942E99" w14:textId="5D2DBA20">
      <w:r>
        <w:t>We often think of bones as hard</w:t>
      </w:r>
      <w:r w:rsidR="00E240C2">
        <w:t>,</w:t>
      </w:r>
      <w:r>
        <w:t xml:space="preserve"> rigid nonliving tissue because we examine this unique connective tissue after death</w:t>
      </w:r>
      <w:r w:rsidR="00AF3845">
        <w:t xml:space="preserve"> or outside of body</w:t>
      </w:r>
      <w:r>
        <w:t xml:space="preserve">. Bone </w:t>
      </w:r>
      <w:r w:rsidR="00E240C2">
        <w:t>is a</w:t>
      </w:r>
      <w:r>
        <w:t xml:space="preserve"> dynamic living tissue</w:t>
      </w:r>
      <w:r w:rsidR="00E240C2">
        <w:t xml:space="preserve"> that provides structural support and protects important soft tissues</w:t>
      </w:r>
      <w:r>
        <w:t>. Describe the following external features of long bone</w:t>
      </w:r>
      <w:r w:rsidR="00AF3845">
        <w:t>:</w:t>
      </w:r>
    </w:p>
    <w:tbl>
      <w:tblPr>
        <w:tblStyle w:val="TableGrid"/>
        <w:tblW w:w="0" w:type="auto"/>
        <w:jc w:val="center"/>
        <w:tblLook w:val="04A0" w:firstRow="1" w:lastRow="0" w:firstColumn="1" w:lastColumn="0" w:noHBand="0" w:noVBand="1"/>
      </w:tblPr>
      <w:tblGrid>
        <w:gridCol w:w="2155"/>
        <w:gridCol w:w="4320"/>
        <w:gridCol w:w="4315"/>
      </w:tblGrid>
      <w:tr w:rsidR="00415F82" w:rsidTr="006C09F7" w14:paraId="227F5463" w14:textId="77777777">
        <w:trPr>
          <w:jc w:val="center"/>
        </w:trPr>
        <w:tc>
          <w:tcPr>
            <w:tcW w:w="2155" w:type="dxa"/>
          </w:tcPr>
          <w:p w:rsidRPr="00017844" w:rsidR="00415F82" w:rsidP="00FC3609" w:rsidRDefault="00415F82" w14:paraId="69A43905" w14:textId="02B90378">
            <w:pPr>
              <w:jc w:val="center"/>
              <w:rPr>
                <w:b/>
                <w:sz w:val="28"/>
              </w:rPr>
            </w:pPr>
            <w:r w:rsidRPr="00017844">
              <w:rPr>
                <w:b/>
                <w:sz w:val="28"/>
              </w:rPr>
              <w:t>Feature</w:t>
            </w:r>
          </w:p>
        </w:tc>
        <w:tc>
          <w:tcPr>
            <w:tcW w:w="4320" w:type="dxa"/>
          </w:tcPr>
          <w:p w:rsidRPr="00017844" w:rsidR="00415F82" w:rsidP="00FC3609" w:rsidRDefault="00415F82" w14:paraId="5C2C637C" w14:textId="3B95ADEA">
            <w:pPr>
              <w:jc w:val="center"/>
              <w:rPr>
                <w:b/>
                <w:sz w:val="28"/>
              </w:rPr>
            </w:pPr>
            <w:r w:rsidRPr="00017844">
              <w:rPr>
                <w:b/>
                <w:sz w:val="28"/>
              </w:rPr>
              <w:t>Description</w:t>
            </w:r>
          </w:p>
        </w:tc>
        <w:tc>
          <w:tcPr>
            <w:tcW w:w="4315" w:type="dxa"/>
          </w:tcPr>
          <w:p w:rsidRPr="00017844" w:rsidR="00415F82" w:rsidP="00FC3609" w:rsidRDefault="00415F82" w14:paraId="2DF170C0" w14:textId="198DE231">
            <w:pPr>
              <w:jc w:val="center"/>
              <w:rPr>
                <w:b/>
                <w:sz w:val="28"/>
              </w:rPr>
            </w:pPr>
            <w:r w:rsidRPr="00017844">
              <w:rPr>
                <w:b/>
                <w:sz w:val="28"/>
              </w:rPr>
              <w:t>Function</w:t>
            </w:r>
          </w:p>
        </w:tc>
      </w:tr>
      <w:tr w:rsidR="00415F82" w:rsidTr="006C09F7" w14:paraId="11DFE198" w14:textId="77777777">
        <w:trPr>
          <w:jc w:val="center"/>
        </w:trPr>
        <w:tc>
          <w:tcPr>
            <w:tcW w:w="2155" w:type="dxa"/>
            <w:vAlign w:val="center"/>
          </w:tcPr>
          <w:p w:rsidRPr="00674C82" w:rsidR="00415F82" w:rsidRDefault="00415F82" w14:paraId="09D51D41" w14:textId="42294AF2">
            <w:pPr>
              <w:jc w:val="center"/>
              <w:rPr>
                <w:b/>
              </w:rPr>
            </w:pPr>
            <w:r w:rsidRPr="00674C82">
              <w:rPr>
                <w:b/>
              </w:rPr>
              <w:t>Diaphysis</w:t>
            </w:r>
          </w:p>
        </w:tc>
        <w:tc>
          <w:tcPr>
            <w:tcW w:w="4320" w:type="dxa"/>
            <w:vAlign w:val="center"/>
          </w:tcPr>
          <w:p w:rsidRPr="00402BE1" w:rsidR="00FC3609" w:rsidP="00017844" w:rsidRDefault="00402BE1" w14:paraId="550A1C80" w14:textId="67A27304">
            <w:pPr>
              <w:jc w:val="center"/>
              <w:rPr>
                <w:b/>
              </w:rPr>
            </w:pPr>
            <w:r w:rsidRPr="00402BE1">
              <w:rPr>
                <w:b/>
              </w:rPr>
              <w:t xml:space="preserve">The long cylindrical center shaft of </w:t>
            </w:r>
            <w:r>
              <w:rPr>
                <w:b/>
              </w:rPr>
              <w:t xml:space="preserve">a long </w:t>
            </w:r>
            <w:r w:rsidRPr="00402BE1">
              <w:rPr>
                <w:b/>
              </w:rPr>
              <w:t>bone</w:t>
            </w:r>
          </w:p>
          <w:p w:rsidRPr="00402BE1" w:rsidR="00FC3609" w:rsidP="00017844" w:rsidRDefault="00FC3609" w14:paraId="4FCFFE6F" w14:textId="63486690">
            <w:pPr>
              <w:jc w:val="center"/>
              <w:rPr>
                <w:b/>
              </w:rPr>
            </w:pPr>
          </w:p>
        </w:tc>
        <w:tc>
          <w:tcPr>
            <w:tcW w:w="4315" w:type="dxa"/>
            <w:vAlign w:val="center"/>
          </w:tcPr>
          <w:p w:rsidRPr="002A0EB3" w:rsidR="00415F82" w:rsidP="00017844" w:rsidRDefault="00402BE1" w14:paraId="7960CE86" w14:textId="5647CA35">
            <w:pPr>
              <w:jc w:val="center"/>
              <w:rPr>
                <w:b/>
              </w:rPr>
            </w:pPr>
            <w:r w:rsidRPr="002A0EB3">
              <w:rPr>
                <w:b/>
              </w:rPr>
              <w:t>Forms</w:t>
            </w:r>
            <w:r w:rsidR="00AF3845">
              <w:rPr>
                <w:b/>
              </w:rPr>
              <w:t xml:space="preserve"> the</w:t>
            </w:r>
            <w:r w:rsidRPr="002A0EB3">
              <w:rPr>
                <w:b/>
              </w:rPr>
              <w:t xml:space="preserve"> medullary cavity where bone marrow is found</w:t>
            </w:r>
          </w:p>
        </w:tc>
      </w:tr>
      <w:tr w:rsidR="00415F82" w:rsidTr="006C09F7" w14:paraId="1A47FDBB" w14:textId="77777777">
        <w:trPr>
          <w:jc w:val="center"/>
        </w:trPr>
        <w:tc>
          <w:tcPr>
            <w:tcW w:w="2155" w:type="dxa"/>
            <w:vAlign w:val="center"/>
          </w:tcPr>
          <w:p w:rsidRPr="00674C82" w:rsidR="00415F82" w:rsidRDefault="00415F82" w14:paraId="54DE41E2" w14:textId="43B7FBAE">
            <w:pPr>
              <w:jc w:val="center"/>
              <w:rPr>
                <w:b/>
              </w:rPr>
            </w:pPr>
            <w:r w:rsidRPr="00674C82">
              <w:rPr>
                <w:b/>
              </w:rPr>
              <w:t>Epiphysis</w:t>
            </w:r>
          </w:p>
        </w:tc>
        <w:tc>
          <w:tcPr>
            <w:tcW w:w="4320" w:type="dxa"/>
            <w:vAlign w:val="center"/>
          </w:tcPr>
          <w:p w:rsidR="00415F82" w:rsidP="00017844" w:rsidRDefault="00415F82" w14:paraId="464B5997" w14:textId="7FF44891">
            <w:pPr>
              <w:jc w:val="center"/>
            </w:pPr>
          </w:p>
          <w:p w:rsidR="00FC3609" w:rsidP="00017844" w:rsidRDefault="00FC3609" w14:paraId="5990DC5C" w14:textId="77777777">
            <w:pPr>
              <w:jc w:val="center"/>
            </w:pPr>
          </w:p>
          <w:p w:rsidR="00FC3609" w:rsidP="00017844" w:rsidRDefault="00FC3609" w14:paraId="6D9267BF" w14:textId="15CF21AB">
            <w:pPr>
              <w:jc w:val="center"/>
            </w:pPr>
          </w:p>
        </w:tc>
        <w:tc>
          <w:tcPr>
            <w:tcW w:w="4315" w:type="dxa"/>
            <w:vAlign w:val="center"/>
          </w:tcPr>
          <w:p w:rsidR="00415F82" w:rsidP="00017844" w:rsidRDefault="00415F82" w14:paraId="24A2F2C4" w14:textId="77777777">
            <w:pPr>
              <w:jc w:val="center"/>
            </w:pPr>
          </w:p>
        </w:tc>
      </w:tr>
      <w:tr w:rsidR="00415F82" w:rsidTr="006C09F7" w14:paraId="254F61EC" w14:textId="77777777">
        <w:trPr>
          <w:jc w:val="center"/>
        </w:trPr>
        <w:tc>
          <w:tcPr>
            <w:tcW w:w="2155" w:type="dxa"/>
            <w:vAlign w:val="center"/>
          </w:tcPr>
          <w:p w:rsidRPr="00674C82" w:rsidR="00415F82" w:rsidRDefault="00415F82" w14:paraId="56DDAF12" w14:textId="56C4A722">
            <w:pPr>
              <w:jc w:val="center"/>
              <w:rPr>
                <w:b/>
              </w:rPr>
            </w:pPr>
            <w:r w:rsidRPr="00674C82">
              <w:rPr>
                <w:b/>
              </w:rPr>
              <w:t>Metaphysis</w:t>
            </w:r>
          </w:p>
        </w:tc>
        <w:tc>
          <w:tcPr>
            <w:tcW w:w="4320" w:type="dxa"/>
            <w:vAlign w:val="center"/>
          </w:tcPr>
          <w:p w:rsidR="00415F82" w:rsidP="00017844" w:rsidRDefault="00415F82" w14:paraId="71A06CE1" w14:textId="77777777">
            <w:pPr>
              <w:jc w:val="center"/>
            </w:pPr>
          </w:p>
          <w:p w:rsidR="00FC3609" w:rsidP="00017844" w:rsidRDefault="00FC3609" w14:paraId="5107D00C" w14:textId="77777777">
            <w:pPr>
              <w:jc w:val="center"/>
            </w:pPr>
          </w:p>
          <w:p w:rsidR="00FC3609" w:rsidP="00017844" w:rsidRDefault="00FC3609" w14:paraId="119231F7" w14:textId="25628EAA">
            <w:pPr>
              <w:jc w:val="center"/>
            </w:pPr>
          </w:p>
        </w:tc>
        <w:tc>
          <w:tcPr>
            <w:tcW w:w="4315" w:type="dxa"/>
            <w:vAlign w:val="center"/>
          </w:tcPr>
          <w:p w:rsidR="00415F82" w:rsidP="00017844" w:rsidRDefault="00415F82" w14:paraId="30937DD7" w14:textId="77777777">
            <w:pPr>
              <w:jc w:val="center"/>
            </w:pPr>
          </w:p>
        </w:tc>
      </w:tr>
      <w:tr w:rsidR="00415F82" w:rsidTr="006C09F7" w14:paraId="7218EEE4" w14:textId="77777777">
        <w:trPr>
          <w:jc w:val="center"/>
        </w:trPr>
        <w:tc>
          <w:tcPr>
            <w:tcW w:w="2155" w:type="dxa"/>
            <w:vAlign w:val="center"/>
          </w:tcPr>
          <w:p w:rsidRPr="00674C82" w:rsidR="00415F82" w:rsidRDefault="00415F82" w14:paraId="716C52C7" w14:textId="77D8A770">
            <w:pPr>
              <w:jc w:val="center"/>
              <w:rPr>
                <w:b/>
              </w:rPr>
            </w:pPr>
            <w:r w:rsidRPr="00674C82">
              <w:rPr>
                <w:b/>
              </w:rPr>
              <w:t>Articular Cartilage</w:t>
            </w:r>
          </w:p>
        </w:tc>
        <w:tc>
          <w:tcPr>
            <w:tcW w:w="4320" w:type="dxa"/>
            <w:vAlign w:val="center"/>
          </w:tcPr>
          <w:p w:rsidR="00415F82" w:rsidP="00017844" w:rsidRDefault="00415F82" w14:paraId="24439EE4" w14:textId="77777777">
            <w:pPr>
              <w:jc w:val="center"/>
            </w:pPr>
          </w:p>
          <w:p w:rsidR="00FC3609" w:rsidP="00017844" w:rsidRDefault="00FC3609" w14:paraId="2EDCDE4A" w14:textId="77777777">
            <w:pPr>
              <w:jc w:val="center"/>
            </w:pPr>
          </w:p>
          <w:p w:rsidR="00FC3609" w:rsidP="00017844" w:rsidRDefault="00FC3609" w14:paraId="63B09766" w14:textId="33C5305B">
            <w:pPr>
              <w:jc w:val="center"/>
            </w:pPr>
          </w:p>
        </w:tc>
        <w:tc>
          <w:tcPr>
            <w:tcW w:w="4315" w:type="dxa"/>
            <w:vAlign w:val="center"/>
          </w:tcPr>
          <w:p w:rsidR="00415F82" w:rsidP="00017844" w:rsidRDefault="00415F82" w14:paraId="08AD0EAE" w14:textId="77777777">
            <w:pPr>
              <w:jc w:val="center"/>
            </w:pPr>
          </w:p>
        </w:tc>
      </w:tr>
      <w:tr w:rsidR="00415F82" w:rsidTr="006C09F7" w14:paraId="6E5E22F0" w14:textId="77777777">
        <w:trPr>
          <w:jc w:val="center"/>
        </w:trPr>
        <w:tc>
          <w:tcPr>
            <w:tcW w:w="2155" w:type="dxa"/>
            <w:vAlign w:val="center"/>
          </w:tcPr>
          <w:p w:rsidRPr="00674C82" w:rsidR="00415F82" w:rsidRDefault="00415F82" w14:paraId="41919E2F" w14:textId="7837F868">
            <w:pPr>
              <w:jc w:val="center"/>
              <w:rPr>
                <w:b/>
              </w:rPr>
            </w:pPr>
            <w:r w:rsidRPr="00674C82">
              <w:rPr>
                <w:b/>
              </w:rPr>
              <w:t>Periosteum</w:t>
            </w:r>
          </w:p>
        </w:tc>
        <w:tc>
          <w:tcPr>
            <w:tcW w:w="4320" w:type="dxa"/>
            <w:vAlign w:val="center"/>
          </w:tcPr>
          <w:p w:rsidR="00415F82" w:rsidP="00017844" w:rsidRDefault="00415F82" w14:paraId="37E149B9" w14:textId="77777777">
            <w:pPr>
              <w:jc w:val="center"/>
            </w:pPr>
          </w:p>
          <w:p w:rsidR="00FC3609" w:rsidP="00017844" w:rsidRDefault="00FC3609" w14:paraId="7A27B2C7" w14:textId="77777777">
            <w:pPr>
              <w:jc w:val="center"/>
            </w:pPr>
          </w:p>
          <w:p w:rsidR="00FC3609" w:rsidP="00017844" w:rsidRDefault="00FC3609" w14:paraId="0A6E4692" w14:textId="6A487E71">
            <w:pPr>
              <w:jc w:val="center"/>
            </w:pPr>
          </w:p>
        </w:tc>
        <w:tc>
          <w:tcPr>
            <w:tcW w:w="4315" w:type="dxa"/>
            <w:vAlign w:val="center"/>
          </w:tcPr>
          <w:p w:rsidR="00415F82" w:rsidP="00017844" w:rsidRDefault="00415F82" w14:paraId="43960C2E" w14:textId="77777777">
            <w:pPr>
              <w:jc w:val="center"/>
            </w:pPr>
          </w:p>
        </w:tc>
      </w:tr>
      <w:tr w:rsidR="00415F82" w:rsidTr="006C09F7" w14:paraId="2AE1C3EC" w14:textId="77777777">
        <w:trPr>
          <w:jc w:val="center"/>
        </w:trPr>
        <w:tc>
          <w:tcPr>
            <w:tcW w:w="2155" w:type="dxa"/>
            <w:vAlign w:val="center"/>
          </w:tcPr>
          <w:p w:rsidRPr="00674C82" w:rsidR="00415F82" w:rsidRDefault="00415F82" w14:paraId="2C6F5669" w14:textId="79D4A194">
            <w:pPr>
              <w:jc w:val="center"/>
              <w:rPr>
                <w:b/>
              </w:rPr>
            </w:pPr>
            <w:r w:rsidRPr="00674C82">
              <w:rPr>
                <w:b/>
              </w:rPr>
              <w:t>Medullary Cavity</w:t>
            </w:r>
          </w:p>
        </w:tc>
        <w:tc>
          <w:tcPr>
            <w:tcW w:w="4320" w:type="dxa"/>
            <w:vAlign w:val="center"/>
          </w:tcPr>
          <w:p w:rsidR="00415F82" w:rsidP="00017844" w:rsidRDefault="00415F82" w14:paraId="27264463" w14:textId="77777777">
            <w:pPr>
              <w:jc w:val="center"/>
            </w:pPr>
          </w:p>
          <w:p w:rsidR="00FC3609" w:rsidP="00017844" w:rsidRDefault="00FC3609" w14:paraId="593E3397" w14:textId="77777777">
            <w:pPr>
              <w:jc w:val="center"/>
            </w:pPr>
          </w:p>
          <w:p w:rsidR="00FC3609" w:rsidP="00017844" w:rsidRDefault="00FC3609" w14:paraId="4652D27C" w14:textId="6002748D">
            <w:pPr>
              <w:jc w:val="center"/>
            </w:pPr>
          </w:p>
        </w:tc>
        <w:tc>
          <w:tcPr>
            <w:tcW w:w="4315" w:type="dxa"/>
            <w:vAlign w:val="center"/>
          </w:tcPr>
          <w:p w:rsidR="00415F82" w:rsidP="00017844" w:rsidRDefault="00415F82" w14:paraId="7261BECD" w14:textId="77777777">
            <w:pPr>
              <w:jc w:val="center"/>
            </w:pPr>
          </w:p>
        </w:tc>
      </w:tr>
      <w:tr w:rsidR="00415F82" w:rsidTr="006C09F7" w14:paraId="2DBFC90C" w14:textId="77777777">
        <w:trPr>
          <w:jc w:val="center"/>
        </w:trPr>
        <w:tc>
          <w:tcPr>
            <w:tcW w:w="2155" w:type="dxa"/>
            <w:vAlign w:val="center"/>
          </w:tcPr>
          <w:p w:rsidRPr="00674C82" w:rsidR="00415F82" w:rsidRDefault="00415F82" w14:paraId="3225FB8B" w14:textId="1AD54257">
            <w:pPr>
              <w:jc w:val="center"/>
              <w:rPr>
                <w:b/>
              </w:rPr>
            </w:pPr>
            <w:r w:rsidRPr="00674C82">
              <w:rPr>
                <w:b/>
              </w:rPr>
              <w:t>Endosteum</w:t>
            </w:r>
          </w:p>
        </w:tc>
        <w:tc>
          <w:tcPr>
            <w:tcW w:w="4320" w:type="dxa"/>
            <w:vAlign w:val="center"/>
          </w:tcPr>
          <w:p w:rsidR="00415F82" w:rsidP="00017844" w:rsidRDefault="00415F82" w14:paraId="48F24D54" w14:textId="77777777">
            <w:pPr>
              <w:jc w:val="center"/>
            </w:pPr>
          </w:p>
          <w:p w:rsidR="00FC3609" w:rsidP="00017844" w:rsidRDefault="00FC3609" w14:paraId="48D7167A" w14:textId="77777777">
            <w:pPr>
              <w:jc w:val="center"/>
            </w:pPr>
          </w:p>
          <w:p w:rsidR="00FC3609" w:rsidP="00017844" w:rsidRDefault="00FC3609" w14:paraId="762FCFEC" w14:textId="424E170D">
            <w:pPr>
              <w:jc w:val="center"/>
            </w:pPr>
          </w:p>
        </w:tc>
        <w:tc>
          <w:tcPr>
            <w:tcW w:w="4315" w:type="dxa"/>
            <w:vAlign w:val="center"/>
          </w:tcPr>
          <w:p w:rsidR="00415F82" w:rsidP="00017844" w:rsidRDefault="00415F82" w14:paraId="23487511" w14:textId="77777777">
            <w:pPr>
              <w:jc w:val="center"/>
            </w:pPr>
          </w:p>
        </w:tc>
      </w:tr>
    </w:tbl>
    <w:p w:rsidRPr="00911CF9" w:rsidR="00911CF9" w:rsidP="00911CF9" w:rsidRDefault="00911CF9" w14:paraId="3F20D535" w14:textId="77777777"/>
    <w:p w:rsidR="40762202" w:rsidP="769A2AF6" w:rsidRDefault="6C45BFB2" w14:paraId="440A571A" w14:textId="3E4A50F1">
      <w:pPr>
        <w:pStyle w:val="Heading1"/>
        <w:spacing w:before="0" w:after="160"/>
      </w:pPr>
      <w:r>
        <w:t>Pre</w:t>
      </w:r>
      <w:r w:rsidR="002E5F3B">
        <w:t>-</w:t>
      </w:r>
      <w:r w:rsidR="001951C4">
        <w:t xml:space="preserve">Lab Activity </w:t>
      </w:r>
      <w:r w:rsidR="006F4E81">
        <w:t>5</w:t>
      </w:r>
      <w:r w:rsidR="001951C4">
        <w:t>.</w:t>
      </w:r>
      <w:r w:rsidR="00911CF9">
        <w:t>2</w:t>
      </w:r>
      <w:r w:rsidR="00AF3845">
        <w:t xml:space="preserve">: </w:t>
      </w:r>
      <w:r w:rsidRPr="769A2AF6" w:rsidR="769A2AF6">
        <w:t>Introduction to the A</w:t>
      </w:r>
      <w:r w:rsidR="006F4E81">
        <w:t>ppendicular</w:t>
      </w:r>
      <w:r w:rsidRPr="769A2AF6" w:rsidR="769A2AF6">
        <w:t xml:space="preserve"> Skeleton</w:t>
      </w:r>
    </w:p>
    <w:p w:rsidR="001951C4" w:rsidP="007E3677" w:rsidRDefault="769A2AF6" w14:paraId="28AFB636" w14:textId="335A9722">
      <w:r>
        <w:t xml:space="preserve"> The </w:t>
      </w:r>
      <w:r w:rsidR="006F4E81">
        <w:t>appendicular skeleton connects the upper and lower limbs to the axial skeleton via the should</w:t>
      </w:r>
      <w:r w:rsidR="00AF3845">
        <w:t>er</w:t>
      </w:r>
      <w:r w:rsidR="006F4E81">
        <w:t xml:space="preserve"> and pelvic girdles</w:t>
      </w:r>
      <w:r>
        <w:t>. In this lab, you w</w:t>
      </w:r>
      <w:r w:rsidR="006F4E81">
        <w:t xml:space="preserve">ill </w:t>
      </w:r>
      <w:r>
        <w:t>learn</w:t>
      </w:r>
      <w:r w:rsidR="00AF3845">
        <w:t xml:space="preserve"> not only</w:t>
      </w:r>
      <w:r>
        <w:t xml:space="preserve"> the names of these bones, but how they articulate with one another and</w:t>
      </w:r>
      <w:r w:rsidR="006F4E81">
        <w:t xml:space="preserve"> the</w:t>
      </w:r>
      <w:r>
        <w:t xml:space="preserve"> bony landmarks </w:t>
      </w:r>
      <w:r w:rsidR="000F4F87">
        <w:t xml:space="preserve">that </w:t>
      </w:r>
      <w:r>
        <w:t xml:space="preserve">reside on them. Familiarize yourself with the bones below and how they articulate with one another. </w:t>
      </w:r>
      <w:r w:rsidR="00AF3845">
        <w:t>Complete the table below d</w:t>
      </w:r>
      <w:r>
        <w:t>escrib</w:t>
      </w:r>
      <w:r w:rsidR="00AF3845">
        <w:t>ing</w:t>
      </w:r>
      <w:r>
        <w:t xml:space="preserve"> the shape of each</w:t>
      </w:r>
      <w:r w:rsidR="00AF3845">
        <w:t xml:space="preserve"> bone</w:t>
      </w:r>
      <w:r>
        <w:t xml:space="preserve"> and </w:t>
      </w:r>
      <w:r w:rsidR="006F4E81">
        <w:t>how each contributes to movement</w:t>
      </w:r>
      <w:r>
        <w:t xml:space="preserve">. </w:t>
      </w:r>
    </w:p>
    <w:tbl>
      <w:tblPr>
        <w:tblStyle w:val="TableGrid"/>
        <w:tblW w:w="10085" w:type="dxa"/>
        <w:jc w:val="center"/>
        <w:tblLayout w:type="fixed"/>
        <w:tblLook w:val="06A0" w:firstRow="1" w:lastRow="0" w:firstColumn="1" w:lastColumn="0" w:noHBand="1" w:noVBand="1"/>
      </w:tblPr>
      <w:tblGrid>
        <w:gridCol w:w="2336"/>
        <w:gridCol w:w="2249"/>
        <w:gridCol w:w="2699"/>
        <w:gridCol w:w="2784"/>
        <w:gridCol w:w="17"/>
      </w:tblGrid>
      <w:tr w:rsidR="40762202" w:rsidTr="00017844" w14:paraId="15E85701" w14:textId="77777777">
        <w:trPr>
          <w:trHeight w:val="872"/>
          <w:jc w:val="center"/>
        </w:trPr>
        <w:tc>
          <w:tcPr>
            <w:tcW w:w="2337" w:type="dxa"/>
            <w:vAlign w:val="center"/>
          </w:tcPr>
          <w:p w:rsidRPr="007E3677" w:rsidR="40762202" w:rsidP="00D034C8" w:rsidRDefault="40762202" w14:paraId="25B39CF1" w14:textId="548F0BE4">
            <w:pPr>
              <w:jc w:val="center"/>
              <w:rPr>
                <w:b/>
                <w:bCs/>
                <w:sz w:val="24"/>
              </w:rPr>
            </w:pPr>
            <w:r w:rsidRPr="007E3677">
              <w:rPr>
                <w:b/>
                <w:bCs/>
                <w:sz w:val="24"/>
              </w:rPr>
              <w:t>Bone(s)</w:t>
            </w:r>
          </w:p>
        </w:tc>
        <w:tc>
          <w:tcPr>
            <w:tcW w:w="2249" w:type="dxa"/>
            <w:vAlign w:val="center"/>
          </w:tcPr>
          <w:p w:rsidRPr="007E3677" w:rsidR="40762202" w:rsidP="00D034C8" w:rsidRDefault="40762202" w14:paraId="05643E95" w14:textId="04D6145C">
            <w:pPr>
              <w:jc w:val="center"/>
              <w:rPr>
                <w:b/>
                <w:bCs/>
                <w:sz w:val="24"/>
              </w:rPr>
            </w:pPr>
            <w:r w:rsidRPr="007E3677">
              <w:rPr>
                <w:b/>
                <w:bCs/>
                <w:sz w:val="24"/>
              </w:rPr>
              <w:t>Articulates with...</w:t>
            </w:r>
          </w:p>
        </w:tc>
        <w:tc>
          <w:tcPr>
            <w:tcW w:w="2699" w:type="dxa"/>
            <w:vAlign w:val="center"/>
          </w:tcPr>
          <w:p w:rsidRPr="007E3677" w:rsidR="40762202" w:rsidP="00D034C8" w:rsidRDefault="002A0EB3" w14:paraId="70D2DEE3" w14:textId="2593C92A">
            <w:pPr>
              <w:jc w:val="center"/>
              <w:rPr>
                <w:b/>
                <w:bCs/>
                <w:sz w:val="24"/>
              </w:rPr>
            </w:pPr>
            <w:r w:rsidRPr="007E3677">
              <w:rPr>
                <w:b/>
                <w:bCs/>
                <w:sz w:val="24"/>
              </w:rPr>
              <w:t>Weakest point/Clinical Significance</w:t>
            </w:r>
          </w:p>
        </w:tc>
        <w:tc>
          <w:tcPr>
            <w:tcW w:w="2800" w:type="dxa"/>
            <w:gridSpan w:val="2"/>
            <w:vAlign w:val="center"/>
          </w:tcPr>
          <w:p w:rsidRPr="007E3677" w:rsidR="40762202" w:rsidP="00D034C8" w:rsidRDefault="40762202" w14:paraId="2439D4CF" w14:textId="3E940958">
            <w:pPr>
              <w:jc w:val="center"/>
              <w:rPr>
                <w:b/>
                <w:bCs/>
                <w:sz w:val="24"/>
              </w:rPr>
            </w:pPr>
            <w:r w:rsidRPr="007E3677">
              <w:rPr>
                <w:b/>
                <w:bCs/>
                <w:sz w:val="24"/>
              </w:rPr>
              <w:t>Shape</w:t>
            </w:r>
          </w:p>
        </w:tc>
      </w:tr>
      <w:tr w:rsidR="40762202" w:rsidTr="00017844" w14:paraId="07DE985D" w14:textId="77777777">
        <w:trPr>
          <w:gridAfter w:val="1"/>
          <w:wAfter w:w="17" w:type="dxa"/>
          <w:trHeight w:val="1227"/>
          <w:jc w:val="center"/>
        </w:trPr>
        <w:tc>
          <w:tcPr>
            <w:tcW w:w="2337" w:type="dxa"/>
            <w:vAlign w:val="center"/>
          </w:tcPr>
          <w:p w:rsidRPr="00D034C8" w:rsidR="40762202" w:rsidP="00D034C8" w:rsidRDefault="00CC7E11" w14:paraId="16BD4A53" w14:textId="0ED33AEE">
            <w:pPr>
              <w:jc w:val="center"/>
              <w:rPr>
                <w:b/>
              </w:rPr>
            </w:pPr>
            <w:r>
              <w:rPr>
                <w:b/>
              </w:rPr>
              <w:t>Clavicle</w:t>
            </w:r>
          </w:p>
        </w:tc>
        <w:tc>
          <w:tcPr>
            <w:tcW w:w="2249" w:type="dxa"/>
            <w:vAlign w:val="center"/>
          </w:tcPr>
          <w:p w:rsidRPr="002A0EB3" w:rsidR="40762202" w:rsidP="00D034C8" w:rsidRDefault="000F4F87" w14:paraId="190B40AA" w14:textId="331E81B3">
            <w:pPr>
              <w:jc w:val="center"/>
              <w:rPr>
                <w:b/>
              </w:rPr>
            </w:pPr>
            <w:r w:rsidRPr="002A0EB3">
              <w:rPr>
                <w:b/>
              </w:rPr>
              <w:t>Scapula and sternum</w:t>
            </w:r>
          </w:p>
        </w:tc>
        <w:tc>
          <w:tcPr>
            <w:tcW w:w="2698" w:type="dxa"/>
            <w:vAlign w:val="center"/>
          </w:tcPr>
          <w:p w:rsidRPr="002A0EB3" w:rsidR="40762202" w:rsidP="00D034C8" w:rsidRDefault="002A0EB3" w14:paraId="2B9D7848" w14:textId="596A031C">
            <w:pPr>
              <w:jc w:val="center"/>
              <w:rPr>
                <w:b/>
              </w:rPr>
            </w:pPr>
            <w:r w:rsidRPr="002A0EB3">
              <w:rPr>
                <w:b/>
              </w:rPr>
              <w:t>The two curved areas</w:t>
            </w:r>
          </w:p>
        </w:tc>
        <w:tc>
          <w:tcPr>
            <w:tcW w:w="2784" w:type="dxa"/>
            <w:vAlign w:val="center"/>
          </w:tcPr>
          <w:p w:rsidRPr="002A0EB3" w:rsidR="40762202" w:rsidP="00D034C8" w:rsidRDefault="002A0EB3" w14:paraId="0C289C21" w14:textId="79F0A88B">
            <w:pPr>
              <w:jc w:val="center"/>
              <w:rPr>
                <w:b/>
              </w:rPr>
            </w:pPr>
            <w:r w:rsidRPr="002A0EB3">
              <w:rPr>
                <w:b/>
              </w:rPr>
              <w:t>S-shaped</w:t>
            </w:r>
          </w:p>
        </w:tc>
      </w:tr>
      <w:tr w:rsidR="40762202" w:rsidTr="00017844" w14:paraId="1291F8DF" w14:textId="77777777">
        <w:trPr>
          <w:gridAfter w:val="1"/>
          <w:wAfter w:w="17" w:type="dxa"/>
          <w:trHeight w:val="902"/>
          <w:jc w:val="center"/>
        </w:trPr>
        <w:tc>
          <w:tcPr>
            <w:tcW w:w="2337" w:type="dxa"/>
            <w:vAlign w:val="center"/>
          </w:tcPr>
          <w:p w:rsidRPr="00D034C8" w:rsidR="40762202" w:rsidP="00D034C8" w:rsidRDefault="00CC7E11" w14:paraId="64E97993" w14:textId="5A6E17D9">
            <w:pPr>
              <w:jc w:val="center"/>
              <w:rPr>
                <w:b/>
              </w:rPr>
            </w:pPr>
            <w:r>
              <w:rPr>
                <w:b/>
              </w:rPr>
              <w:t>Scapula</w:t>
            </w:r>
          </w:p>
        </w:tc>
        <w:tc>
          <w:tcPr>
            <w:tcW w:w="2249" w:type="dxa"/>
          </w:tcPr>
          <w:p w:rsidR="40762202" w:rsidP="40762202" w:rsidRDefault="40762202" w14:paraId="421855BB" w14:textId="6355E4BB"/>
        </w:tc>
        <w:tc>
          <w:tcPr>
            <w:tcW w:w="2698" w:type="dxa"/>
          </w:tcPr>
          <w:p w:rsidR="40762202" w:rsidP="40762202" w:rsidRDefault="40762202" w14:paraId="6FF45036" w14:textId="1DE04F49"/>
          <w:p w:rsidR="40762202" w:rsidP="40762202" w:rsidRDefault="40762202" w14:paraId="76E042C0" w14:textId="02728395"/>
          <w:p w:rsidR="40762202" w:rsidP="40762202" w:rsidRDefault="40762202" w14:paraId="4E53E989" w14:textId="3EEFF5F9"/>
        </w:tc>
        <w:tc>
          <w:tcPr>
            <w:tcW w:w="2784" w:type="dxa"/>
          </w:tcPr>
          <w:p w:rsidR="40762202" w:rsidP="40762202" w:rsidRDefault="40762202" w14:paraId="3EA066B6" w14:textId="2AF3D4D5"/>
        </w:tc>
      </w:tr>
      <w:tr w:rsidR="40762202" w:rsidTr="00017844" w14:paraId="74718A37" w14:textId="77777777">
        <w:trPr>
          <w:gridAfter w:val="1"/>
          <w:wAfter w:w="17" w:type="dxa"/>
          <w:trHeight w:val="920"/>
          <w:jc w:val="center"/>
        </w:trPr>
        <w:tc>
          <w:tcPr>
            <w:tcW w:w="2337" w:type="dxa"/>
            <w:vAlign w:val="center"/>
          </w:tcPr>
          <w:p w:rsidRPr="00D034C8" w:rsidR="40762202" w:rsidP="00D034C8" w:rsidRDefault="00CC7E11" w14:paraId="6F782501" w14:textId="0AFEFE95">
            <w:pPr>
              <w:jc w:val="center"/>
              <w:rPr>
                <w:b/>
              </w:rPr>
            </w:pPr>
            <w:r>
              <w:rPr>
                <w:b/>
              </w:rPr>
              <w:t>Humerus</w:t>
            </w:r>
          </w:p>
        </w:tc>
        <w:tc>
          <w:tcPr>
            <w:tcW w:w="2249" w:type="dxa"/>
          </w:tcPr>
          <w:p w:rsidR="40762202" w:rsidP="40762202" w:rsidRDefault="40762202" w14:paraId="49A7B719" w14:textId="756DC413"/>
        </w:tc>
        <w:tc>
          <w:tcPr>
            <w:tcW w:w="2698" w:type="dxa"/>
          </w:tcPr>
          <w:p w:rsidR="40762202" w:rsidP="40762202" w:rsidRDefault="40762202" w14:paraId="3353E40B" w14:textId="2CEB18D3"/>
          <w:p w:rsidR="40762202" w:rsidP="40762202" w:rsidRDefault="40762202" w14:paraId="249193DC" w14:textId="02A58338"/>
          <w:p w:rsidR="40762202" w:rsidP="40762202" w:rsidRDefault="40762202" w14:paraId="301B20A8" w14:textId="751F7EC6"/>
        </w:tc>
        <w:tc>
          <w:tcPr>
            <w:tcW w:w="2784" w:type="dxa"/>
          </w:tcPr>
          <w:p w:rsidR="40762202" w:rsidP="40762202" w:rsidRDefault="40762202" w14:paraId="7200BB00" w14:textId="6F5C908B"/>
        </w:tc>
      </w:tr>
      <w:tr w:rsidR="40762202" w:rsidTr="00017844" w14:paraId="70CC68BB" w14:textId="77777777">
        <w:trPr>
          <w:gridAfter w:val="1"/>
          <w:wAfter w:w="17" w:type="dxa"/>
          <w:trHeight w:val="902"/>
          <w:jc w:val="center"/>
        </w:trPr>
        <w:tc>
          <w:tcPr>
            <w:tcW w:w="2337" w:type="dxa"/>
            <w:vAlign w:val="center"/>
          </w:tcPr>
          <w:p w:rsidRPr="00D034C8" w:rsidR="40762202" w:rsidP="00D034C8" w:rsidRDefault="00CC7E11" w14:paraId="1A8D09AC" w14:textId="028766EC">
            <w:pPr>
              <w:jc w:val="center"/>
              <w:rPr>
                <w:b/>
              </w:rPr>
            </w:pPr>
            <w:r>
              <w:rPr>
                <w:b/>
              </w:rPr>
              <w:lastRenderedPageBreak/>
              <w:t>Radius</w:t>
            </w:r>
          </w:p>
        </w:tc>
        <w:tc>
          <w:tcPr>
            <w:tcW w:w="2249" w:type="dxa"/>
          </w:tcPr>
          <w:p w:rsidR="40762202" w:rsidP="40762202" w:rsidRDefault="40762202" w14:paraId="1869BB39" w14:textId="7E9796DB"/>
        </w:tc>
        <w:tc>
          <w:tcPr>
            <w:tcW w:w="2698" w:type="dxa"/>
          </w:tcPr>
          <w:p w:rsidR="40762202" w:rsidP="40762202" w:rsidRDefault="40762202" w14:paraId="6E53E5D5" w14:textId="0BB1246D"/>
          <w:p w:rsidR="40762202" w:rsidP="40762202" w:rsidRDefault="40762202" w14:paraId="05272100" w14:textId="6470B54B"/>
          <w:p w:rsidR="40762202" w:rsidP="40762202" w:rsidRDefault="40762202" w14:paraId="2DAC7C74" w14:textId="44CB6795"/>
        </w:tc>
        <w:tc>
          <w:tcPr>
            <w:tcW w:w="2784" w:type="dxa"/>
          </w:tcPr>
          <w:p w:rsidR="40762202" w:rsidP="40762202" w:rsidRDefault="40762202" w14:paraId="678A018E" w14:textId="0E97A04E"/>
        </w:tc>
      </w:tr>
      <w:tr w:rsidR="40762202" w:rsidTr="00017844" w14:paraId="5ED7C7D4" w14:textId="77777777">
        <w:trPr>
          <w:gridAfter w:val="1"/>
          <w:wAfter w:w="17" w:type="dxa"/>
          <w:trHeight w:val="902"/>
          <w:jc w:val="center"/>
        </w:trPr>
        <w:tc>
          <w:tcPr>
            <w:tcW w:w="2337" w:type="dxa"/>
            <w:vAlign w:val="center"/>
          </w:tcPr>
          <w:p w:rsidRPr="00D034C8" w:rsidR="40762202" w:rsidP="00D034C8" w:rsidRDefault="40762202" w14:paraId="527206F3" w14:textId="27F52E59">
            <w:pPr>
              <w:jc w:val="center"/>
              <w:rPr>
                <w:b/>
              </w:rPr>
            </w:pPr>
            <w:r w:rsidRPr="00D034C8">
              <w:rPr>
                <w:b/>
              </w:rPr>
              <w:t>Sacrum</w:t>
            </w:r>
          </w:p>
        </w:tc>
        <w:tc>
          <w:tcPr>
            <w:tcW w:w="2249" w:type="dxa"/>
          </w:tcPr>
          <w:p w:rsidR="40762202" w:rsidP="40762202" w:rsidRDefault="40762202" w14:paraId="7E01A9F3" w14:textId="76ADB833"/>
        </w:tc>
        <w:tc>
          <w:tcPr>
            <w:tcW w:w="2698" w:type="dxa"/>
          </w:tcPr>
          <w:p w:rsidR="40762202" w:rsidP="40762202" w:rsidRDefault="40762202" w14:paraId="733E6E96" w14:textId="590D67A4"/>
          <w:p w:rsidR="40762202" w:rsidP="40762202" w:rsidRDefault="40762202" w14:paraId="407C986A" w14:textId="49F10F78"/>
          <w:p w:rsidR="40762202" w:rsidP="40762202" w:rsidRDefault="40762202" w14:paraId="1A4FFEE8" w14:textId="35B13A5C"/>
        </w:tc>
        <w:tc>
          <w:tcPr>
            <w:tcW w:w="2784" w:type="dxa"/>
          </w:tcPr>
          <w:p w:rsidR="40762202" w:rsidP="40762202" w:rsidRDefault="40762202" w14:paraId="2BC65EC7" w14:textId="6333B21D"/>
        </w:tc>
      </w:tr>
      <w:tr w:rsidR="40762202" w:rsidTr="00017844" w14:paraId="1946FA81" w14:textId="77777777">
        <w:trPr>
          <w:gridAfter w:val="1"/>
          <w:wAfter w:w="17" w:type="dxa"/>
          <w:trHeight w:val="902"/>
          <w:jc w:val="center"/>
        </w:trPr>
        <w:tc>
          <w:tcPr>
            <w:tcW w:w="2337" w:type="dxa"/>
            <w:vAlign w:val="center"/>
          </w:tcPr>
          <w:p w:rsidRPr="00D034C8" w:rsidR="40762202" w:rsidP="00D034C8" w:rsidRDefault="00CC7E11" w14:paraId="556BF503" w14:textId="594ACC75">
            <w:pPr>
              <w:jc w:val="center"/>
              <w:rPr>
                <w:b/>
              </w:rPr>
            </w:pPr>
            <w:r>
              <w:rPr>
                <w:b/>
              </w:rPr>
              <w:t>Ulna</w:t>
            </w:r>
          </w:p>
        </w:tc>
        <w:tc>
          <w:tcPr>
            <w:tcW w:w="2249" w:type="dxa"/>
          </w:tcPr>
          <w:p w:rsidR="40762202" w:rsidP="40762202" w:rsidRDefault="40762202" w14:paraId="44A5E898" w14:textId="747F724F"/>
        </w:tc>
        <w:tc>
          <w:tcPr>
            <w:tcW w:w="2698" w:type="dxa"/>
          </w:tcPr>
          <w:p w:rsidR="40762202" w:rsidP="40762202" w:rsidRDefault="40762202" w14:paraId="092AA490" w14:textId="478573E4"/>
          <w:p w:rsidR="40762202" w:rsidP="40762202" w:rsidRDefault="40762202" w14:paraId="1B4E971F" w14:textId="6ADDD759"/>
          <w:p w:rsidR="40762202" w:rsidP="40762202" w:rsidRDefault="40762202" w14:paraId="081DA6F1" w14:textId="5D0D3FE2"/>
        </w:tc>
        <w:tc>
          <w:tcPr>
            <w:tcW w:w="2784" w:type="dxa"/>
          </w:tcPr>
          <w:p w:rsidR="40762202" w:rsidP="40762202" w:rsidRDefault="40762202" w14:paraId="7FD022E9" w14:textId="2542DB66"/>
        </w:tc>
      </w:tr>
      <w:tr w:rsidR="00CC7E11" w:rsidTr="00017844" w14:paraId="26224BD9" w14:textId="77777777">
        <w:trPr>
          <w:gridAfter w:val="1"/>
          <w:wAfter w:w="17" w:type="dxa"/>
          <w:trHeight w:val="902"/>
          <w:jc w:val="center"/>
        </w:trPr>
        <w:tc>
          <w:tcPr>
            <w:tcW w:w="2337" w:type="dxa"/>
            <w:vAlign w:val="center"/>
          </w:tcPr>
          <w:p w:rsidR="00CC7E11" w:rsidP="00D034C8" w:rsidRDefault="00CC7E11" w14:paraId="276CD421" w14:textId="4B86E01B">
            <w:pPr>
              <w:jc w:val="center"/>
              <w:rPr>
                <w:b/>
              </w:rPr>
            </w:pPr>
            <w:r>
              <w:rPr>
                <w:b/>
              </w:rPr>
              <w:t>Carpals</w:t>
            </w:r>
          </w:p>
        </w:tc>
        <w:tc>
          <w:tcPr>
            <w:tcW w:w="2249" w:type="dxa"/>
          </w:tcPr>
          <w:p w:rsidR="00CC7E11" w:rsidP="40762202" w:rsidRDefault="00CC7E11" w14:paraId="1512ACC4" w14:textId="77777777"/>
        </w:tc>
        <w:tc>
          <w:tcPr>
            <w:tcW w:w="2698" w:type="dxa"/>
          </w:tcPr>
          <w:p w:rsidR="00CC7E11" w:rsidP="40762202" w:rsidRDefault="00CC7E11" w14:paraId="087A8637" w14:textId="77777777"/>
        </w:tc>
        <w:tc>
          <w:tcPr>
            <w:tcW w:w="2784" w:type="dxa"/>
          </w:tcPr>
          <w:p w:rsidR="00CC7E11" w:rsidP="40762202" w:rsidRDefault="00CC7E11" w14:paraId="5F7BA97F" w14:textId="77777777"/>
        </w:tc>
      </w:tr>
      <w:tr w:rsidR="00CC7E11" w:rsidTr="00C041D9" w14:paraId="6AB90471" w14:textId="77777777">
        <w:trPr>
          <w:gridAfter w:val="1"/>
          <w:wAfter w:w="17" w:type="dxa"/>
          <w:trHeight w:val="638"/>
          <w:jc w:val="center"/>
        </w:trPr>
        <w:tc>
          <w:tcPr>
            <w:tcW w:w="2337" w:type="dxa"/>
            <w:vAlign w:val="center"/>
          </w:tcPr>
          <w:p w:rsidR="00CC7E11" w:rsidP="00D034C8" w:rsidRDefault="00CC7E11" w14:paraId="711D1F3D" w14:textId="1B68AF0B">
            <w:pPr>
              <w:jc w:val="center"/>
              <w:rPr>
                <w:b/>
              </w:rPr>
            </w:pPr>
            <w:r>
              <w:rPr>
                <w:b/>
              </w:rPr>
              <w:t>Metacarpals</w:t>
            </w:r>
          </w:p>
        </w:tc>
        <w:tc>
          <w:tcPr>
            <w:tcW w:w="2249" w:type="dxa"/>
          </w:tcPr>
          <w:p w:rsidR="00CC7E11" w:rsidP="40762202" w:rsidRDefault="00CC7E11" w14:paraId="05444A98" w14:textId="77777777"/>
        </w:tc>
        <w:tc>
          <w:tcPr>
            <w:tcW w:w="2698" w:type="dxa"/>
          </w:tcPr>
          <w:p w:rsidR="00CC7E11" w:rsidP="40762202" w:rsidRDefault="00CC7E11" w14:paraId="27EE5E32" w14:textId="77777777"/>
        </w:tc>
        <w:tc>
          <w:tcPr>
            <w:tcW w:w="2784" w:type="dxa"/>
          </w:tcPr>
          <w:p w:rsidR="00CC7E11" w:rsidP="40762202" w:rsidRDefault="00CC7E11" w14:paraId="7EA067BF" w14:textId="77777777"/>
        </w:tc>
      </w:tr>
      <w:tr w:rsidR="00CC7E11" w:rsidTr="00017844" w14:paraId="49748F38" w14:textId="77777777">
        <w:trPr>
          <w:gridAfter w:val="1"/>
          <w:wAfter w:w="17" w:type="dxa"/>
          <w:trHeight w:val="902"/>
          <w:jc w:val="center"/>
        </w:trPr>
        <w:tc>
          <w:tcPr>
            <w:tcW w:w="2337" w:type="dxa"/>
            <w:vAlign w:val="center"/>
          </w:tcPr>
          <w:p w:rsidR="00CC7E11" w:rsidP="00D034C8" w:rsidRDefault="00CC7E11" w14:paraId="6DF30FD6" w14:textId="5B0314B1">
            <w:pPr>
              <w:jc w:val="center"/>
              <w:rPr>
                <w:b/>
              </w:rPr>
            </w:pPr>
            <w:r>
              <w:rPr>
                <w:b/>
              </w:rPr>
              <w:t>Phalanges of the Hand</w:t>
            </w:r>
          </w:p>
        </w:tc>
        <w:tc>
          <w:tcPr>
            <w:tcW w:w="2249" w:type="dxa"/>
          </w:tcPr>
          <w:p w:rsidR="00CC7E11" w:rsidP="40762202" w:rsidRDefault="00CC7E11" w14:paraId="20B3773C" w14:textId="77777777"/>
        </w:tc>
        <w:tc>
          <w:tcPr>
            <w:tcW w:w="2698" w:type="dxa"/>
          </w:tcPr>
          <w:p w:rsidR="00CC7E11" w:rsidP="40762202" w:rsidRDefault="00CC7E11" w14:paraId="1FF20141" w14:textId="77777777"/>
        </w:tc>
        <w:tc>
          <w:tcPr>
            <w:tcW w:w="2784" w:type="dxa"/>
          </w:tcPr>
          <w:p w:rsidR="00CC7E11" w:rsidP="40762202" w:rsidRDefault="00CC7E11" w14:paraId="2226E6E4" w14:textId="77777777"/>
        </w:tc>
      </w:tr>
      <w:tr w:rsidR="00CC7E11" w:rsidTr="00017844" w14:paraId="38750C6F" w14:textId="77777777">
        <w:trPr>
          <w:gridAfter w:val="1"/>
          <w:wAfter w:w="17" w:type="dxa"/>
          <w:trHeight w:val="902"/>
          <w:jc w:val="center"/>
        </w:trPr>
        <w:tc>
          <w:tcPr>
            <w:tcW w:w="2337" w:type="dxa"/>
            <w:vAlign w:val="center"/>
          </w:tcPr>
          <w:p w:rsidR="00CC7E11" w:rsidP="00D034C8" w:rsidRDefault="00CC7E11" w14:paraId="3330EA8D" w14:textId="3564CDDE">
            <w:pPr>
              <w:jc w:val="center"/>
              <w:rPr>
                <w:b/>
              </w:rPr>
            </w:pPr>
            <w:r>
              <w:rPr>
                <w:b/>
              </w:rPr>
              <w:t>Il</w:t>
            </w:r>
            <w:r w:rsidR="007E6EA2">
              <w:rPr>
                <w:b/>
              </w:rPr>
              <w:t>i</w:t>
            </w:r>
            <w:r>
              <w:rPr>
                <w:b/>
              </w:rPr>
              <w:t>um</w:t>
            </w:r>
          </w:p>
        </w:tc>
        <w:tc>
          <w:tcPr>
            <w:tcW w:w="2249" w:type="dxa"/>
          </w:tcPr>
          <w:p w:rsidR="00CC7E11" w:rsidP="40762202" w:rsidRDefault="00CC7E11" w14:paraId="76A2E53B" w14:textId="77777777"/>
        </w:tc>
        <w:tc>
          <w:tcPr>
            <w:tcW w:w="2698" w:type="dxa"/>
          </w:tcPr>
          <w:p w:rsidR="00CC7E11" w:rsidP="40762202" w:rsidRDefault="00CC7E11" w14:paraId="6241099C" w14:textId="77777777"/>
        </w:tc>
        <w:tc>
          <w:tcPr>
            <w:tcW w:w="2784" w:type="dxa"/>
          </w:tcPr>
          <w:p w:rsidR="00CC7E11" w:rsidP="40762202" w:rsidRDefault="00CC7E11" w14:paraId="741A8534" w14:textId="77777777"/>
        </w:tc>
      </w:tr>
      <w:tr w:rsidR="00CC7E11" w:rsidTr="00017844" w14:paraId="4774A8F0" w14:textId="77777777">
        <w:trPr>
          <w:gridAfter w:val="1"/>
          <w:wAfter w:w="17" w:type="dxa"/>
          <w:trHeight w:val="902"/>
          <w:jc w:val="center"/>
        </w:trPr>
        <w:tc>
          <w:tcPr>
            <w:tcW w:w="2337" w:type="dxa"/>
            <w:vAlign w:val="center"/>
          </w:tcPr>
          <w:p w:rsidR="00CC7E11" w:rsidP="00D034C8" w:rsidRDefault="00CC7E11" w14:paraId="210A7A4C" w14:textId="5F125D08">
            <w:pPr>
              <w:jc w:val="center"/>
              <w:rPr>
                <w:b/>
              </w:rPr>
            </w:pPr>
            <w:r>
              <w:rPr>
                <w:b/>
              </w:rPr>
              <w:t>Ischium</w:t>
            </w:r>
          </w:p>
        </w:tc>
        <w:tc>
          <w:tcPr>
            <w:tcW w:w="2249" w:type="dxa"/>
          </w:tcPr>
          <w:p w:rsidR="00CC7E11" w:rsidP="40762202" w:rsidRDefault="00CC7E11" w14:paraId="2A028C87" w14:textId="77777777"/>
        </w:tc>
        <w:tc>
          <w:tcPr>
            <w:tcW w:w="2698" w:type="dxa"/>
          </w:tcPr>
          <w:p w:rsidR="00CC7E11" w:rsidP="40762202" w:rsidRDefault="00CC7E11" w14:paraId="3ED5E57E" w14:textId="77777777"/>
        </w:tc>
        <w:tc>
          <w:tcPr>
            <w:tcW w:w="2784" w:type="dxa"/>
          </w:tcPr>
          <w:p w:rsidR="00CC7E11" w:rsidP="40762202" w:rsidRDefault="00CC7E11" w14:paraId="2ED1F36F" w14:textId="77777777"/>
        </w:tc>
      </w:tr>
      <w:tr w:rsidR="00CC7E11" w:rsidTr="00017844" w14:paraId="7BCF01DD" w14:textId="77777777">
        <w:trPr>
          <w:gridAfter w:val="1"/>
          <w:wAfter w:w="17" w:type="dxa"/>
          <w:trHeight w:val="902"/>
          <w:jc w:val="center"/>
        </w:trPr>
        <w:tc>
          <w:tcPr>
            <w:tcW w:w="2337" w:type="dxa"/>
            <w:vAlign w:val="center"/>
          </w:tcPr>
          <w:p w:rsidR="00CC7E11" w:rsidP="00D034C8" w:rsidRDefault="00CC7E11" w14:paraId="188401A3" w14:textId="098C32BB">
            <w:pPr>
              <w:jc w:val="center"/>
              <w:rPr>
                <w:b/>
              </w:rPr>
            </w:pPr>
            <w:r>
              <w:rPr>
                <w:b/>
              </w:rPr>
              <w:t>Pubis</w:t>
            </w:r>
          </w:p>
        </w:tc>
        <w:tc>
          <w:tcPr>
            <w:tcW w:w="2249" w:type="dxa"/>
          </w:tcPr>
          <w:p w:rsidR="00CC7E11" w:rsidP="40762202" w:rsidRDefault="00CC7E11" w14:paraId="1B3F814A" w14:textId="77777777"/>
        </w:tc>
        <w:tc>
          <w:tcPr>
            <w:tcW w:w="2698" w:type="dxa"/>
          </w:tcPr>
          <w:p w:rsidR="00CC7E11" w:rsidP="40762202" w:rsidRDefault="00CC7E11" w14:paraId="6E4FBAC3" w14:textId="77777777"/>
        </w:tc>
        <w:tc>
          <w:tcPr>
            <w:tcW w:w="2784" w:type="dxa"/>
          </w:tcPr>
          <w:p w:rsidR="00CC7E11" w:rsidP="40762202" w:rsidRDefault="00CC7E11" w14:paraId="03BCC49A" w14:textId="77777777"/>
        </w:tc>
      </w:tr>
      <w:tr w:rsidR="00CC7E11" w:rsidTr="00C041D9" w14:paraId="7DF7A909" w14:textId="77777777">
        <w:trPr>
          <w:gridAfter w:val="1"/>
          <w:wAfter w:w="17" w:type="dxa"/>
          <w:trHeight w:val="737"/>
          <w:jc w:val="center"/>
        </w:trPr>
        <w:tc>
          <w:tcPr>
            <w:tcW w:w="2337" w:type="dxa"/>
            <w:vAlign w:val="center"/>
          </w:tcPr>
          <w:p w:rsidR="00CC7E11" w:rsidP="00D034C8" w:rsidRDefault="00CC7E11" w14:paraId="1E6081F2" w14:textId="45135355">
            <w:pPr>
              <w:jc w:val="center"/>
              <w:rPr>
                <w:b/>
              </w:rPr>
            </w:pPr>
            <w:r>
              <w:rPr>
                <w:b/>
              </w:rPr>
              <w:t>Femur</w:t>
            </w:r>
          </w:p>
        </w:tc>
        <w:tc>
          <w:tcPr>
            <w:tcW w:w="2249" w:type="dxa"/>
          </w:tcPr>
          <w:p w:rsidR="00CC7E11" w:rsidP="40762202" w:rsidRDefault="00CC7E11" w14:paraId="7765E313" w14:textId="77777777"/>
        </w:tc>
        <w:tc>
          <w:tcPr>
            <w:tcW w:w="2698" w:type="dxa"/>
          </w:tcPr>
          <w:p w:rsidR="00CC7E11" w:rsidP="40762202" w:rsidRDefault="00CC7E11" w14:paraId="1AC538A8" w14:textId="77777777"/>
        </w:tc>
        <w:tc>
          <w:tcPr>
            <w:tcW w:w="2784" w:type="dxa"/>
          </w:tcPr>
          <w:p w:rsidR="00CC7E11" w:rsidP="40762202" w:rsidRDefault="00CC7E11" w14:paraId="1B1B361D" w14:textId="77777777"/>
        </w:tc>
      </w:tr>
      <w:tr w:rsidR="00CC7E11" w:rsidTr="00C041D9" w14:paraId="42C22E0E" w14:textId="77777777">
        <w:trPr>
          <w:gridAfter w:val="1"/>
          <w:wAfter w:w="17" w:type="dxa"/>
          <w:trHeight w:val="647"/>
          <w:jc w:val="center"/>
        </w:trPr>
        <w:tc>
          <w:tcPr>
            <w:tcW w:w="2337" w:type="dxa"/>
            <w:vAlign w:val="center"/>
          </w:tcPr>
          <w:p w:rsidR="00CC7E11" w:rsidP="00D034C8" w:rsidRDefault="00CC7E11" w14:paraId="5F7CC385" w14:textId="4562EF58">
            <w:pPr>
              <w:jc w:val="center"/>
              <w:rPr>
                <w:b/>
              </w:rPr>
            </w:pPr>
            <w:r>
              <w:rPr>
                <w:b/>
              </w:rPr>
              <w:t>Tibia</w:t>
            </w:r>
          </w:p>
        </w:tc>
        <w:tc>
          <w:tcPr>
            <w:tcW w:w="2249" w:type="dxa"/>
          </w:tcPr>
          <w:p w:rsidR="00CC7E11" w:rsidP="40762202" w:rsidRDefault="00CC7E11" w14:paraId="50659BB5" w14:textId="77777777"/>
        </w:tc>
        <w:tc>
          <w:tcPr>
            <w:tcW w:w="2698" w:type="dxa"/>
          </w:tcPr>
          <w:p w:rsidR="00CC7E11" w:rsidP="40762202" w:rsidRDefault="00CC7E11" w14:paraId="65135926" w14:textId="77777777"/>
        </w:tc>
        <w:tc>
          <w:tcPr>
            <w:tcW w:w="2784" w:type="dxa"/>
          </w:tcPr>
          <w:p w:rsidR="00CC7E11" w:rsidP="40762202" w:rsidRDefault="00CC7E11" w14:paraId="32500450" w14:textId="77777777"/>
        </w:tc>
      </w:tr>
      <w:tr w:rsidR="00CC7E11" w:rsidTr="00017844" w14:paraId="27526580" w14:textId="77777777">
        <w:trPr>
          <w:gridAfter w:val="1"/>
          <w:wAfter w:w="17" w:type="dxa"/>
          <w:trHeight w:val="902"/>
          <w:jc w:val="center"/>
        </w:trPr>
        <w:tc>
          <w:tcPr>
            <w:tcW w:w="2337" w:type="dxa"/>
            <w:vAlign w:val="center"/>
          </w:tcPr>
          <w:p w:rsidR="00CC7E11" w:rsidP="00D034C8" w:rsidRDefault="00CC7E11" w14:paraId="001255D5" w14:textId="0B7D7580">
            <w:pPr>
              <w:jc w:val="center"/>
              <w:rPr>
                <w:b/>
              </w:rPr>
            </w:pPr>
            <w:r>
              <w:rPr>
                <w:b/>
              </w:rPr>
              <w:t>Fibula</w:t>
            </w:r>
          </w:p>
        </w:tc>
        <w:tc>
          <w:tcPr>
            <w:tcW w:w="2249" w:type="dxa"/>
          </w:tcPr>
          <w:p w:rsidR="00CC7E11" w:rsidP="40762202" w:rsidRDefault="00CC7E11" w14:paraId="5A738985" w14:textId="77777777"/>
        </w:tc>
        <w:tc>
          <w:tcPr>
            <w:tcW w:w="2698" w:type="dxa"/>
          </w:tcPr>
          <w:p w:rsidR="00CC7E11" w:rsidP="40762202" w:rsidRDefault="00CC7E11" w14:paraId="1D6F958D" w14:textId="77777777"/>
        </w:tc>
        <w:tc>
          <w:tcPr>
            <w:tcW w:w="2784" w:type="dxa"/>
          </w:tcPr>
          <w:p w:rsidR="00CC7E11" w:rsidP="40762202" w:rsidRDefault="00CC7E11" w14:paraId="5CC9085B" w14:textId="77777777"/>
        </w:tc>
      </w:tr>
      <w:tr w:rsidR="00CC7E11" w:rsidTr="00C041D9" w14:paraId="2482984A" w14:textId="77777777">
        <w:trPr>
          <w:gridAfter w:val="1"/>
          <w:wAfter w:w="17" w:type="dxa"/>
          <w:trHeight w:val="710"/>
          <w:jc w:val="center"/>
        </w:trPr>
        <w:tc>
          <w:tcPr>
            <w:tcW w:w="2337" w:type="dxa"/>
            <w:vAlign w:val="center"/>
          </w:tcPr>
          <w:p w:rsidR="00CC7E11" w:rsidP="00D034C8" w:rsidRDefault="00CC7E11" w14:paraId="04425D31" w14:textId="59E6E41C">
            <w:pPr>
              <w:jc w:val="center"/>
              <w:rPr>
                <w:b/>
              </w:rPr>
            </w:pPr>
            <w:r>
              <w:rPr>
                <w:b/>
              </w:rPr>
              <w:t>Tarsals</w:t>
            </w:r>
          </w:p>
        </w:tc>
        <w:tc>
          <w:tcPr>
            <w:tcW w:w="2249" w:type="dxa"/>
          </w:tcPr>
          <w:p w:rsidR="00CC7E11" w:rsidP="40762202" w:rsidRDefault="00CC7E11" w14:paraId="00FDC3F2" w14:textId="77777777"/>
        </w:tc>
        <w:tc>
          <w:tcPr>
            <w:tcW w:w="2698" w:type="dxa"/>
          </w:tcPr>
          <w:p w:rsidR="00CC7E11" w:rsidP="40762202" w:rsidRDefault="00CC7E11" w14:paraId="2252D5A9" w14:textId="77777777"/>
        </w:tc>
        <w:tc>
          <w:tcPr>
            <w:tcW w:w="2784" w:type="dxa"/>
          </w:tcPr>
          <w:p w:rsidR="00CC7E11" w:rsidP="40762202" w:rsidRDefault="00CC7E11" w14:paraId="5EDB7774" w14:textId="77777777"/>
        </w:tc>
      </w:tr>
      <w:tr w:rsidR="00CC7E11" w:rsidTr="00017844" w14:paraId="0A176C4F" w14:textId="77777777">
        <w:trPr>
          <w:gridAfter w:val="1"/>
          <w:wAfter w:w="17" w:type="dxa"/>
          <w:trHeight w:val="902"/>
          <w:jc w:val="center"/>
        </w:trPr>
        <w:tc>
          <w:tcPr>
            <w:tcW w:w="2337" w:type="dxa"/>
            <w:vAlign w:val="center"/>
          </w:tcPr>
          <w:p w:rsidR="00CC7E11" w:rsidP="00D034C8" w:rsidRDefault="00CC7E11" w14:paraId="087451E2" w14:textId="4A046D7C">
            <w:pPr>
              <w:jc w:val="center"/>
              <w:rPr>
                <w:b/>
              </w:rPr>
            </w:pPr>
            <w:r>
              <w:rPr>
                <w:b/>
              </w:rPr>
              <w:t>Metatarsal</w:t>
            </w:r>
          </w:p>
        </w:tc>
        <w:tc>
          <w:tcPr>
            <w:tcW w:w="2249" w:type="dxa"/>
          </w:tcPr>
          <w:p w:rsidR="00CC7E11" w:rsidP="40762202" w:rsidRDefault="00CC7E11" w14:paraId="71760D56" w14:textId="77777777"/>
        </w:tc>
        <w:tc>
          <w:tcPr>
            <w:tcW w:w="2698" w:type="dxa"/>
          </w:tcPr>
          <w:p w:rsidR="00CC7E11" w:rsidP="40762202" w:rsidRDefault="00CC7E11" w14:paraId="58EA8BF6" w14:textId="77777777"/>
        </w:tc>
        <w:tc>
          <w:tcPr>
            <w:tcW w:w="2784" w:type="dxa"/>
          </w:tcPr>
          <w:p w:rsidR="00CC7E11" w:rsidP="40762202" w:rsidRDefault="00CC7E11" w14:paraId="39082F9D" w14:textId="77777777"/>
        </w:tc>
      </w:tr>
      <w:tr w:rsidR="00CC7E11" w:rsidTr="00017844" w14:paraId="11132EA8" w14:textId="77777777">
        <w:trPr>
          <w:gridAfter w:val="1"/>
          <w:wAfter w:w="17" w:type="dxa"/>
          <w:trHeight w:val="902"/>
          <w:jc w:val="center"/>
        </w:trPr>
        <w:tc>
          <w:tcPr>
            <w:tcW w:w="2337" w:type="dxa"/>
            <w:vAlign w:val="center"/>
          </w:tcPr>
          <w:p w:rsidR="00CC7E11" w:rsidP="00D034C8" w:rsidRDefault="00CC7E11" w14:paraId="7B7220D8" w14:textId="77777777">
            <w:pPr>
              <w:jc w:val="center"/>
              <w:rPr>
                <w:b/>
              </w:rPr>
            </w:pPr>
            <w:r>
              <w:rPr>
                <w:b/>
              </w:rPr>
              <w:t>Phalanges</w:t>
            </w:r>
          </w:p>
          <w:p w:rsidR="00CC7E11" w:rsidP="00D034C8" w:rsidRDefault="00D42178" w14:paraId="348E316D" w14:textId="773A814E">
            <w:pPr>
              <w:jc w:val="center"/>
              <w:rPr>
                <w:b/>
              </w:rPr>
            </w:pPr>
            <w:r>
              <w:rPr>
                <w:b/>
              </w:rPr>
              <w:t xml:space="preserve">of </w:t>
            </w:r>
            <w:r w:rsidR="00CC7E11">
              <w:rPr>
                <w:b/>
              </w:rPr>
              <w:t>the Foot</w:t>
            </w:r>
          </w:p>
        </w:tc>
        <w:tc>
          <w:tcPr>
            <w:tcW w:w="2249" w:type="dxa"/>
          </w:tcPr>
          <w:p w:rsidR="00CC7E11" w:rsidP="40762202" w:rsidRDefault="00CC7E11" w14:paraId="4E0AFE3C" w14:textId="77777777"/>
        </w:tc>
        <w:tc>
          <w:tcPr>
            <w:tcW w:w="2698" w:type="dxa"/>
          </w:tcPr>
          <w:p w:rsidR="00CC7E11" w:rsidP="40762202" w:rsidRDefault="00CC7E11" w14:paraId="16C82342" w14:textId="77777777"/>
        </w:tc>
        <w:tc>
          <w:tcPr>
            <w:tcW w:w="2784" w:type="dxa"/>
          </w:tcPr>
          <w:p w:rsidR="00CC7E11" w:rsidP="40762202" w:rsidRDefault="00CC7E11" w14:paraId="16FD5E31" w14:textId="77777777"/>
        </w:tc>
      </w:tr>
    </w:tbl>
    <w:p w:rsidR="40762202" w:rsidP="40762202" w:rsidRDefault="007E3677" w14:paraId="07D46074" w14:textId="05E409F6">
      <w:r>
        <w:rPr>
          <w:noProof/>
        </w:rPr>
        <w:lastRenderedPageBreak/>
        <w:drawing>
          <wp:inline distT="0" distB="0" distL="0" distR="0" wp14:anchorId="185ED0FA" wp14:editId="0883B98D">
            <wp:extent cx="6781800" cy="6781800"/>
            <wp:effectExtent l="0" t="0" r="0" b="0"/>
            <wp:docPr id="5" name="Picture 5" descr="Appendicular Skelet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ppendicular Skeleton.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781800" cy="6781800"/>
                    </a:xfrm>
                    <a:prstGeom prst="rect">
                      <a:avLst/>
                    </a:prstGeom>
                    <a:noFill/>
                    <a:ln>
                      <a:noFill/>
                    </a:ln>
                  </pic:spPr>
                </pic:pic>
              </a:graphicData>
            </a:graphic>
          </wp:inline>
        </w:drawing>
      </w:r>
    </w:p>
    <w:p w:rsidR="000F4F87" w:rsidP="000F4F87" w:rsidRDefault="002E5F3B" w14:paraId="59079F32" w14:textId="043B15F1">
      <w:pPr>
        <w:pStyle w:val="Heading1"/>
        <w:spacing w:before="0" w:after="160"/>
      </w:pPr>
      <w:r>
        <w:t xml:space="preserve">Pre-Lab </w:t>
      </w:r>
      <w:r w:rsidRPr="769A2AF6" w:rsidR="769A2AF6">
        <w:t xml:space="preserve">Activity </w:t>
      </w:r>
      <w:r w:rsidR="000F4F87">
        <w:t>5</w:t>
      </w:r>
      <w:r w:rsidR="001951C4">
        <w:t>.</w:t>
      </w:r>
      <w:r w:rsidR="0077037B">
        <w:t>3</w:t>
      </w:r>
      <w:r w:rsidR="00AF3845">
        <w:t>:</w:t>
      </w:r>
      <w:r w:rsidR="000F4F87">
        <w:t xml:space="preserve"> </w:t>
      </w:r>
      <w:r w:rsidR="00674C82">
        <w:t xml:space="preserve">Appendicular Skeleton </w:t>
      </w:r>
      <w:r w:rsidR="000F4F87">
        <w:t>Questions</w:t>
      </w:r>
    </w:p>
    <w:p w:rsidR="000F4F87" w:rsidP="000F4F87" w:rsidRDefault="000F4F87" w14:paraId="26F69F31" w14:textId="19B63591">
      <w:r>
        <w:t>How many</w:t>
      </w:r>
      <w:r w:rsidR="00652FB4">
        <w:t xml:space="preserve"> </w:t>
      </w:r>
      <w:r>
        <w:t>total bones are in the appendicular system?</w:t>
      </w:r>
    </w:p>
    <w:p w:rsidR="000F4F87" w:rsidP="000F4F87" w:rsidRDefault="000F4F87" w14:paraId="08B1CD86" w14:textId="4DCBB861"/>
    <w:p w:rsidR="007E3677" w:rsidP="000F4F87" w:rsidRDefault="007E3677" w14:paraId="1B6D3130" w14:textId="36C55434"/>
    <w:p w:rsidR="00C041D9" w:rsidP="000F4F87" w:rsidRDefault="00C041D9" w14:paraId="4B3C15D9" w14:textId="1C41EDF8"/>
    <w:p w:rsidR="00C041D9" w:rsidP="000F4F87" w:rsidRDefault="00C041D9" w14:paraId="28530BED" w14:textId="77777777"/>
    <w:p w:rsidR="000F4F87" w:rsidP="000F4F87" w:rsidRDefault="000F4F87" w14:paraId="5E39D1BA" w14:textId="61805D92">
      <w:r>
        <w:t>What are the functions of the pectoral</w:t>
      </w:r>
      <w:r w:rsidR="00AF3845">
        <w:t xml:space="preserve"> (shoulder)</w:t>
      </w:r>
      <w:r>
        <w:t xml:space="preserve"> and pelvic girdles</w:t>
      </w:r>
      <w:r w:rsidR="00FA7065">
        <w:t>?</w:t>
      </w:r>
    </w:p>
    <w:p w:rsidR="00FA7065" w:rsidP="000F4F87" w:rsidRDefault="00FA7065" w14:paraId="0CED8362" w14:textId="491FE710"/>
    <w:p w:rsidR="00C041D9" w:rsidP="000F4F87" w:rsidRDefault="00C041D9" w14:paraId="67F032F7" w14:textId="55ED845B"/>
    <w:p w:rsidR="00C041D9" w:rsidP="000F4F87" w:rsidRDefault="00C041D9" w14:paraId="13FB8043" w14:textId="061F31C2"/>
    <w:p w:rsidR="00C041D9" w:rsidP="000F4F87" w:rsidRDefault="00C041D9" w14:paraId="75C496EC" w14:textId="77777777"/>
    <w:p w:rsidR="00FA7065" w:rsidP="000F4F87" w:rsidRDefault="00FA7065" w14:paraId="42661D3F" w14:textId="52DA0992">
      <w:r>
        <w:t xml:space="preserve">List the </w:t>
      </w:r>
      <w:r w:rsidR="007E3677">
        <w:t xml:space="preserve">specific </w:t>
      </w:r>
      <w:r>
        <w:t>bones</w:t>
      </w:r>
      <w:r w:rsidR="0077037B">
        <w:t xml:space="preserve"> and number of each</w:t>
      </w:r>
      <w:r>
        <w:t xml:space="preserve"> that make up the upper limbs</w:t>
      </w:r>
      <w:r w:rsidR="007E3677">
        <w:t>.</w:t>
      </w:r>
    </w:p>
    <w:p w:rsidR="00FA7065" w:rsidP="000F4F87" w:rsidRDefault="00FA7065" w14:paraId="2F43ED30" w14:textId="4704D102"/>
    <w:p w:rsidR="007E3677" w:rsidP="000F4F87" w:rsidRDefault="007E3677" w14:paraId="1ED31A03" w14:textId="2399A83A"/>
    <w:p w:rsidR="007E3677" w:rsidP="000F4F87" w:rsidRDefault="007E3677" w14:paraId="58D78951" w14:textId="762FD8ED"/>
    <w:p w:rsidR="007E3677" w:rsidP="000F4F87" w:rsidRDefault="007E3677" w14:paraId="24A1F688" w14:textId="77777777"/>
    <w:p w:rsidR="00FA7065" w:rsidP="000F4F87" w:rsidRDefault="00FA7065" w14:paraId="2D6918C9" w14:textId="46D5B996">
      <w:r>
        <w:t>List the</w:t>
      </w:r>
      <w:r w:rsidR="007E3677">
        <w:t xml:space="preserve"> specific</w:t>
      </w:r>
      <w:r>
        <w:t xml:space="preserve"> bones </w:t>
      </w:r>
      <w:r w:rsidR="0077037B">
        <w:t xml:space="preserve">and number of each </w:t>
      </w:r>
      <w:r w:rsidR="007E3677">
        <w:t>that make up the lower limbs.</w:t>
      </w:r>
    </w:p>
    <w:p w:rsidR="004A35E3" w:rsidP="000F4F87" w:rsidRDefault="004A35E3" w14:paraId="5679A061" w14:textId="74EA9D3A"/>
    <w:p w:rsidR="007E3677" w:rsidP="000F4F87" w:rsidRDefault="007E3677" w14:paraId="679EAB5C" w14:textId="4D20DAD6"/>
    <w:p w:rsidR="007E3677" w:rsidP="000F4F87" w:rsidRDefault="007E3677" w14:paraId="00782B99" w14:textId="1D2D369F"/>
    <w:p w:rsidRPr="000F4F87" w:rsidR="007E3677" w:rsidP="000F4F87" w:rsidRDefault="007E3677" w14:paraId="6A95216A" w14:textId="77777777"/>
    <w:p w:rsidR="40762202" w:rsidP="00D034C8" w:rsidRDefault="001951C4" w14:paraId="14D137E9" w14:textId="1492938B">
      <w:pPr>
        <w:pStyle w:val="Heading1"/>
        <w:spacing w:before="0" w:after="160"/>
      </w:pPr>
      <w:r>
        <w:t xml:space="preserve">Pre-Lab Activity </w:t>
      </w:r>
      <w:r w:rsidR="0077037B">
        <w:t>5</w:t>
      </w:r>
      <w:r>
        <w:t>.</w:t>
      </w:r>
      <w:r w:rsidR="0077037B">
        <w:t>4</w:t>
      </w:r>
      <w:r w:rsidR="00AF3845">
        <w:t>:</w:t>
      </w:r>
      <w:r w:rsidR="00D034C8">
        <w:t xml:space="preserve"> </w:t>
      </w:r>
      <w:r w:rsidR="0077037B">
        <w:t>Joints</w:t>
      </w:r>
    </w:p>
    <w:p w:rsidRPr="00F12AB3" w:rsidR="00F12AB3" w:rsidP="00F12AB3" w:rsidRDefault="00F12AB3" w14:paraId="0A7FA531" w14:textId="1A7F8E5D">
      <w:r>
        <w:t>Joints are classified in two way: by structure and function. Describe and give examples of each joint classification listed below.</w:t>
      </w:r>
    </w:p>
    <w:tbl>
      <w:tblPr>
        <w:tblStyle w:val="TableGrid"/>
        <w:tblW w:w="0" w:type="auto"/>
        <w:jc w:val="center"/>
        <w:tblLook w:val="04A0" w:firstRow="1" w:lastRow="0" w:firstColumn="1" w:lastColumn="0" w:noHBand="0" w:noVBand="1"/>
      </w:tblPr>
      <w:tblGrid>
        <w:gridCol w:w="2515"/>
        <w:gridCol w:w="5580"/>
        <w:gridCol w:w="2695"/>
      </w:tblGrid>
      <w:tr w:rsidR="00F12AB3" w:rsidTr="007E3677" w14:paraId="36E5FAA1" w14:textId="77777777">
        <w:trPr>
          <w:trHeight w:val="467"/>
          <w:jc w:val="center"/>
        </w:trPr>
        <w:tc>
          <w:tcPr>
            <w:tcW w:w="2515" w:type="dxa"/>
            <w:vAlign w:val="center"/>
          </w:tcPr>
          <w:p w:rsidRPr="007E3677" w:rsidR="00F12AB3" w:rsidP="007E3677" w:rsidRDefault="00F12AB3" w14:paraId="403CD8EB" w14:textId="34903FFB">
            <w:pPr>
              <w:jc w:val="center"/>
              <w:rPr>
                <w:b/>
                <w:sz w:val="24"/>
              </w:rPr>
            </w:pPr>
            <w:r w:rsidRPr="00017844">
              <w:rPr>
                <w:b/>
                <w:sz w:val="28"/>
              </w:rPr>
              <w:t>Structural Classification</w:t>
            </w:r>
          </w:p>
        </w:tc>
        <w:tc>
          <w:tcPr>
            <w:tcW w:w="5580" w:type="dxa"/>
            <w:vAlign w:val="center"/>
          </w:tcPr>
          <w:p w:rsidRPr="00017844" w:rsidR="00F12AB3" w:rsidP="007E3677" w:rsidRDefault="00F12AB3" w14:paraId="795A8A7B" w14:textId="4EB1FA72">
            <w:pPr>
              <w:jc w:val="center"/>
              <w:rPr>
                <w:b/>
                <w:sz w:val="28"/>
              </w:rPr>
            </w:pPr>
            <w:r w:rsidRPr="00017844">
              <w:rPr>
                <w:b/>
                <w:sz w:val="28"/>
              </w:rPr>
              <w:t>Description</w:t>
            </w:r>
          </w:p>
        </w:tc>
        <w:tc>
          <w:tcPr>
            <w:tcW w:w="2695" w:type="dxa"/>
            <w:vAlign w:val="center"/>
          </w:tcPr>
          <w:p w:rsidRPr="00017844" w:rsidR="00F12AB3" w:rsidP="007E3677" w:rsidRDefault="00F12AB3" w14:paraId="217F978F" w14:textId="624F2D66">
            <w:pPr>
              <w:jc w:val="center"/>
              <w:rPr>
                <w:b/>
                <w:sz w:val="28"/>
              </w:rPr>
            </w:pPr>
            <w:r w:rsidRPr="00017844">
              <w:rPr>
                <w:b/>
                <w:sz w:val="28"/>
              </w:rPr>
              <w:t>Example</w:t>
            </w:r>
          </w:p>
        </w:tc>
      </w:tr>
      <w:tr w:rsidR="00F12AB3" w:rsidTr="007E3677" w14:paraId="3258C655" w14:textId="77777777">
        <w:trPr>
          <w:jc w:val="center"/>
        </w:trPr>
        <w:tc>
          <w:tcPr>
            <w:tcW w:w="2515" w:type="dxa"/>
            <w:vAlign w:val="center"/>
          </w:tcPr>
          <w:p w:rsidRPr="00F12AB3" w:rsidR="00F12AB3" w:rsidP="00C041D9" w:rsidRDefault="00F12AB3" w14:paraId="5A59B274" w14:textId="44926296">
            <w:pPr>
              <w:jc w:val="center"/>
              <w:rPr>
                <w:b/>
              </w:rPr>
            </w:pPr>
            <w:r w:rsidRPr="00F12AB3">
              <w:rPr>
                <w:b/>
              </w:rPr>
              <w:t>Fibrous</w:t>
            </w:r>
          </w:p>
        </w:tc>
        <w:tc>
          <w:tcPr>
            <w:tcW w:w="5580" w:type="dxa"/>
            <w:vAlign w:val="center"/>
          </w:tcPr>
          <w:p w:rsidR="00F12AB3" w:rsidP="00C041D9" w:rsidRDefault="00B043A7" w14:paraId="315CA315" w14:textId="77777777">
            <w:pPr>
              <w:jc w:val="center"/>
              <w:rPr>
                <w:b/>
              </w:rPr>
            </w:pPr>
            <w:r w:rsidRPr="00B043A7">
              <w:rPr>
                <w:b/>
              </w:rPr>
              <w:t>Lacks a space and bones are held together by connective tissue</w:t>
            </w:r>
          </w:p>
          <w:p w:rsidR="00C041D9" w:rsidP="00C041D9" w:rsidRDefault="00C041D9" w14:paraId="2AEF6323" w14:textId="77777777">
            <w:pPr>
              <w:jc w:val="center"/>
              <w:rPr>
                <w:b/>
              </w:rPr>
            </w:pPr>
          </w:p>
          <w:p w:rsidR="00C041D9" w:rsidP="00C041D9" w:rsidRDefault="00C041D9" w14:paraId="232FA4A8" w14:textId="77777777">
            <w:pPr>
              <w:jc w:val="center"/>
              <w:rPr>
                <w:b/>
              </w:rPr>
            </w:pPr>
          </w:p>
          <w:p w:rsidRPr="00B043A7" w:rsidR="00C041D9" w:rsidP="00C041D9" w:rsidRDefault="00C041D9" w14:paraId="3E1FF62A" w14:textId="34184C30">
            <w:pPr>
              <w:jc w:val="center"/>
              <w:rPr>
                <w:b/>
              </w:rPr>
            </w:pPr>
          </w:p>
        </w:tc>
        <w:tc>
          <w:tcPr>
            <w:tcW w:w="2695" w:type="dxa"/>
            <w:vAlign w:val="center"/>
          </w:tcPr>
          <w:p w:rsidRPr="00B043A7" w:rsidR="00F12AB3" w:rsidP="007E3677" w:rsidRDefault="00B043A7" w14:paraId="6B3383EB" w14:textId="1F9F49E6">
            <w:pPr>
              <w:jc w:val="center"/>
              <w:rPr>
                <w:b/>
              </w:rPr>
            </w:pPr>
            <w:r w:rsidRPr="00B043A7">
              <w:rPr>
                <w:b/>
              </w:rPr>
              <w:t>Skull sutures</w:t>
            </w:r>
          </w:p>
        </w:tc>
      </w:tr>
      <w:tr w:rsidR="00F12AB3" w:rsidTr="007E3677" w14:paraId="57B30DD4" w14:textId="77777777">
        <w:trPr>
          <w:jc w:val="center"/>
        </w:trPr>
        <w:tc>
          <w:tcPr>
            <w:tcW w:w="2515" w:type="dxa"/>
            <w:vAlign w:val="center"/>
          </w:tcPr>
          <w:p w:rsidRPr="00F12AB3" w:rsidR="00F12AB3" w:rsidP="007E3677" w:rsidRDefault="00F12AB3" w14:paraId="2FCCB660" w14:textId="3CB9A128">
            <w:pPr>
              <w:jc w:val="center"/>
              <w:rPr>
                <w:b/>
              </w:rPr>
            </w:pPr>
            <w:r w:rsidRPr="00F12AB3">
              <w:rPr>
                <w:b/>
              </w:rPr>
              <w:t>Cartilaginous</w:t>
            </w:r>
          </w:p>
        </w:tc>
        <w:tc>
          <w:tcPr>
            <w:tcW w:w="5580" w:type="dxa"/>
            <w:vAlign w:val="center"/>
          </w:tcPr>
          <w:p w:rsidR="00F12AB3" w:rsidP="007E3677" w:rsidRDefault="00F12AB3" w14:paraId="77E63907" w14:textId="77777777">
            <w:pPr>
              <w:jc w:val="center"/>
            </w:pPr>
          </w:p>
          <w:p w:rsidR="00F12AB3" w:rsidP="007E3677" w:rsidRDefault="00F12AB3" w14:paraId="5135B687" w14:textId="17694557">
            <w:pPr>
              <w:jc w:val="center"/>
            </w:pPr>
          </w:p>
          <w:p w:rsidR="00C041D9" w:rsidP="007E3677" w:rsidRDefault="00C041D9" w14:paraId="3C95E7B5" w14:textId="6837EF68">
            <w:pPr>
              <w:jc w:val="center"/>
            </w:pPr>
          </w:p>
          <w:p w:rsidR="00C041D9" w:rsidP="007E3677" w:rsidRDefault="00C041D9" w14:paraId="44E858A6" w14:textId="77777777">
            <w:pPr>
              <w:jc w:val="center"/>
            </w:pPr>
          </w:p>
          <w:p w:rsidR="007E3677" w:rsidP="007E3677" w:rsidRDefault="007E3677" w14:paraId="5B7D4A14" w14:textId="15329974">
            <w:pPr>
              <w:jc w:val="center"/>
            </w:pPr>
          </w:p>
        </w:tc>
        <w:tc>
          <w:tcPr>
            <w:tcW w:w="2695" w:type="dxa"/>
            <w:vAlign w:val="center"/>
          </w:tcPr>
          <w:p w:rsidR="00F12AB3" w:rsidP="007E3677" w:rsidRDefault="00F12AB3" w14:paraId="708FCCDC" w14:textId="77777777">
            <w:pPr>
              <w:jc w:val="center"/>
            </w:pPr>
          </w:p>
        </w:tc>
      </w:tr>
      <w:tr w:rsidR="00F12AB3" w:rsidTr="007E3677" w14:paraId="31264208" w14:textId="77777777">
        <w:trPr>
          <w:jc w:val="center"/>
        </w:trPr>
        <w:tc>
          <w:tcPr>
            <w:tcW w:w="2515" w:type="dxa"/>
            <w:vAlign w:val="center"/>
          </w:tcPr>
          <w:p w:rsidRPr="00F12AB3" w:rsidR="00F12AB3" w:rsidP="007E3677" w:rsidRDefault="00F12AB3" w14:paraId="0B266C3D" w14:textId="3BC9D380">
            <w:pPr>
              <w:jc w:val="center"/>
              <w:rPr>
                <w:b/>
              </w:rPr>
            </w:pPr>
            <w:r w:rsidRPr="00F12AB3">
              <w:rPr>
                <w:b/>
              </w:rPr>
              <w:t>Synovial</w:t>
            </w:r>
          </w:p>
        </w:tc>
        <w:tc>
          <w:tcPr>
            <w:tcW w:w="5580" w:type="dxa"/>
            <w:vAlign w:val="center"/>
          </w:tcPr>
          <w:p w:rsidR="00F12AB3" w:rsidP="007E3677" w:rsidRDefault="00F12AB3" w14:paraId="283CAA33" w14:textId="77777777">
            <w:pPr>
              <w:jc w:val="center"/>
            </w:pPr>
          </w:p>
          <w:p w:rsidR="00F12AB3" w:rsidP="007E3677" w:rsidRDefault="00F12AB3" w14:paraId="178BED8C" w14:textId="77777777">
            <w:pPr>
              <w:jc w:val="center"/>
            </w:pPr>
          </w:p>
          <w:p w:rsidR="007E3677" w:rsidP="007E3677" w:rsidRDefault="007E3677" w14:paraId="156FEF5D" w14:textId="77777777">
            <w:pPr>
              <w:jc w:val="center"/>
            </w:pPr>
          </w:p>
          <w:p w:rsidR="007E3677" w:rsidP="007E3677" w:rsidRDefault="007E3677" w14:paraId="32B029FA" w14:textId="77777777">
            <w:pPr>
              <w:jc w:val="center"/>
            </w:pPr>
          </w:p>
          <w:p w:rsidR="007E3677" w:rsidP="007E3677" w:rsidRDefault="007E3677" w14:paraId="5C131B0D" w14:textId="7A88ADA4"/>
        </w:tc>
        <w:tc>
          <w:tcPr>
            <w:tcW w:w="2695" w:type="dxa"/>
            <w:vAlign w:val="center"/>
          </w:tcPr>
          <w:p w:rsidR="00F12AB3" w:rsidP="007E3677" w:rsidRDefault="00F12AB3" w14:paraId="6401B915" w14:textId="77777777">
            <w:pPr>
              <w:jc w:val="center"/>
            </w:pPr>
          </w:p>
        </w:tc>
      </w:tr>
    </w:tbl>
    <w:p w:rsidR="0077037B" w:rsidP="007E3677" w:rsidRDefault="0077037B" w14:paraId="33775CB5" w14:textId="482B4498">
      <w:pPr>
        <w:jc w:val="center"/>
      </w:pPr>
    </w:p>
    <w:tbl>
      <w:tblPr>
        <w:tblStyle w:val="TableGrid"/>
        <w:tblW w:w="0" w:type="auto"/>
        <w:jc w:val="center"/>
        <w:tblLook w:val="04A0" w:firstRow="1" w:lastRow="0" w:firstColumn="1" w:lastColumn="0" w:noHBand="0" w:noVBand="1"/>
      </w:tblPr>
      <w:tblGrid>
        <w:gridCol w:w="2605"/>
        <w:gridCol w:w="5490"/>
        <w:gridCol w:w="2695"/>
      </w:tblGrid>
      <w:tr w:rsidRPr="00F12AB3" w:rsidR="00F12AB3" w:rsidTr="007E3677" w14:paraId="5A61901C" w14:textId="77777777">
        <w:trPr>
          <w:jc w:val="center"/>
        </w:trPr>
        <w:tc>
          <w:tcPr>
            <w:tcW w:w="2605" w:type="dxa"/>
            <w:vAlign w:val="center"/>
          </w:tcPr>
          <w:p w:rsidRPr="007E3677" w:rsidR="00F12AB3" w:rsidP="007E3677" w:rsidRDefault="00F12AB3" w14:paraId="183B3050" w14:textId="6B190062">
            <w:pPr>
              <w:jc w:val="center"/>
              <w:rPr>
                <w:b/>
                <w:sz w:val="24"/>
              </w:rPr>
            </w:pPr>
            <w:r w:rsidRPr="00017844">
              <w:rPr>
                <w:b/>
                <w:sz w:val="28"/>
              </w:rPr>
              <w:t>Functional Classification</w:t>
            </w:r>
          </w:p>
        </w:tc>
        <w:tc>
          <w:tcPr>
            <w:tcW w:w="5490" w:type="dxa"/>
            <w:vAlign w:val="center"/>
          </w:tcPr>
          <w:p w:rsidRPr="00017844" w:rsidR="00F12AB3" w:rsidP="007E3677" w:rsidRDefault="00F12AB3" w14:paraId="31B9331F" w14:textId="77777777">
            <w:pPr>
              <w:jc w:val="center"/>
              <w:rPr>
                <w:b/>
                <w:sz w:val="28"/>
              </w:rPr>
            </w:pPr>
            <w:r w:rsidRPr="00017844">
              <w:rPr>
                <w:b/>
                <w:sz w:val="28"/>
              </w:rPr>
              <w:t>Description</w:t>
            </w:r>
          </w:p>
        </w:tc>
        <w:tc>
          <w:tcPr>
            <w:tcW w:w="2695" w:type="dxa"/>
            <w:vAlign w:val="center"/>
          </w:tcPr>
          <w:p w:rsidRPr="00017844" w:rsidR="00F12AB3" w:rsidP="007E3677" w:rsidRDefault="00F12AB3" w14:paraId="28EAFFBC" w14:textId="77777777">
            <w:pPr>
              <w:jc w:val="center"/>
              <w:rPr>
                <w:b/>
                <w:sz w:val="28"/>
              </w:rPr>
            </w:pPr>
            <w:r w:rsidRPr="00017844">
              <w:rPr>
                <w:b/>
                <w:sz w:val="28"/>
              </w:rPr>
              <w:t>Example</w:t>
            </w:r>
          </w:p>
        </w:tc>
      </w:tr>
      <w:tr w:rsidR="00F12AB3" w:rsidTr="007E3677" w14:paraId="13A05D8D" w14:textId="77777777">
        <w:trPr>
          <w:trHeight w:val="692"/>
          <w:jc w:val="center"/>
        </w:trPr>
        <w:tc>
          <w:tcPr>
            <w:tcW w:w="2605" w:type="dxa"/>
            <w:vAlign w:val="center"/>
          </w:tcPr>
          <w:p w:rsidRPr="00F12AB3" w:rsidR="00F12AB3" w:rsidP="007E3677" w:rsidRDefault="00F12AB3" w14:paraId="6BE26094" w14:textId="731E80B5">
            <w:pPr>
              <w:jc w:val="center"/>
              <w:rPr>
                <w:b/>
              </w:rPr>
            </w:pPr>
            <w:r>
              <w:rPr>
                <w:b/>
              </w:rPr>
              <w:t>Synarthrosis</w:t>
            </w:r>
          </w:p>
        </w:tc>
        <w:tc>
          <w:tcPr>
            <w:tcW w:w="5490" w:type="dxa"/>
            <w:vAlign w:val="center"/>
          </w:tcPr>
          <w:p w:rsidRPr="00B043A7" w:rsidR="00B043A7" w:rsidP="007E3677" w:rsidRDefault="00B043A7" w14:paraId="24813DA3" w14:textId="4D0BA3E8">
            <w:pPr>
              <w:jc w:val="center"/>
              <w:rPr>
                <w:b/>
              </w:rPr>
            </w:pPr>
            <w:r w:rsidRPr="00B043A7">
              <w:rPr>
                <w:b/>
              </w:rPr>
              <w:t>Immovable joints</w:t>
            </w:r>
          </w:p>
        </w:tc>
        <w:tc>
          <w:tcPr>
            <w:tcW w:w="2695" w:type="dxa"/>
            <w:vAlign w:val="center"/>
          </w:tcPr>
          <w:p w:rsidRPr="00B043A7" w:rsidR="00F12AB3" w:rsidP="007E3677" w:rsidRDefault="00B043A7" w14:paraId="0D265BE7" w14:textId="167DC2A1">
            <w:pPr>
              <w:jc w:val="center"/>
              <w:rPr>
                <w:b/>
              </w:rPr>
            </w:pPr>
            <w:r w:rsidRPr="00B043A7">
              <w:rPr>
                <w:b/>
              </w:rPr>
              <w:t>Skull sutures</w:t>
            </w:r>
          </w:p>
        </w:tc>
      </w:tr>
      <w:tr w:rsidR="00F12AB3" w:rsidTr="007E3677" w14:paraId="3A177011" w14:textId="77777777">
        <w:trPr>
          <w:trHeight w:val="800"/>
          <w:jc w:val="center"/>
        </w:trPr>
        <w:tc>
          <w:tcPr>
            <w:tcW w:w="2605" w:type="dxa"/>
            <w:vAlign w:val="center"/>
          </w:tcPr>
          <w:p w:rsidRPr="00F12AB3" w:rsidR="00F12AB3" w:rsidP="007E3677" w:rsidRDefault="00F12AB3" w14:paraId="0A319948" w14:textId="57815327">
            <w:pPr>
              <w:jc w:val="center"/>
              <w:rPr>
                <w:b/>
              </w:rPr>
            </w:pPr>
            <w:r>
              <w:rPr>
                <w:b/>
              </w:rPr>
              <w:t>Amphiarthrosis</w:t>
            </w:r>
          </w:p>
        </w:tc>
        <w:tc>
          <w:tcPr>
            <w:tcW w:w="5490" w:type="dxa"/>
            <w:vAlign w:val="center"/>
          </w:tcPr>
          <w:p w:rsidR="00F12AB3" w:rsidP="007E3677" w:rsidRDefault="00F12AB3" w14:paraId="2BD21555" w14:textId="77777777">
            <w:pPr>
              <w:jc w:val="center"/>
            </w:pPr>
          </w:p>
          <w:p w:rsidR="00F12AB3" w:rsidP="007E3677" w:rsidRDefault="00F12AB3" w14:paraId="35891DDE" w14:textId="77777777">
            <w:pPr>
              <w:jc w:val="center"/>
            </w:pPr>
          </w:p>
        </w:tc>
        <w:tc>
          <w:tcPr>
            <w:tcW w:w="2695" w:type="dxa"/>
            <w:vAlign w:val="center"/>
          </w:tcPr>
          <w:p w:rsidR="00F12AB3" w:rsidP="007E3677" w:rsidRDefault="00F12AB3" w14:paraId="684BAC22" w14:textId="77777777">
            <w:pPr>
              <w:jc w:val="center"/>
            </w:pPr>
          </w:p>
        </w:tc>
      </w:tr>
      <w:tr w:rsidR="00F12AB3" w:rsidTr="007E3677" w14:paraId="42437D07" w14:textId="77777777">
        <w:trPr>
          <w:trHeight w:val="980"/>
          <w:jc w:val="center"/>
        </w:trPr>
        <w:tc>
          <w:tcPr>
            <w:tcW w:w="2605" w:type="dxa"/>
            <w:vAlign w:val="center"/>
          </w:tcPr>
          <w:p w:rsidRPr="00F12AB3" w:rsidR="00F12AB3" w:rsidP="007E3677" w:rsidRDefault="00F12AB3" w14:paraId="3032FC3E" w14:textId="20343CC3">
            <w:pPr>
              <w:jc w:val="center"/>
              <w:rPr>
                <w:b/>
              </w:rPr>
            </w:pPr>
            <w:r>
              <w:rPr>
                <w:b/>
              </w:rPr>
              <w:t>Diarthrosis</w:t>
            </w:r>
          </w:p>
        </w:tc>
        <w:tc>
          <w:tcPr>
            <w:tcW w:w="5490" w:type="dxa"/>
            <w:vAlign w:val="center"/>
          </w:tcPr>
          <w:p w:rsidR="00F12AB3" w:rsidP="007E3677" w:rsidRDefault="00F12AB3" w14:paraId="2F03959D" w14:textId="77777777">
            <w:pPr>
              <w:jc w:val="center"/>
            </w:pPr>
          </w:p>
          <w:p w:rsidR="00F12AB3" w:rsidP="007E3677" w:rsidRDefault="00F12AB3" w14:paraId="378F7FA1" w14:textId="77777777">
            <w:pPr>
              <w:jc w:val="center"/>
            </w:pPr>
          </w:p>
        </w:tc>
        <w:tc>
          <w:tcPr>
            <w:tcW w:w="2695" w:type="dxa"/>
            <w:vAlign w:val="center"/>
          </w:tcPr>
          <w:p w:rsidR="00F12AB3" w:rsidP="007E3677" w:rsidRDefault="00F12AB3" w14:paraId="172003EE" w14:textId="77777777">
            <w:pPr>
              <w:jc w:val="center"/>
            </w:pPr>
          </w:p>
        </w:tc>
      </w:tr>
    </w:tbl>
    <w:p w:rsidR="002C267C" w:rsidP="0077037B" w:rsidRDefault="00FB59A8" w14:paraId="5DD16366" w14:textId="0D98D417">
      <w:r>
        <w:t>List all the structures ch</w:t>
      </w:r>
      <w:r w:rsidR="007E3677">
        <w:t>aracteristic of synovial joints.</w:t>
      </w:r>
    </w:p>
    <w:p w:rsidR="00FB59A8" w:rsidP="0077037B" w:rsidRDefault="00FB59A8" w14:paraId="0B320876" w14:textId="103D8B5C"/>
    <w:p w:rsidR="007E3677" w:rsidP="0077037B" w:rsidRDefault="007E3677" w14:paraId="40C6C7BC" w14:textId="24E9570F"/>
    <w:p w:rsidR="00FB59A8" w:rsidP="00FB59A8" w:rsidRDefault="00FB59A8" w14:paraId="2B4A1359" w14:textId="1E902900">
      <w:pPr>
        <w:pStyle w:val="Heading1"/>
        <w:spacing w:before="0" w:after="160"/>
      </w:pPr>
      <w:r>
        <w:lastRenderedPageBreak/>
        <w:t>Pre-Lab Activity 5.5</w:t>
      </w:r>
      <w:r w:rsidR="00D42178">
        <w:t>:</w:t>
      </w:r>
      <w:r>
        <w:t xml:space="preserve"> Synovial Joint Movements</w:t>
      </w:r>
    </w:p>
    <w:p w:rsidR="007E3677" w:rsidP="007E3677" w:rsidRDefault="00FB59A8" w14:paraId="0BAA2F9C" w14:textId="77777777">
      <w:pPr>
        <w:spacing w:after="0"/>
      </w:pPr>
      <w:r>
        <w:t xml:space="preserve">Specific terminology is used to describe movement at synovial joints. The four movement categories include: </w:t>
      </w:r>
    </w:p>
    <w:p w:rsidR="007E3677" w:rsidP="00017844" w:rsidRDefault="00FB59A8" w14:paraId="0851020A" w14:textId="5632E561">
      <w:pPr>
        <w:spacing w:after="0"/>
      </w:pPr>
      <w:r>
        <w:t>1) gliding movements observed between flat bones which allow for back-and -</w:t>
      </w:r>
      <w:r w:rsidR="007E3677">
        <w:t>forth and side- to -side motion</w:t>
      </w:r>
      <w:r w:rsidR="00AF3845">
        <w:t>,</w:t>
      </w:r>
    </w:p>
    <w:p w:rsidR="007E3677" w:rsidP="00017844" w:rsidRDefault="00FB59A8" w14:paraId="711BFC4C" w14:textId="587BDCC3">
      <w:pPr>
        <w:spacing w:after="0"/>
      </w:pPr>
      <w:r>
        <w:t>2) angular movements which describe increasing or decreasing angles at joint</w:t>
      </w:r>
      <w:r w:rsidR="00AF3845">
        <w:t>s</w:t>
      </w:r>
      <w:r>
        <w:t xml:space="preserve"> between articulating </w:t>
      </w:r>
      <w:r w:rsidR="007E3677">
        <w:t>bones</w:t>
      </w:r>
      <w:r w:rsidR="00AF3845">
        <w:t>,</w:t>
      </w:r>
    </w:p>
    <w:p w:rsidR="007E3677" w:rsidP="00017844" w:rsidRDefault="00FB59A8" w14:paraId="694344B3" w14:textId="22D1154F">
      <w:pPr>
        <w:spacing w:after="0"/>
      </w:pPr>
      <w:r>
        <w:t>3) rotation which involves a bone rotating arou</w:t>
      </w:r>
      <w:r w:rsidR="007E3677">
        <w:t>nd its own longitudinal axis</w:t>
      </w:r>
      <w:r w:rsidR="00AF3845">
        <w:t>, and</w:t>
      </w:r>
      <w:r w:rsidR="007E3677">
        <w:t xml:space="preserve"> </w:t>
      </w:r>
    </w:p>
    <w:p w:rsidR="007E3677" w:rsidP="00017844" w:rsidRDefault="00FB59A8" w14:paraId="6CEF3396" w14:textId="4A2B43D3">
      <w:pPr>
        <w:spacing w:after="0"/>
      </w:pPr>
      <w:r>
        <w:t>4) special movement</w:t>
      </w:r>
      <w:r w:rsidR="00B043A7">
        <w:t>s</w:t>
      </w:r>
      <w:r>
        <w:t xml:space="preserve"> which occur at specific joints. </w:t>
      </w:r>
    </w:p>
    <w:p w:rsidR="00FB59A8" w:rsidP="007E3677" w:rsidRDefault="00654265" w14:paraId="07171291" w14:textId="6CCA479B">
      <w:pPr>
        <w:spacing w:after="0"/>
      </w:pPr>
      <w:r>
        <w:t>Describe each of the movements listed in the table below and give examples of joints where such movement</w:t>
      </w:r>
      <w:r w:rsidR="00C65DA2">
        <w:t>s</w:t>
      </w:r>
      <w:r>
        <w:t xml:space="preserve"> occur.</w:t>
      </w:r>
    </w:p>
    <w:tbl>
      <w:tblPr>
        <w:tblStyle w:val="TableGrid"/>
        <w:tblW w:w="11027" w:type="dxa"/>
        <w:jc w:val="center"/>
        <w:tblLook w:val="04A0" w:firstRow="1" w:lastRow="0" w:firstColumn="1" w:lastColumn="0" w:noHBand="0" w:noVBand="1"/>
      </w:tblPr>
      <w:tblGrid>
        <w:gridCol w:w="2662"/>
        <w:gridCol w:w="5611"/>
        <w:gridCol w:w="2754"/>
      </w:tblGrid>
      <w:tr w:rsidRPr="00F12AB3" w:rsidR="00FB59A8" w:rsidTr="007E3677" w14:paraId="72013190" w14:textId="77777777">
        <w:trPr>
          <w:trHeight w:val="578"/>
          <w:jc w:val="center"/>
        </w:trPr>
        <w:tc>
          <w:tcPr>
            <w:tcW w:w="2662" w:type="dxa"/>
            <w:vAlign w:val="center"/>
          </w:tcPr>
          <w:p w:rsidRPr="007E3677" w:rsidR="00FB59A8" w:rsidP="00652FB4" w:rsidRDefault="00FB59A8" w14:paraId="5D76C9F2" w14:textId="3F34C5EB">
            <w:pPr>
              <w:jc w:val="center"/>
              <w:rPr>
                <w:b/>
                <w:sz w:val="28"/>
              </w:rPr>
            </w:pPr>
            <w:r w:rsidRPr="007E3677">
              <w:rPr>
                <w:b/>
                <w:sz w:val="28"/>
              </w:rPr>
              <w:t>Movement</w:t>
            </w:r>
          </w:p>
        </w:tc>
        <w:tc>
          <w:tcPr>
            <w:tcW w:w="5611" w:type="dxa"/>
            <w:vAlign w:val="center"/>
          </w:tcPr>
          <w:p w:rsidRPr="007E3677" w:rsidR="00FB59A8" w:rsidP="00FB59A8" w:rsidRDefault="00FB59A8" w14:paraId="312E40CD" w14:textId="0DDE37CB">
            <w:pPr>
              <w:jc w:val="center"/>
              <w:rPr>
                <w:b/>
                <w:sz w:val="28"/>
              </w:rPr>
            </w:pPr>
            <w:r w:rsidRPr="007E3677">
              <w:rPr>
                <w:b/>
                <w:sz w:val="28"/>
              </w:rPr>
              <w:t>Description</w:t>
            </w:r>
          </w:p>
        </w:tc>
        <w:tc>
          <w:tcPr>
            <w:tcW w:w="2754" w:type="dxa"/>
            <w:vAlign w:val="center"/>
          </w:tcPr>
          <w:p w:rsidRPr="007E3677" w:rsidR="00FB59A8" w:rsidP="00652FB4" w:rsidRDefault="00FB59A8" w14:paraId="5678C3ED" w14:textId="2C36686D">
            <w:pPr>
              <w:jc w:val="center"/>
              <w:rPr>
                <w:b/>
                <w:sz w:val="28"/>
              </w:rPr>
            </w:pPr>
            <w:r w:rsidRPr="007E3677">
              <w:rPr>
                <w:b/>
                <w:sz w:val="28"/>
              </w:rPr>
              <w:t xml:space="preserve">Joints </w:t>
            </w:r>
          </w:p>
        </w:tc>
      </w:tr>
      <w:tr w:rsidR="00FB59A8" w:rsidTr="007E3677" w14:paraId="7FCCC49A" w14:textId="77777777">
        <w:trPr>
          <w:trHeight w:val="1123"/>
          <w:jc w:val="center"/>
        </w:trPr>
        <w:tc>
          <w:tcPr>
            <w:tcW w:w="2662" w:type="dxa"/>
            <w:vAlign w:val="center"/>
          </w:tcPr>
          <w:p w:rsidRPr="00F12AB3" w:rsidR="00FB59A8" w:rsidP="00652FB4" w:rsidRDefault="00FB59A8" w14:paraId="32D752AE" w14:textId="3A1F362A">
            <w:pPr>
              <w:jc w:val="center"/>
              <w:rPr>
                <w:b/>
              </w:rPr>
            </w:pPr>
            <w:r>
              <w:rPr>
                <w:b/>
              </w:rPr>
              <w:t>Flexion</w:t>
            </w:r>
          </w:p>
        </w:tc>
        <w:tc>
          <w:tcPr>
            <w:tcW w:w="5611" w:type="dxa"/>
            <w:vAlign w:val="center"/>
          </w:tcPr>
          <w:p w:rsidRPr="00B043A7" w:rsidR="00FB59A8" w:rsidP="00652FB4" w:rsidRDefault="00B043A7" w14:paraId="098BB04F" w14:textId="2309A3F0">
            <w:pPr>
              <w:rPr>
                <w:b/>
              </w:rPr>
            </w:pPr>
            <w:r w:rsidRPr="00B043A7">
              <w:rPr>
                <w:b/>
              </w:rPr>
              <w:t>A decrease in the angle between bones forming a joint</w:t>
            </w:r>
          </w:p>
          <w:p w:rsidRPr="00B043A7" w:rsidR="00FB59A8" w:rsidP="00652FB4" w:rsidRDefault="00FB59A8" w14:paraId="4EF78B09" w14:textId="77777777">
            <w:pPr>
              <w:rPr>
                <w:b/>
              </w:rPr>
            </w:pPr>
          </w:p>
        </w:tc>
        <w:tc>
          <w:tcPr>
            <w:tcW w:w="2754" w:type="dxa"/>
            <w:vAlign w:val="center"/>
          </w:tcPr>
          <w:p w:rsidRPr="00B043A7" w:rsidR="00FB59A8" w:rsidP="00017844" w:rsidRDefault="00B043A7" w14:paraId="099DA4ED" w14:textId="7420C6D6">
            <w:pPr>
              <w:jc w:val="center"/>
              <w:rPr>
                <w:b/>
              </w:rPr>
            </w:pPr>
            <w:r w:rsidRPr="00B043A7">
              <w:rPr>
                <w:b/>
              </w:rPr>
              <w:t>elbow</w:t>
            </w:r>
          </w:p>
        </w:tc>
      </w:tr>
      <w:tr w:rsidR="00FB59A8" w:rsidTr="007E3677" w14:paraId="68CACBE3" w14:textId="77777777">
        <w:trPr>
          <w:trHeight w:val="1156"/>
          <w:jc w:val="center"/>
        </w:trPr>
        <w:tc>
          <w:tcPr>
            <w:tcW w:w="2662" w:type="dxa"/>
            <w:vAlign w:val="center"/>
          </w:tcPr>
          <w:p w:rsidRPr="00F12AB3" w:rsidR="00FB59A8" w:rsidP="00652FB4" w:rsidRDefault="00612E5D" w14:paraId="6D9F4419" w14:textId="6B8E93A0">
            <w:pPr>
              <w:jc w:val="center"/>
              <w:rPr>
                <w:b/>
              </w:rPr>
            </w:pPr>
            <w:r>
              <w:rPr>
                <w:b/>
              </w:rPr>
              <w:t>Extension</w:t>
            </w:r>
          </w:p>
        </w:tc>
        <w:tc>
          <w:tcPr>
            <w:tcW w:w="5611" w:type="dxa"/>
            <w:vAlign w:val="center"/>
          </w:tcPr>
          <w:p w:rsidR="00FB59A8" w:rsidP="00652FB4" w:rsidRDefault="00FB59A8" w14:paraId="1204728A" w14:textId="77777777"/>
          <w:p w:rsidR="00FB59A8" w:rsidP="00652FB4" w:rsidRDefault="00FB59A8" w14:paraId="6C342BDD" w14:textId="77777777"/>
          <w:p w:rsidR="00C041D9" w:rsidP="00652FB4" w:rsidRDefault="00C041D9" w14:paraId="193EF071" w14:textId="77777777"/>
          <w:p w:rsidR="00C041D9" w:rsidP="00652FB4" w:rsidRDefault="00C041D9" w14:paraId="0606F430" w14:textId="77777777"/>
          <w:p w:rsidR="00C041D9" w:rsidP="00652FB4" w:rsidRDefault="00C041D9" w14:paraId="4FAACA8F" w14:textId="38894ACA"/>
        </w:tc>
        <w:tc>
          <w:tcPr>
            <w:tcW w:w="2754" w:type="dxa"/>
            <w:vAlign w:val="center"/>
          </w:tcPr>
          <w:p w:rsidR="00FB59A8" w:rsidP="00652FB4" w:rsidRDefault="00FB59A8" w14:paraId="6629B327" w14:textId="77777777"/>
        </w:tc>
      </w:tr>
      <w:tr w:rsidR="00FB59A8" w:rsidTr="007E3677" w14:paraId="46EC9047" w14:textId="77777777">
        <w:trPr>
          <w:trHeight w:val="1123"/>
          <w:jc w:val="center"/>
        </w:trPr>
        <w:tc>
          <w:tcPr>
            <w:tcW w:w="2662" w:type="dxa"/>
            <w:vAlign w:val="center"/>
          </w:tcPr>
          <w:p w:rsidRPr="00F12AB3" w:rsidR="00FB59A8" w:rsidP="00652FB4" w:rsidRDefault="00FB59A8" w14:paraId="46FCB2CF" w14:textId="1498586E">
            <w:pPr>
              <w:jc w:val="center"/>
              <w:rPr>
                <w:b/>
              </w:rPr>
            </w:pPr>
            <w:r>
              <w:rPr>
                <w:b/>
              </w:rPr>
              <w:t>Hyperextension</w:t>
            </w:r>
          </w:p>
        </w:tc>
        <w:tc>
          <w:tcPr>
            <w:tcW w:w="5611" w:type="dxa"/>
            <w:vAlign w:val="center"/>
          </w:tcPr>
          <w:p w:rsidR="00FB59A8" w:rsidP="00652FB4" w:rsidRDefault="00FB59A8" w14:paraId="676485E4" w14:textId="77777777"/>
          <w:p w:rsidR="00FB59A8" w:rsidP="00652FB4" w:rsidRDefault="00FB59A8" w14:paraId="0299CE79" w14:textId="77777777"/>
          <w:p w:rsidR="00C041D9" w:rsidP="00652FB4" w:rsidRDefault="00C041D9" w14:paraId="01D73AAA" w14:textId="77777777"/>
          <w:p w:rsidR="00C041D9" w:rsidP="00652FB4" w:rsidRDefault="00C041D9" w14:paraId="6E209F50" w14:textId="77777777"/>
          <w:p w:rsidR="00C041D9" w:rsidP="00652FB4" w:rsidRDefault="00C041D9" w14:paraId="16715BBD" w14:textId="57C6510F"/>
        </w:tc>
        <w:tc>
          <w:tcPr>
            <w:tcW w:w="2754" w:type="dxa"/>
            <w:vAlign w:val="center"/>
          </w:tcPr>
          <w:p w:rsidR="00FB59A8" w:rsidP="00652FB4" w:rsidRDefault="00FB59A8" w14:paraId="15D92852" w14:textId="77777777"/>
        </w:tc>
      </w:tr>
      <w:tr w:rsidR="00FB59A8" w:rsidTr="007E3677" w14:paraId="4E80F08E" w14:textId="77777777">
        <w:trPr>
          <w:trHeight w:val="1123"/>
          <w:jc w:val="center"/>
        </w:trPr>
        <w:tc>
          <w:tcPr>
            <w:tcW w:w="2662" w:type="dxa"/>
            <w:vAlign w:val="center"/>
          </w:tcPr>
          <w:p w:rsidR="00FB59A8" w:rsidP="00652FB4" w:rsidRDefault="00FB59A8" w14:paraId="77B6620A" w14:textId="77777777">
            <w:pPr>
              <w:jc w:val="center"/>
              <w:rPr>
                <w:b/>
              </w:rPr>
            </w:pPr>
            <w:r>
              <w:rPr>
                <w:b/>
              </w:rPr>
              <w:t>Abduction</w:t>
            </w:r>
          </w:p>
          <w:p w:rsidR="00FB59A8" w:rsidP="00652FB4" w:rsidRDefault="00FB59A8" w14:paraId="03170BED" w14:textId="3C3FD40A">
            <w:pPr>
              <w:jc w:val="center"/>
              <w:rPr>
                <w:b/>
              </w:rPr>
            </w:pPr>
          </w:p>
        </w:tc>
        <w:tc>
          <w:tcPr>
            <w:tcW w:w="5611" w:type="dxa"/>
            <w:vAlign w:val="center"/>
          </w:tcPr>
          <w:p w:rsidR="00FB59A8" w:rsidP="00652FB4" w:rsidRDefault="00FB59A8" w14:paraId="61430C21" w14:textId="77777777"/>
          <w:p w:rsidR="00C041D9" w:rsidP="00652FB4" w:rsidRDefault="00C041D9" w14:paraId="5A798F2D" w14:textId="061994BC"/>
          <w:p w:rsidR="00C041D9" w:rsidP="00652FB4" w:rsidRDefault="00C041D9" w14:paraId="1E6B9B62" w14:textId="310772A5"/>
          <w:p w:rsidR="00C041D9" w:rsidP="00652FB4" w:rsidRDefault="00C041D9" w14:paraId="05C603B4" w14:textId="77777777"/>
          <w:p w:rsidR="00C041D9" w:rsidP="00652FB4" w:rsidRDefault="00C041D9" w14:paraId="2B81C7E6" w14:textId="77777777"/>
          <w:p w:rsidR="00C041D9" w:rsidP="00652FB4" w:rsidRDefault="00C041D9" w14:paraId="26312A10" w14:textId="1F62C73A"/>
        </w:tc>
        <w:tc>
          <w:tcPr>
            <w:tcW w:w="2754" w:type="dxa"/>
            <w:vAlign w:val="center"/>
          </w:tcPr>
          <w:p w:rsidR="00FB59A8" w:rsidP="00652FB4" w:rsidRDefault="00FB59A8" w14:paraId="47276CAD" w14:textId="77777777"/>
        </w:tc>
      </w:tr>
      <w:tr w:rsidR="00FB59A8" w:rsidTr="007E3677" w14:paraId="3792FB25" w14:textId="77777777">
        <w:trPr>
          <w:trHeight w:val="1156"/>
          <w:jc w:val="center"/>
        </w:trPr>
        <w:tc>
          <w:tcPr>
            <w:tcW w:w="2662" w:type="dxa"/>
            <w:vAlign w:val="center"/>
          </w:tcPr>
          <w:p w:rsidR="00FB59A8" w:rsidP="00652FB4" w:rsidRDefault="00FB59A8" w14:paraId="58148148" w14:textId="77777777">
            <w:pPr>
              <w:jc w:val="center"/>
              <w:rPr>
                <w:b/>
              </w:rPr>
            </w:pPr>
            <w:r>
              <w:rPr>
                <w:b/>
              </w:rPr>
              <w:t>Adduction</w:t>
            </w:r>
          </w:p>
          <w:p w:rsidR="00FB59A8" w:rsidP="00652FB4" w:rsidRDefault="00FB59A8" w14:paraId="09B0B93E" w14:textId="2ADC14BE">
            <w:pPr>
              <w:jc w:val="center"/>
              <w:rPr>
                <w:b/>
              </w:rPr>
            </w:pPr>
          </w:p>
        </w:tc>
        <w:tc>
          <w:tcPr>
            <w:tcW w:w="5611" w:type="dxa"/>
            <w:vAlign w:val="center"/>
          </w:tcPr>
          <w:p w:rsidR="00FB59A8" w:rsidP="00652FB4" w:rsidRDefault="00FB59A8" w14:paraId="13030F72" w14:textId="77777777"/>
          <w:p w:rsidR="00C041D9" w:rsidP="00652FB4" w:rsidRDefault="00C041D9" w14:paraId="3D057597" w14:textId="77777777"/>
          <w:p w:rsidR="00C041D9" w:rsidP="00652FB4" w:rsidRDefault="00C041D9" w14:paraId="3E47A512" w14:textId="77777777"/>
          <w:p w:rsidR="00C041D9" w:rsidP="00652FB4" w:rsidRDefault="00C041D9" w14:paraId="1F76DD3C" w14:textId="49D6AFC6"/>
          <w:p w:rsidR="00C041D9" w:rsidP="00652FB4" w:rsidRDefault="00C041D9" w14:paraId="4C222056" w14:textId="77777777"/>
          <w:p w:rsidR="00C041D9" w:rsidP="00652FB4" w:rsidRDefault="00C041D9" w14:paraId="5BBF3253" w14:textId="3331FAFF"/>
        </w:tc>
        <w:tc>
          <w:tcPr>
            <w:tcW w:w="2754" w:type="dxa"/>
            <w:vAlign w:val="center"/>
          </w:tcPr>
          <w:p w:rsidR="00FB59A8" w:rsidP="00652FB4" w:rsidRDefault="00FB59A8" w14:paraId="50FA90D4" w14:textId="77777777"/>
        </w:tc>
      </w:tr>
      <w:tr w:rsidR="00FB59A8" w:rsidTr="007E3677" w14:paraId="45848BA6" w14:textId="77777777">
        <w:trPr>
          <w:trHeight w:val="1123"/>
          <w:jc w:val="center"/>
        </w:trPr>
        <w:tc>
          <w:tcPr>
            <w:tcW w:w="2662" w:type="dxa"/>
            <w:vAlign w:val="center"/>
          </w:tcPr>
          <w:p w:rsidR="00FB59A8" w:rsidP="00652FB4" w:rsidRDefault="00FB59A8" w14:paraId="020C08E3" w14:textId="77777777">
            <w:pPr>
              <w:jc w:val="center"/>
              <w:rPr>
                <w:b/>
              </w:rPr>
            </w:pPr>
            <w:r>
              <w:rPr>
                <w:b/>
              </w:rPr>
              <w:t>Rotation</w:t>
            </w:r>
          </w:p>
          <w:p w:rsidR="00FB59A8" w:rsidP="00652FB4" w:rsidRDefault="00FB59A8" w14:paraId="2D4D6502" w14:textId="25B09334">
            <w:pPr>
              <w:jc w:val="center"/>
              <w:rPr>
                <w:b/>
              </w:rPr>
            </w:pPr>
          </w:p>
        </w:tc>
        <w:tc>
          <w:tcPr>
            <w:tcW w:w="5611" w:type="dxa"/>
            <w:vAlign w:val="center"/>
          </w:tcPr>
          <w:p w:rsidR="00FB59A8" w:rsidP="00652FB4" w:rsidRDefault="00FB59A8" w14:paraId="710F465E" w14:textId="77777777"/>
          <w:p w:rsidR="00C041D9" w:rsidP="00652FB4" w:rsidRDefault="00C041D9" w14:paraId="10881E5A" w14:textId="77777777"/>
          <w:p w:rsidR="00C041D9" w:rsidP="00652FB4" w:rsidRDefault="00C041D9" w14:paraId="17CA8017" w14:textId="77777777"/>
          <w:p w:rsidR="00C041D9" w:rsidP="00652FB4" w:rsidRDefault="00C041D9" w14:paraId="3122DB14" w14:textId="77777777"/>
          <w:p w:rsidR="00C041D9" w:rsidP="00652FB4" w:rsidRDefault="00C041D9" w14:paraId="67A8DB46" w14:textId="77777777"/>
          <w:p w:rsidR="00C041D9" w:rsidP="00652FB4" w:rsidRDefault="00C041D9" w14:paraId="0D28C67C" w14:textId="422A310F"/>
        </w:tc>
        <w:tc>
          <w:tcPr>
            <w:tcW w:w="2754" w:type="dxa"/>
            <w:vAlign w:val="center"/>
          </w:tcPr>
          <w:p w:rsidR="00FB59A8" w:rsidP="00652FB4" w:rsidRDefault="00FB59A8" w14:paraId="705344D5" w14:textId="77777777"/>
        </w:tc>
      </w:tr>
      <w:tr w:rsidR="00FB59A8" w:rsidTr="007E3677" w14:paraId="1F5B523D" w14:textId="77777777">
        <w:trPr>
          <w:trHeight w:val="1156"/>
          <w:jc w:val="center"/>
        </w:trPr>
        <w:tc>
          <w:tcPr>
            <w:tcW w:w="2662" w:type="dxa"/>
            <w:vAlign w:val="center"/>
          </w:tcPr>
          <w:p w:rsidR="00FB59A8" w:rsidP="00652FB4" w:rsidRDefault="00FB59A8" w14:paraId="5F0419DB" w14:textId="77777777">
            <w:pPr>
              <w:jc w:val="center"/>
              <w:rPr>
                <w:b/>
              </w:rPr>
            </w:pPr>
            <w:r>
              <w:rPr>
                <w:b/>
              </w:rPr>
              <w:t>Inversion</w:t>
            </w:r>
          </w:p>
          <w:p w:rsidR="00FB59A8" w:rsidP="00652FB4" w:rsidRDefault="00FB59A8" w14:paraId="131C1265" w14:textId="22BD9B86">
            <w:pPr>
              <w:jc w:val="center"/>
              <w:rPr>
                <w:b/>
              </w:rPr>
            </w:pPr>
          </w:p>
        </w:tc>
        <w:tc>
          <w:tcPr>
            <w:tcW w:w="5611" w:type="dxa"/>
            <w:vAlign w:val="center"/>
          </w:tcPr>
          <w:p w:rsidR="00FB59A8" w:rsidP="00652FB4" w:rsidRDefault="00FB59A8" w14:paraId="7C8BE08E" w14:textId="77777777"/>
          <w:p w:rsidR="00C041D9" w:rsidP="00652FB4" w:rsidRDefault="00C041D9" w14:paraId="0F648813" w14:textId="77777777"/>
          <w:p w:rsidR="00C041D9" w:rsidP="00652FB4" w:rsidRDefault="00C041D9" w14:paraId="5D275F48" w14:textId="77777777"/>
          <w:p w:rsidR="00C041D9" w:rsidP="00652FB4" w:rsidRDefault="00C041D9" w14:paraId="7801BB90" w14:textId="77777777"/>
          <w:p w:rsidR="00C041D9" w:rsidP="00652FB4" w:rsidRDefault="00C041D9" w14:paraId="2831C1B8" w14:textId="77777777"/>
          <w:p w:rsidR="00C041D9" w:rsidP="00652FB4" w:rsidRDefault="00C041D9" w14:paraId="36FA7034" w14:textId="6468EBFA"/>
        </w:tc>
        <w:tc>
          <w:tcPr>
            <w:tcW w:w="2754" w:type="dxa"/>
            <w:vAlign w:val="center"/>
          </w:tcPr>
          <w:p w:rsidR="00FB59A8" w:rsidP="00652FB4" w:rsidRDefault="00FB59A8" w14:paraId="40AF479E" w14:textId="77777777"/>
        </w:tc>
      </w:tr>
      <w:tr w:rsidR="00FB59A8" w:rsidTr="007E3677" w14:paraId="6C95294C" w14:textId="77777777">
        <w:trPr>
          <w:trHeight w:val="1123"/>
          <w:jc w:val="center"/>
        </w:trPr>
        <w:tc>
          <w:tcPr>
            <w:tcW w:w="2662" w:type="dxa"/>
            <w:vAlign w:val="center"/>
          </w:tcPr>
          <w:p w:rsidR="00FB59A8" w:rsidP="00652FB4" w:rsidRDefault="00FB59A8" w14:paraId="09549FA5" w14:textId="77777777">
            <w:pPr>
              <w:jc w:val="center"/>
              <w:rPr>
                <w:b/>
              </w:rPr>
            </w:pPr>
            <w:r>
              <w:rPr>
                <w:b/>
              </w:rPr>
              <w:t>Eversion</w:t>
            </w:r>
          </w:p>
          <w:p w:rsidR="00FB59A8" w:rsidP="00652FB4" w:rsidRDefault="00FB59A8" w14:paraId="1618FD80" w14:textId="3B60BD8D">
            <w:pPr>
              <w:jc w:val="center"/>
              <w:rPr>
                <w:b/>
              </w:rPr>
            </w:pPr>
          </w:p>
        </w:tc>
        <w:tc>
          <w:tcPr>
            <w:tcW w:w="5611" w:type="dxa"/>
            <w:vAlign w:val="center"/>
          </w:tcPr>
          <w:p w:rsidR="00FB59A8" w:rsidP="00652FB4" w:rsidRDefault="00FB59A8" w14:paraId="6E0E0C5F" w14:textId="77777777"/>
          <w:p w:rsidR="00C041D9" w:rsidP="00652FB4" w:rsidRDefault="00C041D9" w14:paraId="62106E8E" w14:textId="77777777"/>
          <w:p w:rsidR="00C041D9" w:rsidP="00652FB4" w:rsidRDefault="00C041D9" w14:paraId="5FA4F8B4" w14:textId="77777777"/>
          <w:p w:rsidR="00C041D9" w:rsidP="00652FB4" w:rsidRDefault="00C041D9" w14:paraId="16B72E7B" w14:textId="77777777"/>
          <w:p w:rsidR="00C041D9" w:rsidP="00652FB4" w:rsidRDefault="00C041D9" w14:paraId="73ADBC46" w14:textId="77777777"/>
          <w:p w:rsidR="00C041D9" w:rsidP="00652FB4" w:rsidRDefault="00C041D9" w14:paraId="57C1E38D" w14:textId="7BE0A1D7"/>
        </w:tc>
        <w:tc>
          <w:tcPr>
            <w:tcW w:w="2754" w:type="dxa"/>
            <w:vAlign w:val="center"/>
          </w:tcPr>
          <w:p w:rsidR="00FB59A8" w:rsidP="00652FB4" w:rsidRDefault="00FB59A8" w14:paraId="44438013" w14:textId="77777777"/>
        </w:tc>
      </w:tr>
      <w:tr w:rsidR="00FB59A8" w:rsidTr="007E3677" w14:paraId="281EDCAF" w14:textId="77777777">
        <w:trPr>
          <w:trHeight w:val="1156"/>
          <w:jc w:val="center"/>
        </w:trPr>
        <w:tc>
          <w:tcPr>
            <w:tcW w:w="2662" w:type="dxa"/>
            <w:vAlign w:val="center"/>
          </w:tcPr>
          <w:p w:rsidR="00FB59A8" w:rsidP="00652FB4" w:rsidRDefault="00FB59A8" w14:paraId="741EC5E2" w14:textId="77777777">
            <w:pPr>
              <w:jc w:val="center"/>
              <w:rPr>
                <w:b/>
              </w:rPr>
            </w:pPr>
            <w:r>
              <w:rPr>
                <w:b/>
              </w:rPr>
              <w:t>Planter Flexion</w:t>
            </w:r>
          </w:p>
          <w:p w:rsidR="00FB59A8" w:rsidP="00652FB4" w:rsidRDefault="00FB59A8" w14:paraId="11232D53" w14:textId="0E7D331E">
            <w:pPr>
              <w:jc w:val="center"/>
              <w:rPr>
                <w:b/>
              </w:rPr>
            </w:pPr>
          </w:p>
        </w:tc>
        <w:tc>
          <w:tcPr>
            <w:tcW w:w="5611" w:type="dxa"/>
            <w:vAlign w:val="center"/>
          </w:tcPr>
          <w:p w:rsidR="00FB59A8" w:rsidP="00652FB4" w:rsidRDefault="00FB59A8" w14:paraId="4C7E60BC" w14:textId="77777777"/>
          <w:p w:rsidR="00C041D9" w:rsidP="00652FB4" w:rsidRDefault="00C041D9" w14:paraId="688CD31C" w14:textId="77777777"/>
          <w:p w:rsidR="00C041D9" w:rsidP="00652FB4" w:rsidRDefault="00C041D9" w14:paraId="4A9ECCF8" w14:textId="77777777"/>
          <w:p w:rsidR="00C041D9" w:rsidP="00652FB4" w:rsidRDefault="00C041D9" w14:paraId="284F100A" w14:textId="77777777"/>
          <w:p w:rsidR="00C041D9" w:rsidP="00652FB4" w:rsidRDefault="00C041D9" w14:paraId="43E877A5" w14:textId="77777777"/>
          <w:p w:rsidR="00C041D9" w:rsidP="00652FB4" w:rsidRDefault="00C041D9" w14:paraId="0D8E88B2" w14:textId="5A929199"/>
        </w:tc>
        <w:tc>
          <w:tcPr>
            <w:tcW w:w="2754" w:type="dxa"/>
            <w:vAlign w:val="center"/>
          </w:tcPr>
          <w:p w:rsidR="00FB59A8" w:rsidP="00652FB4" w:rsidRDefault="00FB59A8" w14:paraId="301EC957" w14:textId="77777777"/>
        </w:tc>
      </w:tr>
      <w:tr w:rsidR="00FB59A8" w:rsidTr="007E3677" w14:paraId="5D6B0635" w14:textId="77777777">
        <w:trPr>
          <w:trHeight w:val="1123"/>
          <w:jc w:val="center"/>
        </w:trPr>
        <w:tc>
          <w:tcPr>
            <w:tcW w:w="2662" w:type="dxa"/>
            <w:vAlign w:val="center"/>
          </w:tcPr>
          <w:p w:rsidR="00FB59A8" w:rsidP="00652FB4" w:rsidRDefault="00FB59A8" w14:paraId="4F5F0D10" w14:textId="77777777">
            <w:pPr>
              <w:jc w:val="center"/>
              <w:rPr>
                <w:b/>
              </w:rPr>
            </w:pPr>
            <w:r>
              <w:rPr>
                <w:b/>
              </w:rPr>
              <w:t>Dorsiflexion</w:t>
            </w:r>
          </w:p>
          <w:p w:rsidR="00FB59A8" w:rsidP="00652FB4" w:rsidRDefault="00FB59A8" w14:paraId="67BA0F15" w14:textId="5B9A73F3">
            <w:pPr>
              <w:jc w:val="center"/>
              <w:rPr>
                <w:b/>
              </w:rPr>
            </w:pPr>
          </w:p>
        </w:tc>
        <w:tc>
          <w:tcPr>
            <w:tcW w:w="5611" w:type="dxa"/>
            <w:vAlign w:val="center"/>
          </w:tcPr>
          <w:p w:rsidR="00FB59A8" w:rsidP="00652FB4" w:rsidRDefault="00FB59A8" w14:paraId="06CD3042" w14:textId="77777777"/>
          <w:p w:rsidR="00C041D9" w:rsidP="00652FB4" w:rsidRDefault="00C041D9" w14:paraId="1B302830" w14:textId="77777777"/>
          <w:p w:rsidR="00C041D9" w:rsidP="00652FB4" w:rsidRDefault="00C041D9" w14:paraId="33EA3E75" w14:textId="77777777"/>
          <w:p w:rsidR="00C041D9" w:rsidP="00652FB4" w:rsidRDefault="00C041D9" w14:paraId="2CD397E1" w14:textId="77777777"/>
          <w:p w:rsidR="00C041D9" w:rsidP="00652FB4" w:rsidRDefault="00C041D9" w14:paraId="6C77CFAC" w14:textId="77777777"/>
          <w:p w:rsidR="00C041D9" w:rsidP="00652FB4" w:rsidRDefault="00C041D9" w14:paraId="67E180C7" w14:textId="7B1840B8"/>
        </w:tc>
        <w:tc>
          <w:tcPr>
            <w:tcW w:w="2754" w:type="dxa"/>
            <w:vAlign w:val="center"/>
          </w:tcPr>
          <w:p w:rsidR="00FB59A8" w:rsidP="00652FB4" w:rsidRDefault="00FB59A8" w14:paraId="51163E90" w14:textId="77777777"/>
        </w:tc>
      </w:tr>
    </w:tbl>
    <w:p w:rsidR="40762202" w:rsidP="736E2FF9" w:rsidRDefault="736E2FF9" w14:paraId="33216F2D" w14:textId="463FAE62">
      <w:pPr>
        <w:pStyle w:val="Heading1"/>
        <w:spacing w:before="0" w:after="160"/>
        <w:rPr>
          <w:b/>
          <w:bCs/>
          <w:sz w:val="36"/>
          <w:szCs w:val="36"/>
        </w:rPr>
      </w:pPr>
      <w:r w:rsidRPr="736E2FF9">
        <w:rPr>
          <w:b/>
          <w:bCs/>
          <w:sz w:val="36"/>
          <w:szCs w:val="36"/>
        </w:rPr>
        <w:t>Lab</w:t>
      </w:r>
      <w:r w:rsidR="001951C4">
        <w:rPr>
          <w:b/>
          <w:bCs/>
          <w:sz w:val="36"/>
          <w:szCs w:val="36"/>
        </w:rPr>
        <w:t xml:space="preserve"> Activity </w:t>
      </w:r>
      <w:r w:rsidR="007E1234">
        <w:rPr>
          <w:b/>
          <w:bCs/>
          <w:sz w:val="36"/>
          <w:szCs w:val="36"/>
        </w:rPr>
        <w:t>5</w:t>
      </w:r>
      <w:r w:rsidR="00AC0801">
        <w:rPr>
          <w:b/>
          <w:bCs/>
          <w:sz w:val="36"/>
          <w:szCs w:val="36"/>
        </w:rPr>
        <w:t>.1</w:t>
      </w:r>
      <w:r w:rsidRPr="736E2FF9">
        <w:rPr>
          <w:b/>
          <w:bCs/>
          <w:sz w:val="36"/>
          <w:szCs w:val="36"/>
        </w:rPr>
        <w:t xml:space="preserve">: The </w:t>
      </w:r>
      <w:r w:rsidR="004E2E77">
        <w:rPr>
          <w:b/>
          <w:bCs/>
          <w:sz w:val="36"/>
          <w:szCs w:val="36"/>
        </w:rPr>
        <w:t>Pectoral (S</w:t>
      </w:r>
      <w:r w:rsidR="007E1234">
        <w:rPr>
          <w:b/>
          <w:bCs/>
          <w:sz w:val="36"/>
          <w:szCs w:val="36"/>
        </w:rPr>
        <w:t>houlder</w:t>
      </w:r>
      <w:r w:rsidR="007E3677">
        <w:rPr>
          <w:b/>
          <w:bCs/>
          <w:sz w:val="36"/>
          <w:szCs w:val="36"/>
        </w:rPr>
        <w:t>) Girdle</w:t>
      </w:r>
    </w:p>
    <w:p w:rsidRPr="006C09F7" w:rsidR="40762202" w:rsidP="006C09F7" w:rsidRDefault="00AC0801" w14:paraId="075161D9" w14:textId="6896C9D0">
      <w:pPr>
        <w:spacing w:after="0" w:line="240" w:lineRule="auto"/>
        <w:contextualSpacing/>
        <w:rPr>
          <w:sz w:val="32"/>
          <w:szCs w:val="32"/>
        </w:rPr>
      </w:pPr>
      <w:r w:rsidRPr="007E1234">
        <w:rPr>
          <w:rFonts w:ascii="Calibri" w:hAnsi="Calibri" w:eastAsia="Calibri" w:cs="Calibri"/>
          <w:noProof/>
          <w:color w:val="4472C4" w:themeColor="accent1"/>
        </w:rPr>
        <w:drawing>
          <wp:anchor distT="0" distB="0" distL="114300" distR="114300" simplePos="0" relativeHeight="251670016" behindDoc="0" locked="0" layoutInCell="1" allowOverlap="1" wp14:anchorId="700DEF09" wp14:editId="1B212FA6">
            <wp:simplePos x="0" y="0"/>
            <wp:positionH relativeFrom="column">
              <wp:posOffset>3009900</wp:posOffset>
            </wp:positionH>
            <wp:positionV relativeFrom="paragraph">
              <wp:posOffset>4445</wp:posOffset>
            </wp:positionV>
            <wp:extent cx="4219575" cy="5816600"/>
            <wp:effectExtent l="0" t="0" r="9525" b="0"/>
            <wp:wrapSquare wrapText="bothSides"/>
            <wp:docPr id="6" name="Picture Placeholder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Picture Placeholder 1"/>
                    <pic:cNvPicPr>
                      <a:picLocks noGrp="1"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19575" cy="5816600"/>
                    </a:xfrm>
                    <a:prstGeom prst="rect">
                      <a:avLst/>
                    </a:prstGeom>
                  </pic:spPr>
                </pic:pic>
              </a:graphicData>
            </a:graphic>
            <wp14:sizeRelH relativeFrom="page">
              <wp14:pctWidth>0</wp14:pctWidth>
            </wp14:sizeRelH>
            <wp14:sizeRelV relativeFrom="page">
              <wp14:pctHeight>0</wp14:pctHeight>
            </wp14:sizeRelV>
          </wp:anchor>
        </w:drawing>
      </w:r>
      <w:r w:rsidRPr="769A2AF6" w:rsidR="769A2AF6">
        <w:t xml:space="preserve">The </w:t>
      </w:r>
      <w:r w:rsidR="007E1234">
        <w:t>pectoral</w:t>
      </w:r>
      <w:r w:rsidR="00C65DA2">
        <w:t xml:space="preserve"> (shoulder)</w:t>
      </w:r>
      <w:r w:rsidR="007E1234">
        <w:t xml:space="preserve"> girdle is composed of two bones, the </w:t>
      </w:r>
      <w:r w:rsidRPr="00B043A7" w:rsidR="007E1234">
        <w:rPr>
          <w:b/>
        </w:rPr>
        <w:t>clavicle</w:t>
      </w:r>
      <w:r w:rsidR="007E1234">
        <w:t xml:space="preserve"> and </w:t>
      </w:r>
      <w:r w:rsidRPr="00B043A7" w:rsidR="007E1234">
        <w:rPr>
          <w:b/>
        </w:rPr>
        <w:t>scapula</w:t>
      </w:r>
      <w:r w:rsidR="007E1234">
        <w:t xml:space="preserve"> which together function as the proximal atta</w:t>
      </w:r>
      <w:r w:rsidR="00612E5D">
        <w:t>ch</w:t>
      </w:r>
      <w:r w:rsidR="007E1234">
        <w:t>ment point</w:t>
      </w:r>
      <w:r w:rsidR="00C65DA2">
        <w:t>s</w:t>
      </w:r>
      <w:r w:rsidR="007E1234">
        <w:t xml:space="preserve"> for the arm</w:t>
      </w:r>
      <w:r w:rsidR="00C65DA2">
        <w:t>s</w:t>
      </w:r>
      <w:r w:rsidR="007E1234">
        <w:t xml:space="preserve"> to the axial skeleton. </w:t>
      </w:r>
      <w:r w:rsidRPr="00C34E00" w:rsidR="00C577A3">
        <w:rPr>
          <w:rFonts w:ascii="Calibri" w:hAnsi="Calibri" w:eastAsia="Calibri" w:cs="Times New Roman"/>
        </w:rPr>
        <w:t>Th</w:t>
      </w:r>
      <w:r w:rsidR="00C577A3">
        <w:rPr>
          <w:rFonts w:ascii="Calibri" w:hAnsi="Calibri" w:eastAsia="Calibri" w:cs="Times New Roman"/>
        </w:rPr>
        <w:t>e head of the humerus</w:t>
      </w:r>
      <w:r w:rsidR="00D938D8">
        <w:rPr>
          <w:rFonts w:ascii="Calibri" w:hAnsi="Calibri" w:eastAsia="Calibri" w:cs="Times New Roman"/>
        </w:rPr>
        <w:t xml:space="preserve"> (arm)</w:t>
      </w:r>
      <w:r w:rsidR="00C577A3">
        <w:rPr>
          <w:rFonts w:ascii="Calibri" w:hAnsi="Calibri" w:eastAsia="Calibri" w:cs="Times New Roman"/>
        </w:rPr>
        <w:t xml:space="preserve"> articulates with the </w:t>
      </w:r>
      <w:r w:rsidRPr="00C34E00" w:rsidR="00C577A3">
        <w:rPr>
          <w:rFonts w:ascii="Calibri" w:hAnsi="Calibri" w:eastAsia="Calibri" w:cs="Times New Roman"/>
        </w:rPr>
        <w:t xml:space="preserve">shallow </w:t>
      </w:r>
      <w:r w:rsidR="00C577A3">
        <w:rPr>
          <w:rFonts w:ascii="Calibri" w:hAnsi="Calibri" w:eastAsia="Calibri" w:cs="Times New Roman"/>
        </w:rPr>
        <w:t>glenoid cavity</w:t>
      </w:r>
      <w:r w:rsidR="00D938D8">
        <w:rPr>
          <w:rFonts w:ascii="Calibri" w:hAnsi="Calibri" w:eastAsia="Calibri" w:cs="Times New Roman"/>
        </w:rPr>
        <w:t xml:space="preserve"> of the scapula. </w:t>
      </w:r>
      <w:r w:rsidR="00C577A3">
        <w:rPr>
          <w:rFonts w:ascii="Calibri" w:hAnsi="Calibri" w:eastAsia="Calibri" w:cs="Times New Roman"/>
        </w:rPr>
        <w:t xml:space="preserve"> </w:t>
      </w:r>
      <w:r w:rsidR="00D938D8">
        <w:rPr>
          <w:rFonts w:ascii="Calibri" w:hAnsi="Calibri" w:eastAsia="Calibri" w:cs="Times New Roman"/>
        </w:rPr>
        <w:t>T</w:t>
      </w:r>
      <w:r w:rsidR="00C577A3">
        <w:rPr>
          <w:rFonts w:ascii="Calibri" w:hAnsi="Calibri" w:eastAsia="Calibri" w:cs="Times New Roman"/>
        </w:rPr>
        <w:t>his design</w:t>
      </w:r>
      <w:r w:rsidRPr="00C34E00" w:rsidR="00C577A3">
        <w:rPr>
          <w:rFonts w:ascii="Calibri" w:hAnsi="Calibri" w:eastAsia="Calibri" w:cs="Times New Roman"/>
        </w:rPr>
        <w:t xml:space="preserve"> </w:t>
      </w:r>
      <w:r w:rsidR="00C577A3">
        <w:rPr>
          <w:rFonts w:ascii="Calibri" w:hAnsi="Calibri" w:eastAsia="Calibri" w:cs="Times New Roman"/>
        </w:rPr>
        <w:t xml:space="preserve">sacrifices stability </w:t>
      </w:r>
      <w:r w:rsidRPr="00C34E00" w:rsidR="00C577A3">
        <w:rPr>
          <w:rFonts w:ascii="Calibri" w:hAnsi="Calibri" w:eastAsia="Calibri" w:cs="Times New Roman"/>
        </w:rPr>
        <w:t>for increased mobility</w:t>
      </w:r>
      <w:r w:rsidR="00D938D8">
        <w:rPr>
          <w:rFonts w:ascii="Calibri" w:hAnsi="Calibri" w:eastAsia="Calibri" w:cs="Times New Roman"/>
        </w:rPr>
        <w:t xml:space="preserve"> at the shoulder girdle</w:t>
      </w:r>
      <w:r w:rsidRPr="00C34E00" w:rsidR="00C577A3">
        <w:rPr>
          <w:rFonts w:ascii="Calibri" w:hAnsi="Calibri" w:eastAsia="Calibri" w:cs="Times New Roman"/>
        </w:rPr>
        <w:t>.</w:t>
      </w:r>
    </w:p>
    <w:p w:rsidRPr="006C09F7" w:rsidR="00CB6231" w:rsidP="006C09F7" w:rsidRDefault="001951C4" w14:paraId="35DE22EC" w14:textId="61CDCB2C">
      <w:pPr>
        <w:spacing w:after="0" w:line="240" w:lineRule="auto"/>
        <w:contextualSpacing/>
        <w:rPr>
          <w:rFonts w:ascii="Calibri" w:hAnsi="Calibri" w:eastAsia="Calibri" w:cs="Calibri"/>
          <w:b/>
          <w:color w:val="4472C4" w:themeColor="accent1"/>
          <w:sz w:val="24"/>
          <w:szCs w:val="24"/>
        </w:rPr>
      </w:pPr>
      <w:r w:rsidRPr="006C09F7">
        <w:rPr>
          <w:rFonts w:eastAsia="Calibri" w:asciiTheme="majorHAnsi" w:hAnsiTheme="majorHAnsi" w:cstheme="majorBidi"/>
          <w:color w:val="2F5496" w:themeColor="accent1" w:themeShade="BF"/>
          <w:sz w:val="24"/>
          <w:szCs w:val="24"/>
        </w:rPr>
        <w:t xml:space="preserve">Activity </w:t>
      </w:r>
      <w:r w:rsidRPr="006C09F7" w:rsidR="007E1234">
        <w:rPr>
          <w:rFonts w:eastAsia="Calibri" w:asciiTheme="majorHAnsi" w:hAnsiTheme="majorHAnsi" w:cstheme="majorBidi"/>
          <w:color w:val="2F5496" w:themeColor="accent1" w:themeShade="BF"/>
          <w:sz w:val="24"/>
          <w:szCs w:val="24"/>
        </w:rPr>
        <w:t>5</w:t>
      </w:r>
      <w:r w:rsidRPr="006C09F7" w:rsidR="769A2AF6">
        <w:rPr>
          <w:rFonts w:eastAsia="Calibri" w:asciiTheme="majorHAnsi" w:hAnsiTheme="majorHAnsi" w:cstheme="majorBidi"/>
          <w:color w:val="2F5496" w:themeColor="accent1" w:themeShade="BF"/>
          <w:sz w:val="24"/>
          <w:szCs w:val="24"/>
        </w:rPr>
        <w:t>.1</w:t>
      </w:r>
      <w:r w:rsidRPr="006C09F7" w:rsidR="009F6534">
        <w:rPr>
          <w:rFonts w:eastAsia="Calibri" w:asciiTheme="majorHAnsi" w:hAnsiTheme="majorHAnsi" w:cstheme="majorBidi"/>
          <w:color w:val="2F5496" w:themeColor="accent1" w:themeShade="BF"/>
          <w:sz w:val="24"/>
          <w:szCs w:val="24"/>
        </w:rPr>
        <w:t>.1</w:t>
      </w:r>
      <w:r w:rsidRPr="006C09F7" w:rsidR="769A2AF6">
        <w:rPr>
          <w:rFonts w:eastAsia="Calibri" w:asciiTheme="majorHAnsi" w:hAnsiTheme="majorHAnsi" w:cstheme="majorBidi"/>
          <w:color w:val="2F5496" w:themeColor="accent1" w:themeShade="BF"/>
          <w:sz w:val="24"/>
          <w:szCs w:val="24"/>
        </w:rPr>
        <w:t xml:space="preserve"> Label the </w:t>
      </w:r>
      <w:r w:rsidRPr="006C09F7" w:rsidR="007E1234">
        <w:rPr>
          <w:rFonts w:eastAsia="Calibri" w:asciiTheme="majorHAnsi" w:hAnsiTheme="majorHAnsi" w:cstheme="majorBidi"/>
          <w:color w:val="2F5496" w:themeColor="accent1" w:themeShade="BF"/>
          <w:sz w:val="24"/>
          <w:szCs w:val="24"/>
        </w:rPr>
        <w:t>clavicle and the scapula</w:t>
      </w:r>
      <w:r w:rsidRPr="006C09F7" w:rsidR="001A4824">
        <w:rPr>
          <w:rFonts w:eastAsia="Calibri" w:asciiTheme="majorHAnsi" w:hAnsiTheme="majorHAnsi" w:cstheme="majorBidi"/>
          <w:color w:val="2F5496" w:themeColor="accent1" w:themeShade="BF"/>
          <w:sz w:val="24"/>
          <w:szCs w:val="24"/>
        </w:rPr>
        <w:t xml:space="preserve"> including specific features</w:t>
      </w:r>
      <w:r w:rsidRPr="006C09F7" w:rsidR="00D509EA">
        <w:rPr>
          <w:rFonts w:eastAsia="Calibri" w:asciiTheme="majorHAnsi" w:hAnsiTheme="majorHAnsi" w:cstheme="majorBidi"/>
          <w:color w:val="2F5496" w:themeColor="accent1" w:themeShade="BF"/>
          <w:sz w:val="24"/>
          <w:szCs w:val="24"/>
        </w:rPr>
        <w:t xml:space="preserve"> listed below</w:t>
      </w:r>
      <w:r w:rsidRPr="006C09F7" w:rsidR="001A4824">
        <w:rPr>
          <w:rFonts w:eastAsia="Calibri" w:asciiTheme="majorHAnsi" w:hAnsiTheme="majorHAnsi" w:cstheme="majorBidi"/>
          <w:b/>
          <w:color w:val="2F5496" w:themeColor="accent1" w:themeShade="BF"/>
          <w:sz w:val="24"/>
          <w:szCs w:val="24"/>
        </w:rPr>
        <w:t>.</w:t>
      </w:r>
    </w:p>
    <w:p w:rsidRPr="006C09F7" w:rsidR="00576AB7" w:rsidP="00017844" w:rsidRDefault="00CB6231" w14:paraId="02B64FFB" w14:textId="7CAFC094">
      <w:pPr>
        <w:pStyle w:val="Heading1"/>
        <w:rPr>
          <w:sz w:val="24"/>
          <w:szCs w:val="24"/>
        </w:rPr>
      </w:pPr>
      <w:r w:rsidRPr="006C09F7">
        <w:rPr>
          <w:rFonts w:eastAsia="Calibri"/>
          <w:sz w:val="24"/>
          <w:szCs w:val="24"/>
        </w:rPr>
        <w:t>Activity 5.1.2</w:t>
      </w:r>
      <w:r w:rsidRPr="006C09F7">
        <w:rPr>
          <w:rFonts w:eastAsia="Calibri"/>
          <w:b/>
          <w:sz w:val="24"/>
          <w:szCs w:val="24"/>
        </w:rPr>
        <w:t xml:space="preserve">: </w:t>
      </w:r>
      <w:r w:rsidRPr="006C09F7" w:rsidR="007E1234">
        <w:rPr>
          <w:rFonts w:eastAsia="Calibri"/>
          <w:sz w:val="24"/>
          <w:szCs w:val="24"/>
        </w:rPr>
        <w:t>Using</w:t>
      </w:r>
      <w:r w:rsidRPr="006C09F7" w:rsidR="769A2AF6">
        <w:rPr>
          <w:rFonts w:eastAsia="Calibri"/>
          <w:sz w:val="24"/>
          <w:szCs w:val="24"/>
        </w:rPr>
        <w:t xml:space="preserve"> the</w:t>
      </w:r>
      <w:r w:rsidRPr="006C09F7" w:rsidR="007E1234">
        <w:rPr>
          <w:rFonts w:eastAsia="Calibri"/>
          <w:sz w:val="24"/>
          <w:szCs w:val="24"/>
        </w:rPr>
        <w:t xml:space="preserve"> disarticulated skeleton</w:t>
      </w:r>
      <w:r w:rsidRPr="006C09F7" w:rsidR="769A2AF6">
        <w:rPr>
          <w:rFonts w:eastAsia="Calibri"/>
          <w:sz w:val="24"/>
          <w:szCs w:val="24"/>
        </w:rPr>
        <w:t>,</w:t>
      </w:r>
      <w:r w:rsidRPr="006C09F7" w:rsidR="00576AB7">
        <w:rPr>
          <w:rFonts w:eastAsia="Calibri"/>
          <w:sz w:val="24"/>
          <w:szCs w:val="24"/>
        </w:rPr>
        <w:t xml:space="preserve"> </w:t>
      </w:r>
      <w:r w:rsidRPr="006C09F7" w:rsidR="001A4824">
        <w:rPr>
          <w:rFonts w:eastAsia="Calibri"/>
          <w:sz w:val="24"/>
          <w:szCs w:val="24"/>
        </w:rPr>
        <w:t>d</w:t>
      </w:r>
      <w:r w:rsidRPr="006C09F7">
        <w:rPr>
          <w:sz w:val="24"/>
          <w:szCs w:val="24"/>
        </w:rPr>
        <w:t xml:space="preserve">etermine how to </w:t>
      </w:r>
      <w:r w:rsidRPr="006C09F7" w:rsidR="00D509EA">
        <w:rPr>
          <w:sz w:val="24"/>
          <w:szCs w:val="24"/>
        </w:rPr>
        <w:t>identify the anterior from posterior surface of each bone</w:t>
      </w:r>
      <w:r w:rsidRPr="006C09F7">
        <w:rPr>
          <w:sz w:val="24"/>
          <w:szCs w:val="24"/>
        </w:rPr>
        <w:t>.</w:t>
      </w:r>
    </w:p>
    <w:p w:rsidRPr="00CB6231" w:rsidR="00CB6231" w:rsidRDefault="00CB6231" w14:paraId="51747661" w14:textId="77777777"/>
    <w:p w:rsidR="00576AB7" w:rsidP="00576AB7" w:rsidRDefault="00576AB7" w14:paraId="286BCBF4" w14:textId="77777777">
      <w:pPr>
        <w:ind w:firstLine="720"/>
        <w:rPr>
          <w:rFonts w:ascii="Calibri" w:hAnsi="Calibri" w:eastAsia="Calibri" w:cs="Calibri"/>
        </w:rPr>
        <w:sectPr w:rsidR="00576AB7" w:rsidSect="00D034C8">
          <w:footerReference w:type="default" r:id="rId14"/>
          <w:pgSz w:w="12240" w:h="15840" w:orient="portrait"/>
          <w:pgMar w:top="720" w:right="720" w:bottom="720" w:left="720" w:header="720" w:footer="720" w:gutter="0"/>
          <w:cols w:space="720"/>
          <w:docGrid w:linePitch="360"/>
        </w:sectPr>
      </w:pPr>
    </w:p>
    <w:p w:rsidRPr="00017844" w:rsidR="00576AB7" w:rsidP="009F6534" w:rsidRDefault="007E1234" w14:paraId="11F448A2" w14:textId="41B2E9F5">
      <w:pPr>
        <w:spacing w:after="0"/>
        <w:ind w:firstLine="720"/>
        <w:rPr>
          <w:rFonts w:ascii="Calibri" w:hAnsi="Calibri" w:eastAsia="Calibri" w:cs="Calibri"/>
          <w:b/>
          <w:sz w:val="24"/>
          <w:u w:val="single"/>
        </w:rPr>
      </w:pPr>
      <w:r w:rsidRPr="00017844">
        <w:rPr>
          <w:rFonts w:ascii="Calibri" w:hAnsi="Calibri" w:eastAsia="Calibri" w:cs="Calibri"/>
          <w:b/>
          <w:sz w:val="24"/>
          <w:u w:val="single"/>
        </w:rPr>
        <w:t>Clavicle (right and left)</w:t>
      </w:r>
    </w:p>
    <w:p w:rsidR="007E1234" w:rsidP="009F6534" w:rsidRDefault="007E1234" w14:paraId="7A6239AA" w14:textId="358A4891">
      <w:pPr>
        <w:spacing w:after="0"/>
        <w:ind w:firstLine="720"/>
        <w:rPr>
          <w:rFonts w:ascii="Calibri" w:hAnsi="Calibri" w:eastAsia="Calibri" w:cs="Calibri"/>
          <w:b/>
          <w:sz w:val="24"/>
        </w:rPr>
      </w:pPr>
      <w:r>
        <w:rPr>
          <w:rFonts w:ascii="Calibri" w:hAnsi="Calibri" w:eastAsia="Calibri" w:cs="Calibri"/>
          <w:b/>
          <w:sz w:val="24"/>
        </w:rPr>
        <w:t>Acromial end</w:t>
      </w:r>
    </w:p>
    <w:p w:rsidR="00C65DA2" w:rsidP="0F0BB0A0" w:rsidRDefault="00C65DA2" w14:paraId="23B0EDAA" w14:textId="513850A0">
      <w:pPr>
        <w:spacing w:after="0"/>
        <w:ind w:firstLine="720"/>
        <w:rPr>
          <w:rFonts w:ascii="Calibri" w:hAnsi="Calibri" w:eastAsia="Calibri" w:cs="Calibri"/>
          <w:b w:val="1"/>
          <w:bCs w:val="1"/>
          <w:sz w:val="24"/>
          <w:szCs w:val="24"/>
        </w:rPr>
      </w:pPr>
      <w:r w:rsidRPr="0F0BB0A0" w:rsidR="0F0BB0A0">
        <w:rPr>
          <w:rFonts w:ascii="Calibri" w:hAnsi="Calibri" w:eastAsia="Calibri" w:cs="Calibri"/>
          <w:b w:val="1"/>
          <w:bCs w:val="1"/>
          <w:sz w:val="24"/>
          <w:szCs w:val="24"/>
        </w:rPr>
        <w:t>Sternal end</w:t>
      </w:r>
    </w:p>
    <w:p w:rsidR="0F0BB0A0" w:rsidP="0F0BB0A0" w:rsidRDefault="0F0BB0A0" w14:paraId="4316A597" w14:textId="495A6240">
      <w:pPr>
        <w:pStyle w:val="Normal"/>
        <w:spacing w:after="0"/>
        <w:ind w:firstLine="720"/>
        <w:rPr>
          <w:rFonts w:ascii="Calibri" w:hAnsi="Calibri" w:eastAsia="Calibri" w:cs="Calibri"/>
          <w:b w:val="1"/>
          <w:bCs w:val="1"/>
          <w:sz w:val="24"/>
          <w:szCs w:val="24"/>
        </w:rPr>
      </w:pPr>
      <w:r w:rsidRPr="0F0BB0A0" w:rsidR="0F0BB0A0">
        <w:rPr>
          <w:rFonts w:ascii="Calibri" w:hAnsi="Calibri" w:eastAsia="Calibri" w:cs="Calibri"/>
          <w:b w:val="1"/>
          <w:bCs w:val="1"/>
          <w:sz w:val="24"/>
          <w:szCs w:val="24"/>
        </w:rPr>
        <w:t>Conoid tubercle</w:t>
      </w:r>
    </w:p>
    <w:p w:rsidRPr="00017844" w:rsidR="007E1234" w:rsidP="007E1234" w:rsidRDefault="007E1234" w14:paraId="1B5F9A60" w14:textId="360DC8BB">
      <w:pPr>
        <w:spacing w:after="0"/>
        <w:ind w:firstLine="720"/>
        <w:rPr>
          <w:rFonts w:ascii="Calibri" w:hAnsi="Calibri" w:eastAsia="Calibri" w:cs="Calibri"/>
          <w:b/>
          <w:sz w:val="24"/>
          <w:u w:val="single"/>
        </w:rPr>
      </w:pPr>
      <w:r w:rsidRPr="00017844">
        <w:rPr>
          <w:rFonts w:ascii="Calibri" w:hAnsi="Calibri" w:eastAsia="Calibri" w:cs="Calibri"/>
          <w:b/>
          <w:sz w:val="24"/>
          <w:u w:val="single"/>
        </w:rPr>
        <w:t>Scapula (right and left)</w:t>
      </w:r>
    </w:p>
    <w:p w:rsidR="007E1234" w:rsidP="007E1234" w:rsidRDefault="00B66DF5" w14:paraId="16ECC80A" w14:textId="16EE44C2">
      <w:pPr>
        <w:spacing w:after="0"/>
        <w:rPr>
          <w:rFonts w:ascii="Calibri" w:hAnsi="Calibri" w:eastAsia="Calibri" w:cs="Calibri"/>
          <w:b/>
          <w:sz w:val="24"/>
        </w:rPr>
      </w:pPr>
      <w:r>
        <w:rPr>
          <w:rFonts w:ascii="Calibri" w:hAnsi="Calibri" w:eastAsia="Calibri" w:cs="Calibri"/>
          <w:b/>
          <w:sz w:val="24"/>
        </w:rPr>
        <w:tab/>
      </w:r>
      <w:r>
        <w:rPr>
          <w:rFonts w:ascii="Calibri" w:hAnsi="Calibri" w:eastAsia="Calibri" w:cs="Calibri"/>
          <w:b/>
          <w:sz w:val="24"/>
        </w:rPr>
        <w:t>Acromion</w:t>
      </w:r>
    </w:p>
    <w:p w:rsidRPr="00576AB7" w:rsidR="00576AB7" w:rsidP="0F0BB0A0" w:rsidRDefault="007E1234" w14:paraId="66B0F882" w14:textId="4DD0941A">
      <w:pPr>
        <w:spacing w:after="0"/>
        <w:rPr>
          <w:rFonts w:ascii="Calibri" w:hAnsi="Calibri" w:eastAsia="Calibri" w:cs="Calibri"/>
          <w:b w:val="1"/>
          <w:bCs w:val="1"/>
          <w:color w:val="FF0000"/>
          <w:sz w:val="24"/>
          <w:szCs w:val="24"/>
        </w:rPr>
      </w:pPr>
      <w:r>
        <w:rPr>
          <w:rFonts w:ascii="Calibri" w:hAnsi="Calibri" w:eastAsia="Calibri" w:cs="Calibri"/>
          <w:b/>
          <w:sz w:val="24"/>
        </w:rPr>
        <w:tab/>
      </w:r>
      <w:r w:rsidRPr="0F0BB0A0">
        <w:rPr>
          <w:rFonts w:ascii="Calibri" w:hAnsi="Calibri" w:eastAsia="Calibri" w:cs="Calibri"/>
          <w:b w:val="1"/>
          <w:bCs w:val="1"/>
          <w:color w:val="FF0000"/>
          <w:sz w:val="24"/>
          <w:szCs w:val="24"/>
        </w:rPr>
        <w:t>Co</w:t>
      </w:r>
      <w:r w:rsidRPr="0F0BB0A0" w:rsidR="004E2E77">
        <w:rPr>
          <w:rFonts w:ascii="Calibri" w:hAnsi="Calibri" w:eastAsia="Calibri" w:cs="Calibri"/>
          <w:b w:val="1"/>
          <w:bCs w:val="1"/>
          <w:color w:val="FF0000"/>
          <w:sz w:val="24"/>
          <w:szCs w:val="24"/>
        </w:rPr>
        <w:t>ro</w:t>
      </w:r>
      <w:r w:rsidRPr="0F0BB0A0">
        <w:rPr>
          <w:rFonts w:ascii="Calibri" w:hAnsi="Calibri" w:eastAsia="Calibri" w:cs="Calibri"/>
          <w:b w:val="1"/>
          <w:bCs w:val="1"/>
          <w:color w:val="FF0000"/>
          <w:sz w:val="24"/>
          <w:szCs w:val="24"/>
        </w:rPr>
        <w:t>noid tubercle</w:t>
      </w:r>
    </w:p>
    <w:p w:rsidRPr="00576AB7" w:rsidR="00576AB7" w:rsidP="009F6534" w:rsidRDefault="00B66DF5" w14:paraId="5CA17DF2" w14:textId="0E26F2FA">
      <w:pPr>
        <w:spacing w:after="0"/>
        <w:ind w:firstLine="720"/>
        <w:rPr>
          <w:rFonts w:ascii="Calibri" w:hAnsi="Calibri" w:eastAsia="Calibri" w:cs="Calibri"/>
          <w:b/>
          <w:sz w:val="24"/>
        </w:rPr>
      </w:pPr>
      <w:r>
        <w:rPr>
          <w:rFonts w:ascii="Calibri" w:hAnsi="Calibri" w:eastAsia="Calibri" w:cs="Calibri"/>
          <w:b/>
          <w:sz w:val="24"/>
        </w:rPr>
        <w:t>Spine</w:t>
      </w:r>
    </w:p>
    <w:p w:rsidR="00B66DF5" w:rsidP="007E1234" w:rsidRDefault="00B66DF5" w14:paraId="2E313FF3" w14:textId="2C516C5F">
      <w:pPr>
        <w:spacing w:after="0"/>
        <w:ind w:firstLine="720"/>
        <w:rPr>
          <w:rFonts w:ascii="Calibri" w:hAnsi="Calibri" w:eastAsia="Calibri" w:cs="Calibri"/>
          <w:b/>
          <w:sz w:val="24"/>
        </w:rPr>
      </w:pPr>
      <w:r>
        <w:rPr>
          <w:rFonts w:ascii="Calibri" w:hAnsi="Calibri" w:eastAsia="Calibri" w:cs="Calibri"/>
          <w:b/>
          <w:sz w:val="24"/>
        </w:rPr>
        <w:t>Glenoid cavity</w:t>
      </w:r>
    </w:p>
    <w:p w:rsidRPr="00B66DF5" w:rsidR="00576AB7" w:rsidP="00B66DF5" w:rsidRDefault="00B66DF5" w14:paraId="12E6A3B2" w14:textId="161F1245">
      <w:pPr>
        <w:spacing w:after="0"/>
        <w:ind w:firstLine="720"/>
        <w:rPr>
          <w:rFonts w:ascii="Calibri" w:hAnsi="Calibri" w:eastAsia="Calibri" w:cs="Calibri"/>
          <w:b/>
          <w:sz w:val="24"/>
        </w:rPr>
        <w:sectPr w:rsidRPr="00B66DF5" w:rsidR="00576AB7" w:rsidSect="00576AB7">
          <w:type w:val="continuous"/>
          <w:pgSz w:w="12240" w:h="15840" w:orient="portrait"/>
          <w:pgMar w:top="720" w:right="720" w:bottom="720" w:left="720" w:header="720" w:footer="720" w:gutter="0"/>
          <w:cols w:space="720" w:num="2"/>
          <w:docGrid w:linePitch="360"/>
        </w:sectPr>
      </w:pPr>
      <w:r>
        <w:rPr>
          <w:rFonts w:ascii="Calibri" w:hAnsi="Calibri" w:eastAsia="Calibri" w:cs="Calibri"/>
          <w:b/>
          <w:sz w:val="24"/>
        </w:rPr>
        <w:t>Coracoid process</w:t>
      </w:r>
      <w:r w:rsidRPr="00576AB7" w:rsidR="769A2AF6">
        <w:rPr>
          <w:rFonts w:ascii="Calibri" w:hAnsi="Calibri" w:eastAsia="Calibri" w:cs="Calibri"/>
          <w:b/>
          <w:sz w:val="24"/>
        </w:rPr>
        <w:t xml:space="preserve"> </w:t>
      </w:r>
    </w:p>
    <w:p w:rsidR="009F6534" w:rsidP="00576AB7" w:rsidRDefault="009F6534" w14:paraId="14DAC11C" w14:textId="0A1100DF">
      <w:pPr>
        <w:rPr>
          <w:rFonts w:ascii="Calibri" w:hAnsi="Calibri" w:eastAsia="Calibri" w:cs="Calibri"/>
          <w:color w:val="4472C4" w:themeColor="accent1"/>
        </w:rPr>
      </w:pPr>
    </w:p>
    <w:p w:rsidR="004E2E77" w:rsidP="00576AB7" w:rsidRDefault="00D42178" w14:paraId="5EB6E0BE" w14:textId="495B1EC9">
      <w:pPr>
        <w:rPr>
          <w:rFonts w:ascii="Calibri" w:hAnsi="Calibri" w:eastAsia="Calibri" w:cs="Calibri"/>
          <w:color w:val="4472C4" w:themeColor="accent1"/>
        </w:rPr>
      </w:pPr>
      <w:r w:rsidRPr="007E1234">
        <w:rPr>
          <w:rFonts w:ascii="Calibri" w:hAnsi="Calibri" w:eastAsia="Calibri" w:cs="Calibri"/>
          <w:noProof/>
          <w:color w:val="4472C4" w:themeColor="accent1"/>
        </w:rPr>
        <w:drawing>
          <wp:anchor distT="0" distB="0" distL="114300" distR="114300" simplePos="0" relativeHeight="251664895" behindDoc="0" locked="0" layoutInCell="1" allowOverlap="1" wp14:anchorId="4C7C7E3E" wp14:editId="2A16A7D7">
            <wp:simplePos x="0" y="0"/>
            <wp:positionH relativeFrom="column">
              <wp:posOffset>400050</wp:posOffset>
            </wp:positionH>
            <wp:positionV relativeFrom="paragraph">
              <wp:posOffset>-116205</wp:posOffset>
            </wp:positionV>
            <wp:extent cx="5580380" cy="3562350"/>
            <wp:effectExtent l="0" t="0" r="1270" b="0"/>
            <wp:wrapSquare wrapText="bothSides"/>
            <wp:docPr id="9" name="Picture Placeholder 8" descr="803_The_Scapula.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Placeholder 8" descr="803_The_Scapula.jpg"/>
                    <pic:cNvPicPr>
                      <a:picLocks noGrp="1" noChangeAspect="1"/>
                    </pic:cNvPicPr>
                  </pic:nvPicPr>
                  <pic:blipFill rotWithShape="1">
                    <a:blip r:embed="rId15">
                      <a:extLst>
                        <a:ext uri="{28A0092B-C50C-407E-A947-70E740481C1C}">
                          <a14:useLocalDpi xmlns:a14="http://schemas.microsoft.com/office/drawing/2010/main" val="0"/>
                        </a:ext>
                      </a:extLst>
                    </a:blip>
                    <a:srcRect l="-2378" r="-754"/>
                    <a:stretch/>
                  </pic:blipFill>
                  <pic:spPr bwMode="auto">
                    <a:xfrm>
                      <a:off x="0" y="0"/>
                      <a:ext cx="5580380" cy="3562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E2E77" w:rsidP="00576AB7" w:rsidRDefault="004E2E77" w14:paraId="1EAE3ECD" w14:textId="1241A2B7">
      <w:pPr>
        <w:rPr>
          <w:rFonts w:ascii="Calibri" w:hAnsi="Calibri" w:eastAsia="Calibri" w:cs="Calibri"/>
          <w:color w:val="4472C4" w:themeColor="accent1"/>
        </w:rPr>
      </w:pPr>
    </w:p>
    <w:p w:rsidR="004E2E77" w:rsidP="00576AB7" w:rsidRDefault="004E2E77" w14:paraId="6AE62C7F" w14:textId="5BABECFE">
      <w:pPr>
        <w:rPr>
          <w:rFonts w:ascii="Calibri" w:hAnsi="Calibri" w:eastAsia="Calibri" w:cs="Calibri"/>
          <w:color w:val="4472C4" w:themeColor="accent1"/>
        </w:rPr>
      </w:pPr>
    </w:p>
    <w:p w:rsidR="004E2E77" w:rsidP="00576AB7" w:rsidRDefault="004E2E77" w14:paraId="646CBA07" w14:textId="22109B0B">
      <w:pPr>
        <w:rPr>
          <w:rFonts w:ascii="Calibri" w:hAnsi="Calibri" w:eastAsia="Calibri" w:cs="Calibri"/>
          <w:color w:val="4472C4" w:themeColor="accent1"/>
        </w:rPr>
      </w:pPr>
    </w:p>
    <w:p w:rsidR="004E2E77" w:rsidP="00576AB7" w:rsidRDefault="004E2E77" w14:paraId="678B5046" w14:textId="55515A71">
      <w:pPr>
        <w:rPr>
          <w:rFonts w:ascii="Calibri" w:hAnsi="Calibri" w:eastAsia="Calibri" w:cs="Calibri"/>
          <w:color w:val="4472C4" w:themeColor="accent1"/>
        </w:rPr>
      </w:pPr>
    </w:p>
    <w:p w:rsidR="004E2E77" w:rsidP="00576AB7" w:rsidRDefault="004E2E77" w14:paraId="454E75CB" w14:textId="6E09B4AD">
      <w:pPr>
        <w:rPr>
          <w:rFonts w:ascii="Calibri" w:hAnsi="Calibri" w:eastAsia="Calibri" w:cs="Calibri"/>
          <w:color w:val="4472C4" w:themeColor="accent1"/>
        </w:rPr>
      </w:pPr>
    </w:p>
    <w:p w:rsidR="004E2E77" w:rsidP="00576AB7" w:rsidRDefault="004E2E77" w14:paraId="05653914" w14:textId="174B5ADB">
      <w:pPr>
        <w:rPr>
          <w:rFonts w:ascii="Calibri" w:hAnsi="Calibri" w:eastAsia="Calibri" w:cs="Calibri"/>
          <w:color w:val="4472C4" w:themeColor="accent1"/>
        </w:rPr>
      </w:pPr>
    </w:p>
    <w:p w:rsidR="004E2E77" w:rsidP="00576AB7" w:rsidRDefault="004E2E77" w14:paraId="40E94BF1" w14:textId="511321DC">
      <w:pPr>
        <w:rPr>
          <w:rFonts w:ascii="Calibri" w:hAnsi="Calibri" w:eastAsia="Calibri" w:cs="Calibri"/>
          <w:color w:val="4472C4" w:themeColor="accent1"/>
        </w:rPr>
      </w:pPr>
    </w:p>
    <w:p w:rsidR="004E2E77" w:rsidP="00576AB7" w:rsidRDefault="004E2E77" w14:paraId="6606CF6F" w14:textId="2E50BF59">
      <w:pPr>
        <w:rPr>
          <w:rFonts w:ascii="Calibri" w:hAnsi="Calibri" w:eastAsia="Calibri" w:cs="Calibri"/>
          <w:color w:val="4472C4" w:themeColor="accent1"/>
        </w:rPr>
      </w:pPr>
    </w:p>
    <w:p w:rsidR="00017844" w:rsidP="00017844" w:rsidRDefault="00017844" w14:paraId="3A06A267" w14:textId="2B912AFA"/>
    <w:p w:rsidR="00017844" w:rsidP="00017844" w:rsidRDefault="00017844" w14:paraId="7B2A7F53" w14:textId="2863906F"/>
    <w:p w:rsidR="00017844" w:rsidP="00017844" w:rsidRDefault="00017844" w14:paraId="0EA8C0C7" w14:textId="7AF84C95"/>
    <w:p w:rsidR="00711FF4" w:rsidP="00AC0801" w:rsidRDefault="009F6534" w14:paraId="1F07EBA1" w14:textId="1F7BC44F">
      <w:pPr>
        <w:pStyle w:val="Heading1"/>
        <w:rPr>
          <w:rFonts w:eastAsia="Calibri"/>
        </w:rPr>
      </w:pPr>
      <w:r>
        <w:rPr>
          <w:rFonts w:eastAsia="Calibri"/>
        </w:rPr>
        <w:t xml:space="preserve">Activity </w:t>
      </w:r>
      <w:r w:rsidR="00315EF6">
        <w:rPr>
          <w:rFonts w:eastAsia="Calibri"/>
        </w:rPr>
        <w:t>5</w:t>
      </w:r>
      <w:r>
        <w:rPr>
          <w:rFonts w:eastAsia="Calibri"/>
        </w:rPr>
        <w:t>.</w:t>
      </w:r>
      <w:r w:rsidR="00B66DF5">
        <w:rPr>
          <w:rFonts w:eastAsia="Calibri"/>
        </w:rPr>
        <w:t>2</w:t>
      </w:r>
      <w:r w:rsidR="00C65DA2">
        <w:rPr>
          <w:rFonts w:eastAsia="Calibri"/>
        </w:rPr>
        <w:t>:</w:t>
      </w:r>
      <w:r w:rsidRPr="769A2AF6" w:rsidR="00576AB7">
        <w:rPr>
          <w:rFonts w:eastAsia="Calibri"/>
        </w:rPr>
        <w:t xml:space="preserve"> </w:t>
      </w:r>
      <w:r w:rsidR="00B66DF5">
        <w:rPr>
          <w:rFonts w:eastAsia="Calibri"/>
        </w:rPr>
        <w:t>Bones of the Arm</w:t>
      </w:r>
    </w:p>
    <w:p w:rsidR="00576AB7" w:rsidP="00576AB7" w:rsidRDefault="00C041D9" w14:paraId="4FE6C5E9" w14:textId="5B77F9C9">
      <w:pPr>
        <w:rPr>
          <w:rFonts w:ascii="Calibri" w:hAnsi="Calibri" w:eastAsia="Calibri" w:cs="Calibri"/>
        </w:rPr>
      </w:pPr>
      <w:r w:rsidRPr="008E02EC">
        <w:rPr>
          <w:rFonts w:ascii="Calibri" w:hAnsi="Calibri" w:eastAsia="Calibri" w:cs="Calibri"/>
          <w:b/>
          <w:noProof/>
          <w:sz w:val="24"/>
        </w:rPr>
        <w:drawing>
          <wp:anchor distT="0" distB="0" distL="114300" distR="114300" simplePos="0" relativeHeight="251672064" behindDoc="1" locked="0" layoutInCell="1" allowOverlap="1" wp14:anchorId="1396CDEE" wp14:editId="55F66B83">
            <wp:simplePos x="0" y="0"/>
            <wp:positionH relativeFrom="margin">
              <wp:align>right</wp:align>
            </wp:positionH>
            <wp:positionV relativeFrom="paragraph">
              <wp:posOffset>1094105</wp:posOffset>
            </wp:positionV>
            <wp:extent cx="3200400" cy="4143375"/>
            <wp:effectExtent l="0" t="0" r="0" b="9525"/>
            <wp:wrapTight wrapText="bothSides">
              <wp:wrapPolygon edited="0">
                <wp:start x="0" y="0"/>
                <wp:lineTo x="0" y="21550"/>
                <wp:lineTo x="21471" y="21550"/>
                <wp:lineTo x="21471" y="0"/>
                <wp:lineTo x="0" y="0"/>
              </wp:wrapPolygon>
            </wp:wrapTight>
            <wp:docPr id="8" name="Picture Placeholder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Picture Placeholder 1"/>
                    <pic:cNvPicPr>
                      <a:picLocks noGrp="1"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3200400" cy="4143375"/>
                    </a:xfrm>
                    <a:prstGeom prst="rect">
                      <a:avLst/>
                    </a:prstGeom>
                  </pic:spPr>
                </pic:pic>
              </a:graphicData>
            </a:graphic>
            <wp14:sizeRelH relativeFrom="page">
              <wp14:pctWidth>0</wp14:pctWidth>
            </wp14:sizeRelH>
            <wp14:sizeRelV relativeFrom="page">
              <wp14:pctHeight>0</wp14:pctHeight>
            </wp14:sizeRelV>
          </wp:anchor>
        </w:drawing>
      </w:r>
      <w:r w:rsidRPr="008E02EC">
        <w:rPr>
          <w:rFonts w:ascii="Calibri" w:hAnsi="Calibri" w:eastAsia="Calibri" w:cs="Calibri"/>
          <w:b/>
          <w:noProof/>
          <w:sz w:val="24"/>
        </w:rPr>
        <w:drawing>
          <wp:anchor distT="0" distB="0" distL="114300" distR="114300" simplePos="0" relativeHeight="251671040" behindDoc="1" locked="0" layoutInCell="1" allowOverlap="1" wp14:anchorId="285DCA2F" wp14:editId="64C314D8">
            <wp:simplePos x="0" y="0"/>
            <wp:positionH relativeFrom="margin">
              <wp:align>left</wp:align>
            </wp:positionH>
            <wp:positionV relativeFrom="paragraph">
              <wp:posOffset>989330</wp:posOffset>
            </wp:positionV>
            <wp:extent cx="3286125" cy="4146550"/>
            <wp:effectExtent l="0" t="0" r="9525" b="6350"/>
            <wp:wrapTight wrapText="bothSides">
              <wp:wrapPolygon edited="0">
                <wp:start x="0" y="0"/>
                <wp:lineTo x="0" y="21534"/>
                <wp:lineTo x="21537" y="21534"/>
                <wp:lineTo x="21537" y="0"/>
                <wp:lineTo x="0" y="0"/>
              </wp:wrapPolygon>
            </wp:wrapTight>
            <wp:docPr id="7" name="Picture Placeholder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Picture Placeholder 1"/>
                    <pic:cNvPicPr>
                      <a:picLocks noGrp="1" noChangeAspect="1"/>
                    </pic:cNvPicPr>
                  </pic:nvPicPr>
                  <pic:blipFill>
                    <a:blip r:embed="rId17">
                      <a:extLst>
                        <a:ext uri="{28A0092B-C50C-407E-A947-70E740481C1C}">
                          <a14:useLocalDpi xmlns:a14="http://schemas.microsoft.com/office/drawing/2010/main" val="0"/>
                        </a:ext>
                      </a:extLst>
                    </a:blip>
                    <a:srcRect/>
                    <a:stretch>
                      <a:fillRect/>
                    </a:stretch>
                  </pic:blipFill>
                  <pic:spPr>
                    <a:xfrm>
                      <a:off x="0" y="0"/>
                      <a:ext cx="3286125" cy="4146550"/>
                    </a:xfrm>
                    <a:prstGeom prst="rect">
                      <a:avLst/>
                    </a:prstGeom>
                  </pic:spPr>
                </pic:pic>
              </a:graphicData>
            </a:graphic>
            <wp14:sizeRelH relativeFrom="page">
              <wp14:pctWidth>0</wp14:pctWidth>
            </wp14:sizeRelH>
            <wp14:sizeRelV relativeFrom="page">
              <wp14:pctHeight>0</wp14:pctHeight>
            </wp14:sizeRelV>
          </wp:anchor>
        </w:drawing>
      </w:r>
      <w:r w:rsidR="00711FF4">
        <w:rPr>
          <w:rFonts w:ascii="Calibri" w:hAnsi="Calibri" w:eastAsia="Calibri" w:cs="Calibri"/>
        </w:rPr>
        <w:t xml:space="preserve">The </w:t>
      </w:r>
      <w:r w:rsidRPr="00BF0A34" w:rsidR="00711FF4">
        <w:rPr>
          <w:rFonts w:ascii="Calibri" w:hAnsi="Calibri" w:eastAsia="Calibri" w:cs="Calibri"/>
          <w:b/>
        </w:rPr>
        <w:t>humerus</w:t>
      </w:r>
      <w:r w:rsidR="00711FF4">
        <w:rPr>
          <w:rFonts w:ascii="Calibri" w:hAnsi="Calibri" w:eastAsia="Calibri" w:cs="Calibri"/>
        </w:rPr>
        <w:t xml:space="preserve"> is a long bone that articulates proximally with the glenoid </w:t>
      </w:r>
      <w:r w:rsidR="00612E5D">
        <w:rPr>
          <w:rFonts w:ascii="Calibri" w:hAnsi="Calibri" w:eastAsia="Calibri" w:cs="Calibri"/>
        </w:rPr>
        <w:t>cavity</w:t>
      </w:r>
      <w:r w:rsidR="00711FF4">
        <w:rPr>
          <w:rFonts w:ascii="Calibri" w:hAnsi="Calibri" w:eastAsia="Calibri" w:cs="Calibri"/>
        </w:rPr>
        <w:t xml:space="preserve"> of the scapula and distally with the radius and </w:t>
      </w:r>
      <w:r w:rsidR="00612E5D">
        <w:rPr>
          <w:rFonts w:ascii="Calibri" w:hAnsi="Calibri" w:eastAsia="Calibri" w:cs="Calibri"/>
        </w:rPr>
        <w:t>ulna</w:t>
      </w:r>
      <w:r w:rsidR="00711FF4">
        <w:rPr>
          <w:rFonts w:ascii="Calibri" w:hAnsi="Calibri" w:eastAsia="Calibri" w:cs="Calibri"/>
        </w:rPr>
        <w:t>. It is the longest and largest bone of the upper limb</w:t>
      </w:r>
      <w:r w:rsidR="00C65DA2">
        <w:rPr>
          <w:rFonts w:ascii="Calibri" w:hAnsi="Calibri" w:eastAsia="Calibri" w:cs="Calibri"/>
        </w:rPr>
        <w:t>s</w:t>
      </w:r>
      <w:r w:rsidR="00711FF4">
        <w:rPr>
          <w:rFonts w:ascii="Calibri" w:hAnsi="Calibri" w:eastAsia="Calibri" w:cs="Calibri"/>
        </w:rPr>
        <w:t xml:space="preserve">. The </w:t>
      </w:r>
      <w:r w:rsidRPr="00BF0A34" w:rsidR="00711FF4">
        <w:rPr>
          <w:rFonts w:ascii="Calibri" w:hAnsi="Calibri" w:eastAsia="Calibri" w:cs="Calibri"/>
          <w:b/>
        </w:rPr>
        <w:t xml:space="preserve">radius </w:t>
      </w:r>
      <w:r w:rsidR="00711FF4">
        <w:rPr>
          <w:rFonts w:ascii="Calibri" w:hAnsi="Calibri" w:eastAsia="Calibri" w:cs="Calibri"/>
        </w:rPr>
        <w:t xml:space="preserve">is the smaller lateral bone of the forearm articulating with the capitulum proximally and the carpal bones distally. The </w:t>
      </w:r>
      <w:r w:rsidRPr="00BF0A34" w:rsidR="00711FF4">
        <w:rPr>
          <w:rFonts w:ascii="Calibri" w:hAnsi="Calibri" w:eastAsia="Calibri" w:cs="Calibri"/>
          <w:b/>
        </w:rPr>
        <w:t>ulna</w:t>
      </w:r>
      <w:r w:rsidR="00711FF4">
        <w:rPr>
          <w:rFonts w:ascii="Calibri" w:hAnsi="Calibri" w:eastAsia="Calibri" w:cs="Calibri"/>
        </w:rPr>
        <w:t xml:space="preserve"> is </w:t>
      </w:r>
      <w:r w:rsidR="00BF0A34">
        <w:rPr>
          <w:rFonts w:ascii="Calibri" w:hAnsi="Calibri" w:eastAsia="Calibri" w:cs="Calibri"/>
        </w:rPr>
        <w:t xml:space="preserve">the </w:t>
      </w:r>
      <w:r w:rsidR="00F15947">
        <w:rPr>
          <w:rFonts w:ascii="Calibri" w:hAnsi="Calibri" w:eastAsia="Calibri" w:cs="Calibri"/>
        </w:rPr>
        <w:t>medial bone of the forearm which articulates with the trochlea proximally and the carpal bones distally.</w:t>
      </w:r>
      <w:r w:rsidR="00711FF4">
        <w:rPr>
          <w:rFonts w:ascii="Calibri" w:hAnsi="Calibri" w:eastAsia="Calibri" w:cs="Calibri"/>
        </w:rPr>
        <w:t xml:space="preserve"> </w:t>
      </w:r>
      <w:r w:rsidR="00576AB7">
        <w:rPr>
          <w:rFonts w:ascii="Calibri" w:hAnsi="Calibri" w:eastAsia="Calibri" w:cs="Calibri"/>
        </w:rPr>
        <w:t>Identify and la</w:t>
      </w:r>
      <w:r w:rsidR="00711FF4">
        <w:rPr>
          <w:rFonts w:ascii="Calibri" w:hAnsi="Calibri" w:eastAsia="Calibri" w:cs="Calibri"/>
        </w:rPr>
        <w:t>bel the humerus, radius and ulna including landmarks.</w:t>
      </w:r>
    </w:p>
    <w:p w:rsidR="00111F38" w:rsidP="00576AB7" w:rsidRDefault="00111F38" w14:paraId="3A1BCDF7" w14:textId="77777777">
      <w:pPr>
        <w:rPr>
          <w:rFonts w:ascii="Calibri" w:hAnsi="Calibri" w:eastAsia="Calibri" w:cs="Calibri"/>
        </w:rPr>
        <w:sectPr w:rsidR="00111F38" w:rsidSect="00576AB7">
          <w:type w:val="continuous"/>
          <w:pgSz w:w="12240" w:h="15840" w:orient="portrait"/>
          <w:pgMar w:top="720" w:right="720" w:bottom="720" w:left="720" w:header="720" w:footer="720" w:gutter="0"/>
          <w:cols w:space="720"/>
          <w:docGrid w:linePitch="360"/>
        </w:sectPr>
      </w:pPr>
    </w:p>
    <w:p w:rsidRPr="006C09F7" w:rsidR="004E2E77" w:rsidP="00437AE7" w:rsidRDefault="00437AE7" w14:paraId="0DFB314A" w14:textId="66F6D15D">
      <w:pPr>
        <w:pStyle w:val="Subtitle"/>
        <w:rPr>
          <w:rFonts w:eastAsia="Calibri"/>
          <w:b/>
        </w:rPr>
      </w:pPr>
      <w:r>
        <w:rPr>
          <w:rFonts w:eastAsia="Calibri"/>
        </w:rPr>
        <w:t>Image 5. Source:</w:t>
      </w:r>
      <w:r w:rsidRPr="006C09F7" w:rsidR="00315EF6">
        <w:rPr>
          <w:rFonts w:eastAsia="Calibri"/>
        </w:rPr>
        <w:t xml:space="preserve"> OpenStax Anatomy and Physiology</w:t>
      </w:r>
    </w:p>
    <w:p w:rsidRPr="006C09F7" w:rsidR="002B21B9" w:rsidP="006C09F7" w:rsidRDefault="006776E2" w14:paraId="57E9B99F" w14:textId="7D7BEABE">
      <w:pPr>
        <w:pStyle w:val="Heading2"/>
        <w:rPr>
          <w:rFonts w:eastAsia="Calibri" w:cstheme="majorHAnsi"/>
          <w:sz w:val="24"/>
          <w:szCs w:val="24"/>
        </w:rPr>
      </w:pPr>
      <w:r w:rsidRPr="006C09F7">
        <w:rPr>
          <w:rFonts w:eastAsia="Calibri" w:cstheme="majorHAnsi"/>
          <w:sz w:val="24"/>
          <w:szCs w:val="24"/>
        </w:rPr>
        <w:t>Activity 5.2.1: Identify each bone of the arm and its specific markings.</w:t>
      </w:r>
    </w:p>
    <w:p w:rsidRPr="006C09F7" w:rsidR="002B21B9" w:rsidP="002B21B9" w:rsidRDefault="002B21B9" w14:paraId="3C82E9A5" w14:textId="77777777">
      <w:pPr>
        <w:pStyle w:val="Heading1"/>
        <w:spacing w:before="100" w:beforeAutospacing="1" w:line="240" w:lineRule="auto"/>
        <w:rPr>
          <w:sz w:val="24"/>
          <w:szCs w:val="24"/>
        </w:rPr>
      </w:pPr>
      <w:r w:rsidRPr="006C09F7">
        <w:rPr>
          <w:rFonts w:ascii="Calibri Light" w:hAnsi="Calibri Light" w:eastAsia="Calibri" w:cs="Calibri Light"/>
          <w:color w:val="4472C4" w:themeColor="accent1"/>
          <w:sz w:val="24"/>
          <w:szCs w:val="24"/>
        </w:rPr>
        <w:t xml:space="preserve">Activity 5.2.2: </w:t>
      </w:r>
      <w:r w:rsidRPr="006C09F7">
        <w:rPr>
          <w:rFonts w:eastAsia="Calibri"/>
          <w:sz w:val="24"/>
          <w:szCs w:val="24"/>
        </w:rPr>
        <w:t>Using the disarticulated skeleton, d</w:t>
      </w:r>
      <w:r w:rsidRPr="006C09F7">
        <w:rPr>
          <w:sz w:val="24"/>
          <w:szCs w:val="24"/>
        </w:rPr>
        <w:t>etermine how to identify the anterior from posterior surface of each bone.</w:t>
      </w:r>
    </w:p>
    <w:p w:rsidRPr="006C09F7" w:rsidR="000D38B3" w:rsidP="006C09F7" w:rsidRDefault="000D38B3" w14:paraId="0D95051A" w14:textId="559BDFE8">
      <w:pPr>
        <w:sectPr w:rsidRPr="006C09F7" w:rsidR="000D38B3" w:rsidSect="004E2E77">
          <w:type w:val="continuous"/>
          <w:pgSz w:w="12240" w:h="15840" w:orient="portrait"/>
          <w:pgMar w:top="720" w:right="720" w:bottom="720" w:left="720" w:header="720" w:footer="720" w:gutter="0"/>
          <w:cols w:space="720"/>
          <w:docGrid w:linePitch="360"/>
        </w:sectPr>
      </w:pPr>
    </w:p>
    <w:p w:rsidRPr="0024425E" w:rsidR="00315EF6" w:rsidP="00315EF6" w:rsidRDefault="00315EF6" w14:paraId="5AE20C58" w14:textId="79389299">
      <w:pPr>
        <w:spacing w:after="0" w:line="240" w:lineRule="auto"/>
        <w:ind w:left="720"/>
        <w:rPr>
          <w:rFonts w:ascii="Calibri" w:hAnsi="Calibri" w:eastAsia="Calibri" w:cs="Calibri"/>
          <w:b/>
          <w:sz w:val="24"/>
          <w:u w:val="single"/>
        </w:rPr>
      </w:pPr>
      <w:r w:rsidRPr="0024425E">
        <w:rPr>
          <w:rFonts w:ascii="Calibri" w:hAnsi="Calibri" w:eastAsia="Calibri" w:cs="Calibri"/>
          <w:b/>
          <w:sz w:val="24"/>
          <w:u w:val="single"/>
        </w:rPr>
        <w:t>Humerus (right and left)</w:t>
      </w:r>
    </w:p>
    <w:p w:rsidR="004E2E77" w:rsidP="00315EF6" w:rsidRDefault="004E2E77" w14:paraId="0A5CE6B4" w14:textId="3A9036CA">
      <w:pPr>
        <w:spacing w:after="0" w:line="240" w:lineRule="auto"/>
        <w:ind w:left="720"/>
        <w:rPr>
          <w:rFonts w:ascii="Calibri" w:hAnsi="Calibri" w:eastAsia="Calibri" w:cs="Calibri"/>
          <w:b/>
          <w:sz w:val="24"/>
        </w:rPr>
      </w:pPr>
      <w:r>
        <w:rPr>
          <w:rFonts w:ascii="Calibri" w:hAnsi="Calibri" w:eastAsia="Calibri" w:cs="Calibri"/>
          <w:b/>
          <w:sz w:val="24"/>
        </w:rPr>
        <w:t>Head</w:t>
      </w:r>
    </w:p>
    <w:p w:rsidR="004E2E77" w:rsidP="00315EF6" w:rsidRDefault="004E2E77" w14:paraId="4992AA90" w14:textId="7BFAE4B6">
      <w:pPr>
        <w:spacing w:after="0" w:line="240" w:lineRule="auto"/>
        <w:ind w:left="720"/>
        <w:rPr>
          <w:rFonts w:ascii="Calibri" w:hAnsi="Calibri" w:eastAsia="Calibri" w:cs="Calibri"/>
          <w:b/>
          <w:sz w:val="24"/>
        </w:rPr>
      </w:pPr>
      <w:r>
        <w:rPr>
          <w:rFonts w:ascii="Calibri" w:hAnsi="Calibri" w:eastAsia="Calibri" w:cs="Calibri"/>
          <w:b/>
          <w:sz w:val="24"/>
        </w:rPr>
        <w:t>Anatomical neck</w:t>
      </w:r>
    </w:p>
    <w:p w:rsidR="004E2E77" w:rsidP="00315EF6" w:rsidRDefault="004E2E77" w14:paraId="63251107" w14:textId="176E49E1">
      <w:pPr>
        <w:spacing w:after="0" w:line="240" w:lineRule="auto"/>
        <w:ind w:left="720"/>
        <w:rPr>
          <w:rFonts w:ascii="Calibri" w:hAnsi="Calibri" w:eastAsia="Calibri" w:cs="Calibri"/>
          <w:b/>
          <w:sz w:val="24"/>
        </w:rPr>
      </w:pPr>
      <w:r w:rsidRPr="004E2E77">
        <w:rPr>
          <w:rFonts w:ascii="Calibri" w:hAnsi="Calibri" w:eastAsia="Calibri" w:cs="Calibri"/>
          <w:b/>
          <w:sz w:val="24"/>
        </w:rPr>
        <w:t>Greater tubercle</w:t>
      </w:r>
    </w:p>
    <w:p w:rsidR="004E2E77" w:rsidP="00315EF6" w:rsidRDefault="004E2E77" w14:paraId="6E43FAEA" w14:textId="25DD9D1E">
      <w:pPr>
        <w:spacing w:after="0" w:line="240" w:lineRule="auto"/>
        <w:ind w:left="720"/>
        <w:rPr>
          <w:rFonts w:ascii="Calibri" w:hAnsi="Calibri" w:eastAsia="Calibri" w:cs="Calibri"/>
          <w:b/>
          <w:sz w:val="24"/>
        </w:rPr>
      </w:pPr>
      <w:r>
        <w:rPr>
          <w:rFonts w:ascii="Calibri" w:hAnsi="Calibri" w:eastAsia="Calibri" w:cs="Calibri"/>
          <w:b/>
          <w:sz w:val="24"/>
        </w:rPr>
        <w:t>Surgical neck</w:t>
      </w:r>
    </w:p>
    <w:p w:rsidR="004E2E77" w:rsidP="00315EF6" w:rsidRDefault="004E2E77" w14:paraId="41E1480A" w14:textId="61FDD9F0">
      <w:pPr>
        <w:spacing w:after="0" w:line="240" w:lineRule="auto"/>
        <w:ind w:left="720"/>
        <w:rPr>
          <w:rFonts w:ascii="Calibri" w:hAnsi="Calibri" w:eastAsia="Calibri" w:cs="Calibri"/>
          <w:b/>
          <w:sz w:val="24"/>
        </w:rPr>
      </w:pPr>
      <w:r>
        <w:rPr>
          <w:rFonts w:ascii="Calibri" w:hAnsi="Calibri" w:eastAsia="Calibri" w:cs="Calibri"/>
          <w:b/>
          <w:sz w:val="24"/>
        </w:rPr>
        <w:t>Intertubercular sulcus</w:t>
      </w:r>
    </w:p>
    <w:p w:rsidR="00315EF6" w:rsidP="00315EF6" w:rsidRDefault="00315EF6" w14:paraId="2D007552" w14:textId="1605C292">
      <w:pPr>
        <w:spacing w:after="0" w:line="240" w:lineRule="auto"/>
        <w:ind w:left="720"/>
        <w:rPr>
          <w:rFonts w:ascii="Calibri" w:hAnsi="Calibri" w:eastAsia="Calibri" w:cs="Calibri"/>
          <w:b/>
          <w:sz w:val="24"/>
        </w:rPr>
      </w:pPr>
      <w:r>
        <w:rPr>
          <w:rFonts w:ascii="Calibri" w:hAnsi="Calibri" w:eastAsia="Calibri" w:cs="Calibri"/>
          <w:b/>
          <w:sz w:val="24"/>
        </w:rPr>
        <w:t>Deltoid tuberosity</w:t>
      </w:r>
    </w:p>
    <w:p w:rsidR="004E2E77" w:rsidP="00315EF6" w:rsidRDefault="004E2E77" w14:paraId="760611BC" w14:textId="1F58D07F">
      <w:pPr>
        <w:spacing w:after="0" w:line="240" w:lineRule="auto"/>
        <w:ind w:left="720"/>
        <w:rPr>
          <w:rFonts w:ascii="Calibri" w:hAnsi="Calibri" w:eastAsia="Calibri" w:cs="Calibri"/>
          <w:b/>
          <w:sz w:val="24"/>
        </w:rPr>
      </w:pPr>
      <w:r w:rsidRPr="004E2E77">
        <w:rPr>
          <w:rFonts w:ascii="Calibri" w:hAnsi="Calibri" w:eastAsia="Calibri" w:cs="Calibri"/>
          <w:b/>
          <w:sz w:val="24"/>
        </w:rPr>
        <w:t>Lateral and Medial Epicondyles</w:t>
      </w:r>
    </w:p>
    <w:p w:rsidR="00315EF6" w:rsidP="00315EF6" w:rsidRDefault="00315EF6" w14:paraId="21AEEEC5" w14:textId="4B7673D6">
      <w:pPr>
        <w:spacing w:after="0" w:line="240" w:lineRule="auto"/>
        <w:ind w:left="720"/>
        <w:rPr>
          <w:rFonts w:ascii="Calibri" w:hAnsi="Calibri" w:eastAsia="Calibri" w:cs="Calibri"/>
          <w:b/>
          <w:sz w:val="24"/>
        </w:rPr>
      </w:pPr>
      <w:r>
        <w:rPr>
          <w:rFonts w:ascii="Calibri" w:hAnsi="Calibri" w:eastAsia="Calibri" w:cs="Calibri"/>
          <w:b/>
          <w:sz w:val="24"/>
        </w:rPr>
        <w:t>Trochlea</w:t>
      </w:r>
    </w:p>
    <w:p w:rsidR="004E2E77" w:rsidP="004E2E77" w:rsidRDefault="00315EF6" w14:paraId="193F99B1" w14:textId="2D43640A">
      <w:pPr>
        <w:spacing w:after="0" w:line="240" w:lineRule="auto"/>
        <w:ind w:left="720"/>
        <w:rPr>
          <w:rFonts w:ascii="Calibri" w:hAnsi="Calibri" w:eastAsia="Calibri" w:cs="Calibri"/>
          <w:b/>
          <w:sz w:val="24"/>
        </w:rPr>
      </w:pPr>
      <w:r>
        <w:rPr>
          <w:rFonts w:ascii="Calibri" w:hAnsi="Calibri" w:eastAsia="Calibri" w:cs="Calibri"/>
          <w:b/>
          <w:sz w:val="24"/>
        </w:rPr>
        <w:t>Capitulum</w:t>
      </w:r>
    </w:p>
    <w:p w:rsidR="004E2E77" w:rsidP="004E2E77" w:rsidRDefault="004E2E77" w14:paraId="62A571BE" w14:textId="4B8059E7">
      <w:pPr>
        <w:spacing w:after="0" w:line="240" w:lineRule="auto"/>
        <w:ind w:left="720"/>
        <w:rPr>
          <w:rFonts w:ascii="Calibri" w:hAnsi="Calibri" w:eastAsia="Calibri" w:cs="Calibri"/>
          <w:b/>
          <w:sz w:val="24"/>
        </w:rPr>
      </w:pPr>
      <w:r>
        <w:rPr>
          <w:rFonts w:ascii="Calibri" w:hAnsi="Calibri" w:eastAsia="Calibri" w:cs="Calibri"/>
          <w:b/>
          <w:sz w:val="24"/>
        </w:rPr>
        <w:t>Olecranon fossa</w:t>
      </w:r>
    </w:p>
    <w:p w:rsidRPr="0024425E" w:rsidR="00284EAF" w:rsidP="009F6534" w:rsidRDefault="00F15947" w14:paraId="09D4A162" w14:textId="46CF0F05">
      <w:pPr>
        <w:spacing w:after="0" w:line="240" w:lineRule="auto"/>
        <w:ind w:left="720"/>
        <w:rPr>
          <w:rFonts w:ascii="Calibri" w:hAnsi="Calibri" w:eastAsia="Calibri" w:cs="Calibri"/>
          <w:b/>
          <w:sz w:val="24"/>
          <w:u w:val="single"/>
        </w:rPr>
      </w:pPr>
      <w:r w:rsidRPr="0024425E">
        <w:rPr>
          <w:rFonts w:ascii="Calibri" w:hAnsi="Calibri" w:eastAsia="Calibri" w:cs="Calibri"/>
          <w:b/>
          <w:sz w:val="24"/>
          <w:u w:val="single"/>
        </w:rPr>
        <w:t>Radius (right and left)</w:t>
      </w:r>
    </w:p>
    <w:p w:rsidRPr="00111F38" w:rsidR="0024425E" w:rsidP="009F6534" w:rsidRDefault="0024425E" w14:paraId="4FC82D8B" w14:textId="528D0ABC">
      <w:pPr>
        <w:spacing w:after="0" w:line="240" w:lineRule="auto"/>
        <w:ind w:left="720"/>
        <w:rPr>
          <w:rFonts w:ascii="Calibri" w:hAnsi="Calibri" w:eastAsia="Calibri" w:cs="Calibri"/>
          <w:b/>
          <w:sz w:val="24"/>
        </w:rPr>
      </w:pPr>
      <w:r>
        <w:rPr>
          <w:rFonts w:ascii="Calibri" w:hAnsi="Calibri" w:eastAsia="Calibri" w:cs="Calibri"/>
          <w:b/>
          <w:sz w:val="24"/>
        </w:rPr>
        <w:t>Head</w:t>
      </w:r>
    </w:p>
    <w:p w:rsidR="00284EAF" w:rsidP="009F6534" w:rsidRDefault="00F15947" w14:paraId="3F0AABDA" w14:textId="07E1A12C">
      <w:pPr>
        <w:spacing w:after="0" w:line="240" w:lineRule="auto"/>
        <w:ind w:left="720"/>
        <w:rPr>
          <w:rFonts w:ascii="Calibri" w:hAnsi="Calibri" w:eastAsia="Calibri" w:cs="Calibri"/>
          <w:b/>
          <w:sz w:val="24"/>
        </w:rPr>
      </w:pPr>
      <w:r>
        <w:rPr>
          <w:rFonts w:ascii="Calibri" w:hAnsi="Calibri" w:eastAsia="Calibri" w:cs="Calibri"/>
          <w:b/>
          <w:sz w:val="24"/>
        </w:rPr>
        <w:t xml:space="preserve">Radial </w:t>
      </w:r>
      <w:r w:rsidR="00612E5D">
        <w:rPr>
          <w:rFonts w:ascii="Calibri" w:hAnsi="Calibri" w:eastAsia="Calibri" w:cs="Calibri"/>
          <w:b/>
          <w:sz w:val="24"/>
        </w:rPr>
        <w:t>Tuberosity</w:t>
      </w:r>
    </w:p>
    <w:p w:rsidR="0024425E" w:rsidP="0024425E" w:rsidRDefault="0024425E" w14:paraId="5C2704B7" w14:textId="77777777">
      <w:pPr>
        <w:spacing w:after="0" w:line="240" w:lineRule="auto"/>
        <w:ind w:left="720"/>
        <w:rPr>
          <w:rFonts w:ascii="Calibri" w:hAnsi="Calibri" w:eastAsia="Calibri" w:cs="Calibri"/>
          <w:b/>
          <w:sz w:val="24"/>
        </w:rPr>
      </w:pPr>
      <w:r>
        <w:rPr>
          <w:rFonts w:ascii="Calibri" w:hAnsi="Calibri" w:eastAsia="Calibri" w:cs="Calibri"/>
          <w:b/>
          <w:sz w:val="24"/>
        </w:rPr>
        <w:t>Styloid process of radius</w:t>
      </w:r>
    </w:p>
    <w:p w:rsidR="0024425E" w:rsidP="006C09F7" w:rsidRDefault="0024425E" w14:paraId="3AD1D4A9" w14:textId="1ED820E7">
      <w:pPr>
        <w:spacing w:after="0" w:line="240" w:lineRule="auto"/>
        <w:rPr>
          <w:rFonts w:ascii="Calibri" w:hAnsi="Calibri" w:eastAsia="Calibri" w:cs="Calibri"/>
          <w:b/>
          <w:sz w:val="24"/>
        </w:rPr>
      </w:pPr>
    </w:p>
    <w:p w:rsidRPr="0024425E" w:rsidR="00111F38" w:rsidP="0024425E" w:rsidRDefault="00F15947" w14:paraId="10425566" w14:textId="736294A4">
      <w:pPr>
        <w:spacing w:after="0" w:line="240" w:lineRule="auto"/>
        <w:ind w:left="720"/>
        <w:rPr>
          <w:rFonts w:ascii="Calibri" w:hAnsi="Calibri" w:eastAsia="Calibri" w:cs="Calibri"/>
          <w:b/>
          <w:sz w:val="24"/>
          <w:u w:val="single"/>
        </w:rPr>
      </w:pPr>
      <w:r w:rsidRPr="0024425E">
        <w:rPr>
          <w:rFonts w:ascii="Calibri" w:hAnsi="Calibri" w:eastAsia="Calibri" w:cs="Calibri"/>
          <w:b/>
          <w:sz w:val="24"/>
          <w:u w:val="single"/>
        </w:rPr>
        <w:t>Ulna (right and left)</w:t>
      </w:r>
    </w:p>
    <w:p w:rsidR="00111F38" w:rsidP="009F6534" w:rsidRDefault="00F15947" w14:paraId="568A8689" w14:textId="21EE2503">
      <w:pPr>
        <w:spacing w:after="0" w:line="240" w:lineRule="auto"/>
        <w:ind w:left="720"/>
        <w:rPr>
          <w:rFonts w:ascii="Calibri" w:hAnsi="Calibri" w:eastAsia="Calibri" w:cs="Calibri"/>
          <w:b/>
          <w:sz w:val="24"/>
        </w:rPr>
      </w:pPr>
      <w:r>
        <w:rPr>
          <w:rFonts w:ascii="Calibri" w:hAnsi="Calibri" w:eastAsia="Calibri" w:cs="Calibri"/>
          <w:b/>
          <w:sz w:val="24"/>
        </w:rPr>
        <w:t>Olecranon</w:t>
      </w:r>
      <w:r w:rsidR="0024425E">
        <w:rPr>
          <w:rFonts w:ascii="Calibri" w:hAnsi="Calibri" w:eastAsia="Calibri" w:cs="Calibri"/>
          <w:b/>
          <w:sz w:val="24"/>
        </w:rPr>
        <w:t xml:space="preserve"> process</w:t>
      </w:r>
    </w:p>
    <w:p w:rsidR="0024425E" w:rsidP="009F6534" w:rsidRDefault="0024425E" w14:paraId="480EAB1F" w14:textId="47A490A0">
      <w:pPr>
        <w:spacing w:after="0" w:line="240" w:lineRule="auto"/>
        <w:ind w:left="720"/>
        <w:rPr>
          <w:rFonts w:ascii="Calibri" w:hAnsi="Calibri" w:eastAsia="Calibri" w:cs="Calibri"/>
          <w:b/>
          <w:sz w:val="24"/>
        </w:rPr>
      </w:pPr>
      <w:r>
        <w:rPr>
          <w:rFonts w:ascii="Calibri" w:hAnsi="Calibri" w:eastAsia="Calibri" w:cs="Calibri"/>
          <w:b/>
          <w:sz w:val="24"/>
        </w:rPr>
        <w:t>Trochlear notch</w:t>
      </w:r>
    </w:p>
    <w:p w:rsidR="0024425E" w:rsidP="009F6534" w:rsidRDefault="0024425E" w14:paraId="0F4D2A30" w14:textId="4BE0351E">
      <w:pPr>
        <w:spacing w:after="0" w:line="240" w:lineRule="auto"/>
        <w:ind w:left="720"/>
        <w:rPr>
          <w:rFonts w:ascii="Calibri" w:hAnsi="Calibri" w:eastAsia="Calibri" w:cs="Calibri"/>
          <w:b/>
          <w:sz w:val="24"/>
        </w:rPr>
      </w:pPr>
      <w:r>
        <w:rPr>
          <w:rFonts w:ascii="Calibri" w:hAnsi="Calibri" w:eastAsia="Calibri" w:cs="Calibri"/>
          <w:b/>
          <w:sz w:val="24"/>
        </w:rPr>
        <w:t>Radial notch</w:t>
      </w:r>
    </w:p>
    <w:p w:rsidR="00F15947" w:rsidP="009F6534" w:rsidRDefault="0024425E" w14:paraId="09022670" w14:textId="4EAA56B7">
      <w:pPr>
        <w:spacing w:after="0" w:line="240" w:lineRule="auto"/>
        <w:ind w:left="720"/>
        <w:rPr>
          <w:rFonts w:ascii="Calibri" w:hAnsi="Calibri" w:eastAsia="Calibri" w:cs="Calibri"/>
          <w:b/>
          <w:sz w:val="24"/>
        </w:rPr>
      </w:pPr>
      <w:r>
        <w:rPr>
          <w:rFonts w:ascii="Calibri" w:hAnsi="Calibri" w:eastAsia="Calibri" w:cs="Calibri"/>
          <w:b/>
          <w:sz w:val="24"/>
        </w:rPr>
        <w:t>Head</w:t>
      </w:r>
    </w:p>
    <w:p w:rsidR="004E2E77" w:rsidP="006C09F7" w:rsidRDefault="0024425E" w14:paraId="0FF09B99" w14:textId="15E97A54">
      <w:pPr>
        <w:spacing w:after="0" w:line="240" w:lineRule="auto"/>
        <w:ind w:left="720"/>
        <w:rPr>
          <w:rFonts w:ascii="Calibri" w:hAnsi="Calibri" w:eastAsia="Calibri" w:cs="Calibri"/>
          <w:color w:val="4472C4" w:themeColor="accent1"/>
        </w:rPr>
        <w:sectPr w:rsidR="004E2E77" w:rsidSect="004E2E77">
          <w:type w:val="continuous"/>
          <w:pgSz w:w="12240" w:h="15840" w:orient="portrait"/>
          <w:pgMar w:top="720" w:right="720" w:bottom="720" w:left="720" w:header="720" w:footer="720" w:gutter="0"/>
          <w:cols w:space="720" w:num="2"/>
          <w:docGrid w:linePitch="360"/>
        </w:sectPr>
      </w:pPr>
      <w:r>
        <w:rPr>
          <w:rFonts w:ascii="Calibri" w:hAnsi="Calibri" w:eastAsia="Calibri" w:cs="Calibri"/>
          <w:b/>
          <w:sz w:val="24"/>
        </w:rPr>
        <w:t>Styloid process of ulna</w:t>
      </w:r>
    </w:p>
    <w:p w:rsidRPr="006C09F7" w:rsidR="009F6534" w:rsidP="002B21B9" w:rsidRDefault="009F6534" w14:paraId="3FDAE73F" w14:textId="444E71F6">
      <w:pPr>
        <w:rPr>
          <w:rFonts w:ascii="Calibri Light" w:hAnsi="Calibri Light" w:eastAsia="Calibri" w:cs="Calibri Light"/>
          <w:color w:val="0070C0"/>
          <w:sz w:val="32"/>
          <w:szCs w:val="32"/>
        </w:rPr>
      </w:pPr>
      <w:r w:rsidRPr="006C09F7">
        <w:rPr>
          <w:rFonts w:ascii="Calibri Light" w:hAnsi="Calibri Light" w:eastAsia="Calibri" w:cs="Calibri Light"/>
          <w:color w:val="0070C0"/>
          <w:sz w:val="32"/>
          <w:szCs w:val="32"/>
        </w:rPr>
        <w:t xml:space="preserve">Activity </w:t>
      </w:r>
      <w:r w:rsidRPr="006C09F7" w:rsidR="00315EF6">
        <w:rPr>
          <w:rFonts w:ascii="Calibri Light" w:hAnsi="Calibri Light" w:eastAsia="Calibri" w:cs="Calibri Light"/>
          <w:color w:val="0070C0"/>
          <w:sz w:val="32"/>
          <w:szCs w:val="32"/>
        </w:rPr>
        <w:t>5</w:t>
      </w:r>
      <w:r w:rsidRPr="006C09F7" w:rsidR="00AC0801">
        <w:rPr>
          <w:rFonts w:ascii="Calibri Light" w:hAnsi="Calibri Light" w:eastAsia="Calibri" w:cs="Calibri Light"/>
          <w:color w:val="0070C0"/>
          <w:sz w:val="32"/>
          <w:szCs w:val="32"/>
        </w:rPr>
        <w:t>.</w:t>
      </w:r>
      <w:r w:rsidRPr="006C09F7">
        <w:rPr>
          <w:rFonts w:ascii="Calibri Light" w:hAnsi="Calibri Light" w:eastAsia="Calibri" w:cs="Calibri Light"/>
          <w:color w:val="0070C0"/>
          <w:sz w:val="32"/>
          <w:szCs w:val="32"/>
        </w:rPr>
        <w:t>3</w:t>
      </w:r>
      <w:r w:rsidRPr="006C09F7" w:rsidR="00C65DA2">
        <w:rPr>
          <w:rFonts w:ascii="Calibri Light" w:hAnsi="Calibri Light" w:eastAsia="Calibri" w:cs="Calibri Light"/>
          <w:color w:val="0070C0"/>
          <w:sz w:val="32"/>
          <w:szCs w:val="32"/>
        </w:rPr>
        <w:t>:</w:t>
      </w:r>
      <w:r w:rsidRPr="006C09F7" w:rsidR="00AC0801">
        <w:rPr>
          <w:rFonts w:ascii="Calibri Light" w:hAnsi="Calibri Light" w:eastAsia="Calibri" w:cs="Calibri Light"/>
          <w:color w:val="0070C0"/>
          <w:sz w:val="32"/>
          <w:szCs w:val="32"/>
        </w:rPr>
        <w:t xml:space="preserve"> </w:t>
      </w:r>
      <w:r w:rsidRPr="006C09F7" w:rsidR="00315EF6">
        <w:rPr>
          <w:rFonts w:ascii="Calibri Light" w:hAnsi="Calibri Light" w:eastAsia="Calibri" w:cs="Calibri Light"/>
          <w:color w:val="0070C0"/>
          <w:sz w:val="32"/>
          <w:szCs w:val="32"/>
        </w:rPr>
        <w:t xml:space="preserve">Bones of the </w:t>
      </w:r>
      <w:r w:rsidRPr="006C09F7" w:rsidR="00AC0801">
        <w:rPr>
          <w:rFonts w:ascii="Calibri Light" w:hAnsi="Calibri Light" w:eastAsia="Calibri" w:cs="Calibri Light"/>
          <w:color w:val="0070C0"/>
          <w:sz w:val="32"/>
          <w:szCs w:val="32"/>
        </w:rPr>
        <w:t xml:space="preserve">Wrist </w:t>
      </w:r>
      <w:r w:rsidRPr="006C09F7" w:rsidR="00C65DA2">
        <w:rPr>
          <w:rFonts w:ascii="Calibri Light" w:hAnsi="Calibri Light" w:eastAsia="Calibri" w:cs="Calibri Light"/>
          <w:color w:val="0070C0"/>
          <w:sz w:val="32"/>
          <w:szCs w:val="32"/>
        </w:rPr>
        <w:t>and</w:t>
      </w:r>
      <w:r w:rsidRPr="006C09F7" w:rsidR="00AC0801">
        <w:rPr>
          <w:rFonts w:ascii="Calibri Light" w:hAnsi="Calibri Light" w:eastAsia="Calibri" w:cs="Calibri Light"/>
          <w:color w:val="0070C0"/>
          <w:sz w:val="32"/>
          <w:szCs w:val="32"/>
        </w:rPr>
        <w:t xml:space="preserve"> </w:t>
      </w:r>
      <w:r w:rsidRPr="006C09F7" w:rsidR="00FB76E2">
        <w:rPr>
          <w:rFonts w:ascii="Calibri Light" w:hAnsi="Calibri Light" w:eastAsia="Calibri" w:cs="Calibri Light"/>
          <w:color w:val="0070C0"/>
          <w:sz w:val="32"/>
          <w:szCs w:val="32"/>
        </w:rPr>
        <w:t>Hand</w:t>
      </w:r>
      <w:r w:rsidRPr="006C09F7" w:rsidR="00315EF6">
        <w:rPr>
          <w:rFonts w:ascii="Calibri Light" w:hAnsi="Calibri Light" w:eastAsia="Calibri" w:cs="Calibri Light"/>
          <w:color w:val="0070C0"/>
          <w:sz w:val="32"/>
          <w:szCs w:val="32"/>
        </w:rPr>
        <w:t>.</w:t>
      </w:r>
    </w:p>
    <w:p w:rsidR="00315EF6" w:rsidP="00576AB7" w:rsidRDefault="00661B1A" w14:paraId="467D5428" w14:textId="28DAC5B8">
      <w:pPr>
        <w:rPr>
          <w:rFonts w:ascii="Calibri" w:hAnsi="Calibri" w:eastAsia="Calibri" w:cs="Calibri"/>
          <w:color w:val="000000" w:themeColor="text1"/>
        </w:rPr>
      </w:pPr>
      <w:r>
        <w:rPr>
          <w:noProof/>
        </w:rPr>
        <w:drawing>
          <wp:anchor distT="0" distB="0" distL="114300" distR="114300" simplePos="0" relativeHeight="251673088" behindDoc="0" locked="0" layoutInCell="1" allowOverlap="1" wp14:anchorId="7DE19485" wp14:editId="2947EE04">
            <wp:simplePos x="0" y="0"/>
            <wp:positionH relativeFrom="margin">
              <wp:align>left</wp:align>
            </wp:positionH>
            <wp:positionV relativeFrom="paragraph">
              <wp:posOffset>923925</wp:posOffset>
            </wp:positionV>
            <wp:extent cx="4558499" cy="3552825"/>
            <wp:effectExtent l="0" t="0" r="0" b="0"/>
            <wp:wrapSquare wrapText="bothSides"/>
            <wp:docPr id="11" name="Picture Placeholder 10" descr="806_Hand_and_Wrist.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1" name="Picture Placeholder 10" descr="806_Hand_and_Wrist.jpg"/>
                    <pic:cNvPicPr>
                      <a:picLocks noGrp="1" noChangeAspect="1"/>
                    </pic:cNvPicPr>
                  </pic:nvPicPr>
                  <pic:blipFill rotWithShape="1">
                    <a:blip r:embed="rId18" cstate="print">
                      <a:extLst>
                        <a:ext uri="{28A0092B-C50C-407E-A947-70E740481C1C}">
                          <a14:useLocalDpi xmlns:a14="http://schemas.microsoft.com/office/drawing/2010/main" val="0"/>
                        </a:ext>
                      </a:extLst>
                    </a:blip>
                    <a:srcRect l="-837" r="-2644"/>
                    <a:stretch/>
                  </pic:blipFill>
                  <pic:spPr bwMode="auto">
                    <a:xfrm>
                      <a:off x="0" y="0"/>
                      <a:ext cx="4558499" cy="3552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15EF6">
        <w:rPr>
          <w:rFonts w:ascii="Calibri" w:hAnsi="Calibri" w:eastAsia="Calibri" w:cs="Calibri"/>
          <w:color w:val="4472C4" w:themeColor="accent1"/>
        </w:rPr>
        <w:tab/>
      </w:r>
      <w:r w:rsidR="00315EF6">
        <w:rPr>
          <w:rFonts w:ascii="Calibri" w:hAnsi="Calibri" w:eastAsia="Calibri" w:cs="Calibri"/>
          <w:color w:val="000000" w:themeColor="text1"/>
        </w:rPr>
        <w:t>The bones of the wrist are collectively known as carpal bones and the</w:t>
      </w:r>
      <w:r w:rsidR="0001086A">
        <w:rPr>
          <w:rFonts w:ascii="Calibri" w:hAnsi="Calibri" w:eastAsia="Calibri" w:cs="Calibri"/>
          <w:color w:val="000000" w:themeColor="text1"/>
        </w:rPr>
        <w:t>se</w:t>
      </w:r>
      <w:r w:rsidR="00315EF6">
        <w:rPr>
          <w:rFonts w:ascii="Calibri" w:hAnsi="Calibri" w:eastAsia="Calibri" w:cs="Calibri"/>
          <w:color w:val="000000" w:themeColor="text1"/>
        </w:rPr>
        <w:t xml:space="preserve"> eight </w:t>
      </w:r>
      <w:r w:rsidR="0001086A">
        <w:rPr>
          <w:rFonts w:ascii="Calibri" w:hAnsi="Calibri" w:eastAsia="Calibri" w:cs="Calibri"/>
          <w:color w:val="000000" w:themeColor="text1"/>
        </w:rPr>
        <w:t xml:space="preserve">short bones are held together by ligaments. The bones are arranged in two rows of four bones. The proximal row from lateral to medial includes the </w:t>
      </w:r>
      <w:r w:rsidRPr="00B55E1B" w:rsidR="0001086A">
        <w:rPr>
          <w:rFonts w:ascii="Calibri" w:hAnsi="Calibri" w:eastAsia="Calibri" w:cs="Calibri"/>
          <w:b/>
          <w:color w:val="000000" w:themeColor="text1"/>
        </w:rPr>
        <w:t>scaphoid</w:t>
      </w:r>
      <w:r w:rsidR="0001086A">
        <w:rPr>
          <w:rFonts w:ascii="Calibri" w:hAnsi="Calibri" w:eastAsia="Calibri" w:cs="Calibri"/>
          <w:color w:val="000000" w:themeColor="text1"/>
        </w:rPr>
        <w:t xml:space="preserve"> (boat</w:t>
      </w:r>
      <w:r w:rsidR="00C65DA2">
        <w:rPr>
          <w:rFonts w:ascii="Calibri" w:hAnsi="Calibri" w:eastAsia="Calibri" w:cs="Calibri"/>
          <w:color w:val="000000" w:themeColor="text1"/>
        </w:rPr>
        <w:t>-</w:t>
      </w:r>
      <w:r w:rsidR="0001086A">
        <w:rPr>
          <w:rFonts w:ascii="Calibri" w:hAnsi="Calibri" w:eastAsia="Calibri" w:cs="Calibri"/>
          <w:color w:val="000000" w:themeColor="text1"/>
        </w:rPr>
        <w:t xml:space="preserve">shaped), </w:t>
      </w:r>
      <w:r w:rsidRPr="00B55E1B" w:rsidR="0001086A">
        <w:rPr>
          <w:rFonts w:ascii="Calibri" w:hAnsi="Calibri" w:eastAsia="Calibri" w:cs="Calibri"/>
          <w:b/>
          <w:color w:val="000000" w:themeColor="text1"/>
        </w:rPr>
        <w:t>lunate</w:t>
      </w:r>
      <w:r w:rsidR="0001086A">
        <w:rPr>
          <w:rFonts w:ascii="Calibri" w:hAnsi="Calibri" w:eastAsia="Calibri" w:cs="Calibri"/>
          <w:color w:val="000000" w:themeColor="text1"/>
        </w:rPr>
        <w:t xml:space="preserve"> (moon-shaped), </w:t>
      </w:r>
      <w:r w:rsidRPr="00B55E1B" w:rsidR="0001086A">
        <w:rPr>
          <w:rFonts w:ascii="Calibri" w:hAnsi="Calibri" w:eastAsia="Calibri" w:cs="Calibri"/>
          <w:b/>
          <w:color w:val="000000" w:themeColor="text1"/>
        </w:rPr>
        <w:t xml:space="preserve">triquetrum </w:t>
      </w:r>
      <w:r w:rsidR="0001086A">
        <w:rPr>
          <w:rFonts w:ascii="Calibri" w:hAnsi="Calibri" w:eastAsia="Calibri" w:cs="Calibri"/>
          <w:color w:val="000000" w:themeColor="text1"/>
        </w:rPr>
        <w:t>(three</w:t>
      </w:r>
      <w:r w:rsidR="00C65DA2">
        <w:rPr>
          <w:rFonts w:ascii="Calibri" w:hAnsi="Calibri" w:eastAsia="Calibri" w:cs="Calibri"/>
          <w:color w:val="000000" w:themeColor="text1"/>
        </w:rPr>
        <w:t>-</w:t>
      </w:r>
      <w:r w:rsidR="0001086A">
        <w:rPr>
          <w:rFonts w:ascii="Calibri" w:hAnsi="Calibri" w:eastAsia="Calibri" w:cs="Calibri"/>
          <w:color w:val="000000" w:themeColor="text1"/>
        </w:rPr>
        <w:t>corner</w:t>
      </w:r>
      <w:r w:rsidR="00C65DA2">
        <w:rPr>
          <w:rFonts w:ascii="Calibri" w:hAnsi="Calibri" w:eastAsia="Calibri" w:cs="Calibri"/>
          <w:color w:val="000000" w:themeColor="text1"/>
        </w:rPr>
        <w:t>ed</w:t>
      </w:r>
      <w:r w:rsidR="0001086A">
        <w:rPr>
          <w:rFonts w:ascii="Calibri" w:hAnsi="Calibri" w:eastAsia="Calibri" w:cs="Calibri"/>
          <w:color w:val="000000" w:themeColor="text1"/>
        </w:rPr>
        <w:t xml:space="preserve">), and </w:t>
      </w:r>
      <w:r w:rsidRPr="00B55E1B" w:rsidR="0001086A">
        <w:rPr>
          <w:rFonts w:ascii="Calibri" w:hAnsi="Calibri" w:eastAsia="Calibri" w:cs="Calibri"/>
          <w:b/>
          <w:color w:val="000000" w:themeColor="text1"/>
        </w:rPr>
        <w:t>pisiform</w:t>
      </w:r>
      <w:r w:rsidR="0001086A">
        <w:rPr>
          <w:rFonts w:ascii="Calibri" w:hAnsi="Calibri" w:eastAsia="Calibri" w:cs="Calibri"/>
          <w:color w:val="000000" w:themeColor="text1"/>
        </w:rPr>
        <w:t xml:space="preserve"> (shaped like a pea). The distal row from lateral to medial includes</w:t>
      </w:r>
      <w:r w:rsidR="00C65DA2">
        <w:rPr>
          <w:rFonts w:ascii="Calibri" w:hAnsi="Calibri" w:eastAsia="Calibri" w:cs="Calibri"/>
          <w:color w:val="000000" w:themeColor="text1"/>
        </w:rPr>
        <w:t xml:space="preserve"> the</w:t>
      </w:r>
      <w:r w:rsidR="0001086A">
        <w:rPr>
          <w:rFonts w:ascii="Calibri" w:hAnsi="Calibri" w:eastAsia="Calibri" w:cs="Calibri"/>
          <w:color w:val="000000" w:themeColor="text1"/>
        </w:rPr>
        <w:t xml:space="preserve"> </w:t>
      </w:r>
      <w:r w:rsidRPr="00B55E1B" w:rsidR="00B55E1B">
        <w:rPr>
          <w:rFonts w:ascii="Calibri" w:hAnsi="Calibri" w:eastAsia="Calibri" w:cs="Calibri"/>
          <w:b/>
          <w:color w:val="000000" w:themeColor="text1"/>
        </w:rPr>
        <w:t xml:space="preserve">trapezium </w:t>
      </w:r>
      <w:r w:rsidR="0001086A">
        <w:rPr>
          <w:rFonts w:ascii="Calibri" w:hAnsi="Calibri" w:eastAsia="Calibri" w:cs="Calibri"/>
          <w:color w:val="000000" w:themeColor="text1"/>
        </w:rPr>
        <w:t xml:space="preserve">(four-sided), </w:t>
      </w:r>
      <w:r w:rsidRPr="00B55E1B" w:rsidR="0001086A">
        <w:rPr>
          <w:rFonts w:ascii="Calibri" w:hAnsi="Calibri" w:eastAsia="Calibri" w:cs="Calibri"/>
          <w:b/>
          <w:color w:val="000000" w:themeColor="text1"/>
        </w:rPr>
        <w:t>trapezoid</w:t>
      </w:r>
      <w:r w:rsidR="0001086A">
        <w:rPr>
          <w:rFonts w:ascii="Calibri" w:hAnsi="Calibri" w:eastAsia="Calibri" w:cs="Calibri"/>
          <w:color w:val="000000" w:themeColor="text1"/>
        </w:rPr>
        <w:t xml:space="preserve"> (four-sided), </w:t>
      </w:r>
      <w:r w:rsidRPr="00B55E1B" w:rsidR="0001086A">
        <w:rPr>
          <w:rFonts w:ascii="Calibri" w:hAnsi="Calibri" w:eastAsia="Calibri" w:cs="Calibri"/>
          <w:b/>
          <w:color w:val="000000" w:themeColor="text1"/>
        </w:rPr>
        <w:t xml:space="preserve">capitate </w:t>
      </w:r>
      <w:r w:rsidR="0001086A">
        <w:rPr>
          <w:rFonts w:ascii="Calibri" w:hAnsi="Calibri" w:eastAsia="Calibri" w:cs="Calibri"/>
          <w:color w:val="000000" w:themeColor="text1"/>
        </w:rPr>
        <w:t xml:space="preserve">(shaped like a head), and </w:t>
      </w:r>
      <w:r w:rsidRPr="00B55E1B" w:rsidR="0001086A">
        <w:rPr>
          <w:rFonts w:ascii="Calibri" w:hAnsi="Calibri" w:eastAsia="Calibri" w:cs="Calibri"/>
          <w:b/>
          <w:color w:val="000000" w:themeColor="text1"/>
        </w:rPr>
        <w:t xml:space="preserve">hamate </w:t>
      </w:r>
      <w:r w:rsidR="0001086A">
        <w:rPr>
          <w:rFonts w:ascii="Calibri" w:hAnsi="Calibri" w:eastAsia="Calibri" w:cs="Calibri"/>
          <w:color w:val="000000" w:themeColor="text1"/>
        </w:rPr>
        <w:t xml:space="preserve">(hook-shaped). </w:t>
      </w:r>
    </w:p>
    <w:p w:rsidRPr="006C09F7" w:rsidR="0090792F" w:rsidP="00017844" w:rsidRDefault="007E6EA2" w14:paraId="1657FE40" w14:textId="74FE8542">
      <w:pPr>
        <w:pStyle w:val="Heading1"/>
        <w:rPr>
          <w:rFonts w:eastAsia="Calibri"/>
          <w:sz w:val="28"/>
        </w:rPr>
      </w:pPr>
      <w:r w:rsidRPr="006C09F7">
        <w:rPr>
          <w:rFonts w:eastAsia="Calibri"/>
          <w:sz w:val="28"/>
        </w:rPr>
        <w:t xml:space="preserve">Activity 5.3.1: </w:t>
      </w:r>
      <w:r w:rsidRPr="006C09F7" w:rsidR="0001086A">
        <w:rPr>
          <w:rFonts w:eastAsia="Calibri"/>
          <w:sz w:val="28"/>
        </w:rPr>
        <w:t>Come up with your own mnemonic for remember</w:t>
      </w:r>
      <w:r w:rsidRPr="006C09F7" w:rsidR="0090792F">
        <w:rPr>
          <w:rFonts w:eastAsia="Calibri"/>
          <w:sz w:val="28"/>
        </w:rPr>
        <w:t xml:space="preserve">ing </w:t>
      </w:r>
      <w:r w:rsidRPr="006C09F7" w:rsidR="0001086A">
        <w:rPr>
          <w:rFonts w:eastAsia="Calibri"/>
          <w:sz w:val="28"/>
        </w:rPr>
        <w:t>the order of the carpal bones</w:t>
      </w:r>
      <w:r w:rsidRPr="006C09F7" w:rsidR="00B55E1B">
        <w:rPr>
          <w:rFonts w:eastAsia="Calibri"/>
          <w:sz w:val="28"/>
        </w:rPr>
        <w:t xml:space="preserve"> and write it in the space provided below. </w:t>
      </w:r>
    </w:p>
    <w:p w:rsidR="0090792F" w:rsidP="00576AB7" w:rsidRDefault="0090792F" w14:paraId="43D18D24" w14:textId="77777777">
      <w:pPr>
        <w:rPr>
          <w:rFonts w:ascii="Calibri" w:hAnsi="Calibri" w:eastAsia="Calibri" w:cs="Calibri"/>
          <w:color w:val="000000" w:themeColor="text1"/>
        </w:rPr>
      </w:pPr>
    </w:p>
    <w:p w:rsidR="0090792F" w:rsidP="00576AB7" w:rsidRDefault="0090792F" w14:paraId="4CE78C94" w14:textId="77777777">
      <w:pPr>
        <w:rPr>
          <w:rFonts w:ascii="Calibri" w:hAnsi="Calibri" w:eastAsia="Calibri" w:cs="Calibri"/>
          <w:color w:val="000000" w:themeColor="text1"/>
        </w:rPr>
      </w:pPr>
    </w:p>
    <w:p w:rsidR="0090792F" w:rsidP="00576AB7" w:rsidRDefault="0090792F" w14:paraId="72837DCE" w14:textId="4782D762">
      <w:pPr>
        <w:rPr>
          <w:rFonts w:ascii="Calibri" w:hAnsi="Calibri" w:eastAsia="Calibri" w:cs="Calibri"/>
          <w:color w:val="000000" w:themeColor="text1"/>
        </w:rPr>
      </w:pPr>
    </w:p>
    <w:p w:rsidRPr="006C09F7" w:rsidR="00661B1A" w:rsidP="006C09F7" w:rsidRDefault="00661B1A" w14:paraId="37473572" w14:textId="77777777">
      <w:pPr>
        <w:spacing w:after="0" w:line="240" w:lineRule="auto"/>
        <w:contextualSpacing/>
        <w:rPr>
          <w:rFonts w:ascii="Calibri" w:hAnsi="Calibri" w:eastAsia="Calibri" w:cs="Calibri"/>
          <w:color w:val="000000" w:themeColor="text1"/>
          <w:sz w:val="32"/>
          <w:szCs w:val="32"/>
        </w:rPr>
      </w:pPr>
    </w:p>
    <w:p w:rsidRPr="006C09F7" w:rsidR="0001086A" w:rsidP="006C09F7" w:rsidRDefault="001A4824" w14:paraId="6C2BDCDC" w14:textId="6BDFE328">
      <w:pPr>
        <w:pStyle w:val="Heading1"/>
        <w:spacing w:before="0" w:line="240" w:lineRule="auto"/>
        <w:contextualSpacing/>
        <w:rPr>
          <w:rFonts w:eastAsia="Calibri"/>
          <w:sz w:val="28"/>
        </w:rPr>
      </w:pPr>
      <w:r w:rsidRPr="006C09F7">
        <w:rPr>
          <w:rFonts w:eastAsia="Calibri"/>
          <w:sz w:val="28"/>
        </w:rPr>
        <w:t>Activity 5.3.</w:t>
      </w:r>
      <w:r w:rsidRPr="006C09F7" w:rsidR="0020567F">
        <w:rPr>
          <w:rFonts w:eastAsia="Calibri"/>
          <w:sz w:val="28"/>
        </w:rPr>
        <w:t>2</w:t>
      </w:r>
      <w:r w:rsidRPr="006C09F7">
        <w:rPr>
          <w:rFonts w:eastAsia="Calibri"/>
          <w:sz w:val="28"/>
        </w:rPr>
        <w:t xml:space="preserve">: </w:t>
      </w:r>
      <w:r w:rsidRPr="006C09F7" w:rsidR="0001086A">
        <w:rPr>
          <w:rFonts w:eastAsia="Calibri"/>
          <w:sz w:val="28"/>
        </w:rPr>
        <w:t xml:space="preserve">Identify the carpal bones using the </w:t>
      </w:r>
      <w:r w:rsidRPr="006C09F7" w:rsidR="00B55E1B">
        <w:rPr>
          <w:rFonts w:eastAsia="Calibri"/>
          <w:sz w:val="28"/>
        </w:rPr>
        <w:t xml:space="preserve">hand on the </w:t>
      </w:r>
      <w:r w:rsidRPr="006C09F7" w:rsidR="0001086A">
        <w:rPr>
          <w:rFonts w:eastAsia="Calibri"/>
          <w:sz w:val="28"/>
        </w:rPr>
        <w:t>whole skeleton or the disarticulated hand.</w:t>
      </w:r>
    </w:p>
    <w:tbl>
      <w:tblPr>
        <w:tblStyle w:val="TableGrid"/>
        <w:tblW w:w="11104" w:type="dxa"/>
        <w:jc w:val="center"/>
        <w:tblLook w:val="04A0" w:firstRow="1" w:lastRow="0" w:firstColumn="1" w:lastColumn="0" w:noHBand="0" w:noVBand="1"/>
      </w:tblPr>
      <w:tblGrid>
        <w:gridCol w:w="5552"/>
        <w:gridCol w:w="5552"/>
      </w:tblGrid>
      <w:tr w:rsidR="00B55E1B" w:rsidTr="0024425E" w14:paraId="2C9D246C" w14:textId="77777777">
        <w:trPr>
          <w:trHeight w:val="485"/>
          <w:jc w:val="center"/>
        </w:trPr>
        <w:tc>
          <w:tcPr>
            <w:tcW w:w="5552" w:type="dxa"/>
            <w:vAlign w:val="center"/>
          </w:tcPr>
          <w:p w:rsidRPr="0024425E" w:rsidR="00B55E1B" w:rsidP="009F6534" w:rsidRDefault="00B55E1B" w14:paraId="71E899DF" w14:textId="61F966CA">
            <w:pPr>
              <w:jc w:val="center"/>
              <w:rPr>
                <w:rFonts w:ascii="Calibri" w:hAnsi="Calibri" w:eastAsia="Calibri" w:cs="Calibri"/>
                <w:b/>
                <w:color w:val="000000" w:themeColor="text1"/>
                <w:sz w:val="24"/>
              </w:rPr>
            </w:pPr>
            <w:r w:rsidRPr="0024425E">
              <w:rPr>
                <w:rFonts w:ascii="Calibri" w:hAnsi="Calibri" w:eastAsia="Calibri" w:cs="Calibri"/>
                <w:b/>
                <w:color w:val="000000" w:themeColor="text1"/>
                <w:sz w:val="24"/>
              </w:rPr>
              <w:t>Scaphoid (left and right)</w:t>
            </w:r>
          </w:p>
        </w:tc>
        <w:tc>
          <w:tcPr>
            <w:tcW w:w="5552" w:type="dxa"/>
            <w:vAlign w:val="center"/>
          </w:tcPr>
          <w:p w:rsidRPr="0024425E" w:rsidR="00B55E1B" w:rsidP="009F6534" w:rsidRDefault="00B55E1B" w14:paraId="0363F43B" w14:textId="76000D1C">
            <w:pPr>
              <w:jc w:val="center"/>
              <w:rPr>
                <w:rFonts w:ascii="Calibri" w:hAnsi="Calibri" w:eastAsia="Calibri" w:cs="Calibri"/>
                <w:b/>
                <w:color w:val="000000" w:themeColor="text1"/>
                <w:sz w:val="24"/>
              </w:rPr>
            </w:pPr>
            <w:r w:rsidRPr="0024425E">
              <w:rPr>
                <w:rFonts w:ascii="Calibri" w:hAnsi="Calibri" w:eastAsia="Calibri" w:cs="Calibri"/>
                <w:b/>
                <w:color w:val="000000" w:themeColor="text1"/>
                <w:sz w:val="24"/>
              </w:rPr>
              <w:t>Trapezium (left and right)</w:t>
            </w:r>
          </w:p>
        </w:tc>
      </w:tr>
      <w:tr w:rsidR="00B55E1B" w:rsidTr="0024425E" w14:paraId="4A3451C3" w14:textId="77777777">
        <w:trPr>
          <w:trHeight w:val="458"/>
          <w:jc w:val="center"/>
        </w:trPr>
        <w:tc>
          <w:tcPr>
            <w:tcW w:w="5552" w:type="dxa"/>
            <w:vAlign w:val="center"/>
          </w:tcPr>
          <w:p w:rsidRPr="0024425E" w:rsidR="00B55E1B" w:rsidP="009F6534" w:rsidRDefault="00B55E1B" w14:paraId="238B046D" w14:textId="2DD258D0">
            <w:pPr>
              <w:jc w:val="center"/>
              <w:rPr>
                <w:rFonts w:ascii="Calibri" w:hAnsi="Calibri" w:eastAsia="Calibri" w:cs="Calibri"/>
                <w:b/>
                <w:color w:val="000000" w:themeColor="text1"/>
                <w:sz w:val="24"/>
              </w:rPr>
            </w:pPr>
            <w:r w:rsidRPr="0024425E">
              <w:rPr>
                <w:rFonts w:ascii="Calibri" w:hAnsi="Calibri" w:eastAsia="Calibri" w:cs="Calibri"/>
                <w:b/>
                <w:color w:val="000000" w:themeColor="text1"/>
                <w:sz w:val="24"/>
              </w:rPr>
              <w:t>Lunate (left and right)</w:t>
            </w:r>
          </w:p>
        </w:tc>
        <w:tc>
          <w:tcPr>
            <w:tcW w:w="5552" w:type="dxa"/>
            <w:vAlign w:val="center"/>
          </w:tcPr>
          <w:p w:rsidRPr="0024425E" w:rsidR="00B55E1B" w:rsidP="009F6534" w:rsidRDefault="00B55E1B" w14:paraId="27357E20" w14:textId="0E11B867">
            <w:pPr>
              <w:jc w:val="center"/>
              <w:rPr>
                <w:rFonts w:ascii="Calibri" w:hAnsi="Calibri" w:eastAsia="Calibri" w:cs="Calibri"/>
                <w:b/>
                <w:color w:val="000000" w:themeColor="text1"/>
                <w:sz w:val="24"/>
              </w:rPr>
            </w:pPr>
            <w:r w:rsidRPr="0024425E">
              <w:rPr>
                <w:rFonts w:ascii="Calibri" w:hAnsi="Calibri" w:eastAsia="Calibri" w:cs="Calibri"/>
                <w:b/>
                <w:color w:val="000000" w:themeColor="text1"/>
                <w:sz w:val="24"/>
              </w:rPr>
              <w:t>Trapezoid (left and right)</w:t>
            </w:r>
          </w:p>
        </w:tc>
      </w:tr>
      <w:tr w:rsidR="00B55E1B" w:rsidTr="0024425E" w14:paraId="78FDD75F" w14:textId="77777777">
        <w:trPr>
          <w:trHeight w:val="485"/>
          <w:jc w:val="center"/>
        </w:trPr>
        <w:tc>
          <w:tcPr>
            <w:tcW w:w="5552" w:type="dxa"/>
            <w:vAlign w:val="center"/>
          </w:tcPr>
          <w:p w:rsidRPr="0024425E" w:rsidR="00B55E1B" w:rsidP="009F6534" w:rsidRDefault="00B55E1B" w14:paraId="54319243" w14:textId="2F951E55">
            <w:pPr>
              <w:jc w:val="center"/>
              <w:rPr>
                <w:rFonts w:ascii="Calibri" w:hAnsi="Calibri" w:eastAsia="Calibri" w:cs="Calibri"/>
                <w:b/>
                <w:color w:val="000000" w:themeColor="text1"/>
                <w:sz w:val="24"/>
              </w:rPr>
            </w:pPr>
            <w:r w:rsidRPr="0024425E">
              <w:rPr>
                <w:rFonts w:ascii="Calibri" w:hAnsi="Calibri" w:eastAsia="Calibri" w:cs="Calibri"/>
                <w:b/>
                <w:color w:val="000000" w:themeColor="text1"/>
                <w:sz w:val="24"/>
              </w:rPr>
              <w:t>Triquetrum (left and right)</w:t>
            </w:r>
          </w:p>
        </w:tc>
        <w:tc>
          <w:tcPr>
            <w:tcW w:w="5552" w:type="dxa"/>
            <w:vAlign w:val="center"/>
          </w:tcPr>
          <w:p w:rsidRPr="0024425E" w:rsidR="00B55E1B" w:rsidP="009F6534" w:rsidRDefault="00B55E1B" w14:paraId="0CC4E7D0" w14:textId="35F988A6">
            <w:pPr>
              <w:jc w:val="center"/>
              <w:rPr>
                <w:rFonts w:ascii="Calibri" w:hAnsi="Calibri" w:eastAsia="Calibri" w:cs="Calibri"/>
                <w:b/>
                <w:color w:val="000000" w:themeColor="text1"/>
                <w:sz w:val="24"/>
              </w:rPr>
            </w:pPr>
            <w:r w:rsidRPr="0024425E">
              <w:rPr>
                <w:rFonts w:ascii="Calibri" w:hAnsi="Calibri" w:eastAsia="Calibri" w:cs="Calibri"/>
                <w:b/>
                <w:color w:val="000000" w:themeColor="text1"/>
                <w:sz w:val="24"/>
              </w:rPr>
              <w:t>Capitate (left and right)</w:t>
            </w:r>
          </w:p>
        </w:tc>
      </w:tr>
      <w:tr w:rsidR="00B55E1B" w:rsidTr="0024425E" w14:paraId="4247C1E3" w14:textId="77777777">
        <w:trPr>
          <w:trHeight w:val="458"/>
          <w:jc w:val="center"/>
        </w:trPr>
        <w:tc>
          <w:tcPr>
            <w:tcW w:w="5552" w:type="dxa"/>
            <w:vAlign w:val="center"/>
          </w:tcPr>
          <w:p w:rsidRPr="0024425E" w:rsidR="00B55E1B" w:rsidP="009F6534" w:rsidRDefault="00B55E1B" w14:paraId="3D3C5C49" w14:textId="225BEAAB">
            <w:pPr>
              <w:jc w:val="center"/>
              <w:rPr>
                <w:rFonts w:ascii="Calibri" w:hAnsi="Calibri" w:eastAsia="Calibri" w:cs="Calibri"/>
                <w:b/>
                <w:color w:val="000000" w:themeColor="text1"/>
                <w:sz w:val="24"/>
              </w:rPr>
            </w:pPr>
            <w:r w:rsidRPr="0024425E">
              <w:rPr>
                <w:rFonts w:ascii="Calibri" w:hAnsi="Calibri" w:eastAsia="Calibri" w:cs="Calibri"/>
                <w:b/>
                <w:color w:val="000000" w:themeColor="text1"/>
                <w:sz w:val="24"/>
              </w:rPr>
              <w:t>Pisiform (left and right)</w:t>
            </w:r>
          </w:p>
        </w:tc>
        <w:tc>
          <w:tcPr>
            <w:tcW w:w="5552" w:type="dxa"/>
            <w:vAlign w:val="center"/>
          </w:tcPr>
          <w:p w:rsidRPr="0024425E" w:rsidR="00B55E1B" w:rsidP="009F6534" w:rsidRDefault="00B55E1B" w14:paraId="4FAD3143" w14:textId="7A868DC7">
            <w:pPr>
              <w:jc w:val="center"/>
              <w:rPr>
                <w:rFonts w:ascii="Calibri" w:hAnsi="Calibri" w:eastAsia="Calibri" w:cs="Calibri"/>
                <w:b/>
                <w:color w:val="000000" w:themeColor="text1"/>
                <w:sz w:val="24"/>
              </w:rPr>
            </w:pPr>
            <w:r w:rsidRPr="0024425E">
              <w:rPr>
                <w:rFonts w:ascii="Calibri" w:hAnsi="Calibri" w:eastAsia="Calibri" w:cs="Calibri"/>
                <w:b/>
                <w:color w:val="000000" w:themeColor="text1"/>
                <w:sz w:val="24"/>
              </w:rPr>
              <w:t>Hamate (left and right)</w:t>
            </w:r>
          </w:p>
        </w:tc>
      </w:tr>
    </w:tbl>
    <w:p w:rsidR="005073C4" w:rsidP="00FB76E2" w:rsidRDefault="00FB76E2" w14:paraId="6BAE0B7B" w14:textId="1FD91719">
      <w:r>
        <w:t xml:space="preserve">List </w:t>
      </w:r>
      <w:r w:rsidR="0024425E">
        <w:t xml:space="preserve">the </w:t>
      </w:r>
      <w:r>
        <w:t>wrist bone</w:t>
      </w:r>
      <w:r w:rsidR="004F6790">
        <w:t>s</w:t>
      </w:r>
      <w:r>
        <w:t xml:space="preserve"> </w:t>
      </w:r>
      <w:r w:rsidR="0024425E">
        <w:t>which</w:t>
      </w:r>
      <w:r>
        <w:t xml:space="preserve"> articulate</w:t>
      </w:r>
      <w:r w:rsidR="005073C4">
        <w:t xml:space="preserve"> with the distal end of the radius and ulna.</w:t>
      </w:r>
    </w:p>
    <w:p w:rsidR="004F6790" w:rsidP="00FB76E2" w:rsidRDefault="004F6790" w14:paraId="7F720984" w14:textId="1B74F306"/>
    <w:p w:rsidR="00661B1A" w:rsidP="00FB76E2" w:rsidRDefault="00661B1A" w14:paraId="709BE8D2" w14:textId="77777777"/>
    <w:p w:rsidR="004F6790" w:rsidP="00FB76E2" w:rsidRDefault="004F6790" w14:paraId="59E7A0C0" w14:textId="4A9F4FA1">
      <w:r>
        <w:t>What is the joint between</w:t>
      </w:r>
      <w:r w:rsidR="005A1CCA">
        <w:t xml:space="preserve"> two</w:t>
      </w:r>
      <w:r>
        <w:t xml:space="preserve"> carpal bones called?</w:t>
      </w:r>
    </w:p>
    <w:p w:rsidR="005073C4" w:rsidP="00FB76E2" w:rsidRDefault="005073C4" w14:paraId="322A69B1" w14:textId="42B4E4DB"/>
    <w:p w:rsidR="00661B1A" w:rsidP="00FB76E2" w:rsidRDefault="00661B1A" w14:paraId="30BC6CF7" w14:textId="2B2056B7"/>
    <w:p w:rsidR="00661B1A" w:rsidP="00FB76E2" w:rsidRDefault="00661B1A" w14:paraId="12AB6634" w14:textId="5B46214E"/>
    <w:p w:rsidR="00661B1A" w:rsidP="00FB76E2" w:rsidRDefault="00661B1A" w14:paraId="2C789C9B" w14:textId="77777777"/>
    <w:p w:rsidR="005A1CCA" w:rsidP="00FB76E2" w:rsidRDefault="005A1CCA" w14:paraId="4752B2B9" w14:textId="77777777"/>
    <w:p w:rsidR="005073C4" w:rsidP="00FB76E2" w:rsidRDefault="005073C4" w14:paraId="4C336072" w14:textId="752E8E0F">
      <w:r>
        <w:t xml:space="preserve">The five </w:t>
      </w:r>
      <w:r w:rsidRPr="00B27F65">
        <w:rPr>
          <w:b/>
        </w:rPr>
        <w:t xml:space="preserve">metacarpals </w:t>
      </w:r>
      <w:r>
        <w:t>form the palm of the hand. These long bones articulate with the proximal ph</w:t>
      </w:r>
      <w:r w:rsidR="00B27F65">
        <w:t>a</w:t>
      </w:r>
      <w:r>
        <w:t xml:space="preserve">lanx. </w:t>
      </w:r>
      <w:r w:rsidR="0090792F">
        <w:t>The metacarpal bones do not have specific names but are labeled 1-5</w:t>
      </w:r>
      <w:r w:rsidR="0024425E">
        <w:t xml:space="preserve"> (I-V)</w:t>
      </w:r>
      <w:r w:rsidR="0090792F">
        <w:t xml:space="preserve"> from lateral to medial. Identify the following features of the metacarpal bones.</w:t>
      </w:r>
    </w:p>
    <w:tbl>
      <w:tblPr>
        <w:tblStyle w:val="TableGrid"/>
        <w:tblW w:w="0" w:type="auto"/>
        <w:tblInd w:w="4180" w:type="dxa"/>
        <w:tblLook w:val="04A0" w:firstRow="1" w:lastRow="0" w:firstColumn="1" w:lastColumn="0" w:noHBand="0" w:noVBand="1"/>
      </w:tblPr>
      <w:tblGrid>
        <w:gridCol w:w="2424"/>
      </w:tblGrid>
      <w:tr w:rsidRPr="00B55E1B" w:rsidR="004F6790" w:rsidTr="0024425E" w14:paraId="5E4A556A" w14:textId="77777777">
        <w:trPr>
          <w:trHeight w:val="397"/>
        </w:trPr>
        <w:tc>
          <w:tcPr>
            <w:tcW w:w="2424" w:type="dxa"/>
          </w:tcPr>
          <w:p w:rsidRPr="00B55E1B" w:rsidR="004F6790" w:rsidP="0024425E" w:rsidRDefault="0024425E" w14:paraId="4BE3F231" w14:textId="2F5E1B0B">
            <w:pPr>
              <w:jc w:val="center"/>
              <w:rPr>
                <w:rFonts w:ascii="Calibri" w:hAnsi="Calibri" w:eastAsia="Calibri" w:cs="Calibri"/>
                <w:b/>
                <w:color w:val="000000" w:themeColor="text1"/>
              </w:rPr>
            </w:pPr>
            <w:r>
              <w:rPr>
                <w:rFonts w:ascii="Calibri" w:hAnsi="Calibri" w:eastAsia="Calibri" w:cs="Calibri"/>
                <w:b/>
                <w:color w:val="000000" w:themeColor="text1"/>
              </w:rPr>
              <w:t>B</w:t>
            </w:r>
            <w:r w:rsidR="004F6790">
              <w:rPr>
                <w:rFonts w:ascii="Calibri" w:hAnsi="Calibri" w:eastAsia="Calibri" w:cs="Calibri"/>
                <w:b/>
                <w:color w:val="000000" w:themeColor="text1"/>
              </w:rPr>
              <w:t>ase</w:t>
            </w:r>
          </w:p>
        </w:tc>
      </w:tr>
      <w:tr w:rsidRPr="00B55E1B" w:rsidR="004F6790" w:rsidTr="0024425E" w14:paraId="2DD3C191" w14:textId="77777777">
        <w:trPr>
          <w:trHeight w:val="375"/>
        </w:trPr>
        <w:tc>
          <w:tcPr>
            <w:tcW w:w="2424" w:type="dxa"/>
          </w:tcPr>
          <w:p w:rsidRPr="00B55E1B" w:rsidR="004F6790" w:rsidP="0024425E" w:rsidRDefault="0024425E" w14:paraId="64BB9BA0" w14:textId="35DABEE8">
            <w:pPr>
              <w:jc w:val="center"/>
              <w:rPr>
                <w:rFonts w:ascii="Calibri" w:hAnsi="Calibri" w:eastAsia="Calibri" w:cs="Calibri"/>
                <w:b/>
                <w:color w:val="000000" w:themeColor="text1"/>
              </w:rPr>
            </w:pPr>
            <w:r>
              <w:rPr>
                <w:rFonts w:ascii="Calibri" w:hAnsi="Calibri" w:eastAsia="Calibri" w:cs="Calibri"/>
                <w:b/>
                <w:color w:val="000000" w:themeColor="text1"/>
              </w:rPr>
              <w:t>S</w:t>
            </w:r>
            <w:r w:rsidR="004F6790">
              <w:rPr>
                <w:rFonts w:ascii="Calibri" w:hAnsi="Calibri" w:eastAsia="Calibri" w:cs="Calibri"/>
                <w:b/>
                <w:color w:val="000000" w:themeColor="text1"/>
              </w:rPr>
              <w:t>haft</w:t>
            </w:r>
          </w:p>
        </w:tc>
      </w:tr>
      <w:tr w:rsidRPr="00B55E1B" w:rsidR="004F6790" w:rsidTr="0024425E" w14:paraId="63CA3FD5" w14:textId="77777777">
        <w:trPr>
          <w:trHeight w:val="375"/>
        </w:trPr>
        <w:tc>
          <w:tcPr>
            <w:tcW w:w="2424" w:type="dxa"/>
          </w:tcPr>
          <w:p w:rsidRPr="00B55E1B" w:rsidR="004F6790" w:rsidP="0024425E" w:rsidRDefault="0024425E" w14:paraId="2FB59E1C" w14:textId="2524453F">
            <w:pPr>
              <w:jc w:val="center"/>
              <w:rPr>
                <w:rFonts w:ascii="Calibri" w:hAnsi="Calibri" w:eastAsia="Calibri" w:cs="Calibri"/>
                <w:b/>
                <w:color w:val="000000" w:themeColor="text1"/>
              </w:rPr>
            </w:pPr>
            <w:r>
              <w:rPr>
                <w:rFonts w:ascii="Calibri" w:hAnsi="Calibri" w:eastAsia="Calibri" w:cs="Calibri"/>
                <w:b/>
                <w:color w:val="000000" w:themeColor="text1"/>
              </w:rPr>
              <w:t>H</w:t>
            </w:r>
            <w:r w:rsidR="004F6790">
              <w:rPr>
                <w:rFonts w:ascii="Calibri" w:hAnsi="Calibri" w:eastAsia="Calibri" w:cs="Calibri"/>
                <w:b/>
                <w:color w:val="000000" w:themeColor="text1"/>
              </w:rPr>
              <w:t>ead</w:t>
            </w:r>
          </w:p>
        </w:tc>
      </w:tr>
    </w:tbl>
    <w:p w:rsidR="0024425E" w:rsidP="00FB76E2" w:rsidRDefault="0024425E" w14:paraId="237B177E" w14:textId="77777777"/>
    <w:p w:rsidR="004F6790" w:rsidP="00FB76E2" w:rsidRDefault="004F6790" w14:paraId="476296D0" w14:textId="07A6C25D">
      <w:r>
        <w:t>What is the name of the joint between the distal carpal bones and the metacarpals?</w:t>
      </w:r>
    </w:p>
    <w:p w:rsidR="00C47DB6" w:rsidP="00FB76E2" w:rsidRDefault="00C47DB6" w14:paraId="3635BE58" w14:textId="78081F03"/>
    <w:p w:rsidR="00661B1A" w:rsidP="00FB76E2" w:rsidRDefault="00661B1A" w14:paraId="6A9AB89D" w14:textId="77777777"/>
    <w:p w:rsidR="00C47DB6" w:rsidP="00FB76E2" w:rsidRDefault="00C47DB6" w14:paraId="4C5BD8D1" w14:textId="1A11D6A4">
      <w:r>
        <w:t>How are metacarpals most commonly fractured?</w:t>
      </w:r>
    </w:p>
    <w:p w:rsidR="00C47DB6" w:rsidP="00FB76E2" w:rsidRDefault="00C47DB6" w14:paraId="396407D4" w14:textId="4D8D16F9"/>
    <w:p w:rsidR="004F6790" w:rsidP="00FB76E2" w:rsidRDefault="00B27F65" w14:paraId="7B0A8278" w14:textId="1A2F80FC">
      <w:r>
        <w:t xml:space="preserve">The </w:t>
      </w:r>
      <w:r w:rsidRPr="00B27F65">
        <w:rPr>
          <w:b/>
        </w:rPr>
        <w:t>phalanges</w:t>
      </w:r>
      <w:r>
        <w:t xml:space="preserve"> are the</w:t>
      </w:r>
      <w:r w:rsidR="00C65DA2">
        <w:t xml:space="preserve"> long</w:t>
      </w:r>
      <w:r>
        <w:t xml:space="preserve"> bones that make up </w:t>
      </w:r>
      <w:r w:rsidR="00C65DA2">
        <w:t xml:space="preserve">the </w:t>
      </w:r>
      <w:r>
        <w:t>digit</w:t>
      </w:r>
      <w:r w:rsidR="00C65DA2">
        <w:t>s</w:t>
      </w:r>
      <w:r>
        <w:t xml:space="preserve"> on </w:t>
      </w:r>
      <w:r w:rsidR="00C65DA2">
        <w:t>each</w:t>
      </w:r>
      <w:r>
        <w:t xml:space="preserve"> hand. The digits are numbered 1-5 from lateral to medial. The 4 fingers are composed of a proximal, middle and distal </w:t>
      </w:r>
      <w:r w:rsidRPr="00B27F65">
        <w:rPr>
          <w:b/>
        </w:rPr>
        <w:t>phalanx</w:t>
      </w:r>
      <w:r>
        <w:t>. The pollex (thumb) is only composed of a proximal and distal phalanx. Identify the proximal, middle and distal phalanx for each digit.</w:t>
      </w:r>
    </w:p>
    <w:p w:rsidR="00B27F65" w:rsidP="00FB76E2" w:rsidRDefault="00B27F65" w14:paraId="6CB25E98" w14:textId="1C3A02F2">
      <w:r>
        <w:t xml:space="preserve">How many </w:t>
      </w:r>
      <w:r w:rsidR="00C47DB6">
        <w:t>phalanges</w:t>
      </w:r>
      <w:r>
        <w:t xml:space="preserve"> a</w:t>
      </w:r>
      <w:r w:rsidR="00C47DB6">
        <w:t xml:space="preserve">re </w:t>
      </w:r>
      <w:r w:rsidR="00C65DA2">
        <w:t>on</w:t>
      </w:r>
      <w:r>
        <w:t xml:space="preserve"> each hand?</w:t>
      </w:r>
    </w:p>
    <w:p w:rsidR="00C47DB6" w:rsidP="00FB76E2" w:rsidRDefault="00C47DB6" w14:paraId="070E6C5C" w14:textId="3C0AE4E8"/>
    <w:p w:rsidR="00B27F65" w:rsidP="00FB76E2" w:rsidRDefault="00B27F65" w14:paraId="2A881AE5" w14:textId="4F5FAF62">
      <w:r>
        <w:t>Name the joint between the metacarpals and the digits?</w:t>
      </w:r>
    </w:p>
    <w:p w:rsidR="00C47DB6" w:rsidP="00FB76E2" w:rsidRDefault="00C47DB6" w14:paraId="24D811A7" w14:textId="3A787D9E"/>
    <w:p w:rsidR="005A1CCA" w:rsidP="00FB76E2" w:rsidRDefault="005A1CCA" w14:paraId="5CBEA6F5" w14:textId="77777777"/>
    <w:p w:rsidR="005A1CCA" w:rsidP="00FB76E2" w:rsidRDefault="005A1CCA" w14:paraId="1917EC2F" w14:textId="77777777"/>
    <w:p w:rsidR="005A1CCA" w:rsidP="00FB76E2" w:rsidRDefault="005A1CCA" w14:paraId="45CC7F1F" w14:textId="77777777"/>
    <w:p w:rsidR="00661B1A" w:rsidP="00FB76E2" w:rsidRDefault="00B27F65" w14:paraId="3E73F60F" w14:textId="39B91B40">
      <w:r>
        <w:t>Name the joint between the phalanges?</w:t>
      </w:r>
    </w:p>
    <w:p w:rsidR="00C34E00" w:rsidRDefault="00C34E00" w14:paraId="6AE5D622" w14:textId="1FEDC331">
      <w:r>
        <w:br w:type="page"/>
      </w:r>
    </w:p>
    <w:p w:rsidRPr="00C34E00" w:rsidR="00C34E00" w:rsidP="00C34E00" w:rsidRDefault="00AC0801" w14:paraId="70BE0F09" w14:textId="788FCF22">
      <w:pPr>
        <w:keepNext/>
        <w:keepLines/>
        <w:spacing w:before="240" w:after="0" w:line="240" w:lineRule="auto"/>
        <w:outlineLvl w:val="0"/>
        <w:rPr>
          <w:rFonts w:ascii="Calibri Light" w:hAnsi="Calibri Light" w:eastAsia="Times New Roman" w:cs="Times New Roman"/>
          <w:color w:val="2E74B5"/>
          <w:sz w:val="32"/>
          <w:szCs w:val="32"/>
        </w:rPr>
      </w:pPr>
      <w:r>
        <w:rPr>
          <w:rFonts w:ascii="Calibri Light" w:hAnsi="Calibri Light" w:eastAsia="Times New Roman" w:cs="Times New Roman"/>
          <w:color w:val="2E74B5"/>
          <w:sz w:val="32"/>
          <w:szCs w:val="32"/>
        </w:rPr>
        <w:t>5.4</w:t>
      </w:r>
      <w:r w:rsidRPr="00C34E00" w:rsidR="00C34E00">
        <w:rPr>
          <w:rFonts w:ascii="Calibri Light" w:hAnsi="Calibri Light" w:eastAsia="Times New Roman" w:cs="Times New Roman"/>
          <w:color w:val="2E74B5"/>
          <w:sz w:val="32"/>
          <w:szCs w:val="32"/>
        </w:rPr>
        <w:t xml:space="preserve"> The Pelvic Girdle</w:t>
      </w:r>
    </w:p>
    <w:p w:rsidRPr="00C34E00" w:rsidR="00C34E00" w:rsidP="00C34E00" w:rsidRDefault="00C34E00" w14:paraId="4653CB46" w14:textId="1DFF92E3">
      <w:pPr>
        <w:spacing w:after="0" w:line="240" w:lineRule="auto"/>
        <w:rPr>
          <w:rFonts w:ascii="Calibri" w:hAnsi="Calibri" w:eastAsia="Calibri" w:cs="Times New Roman"/>
        </w:rPr>
      </w:pPr>
      <w:r w:rsidRPr="00C34E00">
        <w:rPr>
          <w:rFonts w:ascii="Calibri" w:hAnsi="Calibri" w:eastAsia="Calibri" w:cs="Times New Roman"/>
        </w:rPr>
        <w:t>Formed by the union of the two hip bones (os coxa) anteriorly</w:t>
      </w:r>
      <w:r w:rsidR="00C577A3">
        <w:rPr>
          <w:rFonts w:ascii="Calibri" w:hAnsi="Calibri" w:eastAsia="Calibri" w:cs="Times New Roman"/>
        </w:rPr>
        <w:t xml:space="preserve"> at the pubic symphysis</w:t>
      </w:r>
      <w:r w:rsidRPr="00C34E00">
        <w:rPr>
          <w:rFonts w:ascii="Calibri" w:hAnsi="Calibri" w:eastAsia="Calibri" w:cs="Times New Roman"/>
        </w:rPr>
        <w:t xml:space="preserve"> and</w:t>
      </w:r>
      <w:r w:rsidR="00C577A3">
        <w:rPr>
          <w:rFonts w:ascii="Calibri" w:hAnsi="Calibri" w:eastAsia="Calibri" w:cs="Times New Roman"/>
        </w:rPr>
        <w:t xml:space="preserve"> posteriorly to the sacrum and coccyx</w:t>
      </w:r>
      <w:r w:rsidRPr="00C34E00">
        <w:rPr>
          <w:rFonts w:ascii="Calibri" w:hAnsi="Calibri" w:eastAsia="Calibri" w:cs="Times New Roman"/>
        </w:rPr>
        <w:t xml:space="preserve">, the </w:t>
      </w:r>
      <w:r w:rsidRPr="00C34E00">
        <w:rPr>
          <w:rFonts w:ascii="Calibri" w:hAnsi="Calibri" w:eastAsia="Calibri" w:cs="Times New Roman"/>
          <w:b/>
        </w:rPr>
        <w:t>pelvis</w:t>
      </w:r>
      <w:r w:rsidRPr="00C34E00">
        <w:rPr>
          <w:rFonts w:ascii="Calibri" w:hAnsi="Calibri" w:eastAsia="Calibri" w:cs="Times New Roman"/>
        </w:rPr>
        <w:t xml:space="preserve"> is a strong, stable structure built for a lifetime of load-bearing. The </w:t>
      </w:r>
      <w:r w:rsidRPr="00C34E00">
        <w:rPr>
          <w:rFonts w:ascii="Calibri" w:hAnsi="Calibri" w:eastAsia="Calibri" w:cs="Times New Roman"/>
          <w:b/>
        </w:rPr>
        <w:t>pelvic girdle</w:t>
      </w:r>
      <w:r w:rsidRPr="00C34E00">
        <w:rPr>
          <w:rFonts w:ascii="Calibri" w:hAnsi="Calibri" w:eastAsia="Calibri" w:cs="Times New Roman"/>
        </w:rPr>
        <w:t xml:space="preserve"> much like the shoulder girdle, is designed for the support and attachment of limbs to the body</w:t>
      </w:r>
      <w:r w:rsidR="00D938D8">
        <w:rPr>
          <w:rFonts w:ascii="Calibri" w:hAnsi="Calibri" w:eastAsia="Calibri" w:cs="Times New Roman"/>
        </w:rPr>
        <w:t xml:space="preserve">, </w:t>
      </w:r>
      <w:r w:rsidRPr="00C34E00">
        <w:rPr>
          <w:rFonts w:ascii="Calibri" w:hAnsi="Calibri" w:eastAsia="Calibri" w:cs="Times New Roman"/>
        </w:rPr>
        <w:t>specifically the lower limbs.  By uniting with the sacral portion of the vertebral column</w:t>
      </w:r>
      <w:r w:rsidR="00D938D8">
        <w:rPr>
          <w:rFonts w:ascii="Calibri" w:hAnsi="Calibri" w:eastAsia="Calibri" w:cs="Times New Roman"/>
        </w:rPr>
        <w:t xml:space="preserve"> to the coxal bones,</w:t>
      </w:r>
      <w:r w:rsidRPr="00C34E00">
        <w:rPr>
          <w:rFonts w:ascii="Calibri" w:hAnsi="Calibri" w:eastAsia="Calibri" w:cs="Times New Roman"/>
        </w:rPr>
        <w:t xml:space="preserve"> the weight of the trunk and upper limbs can be shifted into either lower limb simultaneously, such as when standing, or independently, as occurs during walking.</w:t>
      </w:r>
    </w:p>
    <w:p w:rsidRPr="00C34E00" w:rsidR="00C34E00" w:rsidP="00C34E00" w:rsidRDefault="00C34E00" w14:paraId="17AA11C7" w14:textId="77777777">
      <w:pPr>
        <w:spacing w:after="0" w:line="240" w:lineRule="auto"/>
        <w:jc w:val="center"/>
        <w:rPr>
          <w:rFonts w:ascii="Calibri" w:hAnsi="Calibri" w:eastAsia="Calibri" w:cs="Times New Roman"/>
        </w:rPr>
      </w:pPr>
      <w:r w:rsidRPr="00C34E00">
        <w:rPr>
          <w:rFonts w:ascii="Calibri" w:hAnsi="Calibri" w:eastAsia="Calibri" w:cs="Times New Roman"/>
          <w:noProof/>
        </w:rPr>
        <w:drawing>
          <wp:inline distT="0" distB="0" distL="0" distR="0" wp14:anchorId="6756392C" wp14:editId="71DC489D">
            <wp:extent cx="4221480" cy="2874200"/>
            <wp:effectExtent l="0" t="0" r="7620" b="2540"/>
            <wp:docPr id="3" name="Picture 3" descr="This figure shows the bone of the pelv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is figure shows the bone of the pelvi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240863" cy="2887397"/>
                    </a:xfrm>
                    <a:prstGeom prst="rect">
                      <a:avLst/>
                    </a:prstGeom>
                    <a:noFill/>
                    <a:ln>
                      <a:noFill/>
                    </a:ln>
                  </pic:spPr>
                </pic:pic>
              </a:graphicData>
            </a:graphic>
          </wp:inline>
        </w:drawing>
      </w:r>
    </w:p>
    <w:p w:rsidRPr="00C34E00" w:rsidR="00C34E00" w:rsidP="00C34E00" w:rsidRDefault="00C34E00" w14:paraId="7278AE7F" w14:textId="77777777">
      <w:pPr>
        <w:spacing w:after="0" w:line="240" w:lineRule="auto"/>
        <w:rPr>
          <w:rFonts w:ascii="Calibri" w:hAnsi="Calibri" w:eastAsia="Calibri" w:cs="Times New Roman"/>
        </w:rPr>
      </w:pPr>
    </w:p>
    <w:p w:rsidRPr="00C34E00" w:rsidR="00C34E00" w:rsidP="00C34E00" w:rsidRDefault="00C34E00" w14:paraId="1ACB289D" w14:textId="0D574018">
      <w:pPr>
        <w:spacing w:after="0" w:line="240" w:lineRule="auto"/>
        <w:rPr>
          <w:rFonts w:ascii="Calibri" w:hAnsi="Calibri" w:eastAsia="Calibri" w:cs="Times New Roman"/>
        </w:rPr>
      </w:pPr>
      <w:r w:rsidRPr="00C34E00">
        <w:rPr>
          <w:rFonts w:ascii="Calibri" w:hAnsi="Calibri" w:eastAsia="Calibri" w:cs="Times New Roman"/>
        </w:rPr>
        <w:t xml:space="preserve">The pelvis is divided into two regions: the </w:t>
      </w:r>
      <w:r w:rsidRPr="00C34E00">
        <w:rPr>
          <w:rFonts w:ascii="Calibri" w:hAnsi="Calibri" w:eastAsia="Calibri" w:cs="Times New Roman"/>
          <w:b/>
        </w:rPr>
        <w:t>true pelvis</w:t>
      </w:r>
      <w:r w:rsidRPr="00C34E00">
        <w:rPr>
          <w:rFonts w:ascii="Calibri" w:hAnsi="Calibri" w:eastAsia="Calibri" w:cs="Times New Roman"/>
        </w:rPr>
        <w:t xml:space="preserve"> and </w:t>
      </w:r>
      <w:r w:rsidRPr="00C34E00">
        <w:rPr>
          <w:rFonts w:ascii="Calibri" w:hAnsi="Calibri" w:eastAsia="Calibri" w:cs="Times New Roman"/>
          <w:b/>
        </w:rPr>
        <w:t>false pelvis</w:t>
      </w:r>
      <w:r w:rsidRPr="00C34E00">
        <w:rPr>
          <w:rFonts w:ascii="Calibri" w:hAnsi="Calibri" w:eastAsia="Calibri" w:cs="Times New Roman"/>
        </w:rPr>
        <w:t xml:space="preserve">. From the top of the </w:t>
      </w:r>
      <w:r w:rsidRPr="00C34E00">
        <w:rPr>
          <w:rFonts w:ascii="Calibri" w:hAnsi="Calibri" w:eastAsia="Calibri" w:cs="Times New Roman"/>
          <w:b/>
        </w:rPr>
        <w:t xml:space="preserve">pelvic brim </w:t>
      </w:r>
      <w:r w:rsidRPr="00C34E00">
        <w:rPr>
          <w:rFonts w:ascii="Calibri" w:hAnsi="Calibri" w:eastAsia="Calibri" w:cs="Times New Roman"/>
        </w:rPr>
        <w:t xml:space="preserve">or </w:t>
      </w:r>
      <w:r w:rsidRPr="00C34E00">
        <w:rPr>
          <w:rFonts w:ascii="Calibri" w:hAnsi="Calibri" w:eastAsia="Calibri" w:cs="Times New Roman"/>
          <w:b/>
        </w:rPr>
        <w:t xml:space="preserve">pelvic inlet </w:t>
      </w:r>
      <w:r w:rsidRPr="00C34E00">
        <w:rPr>
          <w:rFonts w:ascii="Calibri" w:hAnsi="Calibri" w:eastAsia="Calibri" w:cs="Times New Roman"/>
        </w:rPr>
        <w:t xml:space="preserve">to the superior most points of the hip bone </w:t>
      </w:r>
      <w:r w:rsidRPr="00C34E00" w:rsidR="0009474E">
        <w:rPr>
          <w:rFonts w:ascii="Calibri" w:hAnsi="Calibri" w:eastAsia="Calibri" w:cs="Times New Roman"/>
        </w:rPr>
        <w:t>are</w:t>
      </w:r>
      <w:r w:rsidRPr="00C34E00">
        <w:rPr>
          <w:rFonts w:ascii="Calibri" w:hAnsi="Calibri" w:eastAsia="Calibri" w:cs="Times New Roman"/>
        </w:rPr>
        <w:t xml:space="preserve"> the false pelvis or </w:t>
      </w:r>
      <w:r w:rsidRPr="00C34E00">
        <w:rPr>
          <w:rFonts w:ascii="Calibri" w:hAnsi="Calibri" w:eastAsia="Calibri" w:cs="Times New Roman"/>
          <w:b/>
        </w:rPr>
        <w:t>greater pelvis</w:t>
      </w:r>
      <w:r w:rsidRPr="00C34E00">
        <w:rPr>
          <w:rFonts w:ascii="Calibri" w:hAnsi="Calibri" w:eastAsia="Calibri" w:cs="Times New Roman"/>
        </w:rPr>
        <w:t xml:space="preserve">. The term ‘false’ is applied to this space because it does not contain pelvic organs, but rather portions of the lower abdominal organs. Below the pelvic brim extending to the </w:t>
      </w:r>
      <w:r w:rsidRPr="00C34E00">
        <w:rPr>
          <w:rFonts w:ascii="Calibri" w:hAnsi="Calibri" w:eastAsia="Calibri" w:cs="Times New Roman"/>
          <w:b/>
        </w:rPr>
        <w:t>pelvic outlet</w:t>
      </w:r>
      <w:r w:rsidRPr="00C34E00">
        <w:rPr>
          <w:rFonts w:ascii="Calibri" w:hAnsi="Calibri" w:eastAsia="Calibri" w:cs="Times New Roman"/>
        </w:rPr>
        <w:t xml:space="preserve">, is the smaller true pelvis, </w:t>
      </w:r>
      <w:r w:rsidR="00EE53C4">
        <w:rPr>
          <w:rFonts w:ascii="Calibri" w:hAnsi="Calibri" w:eastAsia="Calibri" w:cs="Times New Roman"/>
        </w:rPr>
        <w:t>known as</w:t>
      </w:r>
      <w:r w:rsidRPr="00C34E00">
        <w:rPr>
          <w:rFonts w:ascii="Calibri" w:hAnsi="Calibri" w:eastAsia="Calibri" w:cs="Times New Roman"/>
        </w:rPr>
        <w:t xml:space="preserve"> the </w:t>
      </w:r>
      <w:r w:rsidRPr="00C34E00">
        <w:rPr>
          <w:rFonts w:ascii="Calibri" w:hAnsi="Calibri" w:eastAsia="Calibri" w:cs="Times New Roman"/>
          <w:b/>
        </w:rPr>
        <w:t>lesser pelvis</w:t>
      </w:r>
      <w:r w:rsidRPr="00C34E00">
        <w:rPr>
          <w:rFonts w:ascii="Calibri" w:hAnsi="Calibri" w:eastAsia="Calibri" w:cs="Times New Roman"/>
        </w:rPr>
        <w:t xml:space="preserve">. One method of determining the sex of a skeleton in forensic bone analysis is identifying the unique characteristics of the female versus male pelvis. As shown in the figure below, the pelvic brim </w:t>
      </w:r>
      <w:r w:rsidR="00EE53C4">
        <w:rPr>
          <w:rFonts w:ascii="Calibri" w:hAnsi="Calibri" w:eastAsia="Calibri" w:cs="Times New Roman"/>
        </w:rPr>
        <w:t>is</w:t>
      </w:r>
      <w:r w:rsidRPr="00C34E00">
        <w:rPr>
          <w:rFonts w:ascii="Calibri" w:hAnsi="Calibri" w:eastAsia="Calibri" w:cs="Times New Roman"/>
        </w:rPr>
        <w:t xml:space="preserve"> wider and shallower in the female </w:t>
      </w:r>
      <w:r w:rsidR="00EE53C4">
        <w:rPr>
          <w:rFonts w:ascii="Calibri" w:hAnsi="Calibri" w:eastAsia="Calibri" w:cs="Times New Roman"/>
        </w:rPr>
        <w:t xml:space="preserve">compared to </w:t>
      </w:r>
      <w:r w:rsidRPr="00C34E00">
        <w:rPr>
          <w:rFonts w:ascii="Calibri" w:hAnsi="Calibri" w:eastAsia="Calibri" w:cs="Times New Roman"/>
        </w:rPr>
        <w:t>male</w:t>
      </w:r>
      <w:r w:rsidR="00EE53C4">
        <w:rPr>
          <w:rFonts w:ascii="Calibri" w:hAnsi="Calibri" w:eastAsia="Calibri" w:cs="Times New Roman"/>
        </w:rPr>
        <w:t>s</w:t>
      </w:r>
      <w:r w:rsidRPr="00C34E00">
        <w:rPr>
          <w:rFonts w:ascii="Calibri" w:hAnsi="Calibri" w:eastAsia="Calibri" w:cs="Times New Roman"/>
        </w:rPr>
        <w:t xml:space="preserve">, which </w:t>
      </w:r>
      <w:r w:rsidR="00EE53C4">
        <w:rPr>
          <w:rFonts w:ascii="Calibri" w:hAnsi="Calibri" w:eastAsia="Calibri" w:cs="Times New Roman"/>
        </w:rPr>
        <w:t>have a</w:t>
      </w:r>
      <w:r w:rsidRPr="00C34E00">
        <w:rPr>
          <w:rFonts w:ascii="Calibri" w:hAnsi="Calibri" w:eastAsia="Calibri" w:cs="Times New Roman"/>
        </w:rPr>
        <w:t xml:space="preserve"> significantly narrower and more circular</w:t>
      </w:r>
      <w:r w:rsidR="00EE53C4">
        <w:rPr>
          <w:rFonts w:ascii="Calibri" w:hAnsi="Calibri" w:eastAsia="Calibri" w:cs="Times New Roman"/>
        </w:rPr>
        <w:t xml:space="preserve"> pelvic brim</w:t>
      </w:r>
      <w:r w:rsidRPr="00C34E00">
        <w:rPr>
          <w:rFonts w:ascii="Calibri" w:hAnsi="Calibri" w:eastAsia="Calibri" w:cs="Times New Roman"/>
        </w:rPr>
        <w:t xml:space="preserve">. The shape of the female pelvis allows for the distribution of weight when carrying a fetus during pregnancy and passage of the infant’s large head during childbirth. Finally, the inferior angle formed by the attachment of the pubic bones to one another at the pubic symphysis is the </w:t>
      </w:r>
      <w:r w:rsidRPr="00C34E00">
        <w:rPr>
          <w:rFonts w:ascii="Calibri" w:hAnsi="Calibri" w:eastAsia="Calibri" w:cs="Times New Roman"/>
          <w:b/>
        </w:rPr>
        <w:t>subpubic angle</w:t>
      </w:r>
      <w:r w:rsidRPr="00C34E00">
        <w:rPr>
          <w:rFonts w:ascii="Calibri" w:hAnsi="Calibri" w:eastAsia="Calibri" w:cs="Times New Roman"/>
        </w:rPr>
        <w:t>. In women this angle is typically 90</w:t>
      </w:r>
      <w:r w:rsidRPr="00C34E00">
        <w:rPr>
          <w:rFonts w:ascii="Calibri" w:hAnsi="Calibri" w:eastAsia="Calibri" w:cs="Calibri"/>
        </w:rPr>
        <w:t>°</w:t>
      </w:r>
      <w:r w:rsidRPr="00C34E00">
        <w:rPr>
          <w:rFonts w:ascii="Calibri" w:hAnsi="Calibri" w:eastAsia="Calibri" w:cs="Times New Roman"/>
        </w:rPr>
        <w:t>, although it may vary from 70-90</w:t>
      </w:r>
      <w:r w:rsidRPr="00C34E00">
        <w:rPr>
          <w:rFonts w:ascii="Calibri" w:hAnsi="Calibri" w:eastAsia="Calibri" w:cs="Calibri"/>
        </w:rPr>
        <w:t>°</w:t>
      </w:r>
      <w:r w:rsidRPr="00C34E00">
        <w:rPr>
          <w:rFonts w:ascii="Calibri" w:hAnsi="Calibri" w:eastAsia="Calibri" w:cs="Times New Roman"/>
        </w:rPr>
        <w:t>. For men, this range is lower, typically 50-80</w:t>
      </w:r>
      <w:r w:rsidRPr="00C34E00">
        <w:rPr>
          <w:rFonts w:ascii="Calibri" w:hAnsi="Calibri" w:eastAsia="Calibri" w:cs="Calibri"/>
        </w:rPr>
        <w:t>°.</w:t>
      </w:r>
    </w:p>
    <w:p w:rsidR="0078382F" w:rsidP="00C34E00" w:rsidRDefault="00C34E00" w14:paraId="7EE1C6DA" w14:textId="1EE5F3C5">
      <w:pPr>
        <w:spacing w:after="0" w:line="240" w:lineRule="auto"/>
        <w:jc w:val="center"/>
        <w:rPr>
          <w:rFonts w:ascii="Calibri" w:hAnsi="Calibri" w:eastAsia="Calibri" w:cs="Times New Roman"/>
        </w:rPr>
      </w:pPr>
      <w:r w:rsidRPr="00C34E00">
        <w:rPr>
          <w:rFonts w:ascii="Calibri" w:hAnsi="Calibri" w:eastAsia="Calibri" w:cs="Times New Roman"/>
          <w:noProof/>
        </w:rPr>
        <w:drawing>
          <wp:inline distT="0" distB="0" distL="0" distR="0" wp14:anchorId="2ADAA400" wp14:editId="20D25C4F">
            <wp:extent cx="3937000" cy="1847033"/>
            <wp:effectExtent l="0" t="0" r="635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78984" cy="1866730"/>
                    </a:xfrm>
                    <a:prstGeom prst="rect">
                      <a:avLst/>
                    </a:prstGeom>
                    <a:noFill/>
                  </pic:spPr>
                </pic:pic>
              </a:graphicData>
            </a:graphic>
          </wp:inline>
        </w:drawing>
      </w:r>
    </w:p>
    <w:p w:rsidR="0078382F" w:rsidRDefault="0078382F" w14:paraId="76C59E63" w14:textId="77777777">
      <w:pPr>
        <w:rPr>
          <w:rFonts w:ascii="Calibri" w:hAnsi="Calibri" w:eastAsia="Calibri" w:cs="Times New Roman"/>
        </w:rPr>
      </w:pPr>
      <w:r>
        <w:rPr>
          <w:rFonts w:ascii="Calibri" w:hAnsi="Calibri" w:eastAsia="Calibri" w:cs="Times New Roman"/>
        </w:rPr>
        <w:br w:type="page"/>
      </w:r>
    </w:p>
    <w:p w:rsidR="00D06C92" w:rsidP="006C09F7" w:rsidRDefault="007E6EA2" w14:paraId="210DAFD4" w14:textId="67428406">
      <w:pPr>
        <w:spacing w:after="0" w:line="240" w:lineRule="auto"/>
        <w:contextualSpacing/>
      </w:pPr>
      <w:r w:rsidRPr="006C09F7">
        <w:rPr>
          <w:rFonts w:eastAsia="Calibri" w:asciiTheme="majorHAnsi" w:hAnsiTheme="majorHAnsi" w:cstheme="majorHAnsi"/>
          <w:color w:val="0070C0"/>
          <w:sz w:val="28"/>
          <w:szCs w:val="32"/>
        </w:rPr>
        <w:t xml:space="preserve">Activity 5.4.1: </w:t>
      </w:r>
      <w:r w:rsidRPr="006C09F7" w:rsidR="001A4824">
        <w:rPr>
          <w:rFonts w:eastAsia="Calibri" w:asciiTheme="majorHAnsi" w:hAnsiTheme="majorHAnsi" w:cstheme="majorHAnsi"/>
          <w:color w:val="0070C0"/>
          <w:sz w:val="28"/>
          <w:szCs w:val="32"/>
        </w:rPr>
        <w:t>Identify and label the</w:t>
      </w:r>
      <w:r w:rsidRPr="006C09F7">
        <w:rPr>
          <w:rFonts w:eastAsia="Calibri" w:asciiTheme="majorHAnsi" w:hAnsiTheme="majorHAnsi" w:cstheme="majorHAnsi"/>
          <w:color w:val="0070C0"/>
          <w:sz w:val="28"/>
          <w:szCs w:val="32"/>
        </w:rPr>
        <w:t xml:space="preserve"> bones</w:t>
      </w:r>
      <w:r w:rsidRPr="006C09F7" w:rsidR="001A4824">
        <w:rPr>
          <w:rFonts w:eastAsia="Calibri" w:asciiTheme="majorHAnsi" w:hAnsiTheme="majorHAnsi" w:cstheme="majorHAnsi"/>
          <w:color w:val="0070C0"/>
          <w:sz w:val="28"/>
          <w:szCs w:val="32"/>
        </w:rPr>
        <w:t>/structures</w:t>
      </w:r>
      <w:r w:rsidRPr="006C09F7">
        <w:rPr>
          <w:rFonts w:eastAsia="Calibri" w:asciiTheme="majorHAnsi" w:hAnsiTheme="majorHAnsi" w:cstheme="majorHAnsi"/>
          <w:color w:val="0070C0"/>
          <w:sz w:val="28"/>
          <w:szCs w:val="32"/>
        </w:rPr>
        <w:t xml:space="preserve"> which make up the pelvis and pelvic girdle</w:t>
      </w:r>
      <w:r w:rsidRPr="006C09F7" w:rsidR="00F81D41">
        <w:rPr>
          <w:rFonts w:eastAsia="Calibri" w:asciiTheme="majorHAnsi" w:hAnsiTheme="majorHAnsi" w:cstheme="majorHAnsi"/>
          <w:color w:val="0070C0"/>
          <w:sz w:val="28"/>
          <w:szCs w:val="32"/>
        </w:rPr>
        <w:t xml:space="preserve"> using the whole skeleton</w:t>
      </w:r>
      <w:r w:rsidRPr="006C09F7" w:rsidR="006776E2">
        <w:rPr>
          <w:rFonts w:eastAsia="Calibri" w:asciiTheme="majorHAnsi" w:hAnsiTheme="majorHAnsi" w:cstheme="majorHAnsi"/>
          <w:color w:val="0070C0"/>
          <w:sz w:val="28"/>
          <w:szCs w:val="32"/>
        </w:rPr>
        <w:t xml:space="preserve"> </w: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3596"/>
        <w:gridCol w:w="3597"/>
        <w:gridCol w:w="3597"/>
      </w:tblGrid>
      <w:tr w:rsidRPr="00F81D41" w:rsidR="00F81D41" w:rsidTr="006C09F7" w14:paraId="00FFB610" w14:textId="77777777">
        <w:tc>
          <w:tcPr>
            <w:tcW w:w="3596" w:type="dxa"/>
          </w:tcPr>
          <w:p w:rsidRPr="006C09F7" w:rsidR="00F81D41" w:rsidP="006C09F7" w:rsidRDefault="00F81D41" w14:paraId="18E81C5E" w14:textId="5B66138D">
            <w:pPr>
              <w:jc w:val="center"/>
              <w:rPr>
                <w:b/>
                <w:sz w:val="28"/>
              </w:rPr>
            </w:pPr>
            <w:r w:rsidRPr="006C09F7">
              <w:rPr>
                <w:b/>
                <w:sz w:val="28"/>
              </w:rPr>
              <w:t>Left os coxae</w:t>
            </w:r>
          </w:p>
        </w:tc>
        <w:tc>
          <w:tcPr>
            <w:tcW w:w="3597" w:type="dxa"/>
          </w:tcPr>
          <w:p w:rsidRPr="006C09F7" w:rsidR="00F81D41" w:rsidP="006C09F7" w:rsidRDefault="00F81D41" w14:paraId="1B94F122" w14:textId="621E6A55">
            <w:pPr>
              <w:jc w:val="center"/>
              <w:rPr>
                <w:b/>
                <w:sz w:val="28"/>
              </w:rPr>
            </w:pPr>
            <w:r w:rsidRPr="006C09F7">
              <w:rPr>
                <w:b/>
                <w:sz w:val="28"/>
              </w:rPr>
              <w:t>Sacral promontory</w:t>
            </w:r>
          </w:p>
        </w:tc>
        <w:tc>
          <w:tcPr>
            <w:tcW w:w="3597" w:type="dxa"/>
          </w:tcPr>
          <w:p w:rsidRPr="006C09F7" w:rsidR="00F81D41" w:rsidP="006C09F7" w:rsidRDefault="00F81D41" w14:paraId="3BF3548F" w14:textId="28508FD8">
            <w:pPr>
              <w:jc w:val="center"/>
              <w:rPr>
                <w:b/>
                <w:sz w:val="28"/>
              </w:rPr>
            </w:pPr>
            <w:r w:rsidRPr="006C09F7">
              <w:rPr>
                <w:b/>
                <w:sz w:val="28"/>
              </w:rPr>
              <w:t>Sacroiliac joints</w:t>
            </w:r>
          </w:p>
        </w:tc>
      </w:tr>
      <w:tr w:rsidRPr="00F81D41" w:rsidR="00F81D41" w:rsidTr="006C09F7" w14:paraId="29F1878F" w14:textId="77777777">
        <w:tc>
          <w:tcPr>
            <w:tcW w:w="3596" w:type="dxa"/>
          </w:tcPr>
          <w:p w:rsidRPr="006C09F7" w:rsidR="00F81D41" w:rsidP="006C09F7" w:rsidRDefault="00F81D41" w14:paraId="6CF83B8F" w14:textId="666504D8">
            <w:pPr>
              <w:jc w:val="center"/>
              <w:rPr>
                <w:b/>
                <w:sz w:val="28"/>
              </w:rPr>
            </w:pPr>
            <w:r w:rsidRPr="006C09F7">
              <w:rPr>
                <w:b/>
                <w:sz w:val="28"/>
              </w:rPr>
              <w:t>Right os coxae</w:t>
            </w:r>
          </w:p>
        </w:tc>
        <w:tc>
          <w:tcPr>
            <w:tcW w:w="3597" w:type="dxa"/>
          </w:tcPr>
          <w:p w:rsidRPr="006C09F7" w:rsidR="00F81D41" w:rsidP="006C09F7" w:rsidRDefault="00F81D41" w14:paraId="0A11BC30" w14:textId="1BB0806E">
            <w:pPr>
              <w:jc w:val="center"/>
              <w:rPr>
                <w:b/>
                <w:sz w:val="28"/>
              </w:rPr>
            </w:pPr>
            <w:r w:rsidRPr="006C09F7">
              <w:rPr>
                <w:b/>
                <w:sz w:val="28"/>
              </w:rPr>
              <w:t>Pelvic brim</w:t>
            </w:r>
          </w:p>
        </w:tc>
        <w:tc>
          <w:tcPr>
            <w:tcW w:w="3597" w:type="dxa"/>
          </w:tcPr>
          <w:p w:rsidRPr="006C09F7" w:rsidR="00F81D41" w:rsidP="006C09F7" w:rsidRDefault="00F81D41" w14:paraId="656D375B" w14:textId="77777777">
            <w:pPr>
              <w:jc w:val="center"/>
              <w:rPr>
                <w:b/>
                <w:sz w:val="28"/>
              </w:rPr>
            </w:pPr>
          </w:p>
        </w:tc>
      </w:tr>
      <w:tr w:rsidRPr="00F81D41" w:rsidR="00F81D41" w:rsidTr="006C09F7" w14:paraId="6EC48F97" w14:textId="77777777">
        <w:tc>
          <w:tcPr>
            <w:tcW w:w="3596" w:type="dxa"/>
          </w:tcPr>
          <w:p w:rsidRPr="006C09F7" w:rsidR="00F81D41" w:rsidP="006C09F7" w:rsidRDefault="00F81D41" w14:paraId="31EA4933" w14:textId="1528F451">
            <w:pPr>
              <w:jc w:val="center"/>
              <w:rPr>
                <w:b/>
                <w:sz w:val="28"/>
              </w:rPr>
            </w:pPr>
            <w:r w:rsidRPr="006C09F7">
              <w:rPr>
                <w:b/>
                <w:sz w:val="28"/>
              </w:rPr>
              <w:t>Sacrum</w:t>
            </w:r>
          </w:p>
        </w:tc>
        <w:tc>
          <w:tcPr>
            <w:tcW w:w="3597" w:type="dxa"/>
          </w:tcPr>
          <w:p w:rsidRPr="006C09F7" w:rsidR="00F81D41" w:rsidP="006C09F7" w:rsidRDefault="00F81D41" w14:paraId="0406F19D" w14:textId="13B9C865">
            <w:pPr>
              <w:jc w:val="center"/>
              <w:rPr>
                <w:b/>
                <w:sz w:val="28"/>
              </w:rPr>
            </w:pPr>
            <w:r w:rsidRPr="006C09F7">
              <w:rPr>
                <w:b/>
                <w:sz w:val="28"/>
              </w:rPr>
              <w:t>Obturator Foramen</w:t>
            </w:r>
          </w:p>
        </w:tc>
        <w:tc>
          <w:tcPr>
            <w:tcW w:w="3597" w:type="dxa"/>
          </w:tcPr>
          <w:p w:rsidRPr="006C09F7" w:rsidR="00F81D41" w:rsidP="006C09F7" w:rsidRDefault="00F81D41" w14:paraId="196FBD79" w14:textId="77777777">
            <w:pPr>
              <w:jc w:val="center"/>
              <w:rPr>
                <w:b/>
                <w:sz w:val="28"/>
              </w:rPr>
            </w:pPr>
          </w:p>
        </w:tc>
      </w:tr>
      <w:tr w:rsidRPr="00F81D41" w:rsidR="00F81D41" w:rsidTr="006C09F7" w14:paraId="672541B5" w14:textId="77777777">
        <w:tc>
          <w:tcPr>
            <w:tcW w:w="3596" w:type="dxa"/>
          </w:tcPr>
          <w:p w:rsidRPr="006C09F7" w:rsidR="00F81D41" w:rsidP="006C09F7" w:rsidRDefault="00F81D41" w14:paraId="05C57C62" w14:textId="47EB1A61">
            <w:pPr>
              <w:jc w:val="center"/>
              <w:rPr>
                <w:b/>
                <w:sz w:val="28"/>
              </w:rPr>
            </w:pPr>
            <w:r w:rsidRPr="006C09F7">
              <w:rPr>
                <w:b/>
                <w:sz w:val="28"/>
              </w:rPr>
              <w:t>Coccyx</w:t>
            </w:r>
          </w:p>
        </w:tc>
        <w:tc>
          <w:tcPr>
            <w:tcW w:w="3597" w:type="dxa"/>
          </w:tcPr>
          <w:p w:rsidRPr="006C09F7" w:rsidR="00F81D41" w:rsidP="006C09F7" w:rsidRDefault="00F81D41" w14:paraId="51359D01" w14:textId="77777777">
            <w:pPr>
              <w:jc w:val="center"/>
              <w:rPr>
                <w:b/>
                <w:sz w:val="28"/>
              </w:rPr>
            </w:pPr>
            <w:r w:rsidRPr="006C09F7">
              <w:rPr>
                <w:b/>
                <w:sz w:val="28"/>
              </w:rPr>
              <w:t>Pubic symphysis</w:t>
            </w:r>
          </w:p>
          <w:p w:rsidRPr="006C09F7" w:rsidR="005A1CCA" w:rsidP="006C09F7" w:rsidRDefault="005A1CCA" w14:paraId="04417E11" w14:textId="009025C4">
            <w:pPr>
              <w:jc w:val="center"/>
              <w:rPr>
                <w:b/>
                <w:sz w:val="28"/>
              </w:rPr>
            </w:pPr>
          </w:p>
        </w:tc>
        <w:tc>
          <w:tcPr>
            <w:tcW w:w="3597" w:type="dxa"/>
          </w:tcPr>
          <w:p w:rsidRPr="006C09F7" w:rsidR="00F81D41" w:rsidP="006C09F7" w:rsidRDefault="00F81D41" w14:paraId="5F8E0A12" w14:textId="77777777">
            <w:pPr>
              <w:jc w:val="center"/>
              <w:rPr>
                <w:b/>
                <w:sz w:val="28"/>
              </w:rPr>
            </w:pPr>
          </w:p>
        </w:tc>
      </w:tr>
    </w:tbl>
    <w:p w:rsidR="007E6EA2" w:rsidRDefault="007E6EA2" w14:paraId="16AD2A57" w14:textId="77777777">
      <w:r>
        <w:t>What are the common structures shared by the pelvis and pelvic girdle? How are they different?</w:t>
      </w:r>
    </w:p>
    <w:p w:rsidR="007E6EA2" w:rsidRDefault="007E6EA2" w14:paraId="41A357F9" w14:textId="77777777"/>
    <w:p w:rsidR="007E6EA2" w:rsidRDefault="007E6EA2" w14:paraId="3272C765" w14:textId="77777777"/>
    <w:p w:rsidR="007E6EA2" w:rsidRDefault="007E6EA2" w14:paraId="785842A8" w14:textId="77777777"/>
    <w:p w:rsidR="007E6EA2" w:rsidRDefault="007E6EA2" w14:paraId="6D02267B" w14:textId="77777777"/>
    <w:p w:rsidR="007E6EA2" w:rsidP="006C09F7" w:rsidRDefault="007E6EA2" w14:paraId="79E0E20E" w14:textId="30D52E4D">
      <w:pPr>
        <w:spacing w:after="0" w:line="240" w:lineRule="auto"/>
      </w:pPr>
      <w:r>
        <w:t>W</w:t>
      </w:r>
      <w:r w:rsidR="00F81D41">
        <w:t>hy is the</w:t>
      </w:r>
      <w:r>
        <w:t xml:space="preserve"> pelvis shaped like it is? </w:t>
      </w:r>
      <w:r w:rsidR="00F81D41">
        <w:t>What are the main differences between the</w:t>
      </w:r>
      <w:r>
        <w:t xml:space="preserve"> female versus male pelvis?</w:t>
      </w:r>
      <w:r w:rsidR="00F81D41">
        <w:t xml:space="preserve"> What is the purpose for these differences?</w:t>
      </w:r>
    </w:p>
    <w:p w:rsidR="007E6EA2" w:rsidRDefault="007E6EA2" w14:paraId="04172B3D" w14:textId="77777777"/>
    <w:p w:rsidR="007E6EA2" w:rsidRDefault="007E6EA2" w14:paraId="07E26422" w14:textId="77777777"/>
    <w:p w:rsidR="007E6EA2" w:rsidP="006C09F7" w:rsidRDefault="007E6EA2" w14:paraId="13281CD5" w14:textId="77777777">
      <w:pPr>
        <w:spacing w:after="0" w:line="240" w:lineRule="auto"/>
        <w:contextualSpacing/>
      </w:pPr>
    </w:p>
    <w:p w:rsidRPr="00017844" w:rsidR="007E6EA2" w:rsidP="006C09F7" w:rsidRDefault="007E6EA2" w14:paraId="500024BE" w14:textId="195F884C">
      <w:pPr>
        <w:pStyle w:val="Heading1"/>
        <w:spacing w:before="0" w:line="240" w:lineRule="auto"/>
        <w:contextualSpacing/>
      </w:pPr>
      <w:r w:rsidRPr="006C09F7">
        <w:rPr>
          <w:rFonts w:eastAsia="Calibri"/>
          <w:sz w:val="28"/>
        </w:rPr>
        <w:t>Activity 5.4.2: Identify the landmarks and the regions of the false pelvis and true pelvis. Look at a</w:t>
      </w:r>
      <w:r w:rsidRPr="006C09F7" w:rsidR="00B70FE0">
        <w:rPr>
          <w:rFonts w:eastAsia="Calibri"/>
          <w:sz w:val="28"/>
        </w:rPr>
        <w:t xml:space="preserve"> </w:t>
      </w:r>
      <w:r w:rsidRPr="006C09F7">
        <w:rPr>
          <w:rFonts w:eastAsia="Calibri"/>
          <w:sz w:val="28"/>
        </w:rPr>
        <w:t>torso model. Identify which organs and structures would you expect to find in each region of the pelvis.</w:t>
      </w:r>
    </w:p>
    <w:tbl>
      <w:tblPr>
        <w:tblStyle w:val="TableGrid"/>
        <w:tblW w:w="0" w:type="auto"/>
        <w:jc w:val="center"/>
        <w:tblLook w:val="04A0" w:firstRow="1" w:lastRow="0" w:firstColumn="1" w:lastColumn="0" w:noHBand="0" w:noVBand="1"/>
      </w:tblPr>
      <w:tblGrid>
        <w:gridCol w:w="2695"/>
        <w:gridCol w:w="8095"/>
      </w:tblGrid>
      <w:tr w:rsidR="007E6EA2" w:rsidTr="00017844" w14:paraId="6AA01E3C" w14:textId="77777777">
        <w:trPr>
          <w:jc w:val="center"/>
        </w:trPr>
        <w:tc>
          <w:tcPr>
            <w:tcW w:w="2695" w:type="dxa"/>
            <w:vAlign w:val="center"/>
          </w:tcPr>
          <w:p w:rsidRPr="00017844" w:rsidR="007E6EA2" w:rsidP="00017844" w:rsidRDefault="007E6EA2" w14:paraId="540173A7" w14:textId="2151D760">
            <w:pPr>
              <w:jc w:val="center"/>
              <w:rPr>
                <w:b/>
                <w:sz w:val="28"/>
              </w:rPr>
            </w:pPr>
            <w:r w:rsidRPr="00017844">
              <w:rPr>
                <w:b/>
                <w:sz w:val="28"/>
              </w:rPr>
              <w:t>Pelvic Region</w:t>
            </w:r>
          </w:p>
        </w:tc>
        <w:tc>
          <w:tcPr>
            <w:tcW w:w="8095" w:type="dxa"/>
            <w:vAlign w:val="center"/>
          </w:tcPr>
          <w:p w:rsidRPr="00017844" w:rsidR="007E6EA2" w:rsidP="00017844" w:rsidRDefault="007E6EA2" w14:paraId="56BEA3D6" w14:textId="1F74B243">
            <w:pPr>
              <w:jc w:val="center"/>
              <w:rPr>
                <w:rFonts w:eastAsia="Calibri"/>
                <w:b/>
                <w:sz w:val="28"/>
              </w:rPr>
            </w:pPr>
            <w:r w:rsidRPr="00017844">
              <w:rPr>
                <w:rFonts w:eastAsia="Calibri"/>
                <w:b/>
                <w:sz w:val="28"/>
              </w:rPr>
              <w:t>Organs Located in Region</w:t>
            </w:r>
          </w:p>
        </w:tc>
      </w:tr>
      <w:tr w:rsidR="007E6EA2" w:rsidTr="00017844" w14:paraId="43D724C0" w14:textId="77777777">
        <w:trPr>
          <w:trHeight w:val="1799"/>
          <w:jc w:val="center"/>
        </w:trPr>
        <w:tc>
          <w:tcPr>
            <w:tcW w:w="2695" w:type="dxa"/>
            <w:vAlign w:val="center"/>
          </w:tcPr>
          <w:p w:rsidR="007E6EA2" w:rsidP="00017844" w:rsidRDefault="007E6EA2" w14:paraId="1BB4C74E" w14:textId="77777777">
            <w:pPr>
              <w:rPr>
                <w:rFonts w:eastAsia="Calibri"/>
              </w:rPr>
            </w:pPr>
          </w:p>
        </w:tc>
        <w:tc>
          <w:tcPr>
            <w:tcW w:w="8095" w:type="dxa"/>
            <w:vAlign w:val="center"/>
          </w:tcPr>
          <w:p w:rsidR="007E6EA2" w:rsidP="00017844" w:rsidRDefault="007E6EA2" w14:paraId="014EB735" w14:textId="77777777">
            <w:pPr>
              <w:rPr>
                <w:rFonts w:eastAsia="Calibri"/>
              </w:rPr>
            </w:pPr>
          </w:p>
        </w:tc>
      </w:tr>
      <w:tr w:rsidR="007E6EA2" w:rsidTr="00017844" w14:paraId="03FCBC0E" w14:textId="77777777">
        <w:trPr>
          <w:trHeight w:val="2150"/>
          <w:jc w:val="center"/>
        </w:trPr>
        <w:tc>
          <w:tcPr>
            <w:tcW w:w="2695" w:type="dxa"/>
            <w:vAlign w:val="center"/>
          </w:tcPr>
          <w:p w:rsidR="007E6EA2" w:rsidP="00017844" w:rsidRDefault="007E6EA2" w14:paraId="2FA9B1F1" w14:textId="77777777">
            <w:pPr>
              <w:rPr>
                <w:rFonts w:eastAsia="Calibri"/>
              </w:rPr>
            </w:pPr>
          </w:p>
        </w:tc>
        <w:tc>
          <w:tcPr>
            <w:tcW w:w="8095" w:type="dxa"/>
            <w:vAlign w:val="center"/>
          </w:tcPr>
          <w:p w:rsidR="007E6EA2" w:rsidP="00017844" w:rsidRDefault="007E6EA2" w14:paraId="1C1C47D7" w14:textId="77777777">
            <w:pPr>
              <w:rPr>
                <w:rFonts w:eastAsia="Calibri"/>
              </w:rPr>
            </w:pPr>
          </w:p>
        </w:tc>
      </w:tr>
    </w:tbl>
    <w:p w:rsidR="001A4824" w:rsidRDefault="007E6EA2" w14:paraId="6CD93A12" w14:textId="5E84BEB5">
      <w:r>
        <w:t xml:space="preserve">How does the structure of the pelvis </w:t>
      </w:r>
      <w:r w:rsidR="006776E2">
        <w:t>contribute to functions of the human body? Think: skeletal muscles, internal organs/structures which must “work” in and around the pelvis.</w:t>
      </w:r>
    </w:p>
    <w:p w:rsidR="001A4824" w:rsidRDefault="001A4824" w14:paraId="5F08B199" w14:textId="77777777"/>
    <w:p w:rsidR="001A4824" w:rsidRDefault="001A4824" w14:paraId="6B9211A5" w14:textId="77777777"/>
    <w:p w:rsidR="001A4824" w:rsidRDefault="001A4824" w14:paraId="466EB851" w14:textId="77777777"/>
    <w:p w:rsidRPr="00C34E00" w:rsidR="00C34E00" w:rsidP="00017844" w:rsidRDefault="00AC0801" w14:paraId="3696A5C3" w14:textId="2414E954">
      <w:pPr>
        <w:rPr>
          <w:rFonts w:ascii="Calibri Light" w:hAnsi="Calibri Light" w:eastAsia="Times New Roman" w:cs="Times New Roman"/>
          <w:color w:val="2E74B5"/>
          <w:sz w:val="32"/>
          <w:szCs w:val="32"/>
        </w:rPr>
      </w:pPr>
      <w:r>
        <w:rPr>
          <w:rFonts w:ascii="Calibri Light" w:hAnsi="Calibri Light" w:eastAsia="Times New Roman" w:cs="Times New Roman"/>
          <w:color w:val="2E74B5"/>
          <w:sz w:val="32"/>
          <w:szCs w:val="32"/>
        </w:rPr>
        <w:t>5.5</w:t>
      </w:r>
      <w:r w:rsidRPr="00C34E00" w:rsidR="00C34E00">
        <w:rPr>
          <w:rFonts w:ascii="Calibri Light" w:hAnsi="Calibri Light" w:eastAsia="Times New Roman" w:cs="Times New Roman"/>
          <w:color w:val="2E74B5"/>
          <w:sz w:val="32"/>
          <w:szCs w:val="32"/>
        </w:rPr>
        <w:t xml:space="preserve"> The Hip: Ilium, Ischium, </w:t>
      </w:r>
      <w:r w:rsidR="00EE53C4">
        <w:rPr>
          <w:rFonts w:ascii="Calibri Light" w:hAnsi="Calibri Light" w:eastAsia="Times New Roman" w:cs="Times New Roman"/>
          <w:color w:val="2E74B5"/>
          <w:sz w:val="32"/>
          <w:szCs w:val="32"/>
        </w:rPr>
        <w:t>and</w:t>
      </w:r>
      <w:r w:rsidRPr="00C34E00" w:rsidR="00C34E00">
        <w:rPr>
          <w:rFonts w:ascii="Calibri Light" w:hAnsi="Calibri Light" w:eastAsia="Times New Roman" w:cs="Times New Roman"/>
          <w:color w:val="2E74B5"/>
          <w:sz w:val="32"/>
          <w:szCs w:val="32"/>
        </w:rPr>
        <w:t xml:space="preserve"> Pubis</w:t>
      </w:r>
    </w:p>
    <w:p w:rsidRPr="00C34E00" w:rsidR="00C34E00" w:rsidP="00C34E00" w:rsidRDefault="00EE53C4" w14:paraId="65CF8BEB" w14:textId="2CD5674A">
      <w:pPr>
        <w:spacing w:after="0" w:line="240" w:lineRule="auto"/>
        <w:rPr>
          <w:rFonts w:ascii="Calibri" w:hAnsi="Calibri" w:eastAsia="Calibri" w:cs="Times New Roman"/>
          <w:b/>
        </w:rPr>
      </w:pPr>
      <w:r>
        <w:rPr>
          <w:rFonts w:ascii="Calibri" w:hAnsi="Calibri" w:eastAsia="Calibri" w:cs="Times New Roman"/>
        </w:rPr>
        <w:t>T</w:t>
      </w:r>
      <w:r w:rsidRPr="00C34E00" w:rsidR="00C34E00">
        <w:rPr>
          <w:rFonts w:ascii="Calibri" w:hAnsi="Calibri" w:eastAsia="Calibri" w:cs="Times New Roman"/>
        </w:rPr>
        <w:t xml:space="preserve">he right and left </w:t>
      </w:r>
      <w:r w:rsidRPr="00C34E00" w:rsidR="00C34E00">
        <w:rPr>
          <w:rFonts w:ascii="Calibri" w:hAnsi="Calibri" w:eastAsia="Calibri" w:cs="Times New Roman"/>
          <w:b/>
        </w:rPr>
        <w:t>os coxa</w:t>
      </w:r>
      <w:r w:rsidRPr="00C34E00" w:rsidR="00C34E00">
        <w:rPr>
          <w:rFonts w:ascii="Calibri" w:hAnsi="Calibri" w:eastAsia="Calibri" w:cs="Times New Roman"/>
        </w:rPr>
        <w:t xml:space="preserve"> (hip bone; cox</w:t>
      </w:r>
      <w:r>
        <w:rPr>
          <w:rFonts w:ascii="Calibri" w:hAnsi="Calibri" w:eastAsia="Calibri" w:cs="Times New Roman"/>
        </w:rPr>
        <w:t>a</w:t>
      </w:r>
      <w:r w:rsidRPr="00C34E00" w:rsidR="00C34E00">
        <w:rPr>
          <w:rFonts w:ascii="Calibri" w:hAnsi="Calibri" w:eastAsia="Calibri" w:cs="Times New Roman"/>
        </w:rPr>
        <w:t>l bone) are formed by three separate bones</w:t>
      </w:r>
      <w:r>
        <w:rPr>
          <w:rFonts w:ascii="Calibri" w:hAnsi="Calibri" w:eastAsia="Calibri" w:cs="Times New Roman"/>
        </w:rPr>
        <w:t xml:space="preserve"> which fuse during</w:t>
      </w:r>
      <w:r w:rsidRPr="00C34E00" w:rsidR="00C34E00">
        <w:rPr>
          <w:rFonts w:ascii="Calibri" w:hAnsi="Calibri" w:eastAsia="Calibri" w:cs="Times New Roman"/>
        </w:rPr>
        <w:t xml:space="preserve"> in early adulthood.  </w:t>
      </w:r>
      <w:r w:rsidRPr="00C34E00" w:rsidR="0009474E">
        <w:rPr>
          <w:rFonts w:ascii="Calibri" w:hAnsi="Calibri" w:eastAsia="Calibri" w:cs="Times New Roman"/>
        </w:rPr>
        <w:t>Thus,</w:t>
      </w:r>
      <w:r w:rsidRPr="00C34E00" w:rsidR="00C34E00">
        <w:rPr>
          <w:rFonts w:ascii="Calibri" w:hAnsi="Calibri" w:eastAsia="Calibri" w:cs="Times New Roman"/>
        </w:rPr>
        <w:t xml:space="preserve"> in the mature adult skeleton, the os coxa retain their previous designations despite being one structure. Superiorly, the </w:t>
      </w:r>
      <w:r w:rsidRPr="00C34E00" w:rsidR="00C34E00">
        <w:rPr>
          <w:rFonts w:ascii="Calibri" w:hAnsi="Calibri" w:eastAsia="Calibri" w:cs="Times New Roman"/>
          <w:b/>
        </w:rPr>
        <w:t>ilium</w:t>
      </w:r>
      <w:r w:rsidRPr="00C34E00" w:rsidR="00C34E00">
        <w:rPr>
          <w:rFonts w:ascii="Calibri" w:hAnsi="Calibri" w:eastAsia="Calibri" w:cs="Times New Roman"/>
        </w:rPr>
        <w:t xml:space="preserve"> of the os coxa has a distinctive upper ridged portion called the </w:t>
      </w:r>
      <w:r w:rsidRPr="00C34E00" w:rsidR="00C34E00">
        <w:rPr>
          <w:rFonts w:ascii="Calibri" w:hAnsi="Calibri" w:eastAsia="Calibri" w:cs="Times New Roman"/>
          <w:b/>
        </w:rPr>
        <w:t xml:space="preserve">iliac crest </w:t>
      </w:r>
      <w:r w:rsidRPr="00C34E00" w:rsidR="00C34E00">
        <w:rPr>
          <w:rFonts w:ascii="Calibri" w:hAnsi="Calibri" w:eastAsia="Calibri" w:cs="Times New Roman"/>
        </w:rPr>
        <w:t xml:space="preserve">formed by the </w:t>
      </w:r>
      <w:r w:rsidRPr="00C34E00" w:rsidR="00C34E00">
        <w:rPr>
          <w:rFonts w:ascii="Calibri" w:hAnsi="Calibri" w:eastAsia="Calibri" w:cs="Times New Roman"/>
          <w:b/>
        </w:rPr>
        <w:t>wing of the ilium</w:t>
      </w:r>
      <w:r w:rsidRPr="00C34E00" w:rsidR="00C34E00">
        <w:rPr>
          <w:rFonts w:ascii="Calibri" w:hAnsi="Calibri" w:eastAsia="Calibri" w:cs="Times New Roman"/>
        </w:rPr>
        <w:t xml:space="preserve"> (or ala). The ilium joins</w:t>
      </w:r>
      <w:r>
        <w:rPr>
          <w:rFonts w:ascii="Calibri" w:hAnsi="Calibri" w:eastAsia="Calibri" w:cs="Times New Roman"/>
        </w:rPr>
        <w:t xml:space="preserve"> posteriorly</w:t>
      </w:r>
      <w:r w:rsidRPr="00C34E00" w:rsidR="00C34E00">
        <w:rPr>
          <w:rFonts w:ascii="Calibri" w:hAnsi="Calibri" w:eastAsia="Calibri" w:cs="Times New Roman"/>
        </w:rPr>
        <w:t xml:space="preserve"> with the sacrum, right and left, forming the </w:t>
      </w:r>
      <w:r w:rsidRPr="00C34E00" w:rsidR="00C34E00">
        <w:rPr>
          <w:rFonts w:ascii="Calibri" w:hAnsi="Calibri" w:eastAsia="Calibri" w:cs="Times New Roman"/>
          <w:b/>
        </w:rPr>
        <w:t>sacroiliac joint</w:t>
      </w:r>
      <w:r w:rsidRPr="00C34E00" w:rsidR="00C34E00">
        <w:rPr>
          <w:rFonts w:ascii="Calibri" w:hAnsi="Calibri" w:eastAsia="Calibri" w:cs="Times New Roman"/>
        </w:rPr>
        <w:t>. This is frequently the site of low back pain in pregnant and older women due to hormonal effects on the ligaments stabilizing the joint. A</w:t>
      </w:r>
      <w:r>
        <w:rPr>
          <w:rFonts w:ascii="Calibri" w:hAnsi="Calibri" w:eastAsia="Calibri" w:cs="Times New Roman"/>
        </w:rPr>
        <w:t>djacent to the sacroiliac</w:t>
      </w:r>
      <w:r w:rsidRPr="00C34E00" w:rsidR="00C34E00">
        <w:rPr>
          <w:rFonts w:ascii="Calibri" w:hAnsi="Calibri" w:eastAsia="Calibri" w:cs="Times New Roman"/>
        </w:rPr>
        <w:t xml:space="preserve"> joint on either side is the </w:t>
      </w:r>
      <w:r w:rsidRPr="00C34E00" w:rsidR="00C34E00">
        <w:rPr>
          <w:rFonts w:ascii="Calibri" w:hAnsi="Calibri" w:eastAsia="Calibri" w:cs="Times New Roman"/>
          <w:b/>
        </w:rPr>
        <w:t>iliac tuberosity</w:t>
      </w:r>
      <w:r w:rsidRPr="00C34E00" w:rsidR="00C34E00">
        <w:rPr>
          <w:rFonts w:ascii="Calibri" w:hAnsi="Calibri" w:eastAsia="Calibri" w:cs="Times New Roman"/>
        </w:rPr>
        <w:t xml:space="preserve">, a roughened site of muscle origin and ligament attachment. Both the </w:t>
      </w:r>
      <w:r w:rsidRPr="00C34E00" w:rsidR="00C34E00">
        <w:rPr>
          <w:rFonts w:ascii="Calibri" w:hAnsi="Calibri" w:eastAsia="Calibri" w:cs="Times New Roman"/>
          <w:b/>
        </w:rPr>
        <w:t>anterior</w:t>
      </w:r>
      <w:r w:rsidRPr="00C34E00" w:rsidR="00C34E00">
        <w:rPr>
          <w:rFonts w:ascii="Calibri" w:hAnsi="Calibri" w:eastAsia="Calibri" w:cs="Times New Roman"/>
        </w:rPr>
        <w:t xml:space="preserve"> and </w:t>
      </w:r>
      <w:r w:rsidRPr="00C34E00" w:rsidR="00C34E00">
        <w:rPr>
          <w:rFonts w:ascii="Calibri" w:hAnsi="Calibri" w:eastAsia="Calibri" w:cs="Times New Roman"/>
          <w:b/>
        </w:rPr>
        <w:t>posterior</w:t>
      </w:r>
      <w:r w:rsidRPr="00C34E00" w:rsidR="00C34E00">
        <w:rPr>
          <w:rFonts w:ascii="Calibri" w:hAnsi="Calibri" w:eastAsia="Calibri" w:cs="Times New Roman"/>
        </w:rPr>
        <w:t xml:space="preserve"> aspects of the ilium have </w:t>
      </w:r>
      <w:r w:rsidRPr="00C34E00" w:rsidR="00C34E00">
        <w:rPr>
          <w:rFonts w:ascii="Calibri" w:hAnsi="Calibri" w:eastAsia="Calibri" w:cs="Times New Roman"/>
          <w:b/>
        </w:rPr>
        <w:t>superio</w:t>
      </w:r>
      <w:r w:rsidRPr="00C34E00" w:rsidR="00C34E00">
        <w:rPr>
          <w:rFonts w:ascii="Calibri" w:hAnsi="Calibri" w:eastAsia="Calibri" w:cs="Times New Roman"/>
        </w:rPr>
        <w:t xml:space="preserve">r and </w:t>
      </w:r>
      <w:r w:rsidRPr="00C34E00" w:rsidR="00C34E00">
        <w:rPr>
          <w:rFonts w:ascii="Calibri" w:hAnsi="Calibri" w:eastAsia="Calibri" w:cs="Times New Roman"/>
          <w:b/>
        </w:rPr>
        <w:t xml:space="preserve">inferior iliac spines </w:t>
      </w:r>
      <w:r w:rsidRPr="00C34E00" w:rsidR="00C34E00">
        <w:rPr>
          <w:rFonts w:ascii="Calibri" w:hAnsi="Calibri" w:eastAsia="Calibri" w:cs="Times New Roman"/>
        </w:rPr>
        <w:t xml:space="preserve">which serve as attachment points for many muscles and ligaments. The </w:t>
      </w:r>
      <w:r w:rsidRPr="00C34E00" w:rsidR="00C34E00">
        <w:rPr>
          <w:rFonts w:ascii="Calibri" w:hAnsi="Calibri" w:eastAsia="Calibri" w:cs="Times New Roman"/>
          <w:b/>
        </w:rPr>
        <w:t>anterior superior iliac spine</w:t>
      </w:r>
      <w:r w:rsidRPr="00C34E00" w:rsidR="00C34E00">
        <w:rPr>
          <w:rFonts w:ascii="Calibri" w:hAnsi="Calibri" w:eastAsia="Calibri" w:cs="Times New Roman"/>
        </w:rPr>
        <w:t xml:space="preserve"> is often seen as a feature of surface anatomy and is easily felt when palpating the anterolateral sides of the lower abdominal/upper pelvic region. Similarly</w:t>
      </w:r>
      <w:r>
        <w:rPr>
          <w:rFonts w:ascii="Calibri" w:hAnsi="Calibri" w:eastAsia="Calibri" w:cs="Times New Roman"/>
        </w:rPr>
        <w:t>,</w:t>
      </w:r>
      <w:r w:rsidRPr="00C34E00" w:rsidR="00C34E00">
        <w:rPr>
          <w:rFonts w:ascii="Calibri" w:hAnsi="Calibri" w:eastAsia="Calibri" w:cs="Times New Roman"/>
        </w:rPr>
        <w:t xml:space="preserve"> the </w:t>
      </w:r>
      <w:r w:rsidRPr="00C34E00" w:rsidR="00C34E00">
        <w:rPr>
          <w:rFonts w:ascii="Calibri" w:hAnsi="Calibri" w:eastAsia="Calibri" w:cs="Times New Roman"/>
          <w:b/>
        </w:rPr>
        <w:t>posterior superior iliac spine</w:t>
      </w:r>
      <w:r w:rsidRPr="00C34E00" w:rsidR="00C34E00">
        <w:rPr>
          <w:rFonts w:ascii="Calibri" w:hAnsi="Calibri" w:eastAsia="Calibri" w:cs="Times New Roman"/>
        </w:rPr>
        <w:t xml:space="preserve"> may be </w:t>
      </w:r>
      <w:r>
        <w:rPr>
          <w:rFonts w:ascii="Calibri" w:hAnsi="Calibri" w:eastAsia="Calibri" w:cs="Times New Roman"/>
        </w:rPr>
        <w:t>observed as</w:t>
      </w:r>
      <w:r w:rsidRPr="00C34E00" w:rsidR="00C34E00">
        <w:rPr>
          <w:rFonts w:ascii="Calibri" w:hAnsi="Calibri" w:eastAsia="Calibri" w:cs="Times New Roman"/>
        </w:rPr>
        <w:t xml:space="preserve"> two identical indentations on the mid-lower back (dimples of Venus). Additionally, the posterior portion of the ilium features a deep notch below its inferior spine called the </w:t>
      </w:r>
      <w:r w:rsidRPr="00C34E00" w:rsidR="00C34E00">
        <w:rPr>
          <w:rFonts w:ascii="Calibri" w:hAnsi="Calibri" w:eastAsia="Calibri" w:cs="Times New Roman"/>
          <w:b/>
        </w:rPr>
        <w:t>greater sciatic notch</w:t>
      </w:r>
      <w:r>
        <w:rPr>
          <w:rFonts w:ascii="Calibri" w:hAnsi="Calibri" w:eastAsia="Calibri" w:cs="Times New Roman"/>
        </w:rPr>
        <w:t xml:space="preserve">, </w:t>
      </w:r>
      <w:r w:rsidRPr="00C34E00" w:rsidR="00C34E00">
        <w:rPr>
          <w:rFonts w:ascii="Calibri" w:hAnsi="Calibri" w:eastAsia="Calibri" w:cs="Times New Roman"/>
        </w:rPr>
        <w:t>w</w:t>
      </w:r>
      <w:r w:rsidR="00211449">
        <w:rPr>
          <w:rFonts w:ascii="Calibri" w:hAnsi="Calibri" w:eastAsia="Calibri" w:cs="Times New Roman"/>
        </w:rPr>
        <w:t xml:space="preserve">here </w:t>
      </w:r>
      <w:r w:rsidRPr="00C34E00" w:rsidR="00C34E00">
        <w:rPr>
          <w:rFonts w:ascii="Calibri" w:hAnsi="Calibri" w:eastAsia="Calibri" w:cs="Times New Roman"/>
        </w:rPr>
        <w:t xml:space="preserve">the sciatic nerve, passes through. </w:t>
      </w:r>
    </w:p>
    <w:p w:rsidRPr="00C34E00" w:rsidR="00C34E00" w:rsidP="00C34E00" w:rsidRDefault="00C34E00" w14:paraId="66379C0C" w14:textId="02D2F6B7">
      <w:pPr>
        <w:spacing w:after="0" w:line="240" w:lineRule="auto"/>
        <w:rPr>
          <w:rFonts w:ascii="Calibri" w:hAnsi="Calibri" w:eastAsia="Calibri" w:cs="Times New Roman"/>
        </w:rPr>
      </w:pPr>
      <w:r w:rsidRPr="00C34E00">
        <w:rPr>
          <w:rFonts w:ascii="Calibri" w:hAnsi="Calibri" w:eastAsia="Calibri" w:cs="Times New Roman"/>
        </w:rPr>
        <w:t>Joining with the ilium infer</w:t>
      </w:r>
      <w:r w:rsidR="00211449">
        <w:rPr>
          <w:rFonts w:ascii="Calibri" w:hAnsi="Calibri" w:eastAsia="Calibri" w:cs="Times New Roman"/>
        </w:rPr>
        <w:t xml:space="preserve">ior and </w:t>
      </w:r>
      <w:r w:rsidRPr="00C34E00">
        <w:rPr>
          <w:rFonts w:ascii="Calibri" w:hAnsi="Calibri" w:eastAsia="Calibri" w:cs="Times New Roman"/>
        </w:rPr>
        <w:t xml:space="preserve">posteriorly is the </w:t>
      </w:r>
      <w:r w:rsidRPr="00C34E00">
        <w:rPr>
          <w:rFonts w:ascii="Calibri" w:hAnsi="Calibri" w:eastAsia="Calibri" w:cs="Times New Roman"/>
          <w:b/>
        </w:rPr>
        <w:t xml:space="preserve">ischium </w:t>
      </w:r>
      <w:r w:rsidRPr="00C34E00">
        <w:rPr>
          <w:rFonts w:ascii="Calibri" w:hAnsi="Calibri" w:eastAsia="Calibri" w:cs="Times New Roman"/>
        </w:rPr>
        <w:t>(seat bone)</w:t>
      </w:r>
      <w:r w:rsidR="00211449">
        <w:rPr>
          <w:rFonts w:ascii="Calibri" w:hAnsi="Calibri" w:eastAsia="Calibri" w:cs="Times New Roman"/>
        </w:rPr>
        <w:t>, identified by</w:t>
      </w:r>
      <w:r w:rsidRPr="00C34E00">
        <w:rPr>
          <w:rFonts w:ascii="Calibri" w:hAnsi="Calibri" w:eastAsia="Calibri" w:cs="Times New Roman"/>
        </w:rPr>
        <w:t xml:space="preserve"> a thick </w:t>
      </w:r>
      <w:r w:rsidRPr="00C34E00">
        <w:rPr>
          <w:rFonts w:ascii="Calibri" w:hAnsi="Calibri" w:eastAsia="Calibri" w:cs="Times New Roman"/>
          <w:b/>
        </w:rPr>
        <w:t>body</w:t>
      </w:r>
      <w:r w:rsidRPr="00C34E00">
        <w:rPr>
          <w:rFonts w:ascii="Calibri" w:hAnsi="Calibri" w:eastAsia="Calibri" w:cs="Times New Roman"/>
        </w:rPr>
        <w:t xml:space="preserve"> and large, curving </w:t>
      </w:r>
      <w:r w:rsidRPr="00C34E00">
        <w:rPr>
          <w:rFonts w:ascii="Calibri" w:hAnsi="Calibri" w:eastAsia="Calibri" w:cs="Times New Roman"/>
          <w:b/>
        </w:rPr>
        <w:t>ischial ramus</w:t>
      </w:r>
      <w:r w:rsidR="00211449">
        <w:rPr>
          <w:rFonts w:ascii="Calibri" w:hAnsi="Calibri" w:eastAsia="Calibri" w:cs="Times New Roman"/>
        </w:rPr>
        <w:t xml:space="preserve">. </w:t>
      </w:r>
      <w:r w:rsidR="0009474E">
        <w:rPr>
          <w:rFonts w:ascii="Calibri" w:hAnsi="Calibri" w:eastAsia="Calibri" w:cs="Times New Roman"/>
        </w:rPr>
        <w:t>T</w:t>
      </w:r>
      <w:r w:rsidRPr="00C34E00" w:rsidR="0009474E">
        <w:rPr>
          <w:rFonts w:ascii="Calibri" w:hAnsi="Calibri" w:eastAsia="Calibri" w:cs="Times New Roman"/>
        </w:rPr>
        <w:t xml:space="preserve">he </w:t>
      </w:r>
      <w:r w:rsidRPr="00C34E00" w:rsidR="0009474E">
        <w:rPr>
          <w:rFonts w:ascii="Calibri" w:hAnsi="Calibri" w:eastAsia="Calibri" w:cs="Times New Roman"/>
          <w:b/>
        </w:rPr>
        <w:t>obturator foramen</w:t>
      </w:r>
      <w:r w:rsidRPr="00C34E00">
        <w:rPr>
          <w:rFonts w:ascii="Calibri" w:hAnsi="Calibri" w:eastAsia="Calibri" w:cs="Times New Roman"/>
        </w:rPr>
        <w:t xml:space="preserve"> is formed by the medial aspect of the ischium. Laterally, the </w:t>
      </w:r>
      <w:r w:rsidRPr="00C34E00">
        <w:rPr>
          <w:rFonts w:ascii="Calibri" w:hAnsi="Calibri" w:eastAsia="Calibri" w:cs="Times New Roman"/>
          <w:b/>
        </w:rPr>
        <w:t>ischial spine</w:t>
      </w:r>
      <w:r w:rsidRPr="00C34E00">
        <w:rPr>
          <w:rFonts w:ascii="Calibri" w:hAnsi="Calibri" w:eastAsia="Calibri" w:cs="Times New Roman"/>
        </w:rPr>
        <w:t xml:space="preserve"> runs super</w:t>
      </w:r>
      <w:r w:rsidR="00211449">
        <w:rPr>
          <w:rFonts w:ascii="Calibri" w:hAnsi="Calibri" w:eastAsia="Calibri" w:cs="Times New Roman"/>
        </w:rPr>
        <w:t xml:space="preserve">ior and </w:t>
      </w:r>
      <w:r w:rsidRPr="00C34E00">
        <w:rPr>
          <w:rFonts w:ascii="Calibri" w:hAnsi="Calibri" w:eastAsia="Calibri" w:cs="Times New Roman"/>
        </w:rPr>
        <w:t>inferior</w:t>
      </w:r>
      <w:r w:rsidR="00211449">
        <w:rPr>
          <w:rFonts w:ascii="Calibri" w:hAnsi="Calibri" w:eastAsia="Calibri" w:cs="Times New Roman"/>
        </w:rPr>
        <w:t>ly</w:t>
      </w:r>
      <w:r w:rsidRPr="00C34E00">
        <w:rPr>
          <w:rFonts w:ascii="Calibri" w:hAnsi="Calibri" w:eastAsia="Calibri" w:cs="Times New Roman"/>
        </w:rPr>
        <w:t xml:space="preserve"> ending at the significant, but still aptly named </w:t>
      </w:r>
      <w:r w:rsidRPr="00C34E00">
        <w:rPr>
          <w:rFonts w:ascii="Calibri" w:hAnsi="Calibri" w:eastAsia="Calibri" w:cs="Times New Roman"/>
          <w:b/>
        </w:rPr>
        <w:t>lesser sciatic notch</w:t>
      </w:r>
      <w:r w:rsidRPr="00C34E00">
        <w:rPr>
          <w:rFonts w:ascii="Calibri" w:hAnsi="Calibri" w:eastAsia="Calibri" w:cs="Times New Roman"/>
        </w:rPr>
        <w:t xml:space="preserve">. </w:t>
      </w:r>
    </w:p>
    <w:p w:rsidRPr="00C34E00" w:rsidR="00C34E00" w:rsidP="00C34E00" w:rsidRDefault="00C34E00" w14:paraId="7E6A64DA" w14:textId="77777777">
      <w:pPr>
        <w:spacing w:after="0" w:line="240" w:lineRule="auto"/>
        <w:rPr>
          <w:rFonts w:ascii="Calibri" w:hAnsi="Calibri" w:eastAsia="Calibri" w:cs="Times New Roman"/>
        </w:rPr>
      </w:pPr>
    </w:p>
    <w:p w:rsidRPr="00C34E00" w:rsidR="00C34E00" w:rsidP="00C34E00" w:rsidRDefault="00C34E00" w14:paraId="52ABFFFF" w14:textId="724F7F14">
      <w:pPr>
        <w:spacing w:after="0" w:line="240" w:lineRule="auto"/>
        <w:rPr>
          <w:rFonts w:ascii="Calibri" w:hAnsi="Calibri" w:eastAsia="Calibri" w:cs="Times New Roman"/>
        </w:rPr>
      </w:pPr>
      <w:r w:rsidRPr="00C34E00">
        <w:rPr>
          <w:rFonts w:ascii="Calibri" w:hAnsi="Calibri" w:eastAsia="Calibri" w:cs="Times New Roman"/>
        </w:rPr>
        <w:t xml:space="preserve">The superomedial and inferomedial portions of the ischium join with the third bone of the os coxa, the </w:t>
      </w:r>
      <w:r w:rsidRPr="00C34E00">
        <w:rPr>
          <w:rFonts w:ascii="Calibri" w:hAnsi="Calibri" w:eastAsia="Calibri" w:cs="Times New Roman"/>
          <w:b/>
        </w:rPr>
        <w:t>pubis</w:t>
      </w:r>
      <w:r w:rsidRPr="00C34E00">
        <w:rPr>
          <w:rFonts w:ascii="Calibri" w:hAnsi="Calibri" w:eastAsia="Calibri" w:cs="Times New Roman"/>
        </w:rPr>
        <w:t xml:space="preserve">, to form the remaining portion of the acetabulum and the </w:t>
      </w:r>
      <w:r w:rsidRPr="00C34E00">
        <w:rPr>
          <w:rFonts w:ascii="Calibri" w:hAnsi="Calibri" w:eastAsia="Calibri" w:cs="Times New Roman"/>
          <w:b/>
        </w:rPr>
        <w:t>ischiopubi</w:t>
      </w:r>
      <w:r w:rsidR="00211449">
        <w:rPr>
          <w:rFonts w:ascii="Calibri" w:hAnsi="Calibri" w:eastAsia="Calibri" w:cs="Times New Roman"/>
          <w:b/>
        </w:rPr>
        <w:t>c</w:t>
      </w:r>
      <w:r w:rsidRPr="00C34E00">
        <w:rPr>
          <w:rFonts w:ascii="Calibri" w:hAnsi="Calibri" w:eastAsia="Calibri" w:cs="Times New Roman"/>
          <w:b/>
        </w:rPr>
        <w:t xml:space="preserve"> ramus</w:t>
      </w:r>
      <w:r w:rsidRPr="00C34E00">
        <w:rPr>
          <w:rFonts w:ascii="Calibri" w:hAnsi="Calibri" w:eastAsia="Calibri" w:cs="Times New Roman"/>
        </w:rPr>
        <w:t xml:space="preserve"> respectively. The anterior portion of each pubis </w:t>
      </w:r>
      <w:r w:rsidRPr="00C34E00" w:rsidR="00BE73AA">
        <w:rPr>
          <w:rFonts w:ascii="Calibri" w:hAnsi="Calibri" w:eastAsia="Calibri" w:cs="Times New Roman"/>
        </w:rPr>
        <w:t>join</w:t>
      </w:r>
      <w:r w:rsidRPr="00C34E00">
        <w:rPr>
          <w:rFonts w:ascii="Calibri" w:hAnsi="Calibri" w:eastAsia="Calibri" w:cs="Times New Roman"/>
        </w:rPr>
        <w:t xml:space="preserve"> at their </w:t>
      </w:r>
      <w:r w:rsidRPr="00C34E00">
        <w:rPr>
          <w:rFonts w:ascii="Calibri" w:hAnsi="Calibri" w:eastAsia="Calibri" w:cs="Times New Roman"/>
          <w:b/>
        </w:rPr>
        <w:t>articular</w:t>
      </w:r>
      <w:r w:rsidRPr="00C34E00">
        <w:rPr>
          <w:rFonts w:ascii="Calibri" w:hAnsi="Calibri" w:eastAsia="Calibri" w:cs="Times New Roman"/>
        </w:rPr>
        <w:t xml:space="preserve"> </w:t>
      </w:r>
      <w:r w:rsidRPr="00C34E00">
        <w:rPr>
          <w:rFonts w:ascii="Calibri" w:hAnsi="Calibri" w:eastAsia="Calibri" w:cs="Times New Roman"/>
          <w:b/>
        </w:rPr>
        <w:t>surfaces</w:t>
      </w:r>
      <w:r w:rsidRPr="00C34E00">
        <w:rPr>
          <w:rFonts w:ascii="Calibri" w:hAnsi="Calibri" w:eastAsia="Calibri" w:cs="Times New Roman"/>
        </w:rPr>
        <w:t xml:space="preserve"> to form the </w:t>
      </w:r>
      <w:r w:rsidRPr="00C34E00">
        <w:rPr>
          <w:rFonts w:ascii="Calibri" w:hAnsi="Calibri" w:eastAsia="Calibri" w:cs="Times New Roman"/>
          <w:b/>
        </w:rPr>
        <w:t>pubic symphysis</w:t>
      </w:r>
      <w:r w:rsidRPr="00C34E00">
        <w:rPr>
          <w:rFonts w:ascii="Calibri" w:hAnsi="Calibri" w:eastAsia="Calibri" w:cs="Times New Roman"/>
        </w:rPr>
        <w:t xml:space="preserve">. The lateral aspects of the </w:t>
      </w:r>
      <w:r w:rsidRPr="00C34E00">
        <w:rPr>
          <w:rFonts w:ascii="Calibri" w:hAnsi="Calibri" w:eastAsia="Calibri" w:cs="Times New Roman"/>
          <w:b/>
        </w:rPr>
        <w:t>superio</w:t>
      </w:r>
      <w:r w:rsidRPr="00C34E00">
        <w:rPr>
          <w:rFonts w:ascii="Calibri" w:hAnsi="Calibri" w:eastAsia="Calibri" w:cs="Times New Roman"/>
        </w:rPr>
        <w:t xml:space="preserve">r and </w:t>
      </w:r>
      <w:r w:rsidRPr="00C34E00">
        <w:rPr>
          <w:rFonts w:ascii="Calibri" w:hAnsi="Calibri" w:eastAsia="Calibri" w:cs="Times New Roman"/>
          <w:b/>
        </w:rPr>
        <w:t>inferior pubic rami</w:t>
      </w:r>
      <w:r w:rsidRPr="00C34E00">
        <w:rPr>
          <w:rFonts w:ascii="Calibri" w:hAnsi="Calibri" w:eastAsia="Calibri" w:cs="Times New Roman"/>
        </w:rPr>
        <w:t xml:space="preserve"> form the remaining circumference of the obturator foramen.</w:t>
      </w:r>
    </w:p>
    <w:p w:rsidR="00C34E00" w:rsidP="00C34E00" w:rsidRDefault="00C34E00" w14:paraId="2B88BCC5" w14:textId="5596ECA6">
      <w:pPr>
        <w:spacing w:after="0" w:line="240" w:lineRule="auto"/>
        <w:jc w:val="center"/>
        <w:rPr>
          <w:rFonts w:ascii="Calibri" w:hAnsi="Calibri" w:eastAsia="Calibri" w:cs="Times New Roman"/>
        </w:rPr>
      </w:pPr>
      <w:r w:rsidRPr="00C34E00">
        <w:rPr>
          <w:rFonts w:ascii="Calibri" w:hAnsi="Calibri" w:eastAsia="Calibri" w:cs="Times New Roman"/>
          <w:noProof/>
        </w:rPr>
        <w:drawing>
          <wp:inline distT="0" distB="0" distL="0" distR="0" wp14:anchorId="412C010A" wp14:editId="50ECB526">
            <wp:extent cx="4810125" cy="3458758"/>
            <wp:effectExtent l="0" t="0" r="0" b="8890"/>
            <wp:docPr id="2" name="Picture 2" descr="This figure shows the right hip bone. The left panel shows the lateral view, and the right panel shows the medial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his figure shows the right hip bone. The left panel shows the lateral view, and the right panel shows the medial view."/>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29637" cy="3472788"/>
                    </a:xfrm>
                    <a:prstGeom prst="rect">
                      <a:avLst/>
                    </a:prstGeom>
                    <a:noFill/>
                    <a:ln>
                      <a:noFill/>
                    </a:ln>
                  </pic:spPr>
                </pic:pic>
              </a:graphicData>
            </a:graphic>
          </wp:inline>
        </w:drawing>
      </w:r>
    </w:p>
    <w:p w:rsidR="0078382F" w:rsidP="00C34E00" w:rsidRDefault="0078382F" w14:paraId="1657204F" w14:textId="0F56E0DE">
      <w:pPr>
        <w:spacing w:after="0" w:line="240" w:lineRule="auto"/>
        <w:jc w:val="center"/>
        <w:rPr>
          <w:rFonts w:ascii="Calibri" w:hAnsi="Calibri" w:eastAsia="Calibri" w:cs="Times New Roman"/>
        </w:rPr>
      </w:pPr>
    </w:p>
    <w:p w:rsidR="00B70FE0" w:rsidP="006C09F7" w:rsidRDefault="00B70FE0" w14:paraId="3641CE59" w14:textId="19F66939">
      <w:pPr>
        <w:spacing w:after="0" w:line="240" w:lineRule="auto"/>
        <w:rPr>
          <w:rFonts w:ascii="Calibri" w:hAnsi="Calibri" w:eastAsia="Calibri" w:cs="Times New Roman"/>
        </w:rPr>
      </w:pPr>
      <w:r>
        <w:rPr>
          <w:rFonts w:ascii="Calibri" w:hAnsi="Calibri" w:eastAsia="Calibri" w:cs="Times New Roman"/>
        </w:rPr>
        <w:t>Examine the right and left coxal bones from the disarticulated skeleton and identify the following:</w: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3596"/>
        <w:gridCol w:w="3597"/>
        <w:gridCol w:w="3597"/>
      </w:tblGrid>
      <w:tr w:rsidR="00D06C92" w:rsidTr="006C09F7" w14:paraId="7BED3052" w14:textId="77777777">
        <w:tc>
          <w:tcPr>
            <w:tcW w:w="3596" w:type="dxa"/>
          </w:tcPr>
          <w:p w:rsidRPr="006C09F7" w:rsidR="00D06C92" w:rsidP="006C09F7" w:rsidRDefault="00D06C92" w14:paraId="0866F0B0" w14:textId="6ECB0FBC">
            <w:pPr>
              <w:pStyle w:val="Heading2"/>
              <w:jc w:val="center"/>
              <w:outlineLvl w:val="1"/>
              <w:rPr>
                <w:rFonts w:asciiTheme="minorHAnsi" w:hAnsiTheme="minorHAnsi" w:cstheme="minorHAnsi"/>
                <w:b/>
                <w:color w:val="000000" w:themeColor="text1"/>
                <w:sz w:val="22"/>
                <w:szCs w:val="22"/>
                <w:u w:val="single"/>
              </w:rPr>
            </w:pPr>
            <w:r w:rsidRPr="006C09F7">
              <w:rPr>
                <w:rFonts w:asciiTheme="minorHAnsi" w:hAnsiTheme="minorHAnsi" w:cstheme="minorHAnsi"/>
                <w:b/>
                <w:color w:val="000000" w:themeColor="text1"/>
                <w:sz w:val="22"/>
                <w:szCs w:val="22"/>
                <w:u w:val="single"/>
              </w:rPr>
              <w:t xml:space="preserve">Ilium </w:t>
            </w:r>
            <w:r w:rsidR="005A1CCA">
              <w:rPr>
                <w:rFonts w:asciiTheme="minorHAnsi" w:hAnsiTheme="minorHAnsi" w:cstheme="minorHAnsi"/>
                <w:b/>
                <w:color w:val="000000" w:themeColor="text1"/>
                <w:sz w:val="22"/>
                <w:szCs w:val="22"/>
                <w:u w:val="single"/>
              </w:rPr>
              <w:t>(R&amp;L)</w:t>
            </w:r>
          </w:p>
        </w:tc>
        <w:tc>
          <w:tcPr>
            <w:tcW w:w="3597" w:type="dxa"/>
          </w:tcPr>
          <w:p w:rsidRPr="006C09F7" w:rsidR="00D06C92" w:rsidP="006C09F7" w:rsidRDefault="00D06C92" w14:paraId="702C5312" w14:textId="2DFC44CD">
            <w:pPr>
              <w:pStyle w:val="Heading2"/>
              <w:jc w:val="center"/>
              <w:outlineLvl w:val="1"/>
              <w:rPr>
                <w:rFonts w:asciiTheme="minorHAnsi" w:hAnsiTheme="minorHAnsi" w:cstheme="minorHAnsi"/>
                <w:b/>
                <w:color w:val="000000" w:themeColor="text1"/>
                <w:sz w:val="22"/>
                <w:szCs w:val="22"/>
                <w:u w:val="single"/>
              </w:rPr>
            </w:pPr>
            <w:r w:rsidRPr="006C09F7">
              <w:rPr>
                <w:rFonts w:asciiTheme="minorHAnsi" w:hAnsiTheme="minorHAnsi" w:cstheme="minorHAnsi"/>
                <w:b/>
                <w:color w:val="000000" w:themeColor="text1"/>
                <w:sz w:val="22"/>
                <w:szCs w:val="22"/>
                <w:u w:val="single"/>
              </w:rPr>
              <w:t xml:space="preserve">Ischium </w:t>
            </w:r>
            <w:r w:rsidR="005A1CCA">
              <w:rPr>
                <w:rFonts w:asciiTheme="minorHAnsi" w:hAnsiTheme="minorHAnsi" w:cstheme="minorHAnsi"/>
                <w:b/>
                <w:color w:val="000000" w:themeColor="text1"/>
                <w:sz w:val="22"/>
                <w:szCs w:val="22"/>
                <w:u w:val="single"/>
              </w:rPr>
              <w:t>(R&amp;L)</w:t>
            </w:r>
          </w:p>
        </w:tc>
        <w:tc>
          <w:tcPr>
            <w:tcW w:w="3597" w:type="dxa"/>
          </w:tcPr>
          <w:p w:rsidRPr="006C09F7" w:rsidR="00D06C92" w:rsidP="006C09F7" w:rsidRDefault="00D06C92" w14:paraId="6F7BD026" w14:textId="41E831A2">
            <w:pPr>
              <w:pStyle w:val="Heading2"/>
              <w:jc w:val="center"/>
              <w:outlineLvl w:val="1"/>
              <w:rPr>
                <w:rFonts w:asciiTheme="minorHAnsi" w:hAnsiTheme="minorHAnsi" w:cstheme="minorHAnsi"/>
                <w:b/>
                <w:color w:val="000000" w:themeColor="text1"/>
                <w:sz w:val="22"/>
                <w:szCs w:val="22"/>
                <w:u w:val="single"/>
              </w:rPr>
            </w:pPr>
            <w:r w:rsidRPr="006C09F7">
              <w:rPr>
                <w:rFonts w:asciiTheme="minorHAnsi" w:hAnsiTheme="minorHAnsi" w:cstheme="minorHAnsi"/>
                <w:b/>
                <w:color w:val="000000" w:themeColor="text1"/>
                <w:sz w:val="22"/>
                <w:szCs w:val="22"/>
                <w:u w:val="single"/>
              </w:rPr>
              <w:t xml:space="preserve">Pubis </w:t>
            </w:r>
            <w:r w:rsidR="005A1CCA">
              <w:rPr>
                <w:rFonts w:asciiTheme="minorHAnsi" w:hAnsiTheme="minorHAnsi" w:cstheme="minorHAnsi"/>
                <w:b/>
                <w:color w:val="000000" w:themeColor="text1"/>
                <w:sz w:val="22"/>
                <w:szCs w:val="22"/>
                <w:u w:val="single"/>
              </w:rPr>
              <w:t>(R&amp;L)</w:t>
            </w:r>
          </w:p>
        </w:tc>
      </w:tr>
      <w:tr w:rsidR="00D06C92" w:rsidTr="006C09F7" w14:paraId="09222F7F" w14:textId="77777777">
        <w:tc>
          <w:tcPr>
            <w:tcW w:w="3596" w:type="dxa"/>
          </w:tcPr>
          <w:p w:rsidRPr="00F70610" w:rsidR="00D06C92" w:rsidP="006C09F7" w:rsidRDefault="00D06C92" w14:paraId="5563B6FE" w14:textId="77777777">
            <w:pPr>
              <w:pStyle w:val="Heading2"/>
              <w:jc w:val="center"/>
              <w:outlineLvl w:val="1"/>
              <w:rPr>
                <w:rFonts w:asciiTheme="minorHAnsi" w:hAnsiTheme="minorHAnsi" w:cstheme="minorHAnsi"/>
                <w:b/>
                <w:color w:val="000000" w:themeColor="text1"/>
                <w:sz w:val="22"/>
                <w:szCs w:val="22"/>
              </w:rPr>
            </w:pPr>
            <w:r w:rsidRPr="00F70610">
              <w:rPr>
                <w:rFonts w:asciiTheme="minorHAnsi" w:hAnsiTheme="minorHAnsi" w:cstheme="minorHAnsi"/>
                <w:b/>
                <w:color w:val="000000" w:themeColor="text1"/>
                <w:sz w:val="22"/>
                <w:szCs w:val="22"/>
              </w:rPr>
              <w:t>Iliac crest</w:t>
            </w:r>
          </w:p>
        </w:tc>
        <w:tc>
          <w:tcPr>
            <w:tcW w:w="3597" w:type="dxa"/>
          </w:tcPr>
          <w:p w:rsidRPr="00F70610" w:rsidR="00D06C92" w:rsidP="006C09F7" w:rsidRDefault="00D06C92" w14:paraId="6D701C31" w14:textId="77777777">
            <w:pPr>
              <w:pStyle w:val="Heading2"/>
              <w:jc w:val="center"/>
              <w:outlineLvl w:val="1"/>
              <w:rPr>
                <w:rFonts w:asciiTheme="minorHAnsi" w:hAnsiTheme="minorHAnsi" w:cstheme="minorHAnsi"/>
                <w:b/>
                <w:color w:val="000000" w:themeColor="text1"/>
                <w:sz w:val="22"/>
                <w:szCs w:val="22"/>
              </w:rPr>
            </w:pPr>
            <w:r w:rsidRPr="00F70610">
              <w:rPr>
                <w:rFonts w:asciiTheme="minorHAnsi" w:hAnsiTheme="minorHAnsi" w:cstheme="minorHAnsi"/>
                <w:b/>
                <w:color w:val="000000" w:themeColor="text1"/>
                <w:sz w:val="22"/>
                <w:szCs w:val="22"/>
              </w:rPr>
              <w:t>Ischial spine</w:t>
            </w:r>
          </w:p>
        </w:tc>
        <w:tc>
          <w:tcPr>
            <w:tcW w:w="3597" w:type="dxa"/>
          </w:tcPr>
          <w:p w:rsidRPr="00F70610" w:rsidR="00D06C92" w:rsidP="006C09F7" w:rsidRDefault="005A1CCA" w14:paraId="00F66F8D" w14:textId="03C4E06F">
            <w:pPr>
              <w:pStyle w:val="Heading2"/>
              <w:jc w:val="center"/>
              <w:outlineLvl w:val="1"/>
              <w:rPr>
                <w:rFonts w:asciiTheme="minorHAnsi" w:hAnsiTheme="minorHAnsi" w:cstheme="minorHAnsi"/>
                <w:b/>
                <w:color w:val="000000" w:themeColor="text1"/>
                <w:sz w:val="22"/>
                <w:szCs w:val="22"/>
              </w:rPr>
            </w:pPr>
            <w:r>
              <w:rPr>
                <w:rFonts w:asciiTheme="minorHAnsi" w:hAnsiTheme="minorHAnsi" w:cstheme="minorHAnsi"/>
                <w:b/>
                <w:color w:val="000000" w:themeColor="text1"/>
                <w:sz w:val="22"/>
                <w:szCs w:val="22"/>
              </w:rPr>
              <w:t>Articular suface</w:t>
            </w:r>
          </w:p>
        </w:tc>
      </w:tr>
      <w:tr w:rsidR="00D06C92" w:rsidTr="006C09F7" w14:paraId="3BA4093C" w14:textId="77777777">
        <w:tc>
          <w:tcPr>
            <w:tcW w:w="3596" w:type="dxa"/>
          </w:tcPr>
          <w:p w:rsidRPr="00F70610" w:rsidR="00D06C92" w:rsidP="006C09F7" w:rsidRDefault="00D06C92" w14:paraId="7F84C23F" w14:textId="77777777">
            <w:pPr>
              <w:pStyle w:val="Heading2"/>
              <w:jc w:val="center"/>
              <w:outlineLvl w:val="1"/>
              <w:rPr>
                <w:rFonts w:asciiTheme="minorHAnsi" w:hAnsiTheme="minorHAnsi" w:cstheme="minorHAnsi"/>
                <w:b/>
                <w:color w:val="000000" w:themeColor="text1"/>
                <w:sz w:val="22"/>
                <w:szCs w:val="22"/>
              </w:rPr>
            </w:pPr>
            <w:r>
              <w:rPr>
                <w:rFonts w:asciiTheme="minorHAnsi" w:hAnsiTheme="minorHAnsi" w:cstheme="minorHAnsi"/>
                <w:b/>
                <w:color w:val="000000" w:themeColor="text1"/>
                <w:sz w:val="22"/>
                <w:szCs w:val="22"/>
              </w:rPr>
              <w:t>Al</w:t>
            </w:r>
            <w:r w:rsidRPr="00F70610">
              <w:rPr>
                <w:rFonts w:asciiTheme="minorHAnsi" w:hAnsiTheme="minorHAnsi" w:cstheme="minorHAnsi"/>
                <w:b/>
                <w:color w:val="000000" w:themeColor="text1"/>
                <w:sz w:val="22"/>
                <w:szCs w:val="22"/>
              </w:rPr>
              <w:t>a</w:t>
            </w:r>
          </w:p>
        </w:tc>
        <w:tc>
          <w:tcPr>
            <w:tcW w:w="3597" w:type="dxa"/>
          </w:tcPr>
          <w:p w:rsidRPr="00F70610" w:rsidR="00D06C92" w:rsidP="006C09F7" w:rsidRDefault="00D06C92" w14:paraId="231CEF8D" w14:textId="77777777">
            <w:pPr>
              <w:pStyle w:val="Heading2"/>
              <w:jc w:val="center"/>
              <w:outlineLvl w:val="1"/>
              <w:rPr>
                <w:rFonts w:asciiTheme="minorHAnsi" w:hAnsiTheme="minorHAnsi" w:cstheme="minorHAnsi"/>
                <w:b/>
                <w:color w:val="000000" w:themeColor="text1"/>
                <w:sz w:val="22"/>
                <w:szCs w:val="22"/>
              </w:rPr>
            </w:pPr>
            <w:r w:rsidRPr="00F70610">
              <w:rPr>
                <w:rFonts w:asciiTheme="minorHAnsi" w:hAnsiTheme="minorHAnsi" w:cstheme="minorHAnsi"/>
                <w:b/>
                <w:color w:val="000000" w:themeColor="text1"/>
                <w:sz w:val="22"/>
                <w:szCs w:val="22"/>
              </w:rPr>
              <w:t>Lesser sciatic not</w:t>
            </w:r>
            <w:r>
              <w:rPr>
                <w:rFonts w:asciiTheme="minorHAnsi" w:hAnsiTheme="minorHAnsi" w:cstheme="minorHAnsi"/>
                <w:b/>
                <w:color w:val="000000" w:themeColor="text1"/>
                <w:sz w:val="22"/>
                <w:szCs w:val="22"/>
              </w:rPr>
              <w:t>c</w:t>
            </w:r>
            <w:r w:rsidRPr="00F70610">
              <w:rPr>
                <w:rFonts w:asciiTheme="minorHAnsi" w:hAnsiTheme="minorHAnsi" w:cstheme="minorHAnsi"/>
                <w:b/>
                <w:color w:val="000000" w:themeColor="text1"/>
                <w:sz w:val="22"/>
                <w:szCs w:val="22"/>
              </w:rPr>
              <w:t>h</w:t>
            </w:r>
          </w:p>
        </w:tc>
        <w:tc>
          <w:tcPr>
            <w:tcW w:w="3597" w:type="dxa"/>
          </w:tcPr>
          <w:p w:rsidRPr="00F70610" w:rsidR="00D06C92" w:rsidP="006C09F7" w:rsidRDefault="00D06C92" w14:paraId="281EAB72" w14:textId="77777777">
            <w:pPr>
              <w:pStyle w:val="Heading2"/>
              <w:jc w:val="center"/>
              <w:outlineLvl w:val="1"/>
              <w:rPr>
                <w:rFonts w:asciiTheme="minorHAnsi" w:hAnsiTheme="minorHAnsi" w:cstheme="minorHAnsi"/>
                <w:b/>
                <w:color w:val="000000" w:themeColor="text1"/>
                <w:sz w:val="22"/>
                <w:szCs w:val="22"/>
              </w:rPr>
            </w:pPr>
            <w:r w:rsidRPr="00F70610">
              <w:rPr>
                <w:rFonts w:asciiTheme="minorHAnsi" w:hAnsiTheme="minorHAnsi" w:cstheme="minorHAnsi"/>
                <w:b/>
                <w:color w:val="000000" w:themeColor="text1"/>
                <w:sz w:val="22"/>
                <w:szCs w:val="22"/>
              </w:rPr>
              <w:t>Superior ramus</w:t>
            </w:r>
          </w:p>
        </w:tc>
      </w:tr>
      <w:tr w:rsidR="00D06C92" w:rsidTr="006C09F7" w14:paraId="1787BB0B" w14:textId="77777777">
        <w:tc>
          <w:tcPr>
            <w:tcW w:w="3596" w:type="dxa"/>
          </w:tcPr>
          <w:p w:rsidRPr="00F70610" w:rsidR="00D06C92" w:rsidP="006C09F7" w:rsidRDefault="00D06C92" w14:paraId="1F030DF4" w14:textId="77777777">
            <w:pPr>
              <w:pStyle w:val="Heading2"/>
              <w:jc w:val="center"/>
              <w:outlineLvl w:val="1"/>
              <w:rPr>
                <w:rFonts w:asciiTheme="minorHAnsi" w:hAnsiTheme="minorHAnsi" w:cstheme="minorHAnsi"/>
                <w:b/>
                <w:color w:val="000000" w:themeColor="text1"/>
                <w:sz w:val="22"/>
                <w:szCs w:val="22"/>
              </w:rPr>
            </w:pPr>
            <w:r w:rsidRPr="00F70610">
              <w:rPr>
                <w:rFonts w:asciiTheme="minorHAnsi" w:hAnsiTheme="minorHAnsi" w:cstheme="minorHAnsi"/>
                <w:b/>
                <w:color w:val="000000" w:themeColor="text1"/>
                <w:sz w:val="22"/>
                <w:szCs w:val="22"/>
              </w:rPr>
              <w:t>Greater sciatic notch</w:t>
            </w:r>
          </w:p>
        </w:tc>
        <w:tc>
          <w:tcPr>
            <w:tcW w:w="3597" w:type="dxa"/>
          </w:tcPr>
          <w:p w:rsidRPr="00F70610" w:rsidR="00D06C92" w:rsidP="006C09F7" w:rsidRDefault="00D06C92" w14:paraId="533B043C" w14:textId="77777777">
            <w:pPr>
              <w:pStyle w:val="Heading2"/>
              <w:jc w:val="center"/>
              <w:outlineLvl w:val="1"/>
              <w:rPr>
                <w:rFonts w:asciiTheme="minorHAnsi" w:hAnsiTheme="minorHAnsi" w:cstheme="minorHAnsi"/>
                <w:b/>
                <w:color w:val="000000" w:themeColor="text1"/>
                <w:sz w:val="22"/>
                <w:szCs w:val="22"/>
              </w:rPr>
            </w:pPr>
            <w:r>
              <w:rPr>
                <w:rFonts w:asciiTheme="minorHAnsi" w:hAnsiTheme="minorHAnsi" w:cstheme="minorHAnsi"/>
                <w:b/>
                <w:color w:val="000000" w:themeColor="text1"/>
                <w:sz w:val="22"/>
                <w:szCs w:val="22"/>
              </w:rPr>
              <w:t>R</w:t>
            </w:r>
            <w:r w:rsidRPr="00F70610">
              <w:rPr>
                <w:rFonts w:asciiTheme="minorHAnsi" w:hAnsiTheme="minorHAnsi" w:cstheme="minorHAnsi"/>
                <w:b/>
                <w:color w:val="000000" w:themeColor="text1"/>
                <w:sz w:val="22"/>
                <w:szCs w:val="22"/>
              </w:rPr>
              <w:t>amus</w:t>
            </w:r>
          </w:p>
        </w:tc>
        <w:tc>
          <w:tcPr>
            <w:tcW w:w="3597" w:type="dxa"/>
          </w:tcPr>
          <w:p w:rsidRPr="00F70610" w:rsidR="00D06C92" w:rsidP="006C09F7" w:rsidRDefault="00D06C92" w14:paraId="1A1E4D49" w14:textId="77777777">
            <w:pPr>
              <w:pStyle w:val="Heading2"/>
              <w:jc w:val="center"/>
              <w:outlineLvl w:val="1"/>
              <w:rPr>
                <w:rFonts w:asciiTheme="minorHAnsi" w:hAnsiTheme="minorHAnsi" w:cstheme="minorHAnsi"/>
                <w:b/>
                <w:color w:val="000000" w:themeColor="text1"/>
                <w:sz w:val="22"/>
                <w:szCs w:val="22"/>
              </w:rPr>
            </w:pPr>
            <w:r w:rsidRPr="00F70610">
              <w:rPr>
                <w:rFonts w:asciiTheme="minorHAnsi" w:hAnsiTheme="minorHAnsi" w:cstheme="minorHAnsi"/>
                <w:b/>
                <w:color w:val="000000" w:themeColor="text1"/>
                <w:sz w:val="22"/>
                <w:szCs w:val="22"/>
              </w:rPr>
              <w:t>Inferior ramus</w:t>
            </w:r>
          </w:p>
        </w:tc>
      </w:tr>
      <w:tr w:rsidR="00D06C92" w:rsidTr="006C09F7" w14:paraId="4F876ED9" w14:textId="77777777">
        <w:tc>
          <w:tcPr>
            <w:tcW w:w="3596" w:type="dxa"/>
          </w:tcPr>
          <w:p w:rsidRPr="00F70610" w:rsidR="00D06C92" w:rsidP="006C09F7" w:rsidRDefault="00D06C92" w14:paraId="4D1F6073" w14:textId="77777777">
            <w:pPr>
              <w:pStyle w:val="Heading2"/>
              <w:jc w:val="center"/>
              <w:outlineLvl w:val="1"/>
              <w:rPr>
                <w:rFonts w:asciiTheme="minorHAnsi" w:hAnsiTheme="minorHAnsi" w:cstheme="minorHAnsi"/>
                <w:b/>
                <w:color w:val="000000" w:themeColor="text1"/>
                <w:sz w:val="22"/>
                <w:szCs w:val="22"/>
              </w:rPr>
            </w:pPr>
            <w:r w:rsidRPr="00F70610">
              <w:rPr>
                <w:rFonts w:asciiTheme="minorHAnsi" w:hAnsiTheme="minorHAnsi" w:cstheme="minorHAnsi"/>
                <w:b/>
                <w:color w:val="000000" w:themeColor="text1"/>
                <w:sz w:val="22"/>
                <w:szCs w:val="22"/>
              </w:rPr>
              <w:t>Acetabulum</w:t>
            </w:r>
          </w:p>
        </w:tc>
        <w:tc>
          <w:tcPr>
            <w:tcW w:w="3597" w:type="dxa"/>
          </w:tcPr>
          <w:p w:rsidRPr="00F70610" w:rsidR="00D06C92" w:rsidP="006C09F7" w:rsidRDefault="00D06C92" w14:paraId="47C3F23F" w14:textId="77777777">
            <w:pPr>
              <w:pStyle w:val="Heading2"/>
              <w:jc w:val="center"/>
              <w:outlineLvl w:val="1"/>
              <w:rPr>
                <w:rFonts w:asciiTheme="minorHAnsi" w:hAnsiTheme="minorHAnsi" w:cstheme="minorHAnsi"/>
                <w:b/>
                <w:color w:val="000000" w:themeColor="text1"/>
                <w:sz w:val="22"/>
                <w:szCs w:val="22"/>
              </w:rPr>
            </w:pPr>
            <w:r>
              <w:rPr>
                <w:rFonts w:asciiTheme="minorHAnsi" w:hAnsiTheme="minorHAnsi" w:cstheme="minorHAnsi"/>
                <w:b/>
                <w:color w:val="000000" w:themeColor="text1"/>
                <w:sz w:val="22"/>
                <w:szCs w:val="22"/>
              </w:rPr>
              <w:t>A</w:t>
            </w:r>
            <w:r w:rsidRPr="00F70610">
              <w:rPr>
                <w:rFonts w:asciiTheme="minorHAnsi" w:hAnsiTheme="minorHAnsi" w:cstheme="minorHAnsi"/>
                <w:b/>
                <w:color w:val="000000" w:themeColor="text1"/>
                <w:sz w:val="22"/>
                <w:szCs w:val="22"/>
              </w:rPr>
              <w:t>cetabulum</w:t>
            </w:r>
          </w:p>
        </w:tc>
        <w:tc>
          <w:tcPr>
            <w:tcW w:w="3597" w:type="dxa"/>
          </w:tcPr>
          <w:p w:rsidRPr="00F70610" w:rsidR="00D06C92" w:rsidP="006C09F7" w:rsidRDefault="00D06C92" w14:paraId="433125E4" w14:textId="77777777">
            <w:pPr>
              <w:pStyle w:val="Heading2"/>
              <w:jc w:val="center"/>
              <w:outlineLvl w:val="1"/>
              <w:rPr>
                <w:rFonts w:asciiTheme="minorHAnsi" w:hAnsiTheme="minorHAnsi" w:cstheme="minorHAnsi"/>
                <w:b/>
                <w:color w:val="000000" w:themeColor="text1"/>
                <w:sz w:val="22"/>
                <w:szCs w:val="22"/>
              </w:rPr>
            </w:pPr>
            <w:r>
              <w:rPr>
                <w:rFonts w:asciiTheme="minorHAnsi" w:hAnsiTheme="minorHAnsi" w:cstheme="minorHAnsi"/>
                <w:b/>
                <w:color w:val="000000" w:themeColor="text1"/>
                <w:sz w:val="22"/>
                <w:szCs w:val="22"/>
              </w:rPr>
              <w:t>A</w:t>
            </w:r>
            <w:r w:rsidRPr="00F70610">
              <w:rPr>
                <w:rFonts w:asciiTheme="minorHAnsi" w:hAnsiTheme="minorHAnsi" w:cstheme="minorHAnsi"/>
                <w:b/>
                <w:color w:val="000000" w:themeColor="text1"/>
                <w:sz w:val="22"/>
                <w:szCs w:val="22"/>
              </w:rPr>
              <w:t>cetabulum</w:t>
            </w:r>
          </w:p>
        </w:tc>
      </w:tr>
    </w:tbl>
    <w:p w:rsidR="0078382F" w:rsidP="006C09F7" w:rsidRDefault="0078382F" w14:paraId="324B5300" w14:textId="79B672FE">
      <w:pPr>
        <w:spacing w:after="0" w:line="240" w:lineRule="auto"/>
        <w:rPr>
          <w:rFonts w:ascii="Calibri" w:hAnsi="Calibri" w:eastAsia="Calibri" w:cs="Times New Roman"/>
        </w:rPr>
      </w:pPr>
    </w:p>
    <w:p w:rsidRPr="00C34E00" w:rsidR="00C34E00" w:rsidP="00C34E00" w:rsidRDefault="00C34E00" w14:paraId="24CBD41B" w14:textId="73DB3C2C">
      <w:pPr>
        <w:keepNext/>
        <w:keepLines/>
        <w:spacing w:before="240" w:after="0" w:line="240" w:lineRule="auto"/>
        <w:outlineLvl w:val="0"/>
        <w:rPr>
          <w:rFonts w:ascii="Calibri Light" w:hAnsi="Calibri Light" w:eastAsia="Times New Roman" w:cs="Times New Roman"/>
          <w:color w:val="2E74B5"/>
          <w:sz w:val="32"/>
          <w:szCs w:val="32"/>
        </w:rPr>
      </w:pPr>
      <w:r w:rsidRPr="00C34E00">
        <w:rPr>
          <w:rFonts w:ascii="Calibri Light" w:hAnsi="Calibri Light" w:eastAsia="Times New Roman" w:cs="Times New Roman"/>
          <w:color w:val="2E74B5"/>
          <w:sz w:val="32"/>
          <w:szCs w:val="32"/>
        </w:rPr>
        <w:t>5.</w:t>
      </w:r>
      <w:r w:rsidR="00AC0801">
        <w:rPr>
          <w:rFonts w:ascii="Calibri Light" w:hAnsi="Calibri Light" w:eastAsia="Times New Roman" w:cs="Times New Roman"/>
          <w:color w:val="2E74B5"/>
          <w:sz w:val="32"/>
          <w:szCs w:val="32"/>
        </w:rPr>
        <w:t>6</w:t>
      </w:r>
      <w:r w:rsidRPr="00C34E00">
        <w:rPr>
          <w:rFonts w:ascii="Calibri Light" w:hAnsi="Calibri Light" w:eastAsia="Times New Roman" w:cs="Times New Roman"/>
          <w:color w:val="2E74B5"/>
          <w:sz w:val="32"/>
          <w:szCs w:val="32"/>
        </w:rPr>
        <w:t xml:space="preserve"> </w:t>
      </w:r>
      <w:r w:rsidR="00211449">
        <w:rPr>
          <w:rFonts w:ascii="Calibri Light" w:hAnsi="Calibri Light" w:eastAsia="Times New Roman" w:cs="Times New Roman"/>
          <w:color w:val="2E74B5"/>
          <w:sz w:val="32"/>
          <w:szCs w:val="32"/>
        </w:rPr>
        <w:t xml:space="preserve">Bone of the </w:t>
      </w:r>
      <w:r w:rsidRPr="00C34E00">
        <w:rPr>
          <w:rFonts w:ascii="Calibri Light" w:hAnsi="Calibri Light" w:eastAsia="Times New Roman" w:cs="Times New Roman"/>
          <w:color w:val="2E74B5"/>
          <w:sz w:val="32"/>
          <w:szCs w:val="32"/>
        </w:rPr>
        <w:t>Thigh</w:t>
      </w:r>
    </w:p>
    <w:p w:rsidRPr="00C34E00" w:rsidR="00C34E00" w:rsidP="00C34E00" w:rsidRDefault="00C34E00" w14:paraId="3A94E620" w14:textId="70C0DF18">
      <w:pPr>
        <w:spacing w:after="0" w:line="240" w:lineRule="auto"/>
        <w:rPr>
          <w:rFonts w:ascii="Calibri" w:hAnsi="Calibri" w:eastAsia="Calibri" w:cs="Times New Roman"/>
        </w:rPr>
      </w:pPr>
      <w:r w:rsidRPr="00C34E00">
        <w:rPr>
          <w:rFonts w:ascii="Calibri" w:hAnsi="Calibri" w:eastAsia="Calibri" w:cs="Times New Roman"/>
        </w:rPr>
        <w:t xml:space="preserve">The upper portion of the lower limb, called the </w:t>
      </w:r>
      <w:r w:rsidRPr="00C34E00">
        <w:rPr>
          <w:rFonts w:ascii="Calibri" w:hAnsi="Calibri" w:eastAsia="Calibri" w:cs="Times New Roman"/>
          <w:b/>
        </w:rPr>
        <w:t>thigh</w:t>
      </w:r>
      <w:r w:rsidRPr="00C34E00">
        <w:rPr>
          <w:rFonts w:ascii="Calibri" w:hAnsi="Calibri" w:eastAsia="Calibri" w:cs="Times New Roman"/>
        </w:rPr>
        <w:t>, contains only one bone</w:t>
      </w:r>
      <w:r w:rsidR="00211449">
        <w:rPr>
          <w:rFonts w:ascii="Calibri" w:hAnsi="Calibri" w:eastAsia="Calibri" w:cs="Times New Roman"/>
        </w:rPr>
        <w:t>, t</w:t>
      </w:r>
      <w:r w:rsidRPr="00C34E00">
        <w:rPr>
          <w:rFonts w:ascii="Calibri" w:hAnsi="Calibri" w:eastAsia="Calibri" w:cs="Times New Roman"/>
        </w:rPr>
        <w:t>he</w:t>
      </w:r>
      <w:r w:rsidRPr="00C34E00">
        <w:rPr>
          <w:rFonts w:ascii="Calibri" w:hAnsi="Calibri" w:eastAsia="Calibri" w:cs="Times New Roman"/>
          <w:b/>
        </w:rPr>
        <w:t xml:space="preserve"> femur</w:t>
      </w:r>
      <w:r w:rsidRPr="00C34E00">
        <w:rPr>
          <w:rFonts w:ascii="Calibri" w:hAnsi="Calibri" w:eastAsia="Calibri" w:cs="Times New Roman"/>
        </w:rPr>
        <w:t xml:space="preserve">. Since </w:t>
      </w:r>
      <w:r w:rsidR="00211449">
        <w:rPr>
          <w:rFonts w:ascii="Calibri" w:hAnsi="Calibri" w:eastAsia="Calibri" w:cs="Times New Roman"/>
        </w:rPr>
        <w:t>the femur has</w:t>
      </w:r>
      <w:r w:rsidRPr="00C34E00">
        <w:rPr>
          <w:rFonts w:ascii="Calibri" w:hAnsi="Calibri" w:eastAsia="Calibri" w:cs="Times New Roman"/>
        </w:rPr>
        <w:t xml:space="preserve"> no additional bony support from the hip to the knee joint, </w:t>
      </w:r>
      <w:r w:rsidR="00211449">
        <w:rPr>
          <w:rFonts w:ascii="Calibri" w:hAnsi="Calibri" w:eastAsia="Calibri" w:cs="Times New Roman"/>
        </w:rPr>
        <w:t xml:space="preserve">it </w:t>
      </w:r>
      <w:r w:rsidRPr="00C34E00">
        <w:rPr>
          <w:rFonts w:ascii="Calibri" w:hAnsi="Calibri" w:eastAsia="Calibri" w:cs="Times New Roman"/>
        </w:rPr>
        <w:t>is the single strongest bone found in the human body. Additionally, the femur typically contributes to more than 25% of an individual’s height. Thus, it is the only bone which can consistently and reliably be used to determine the height of a partial skeleton. This exceptionally large bone is divided into three main regions: the proximal end, the body (shaft), and distal end.</w:t>
      </w:r>
    </w:p>
    <w:p w:rsidRPr="00C34E00" w:rsidR="00C34E00" w:rsidP="00C34E00" w:rsidRDefault="00C34E00" w14:paraId="7D4D3D0D" w14:textId="77777777">
      <w:pPr>
        <w:spacing w:after="0" w:line="240" w:lineRule="auto"/>
        <w:rPr>
          <w:rFonts w:ascii="Calibri" w:hAnsi="Calibri" w:eastAsia="Calibri" w:cs="Times New Roman"/>
        </w:rPr>
      </w:pPr>
    </w:p>
    <w:p w:rsidR="00223FD4" w:rsidP="00223FD4" w:rsidRDefault="00C34E00" w14:paraId="50943C9C" w14:textId="525A8A7D">
      <w:pPr>
        <w:spacing w:after="0" w:line="240" w:lineRule="auto"/>
        <w:rPr>
          <w:rFonts w:ascii="Calibri" w:hAnsi="Calibri" w:eastAsia="Calibri" w:cs="Times New Roman"/>
        </w:rPr>
      </w:pPr>
      <w:r w:rsidRPr="00C34E00">
        <w:rPr>
          <w:rFonts w:ascii="Calibri" w:hAnsi="Calibri" w:eastAsia="Calibri" w:cs="Times New Roman"/>
          <w:noProof/>
        </w:rPr>
        <w:drawing>
          <wp:anchor distT="0" distB="0" distL="114300" distR="114300" simplePos="0" relativeHeight="251667968" behindDoc="0" locked="0" layoutInCell="1" allowOverlap="1" wp14:anchorId="788D0959" wp14:editId="6FD6762B">
            <wp:simplePos x="0" y="0"/>
            <wp:positionH relativeFrom="column">
              <wp:posOffset>104140</wp:posOffset>
            </wp:positionH>
            <wp:positionV relativeFrom="paragraph">
              <wp:posOffset>643255</wp:posOffset>
            </wp:positionV>
            <wp:extent cx="3653155" cy="5715000"/>
            <wp:effectExtent l="0" t="0" r="4445" b="0"/>
            <wp:wrapSquare wrapText="bothSides"/>
            <wp:docPr id="10" name="Picture 10" descr="This diagram shows the bones of the femur and the patella. The left panel shows the anterior view, and the right panel shows the posterior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his diagram shows the bones of the femur and the patella. The left panel shows the anterior view, and the right panel shows the posterior view."/>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53155" cy="5715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4E00">
        <w:rPr>
          <w:rFonts w:ascii="Calibri" w:hAnsi="Calibri" w:eastAsia="Calibri" w:cs="Times New Roman"/>
        </w:rPr>
        <w:t xml:space="preserve">The proximal end of the femur articulates with the </w:t>
      </w:r>
      <w:r w:rsidRPr="00C34E00">
        <w:rPr>
          <w:rFonts w:ascii="Calibri" w:hAnsi="Calibri" w:eastAsia="Calibri" w:cs="Times New Roman"/>
          <w:b/>
        </w:rPr>
        <w:t>acetabulum</w:t>
      </w:r>
      <w:r w:rsidR="00211449">
        <w:rPr>
          <w:rFonts w:ascii="Calibri" w:hAnsi="Calibri" w:eastAsia="Calibri" w:cs="Times New Roman"/>
          <w:b/>
        </w:rPr>
        <w:t xml:space="preserve"> </w:t>
      </w:r>
      <w:r w:rsidR="00211449">
        <w:rPr>
          <w:rFonts w:ascii="Calibri" w:hAnsi="Calibri" w:eastAsia="Calibri" w:cs="Times New Roman"/>
        </w:rPr>
        <w:t>of the hip bone</w:t>
      </w:r>
      <w:r w:rsidRPr="00C34E00">
        <w:rPr>
          <w:rFonts w:ascii="Calibri" w:hAnsi="Calibri" w:eastAsia="Calibri" w:cs="Times New Roman"/>
        </w:rPr>
        <w:t xml:space="preserve">. Additional cartilaginous structures surround the acetabulum, deepening its cup-like shape to securely hold the </w:t>
      </w:r>
      <w:r w:rsidRPr="00C34E00">
        <w:rPr>
          <w:rFonts w:ascii="Calibri" w:hAnsi="Calibri" w:eastAsia="Calibri" w:cs="Times New Roman"/>
          <w:b/>
        </w:rPr>
        <w:t>head</w:t>
      </w:r>
      <w:r w:rsidRPr="00C34E00">
        <w:rPr>
          <w:rFonts w:ascii="Calibri" w:hAnsi="Calibri" w:eastAsia="Calibri" w:cs="Times New Roman"/>
        </w:rPr>
        <w:t xml:space="preserve"> of the femur. This deep, well-protected joint is why the hip is so strong and difficult to dislocate, unlike the shoulder. The medial surface of the femoral head has a marked indentation called the </w:t>
      </w:r>
      <w:r w:rsidRPr="00C34E00">
        <w:rPr>
          <w:rFonts w:ascii="Calibri" w:hAnsi="Calibri" w:eastAsia="Calibri" w:cs="Times New Roman"/>
          <w:b/>
        </w:rPr>
        <w:t>fovea capitis</w:t>
      </w:r>
      <w:r w:rsidR="00211449">
        <w:rPr>
          <w:rFonts w:ascii="Calibri" w:hAnsi="Calibri" w:eastAsia="Calibri" w:cs="Times New Roman"/>
          <w:b/>
        </w:rPr>
        <w:t xml:space="preserve"> </w:t>
      </w:r>
      <w:r w:rsidRPr="00C34E00">
        <w:rPr>
          <w:rFonts w:ascii="Calibri" w:hAnsi="Calibri" w:eastAsia="Calibri" w:cs="Times New Roman"/>
        </w:rPr>
        <w:t xml:space="preserve">where an artery </w:t>
      </w:r>
      <w:r w:rsidR="00594FC3">
        <w:rPr>
          <w:rFonts w:ascii="Calibri" w:hAnsi="Calibri" w:eastAsia="Calibri" w:cs="Times New Roman"/>
        </w:rPr>
        <w:t>supplying</w:t>
      </w:r>
      <w:r w:rsidRPr="00C34E00">
        <w:rPr>
          <w:rFonts w:ascii="Calibri" w:hAnsi="Calibri" w:eastAsia="Calibri" w:cs="Times New Roman"/>
        </w:rPr>
        <w:t xml:space="preserve"> the femoral head enters. The fovea capitis is also the only surface of the femoral head not covered in hyaline cartilage. Th</w:t>
      </w:r>
      <w:r w:rsidR="00594FC3">
        <w:rPr>
          <w:rFonts w:ascii="Calibri" w:hAnsi="Calibri" w:eastAsia="Calibri" w:cs="Times New Roman"/>
        </w:rPr>
        <w:t>e</w:t>
      </w:r>
      <w:r w:rsidRPr="00C34E00">
        <w:rPr>
          <w:rFonts w:ascii="Calibri" w:hAnsi="Calibri" w:eastAsia="Calibri" w:cs="Times New Roman"/>
        </w:rPr>
        <w:t xml:space="preserve"> common site of </w:t>
      </w:r>
      <w:r w:rsidR="00594FC3">
        <w:rPr>
          <w:rFonts w:ascii="Calibri" w:hAnsi="Calibri" w:eastAsia="Calibri" w:cs="Times New Roman"/>
        </w:rPr>
        <w:t xml:space="preserve">hip </w:t>
      </w:r>
      <w:r w:rsidRPr="00C34E00">
        <w:rPr>
          <w:rFonts w:ascii="Calibri" w:hAnsi="Calibri" w:eastAsia="Calibri" w:cs="Times New Roman"/>
        </w:rPr>
        <w:t xml:space="preserve">fracture is a narrowed region </w:t>
      </w:r>
      <w:r w:rsidR="00594FC3">
        <w:rPr>
          <w:rFonts w:ascii="Calibri" w:hAnsi="Calibri" w:eastAsia="Calibri" w:cs="Times New Roman"/>
        </w:rPr>
        <w:t xml:space="preserve">of the femur </w:t>
      </w:r>
      <w:r w:rsidRPr="00C34E00">
        <w:rPr>
          <w:rFonts w:ascii="Calibri" w:hAnsi="Calibri" w:eastAsia="Calibri" w:cs="Times New Roman"/>
        </w:rPr>
        <w:t xml:space="preserve">called the </w:t>
      </w:r>
      <w:r w:rsidRPr="00C34E00">
        <w:rPr>
          <w:rFonts w:ascii="Calibri" w:hAnsi="Calibri" w:eastAsia="Calibri" w:cs="Times New Roman"/>
          <w:b/>
        </w:rPr>
        <w:t>neck</w:t>
      </w:r>
      <w:r w:rsidR="00223FD4">
        <w:rPr>
          <w:rFonts w:ascii="Calibri" w:hAnsi="Calibri" w:eastAsia="Calibri" w:cs="Times New Roman"/>
        </w:rPr>
        <w:t xml:space="preserve">. </w:t>
      </w:r>
    </w:p>
    <w:p w:rsidR="00C34E00" w:rsidP="00017844" w:rsidRDefault="00223FD4" w14:paraId="7B68B6DC" w14:textId="485B3DEF">
      <w:pPr>
        <w:spacing w:after="0" w:line="240" w:lineRule="auto"/>
        <w:rPr>
          <w:rFonts w:ascii="Calibri" w:hAnsi="Calibri" w:eastAsia="Calibri" w:cs="Times New Roman"/>
        </w:rPr>
      </w:pPr>
      <w:r>
        <w:rPr>
          <w:rFonts w:ascii="Calibri" w:hAnsi="Calibri" w:eastAsia="Calibri" w:cs="Times New Roman"/>
        </w:rPr>
        <w:t>The neck</w:t>
      </w:r>
      <w:r w:rsidRPr="00C34E00" w:rsidR="00C34E00">
        <w:rPr>
          <w:rFonts w:ascii="Calibri" w:hAnsi="Calibri" w:eastAsia="Calibri" w:cs="Times New Roman"/>
        </w:rPr>
        <w:t xml:space="preserve"> support</w:t>
      </w:r>
      <w:r w:rsidR="0015521D">
        <w:rPr>
          <w:rFonts w:ascii="Calibri" w:hAnsi="Calibri" w:eastAsia="Calibri" w:cs="Times New Roman"/>
        </w:rPr>
        <w:t>s</w:t>
      </w:r>
      <w:r w:rsidRPr="00C34E00" w:rsidR="00C34E00">
        <w:rPr>
          <w:rFonts w:ascii="Calibri" w:hAnsi="Calibri" w:eastAsia="Calibri" w:cs="Times New Roman"/>
        </w:rPr>
        <w:t xml:space="preserve"> the femoral head and follows a slight lateral angle which connects to the long, narrow </w:t>
      </w:r>
      <w:r w:rsidRPr="00C34E00" w:rsidR="00C34E00">
        <w:rPr>
          <w:rFonts w:ascii="Calibri" w:hAnsi="Calibri" w:eastAsia="Calibri" w:cs="Times New Roman"/>
          <w:b/>
        </w:rPr>
        <w:t xml:space="preserve">body </w:t>
      </w:r>
      <w:r w:rsidRPr="00C34E00" w:rsidR="00C34E00">
        <w:rPr>
          <w:rFonts w:ascii="Calibri" w:hAnsi="Calibri" w:eastAsia="Calibri" w:cs="Times New Roman"/>
        </w:rPr>
        <w:t xml:space="preserve">or shaft of the femur. Found </w:t>
      </w:r>
      <w:r w:rsidR="0015521D">
        <w:rPr>
          <w:rFonts w:ascii="Calibri" w:hAnsi="Calibri" w:eastAsia="Calibri" w:cs="Times New Roman"/>
        </w:rPr>
        <w:t>proximally on the lateral and posterior</w:t>
      </w:r>
      <w:r w:rsidRPr="00C34E00" w:rsidR="00C34E00">
        <w:rPr>
          <w:rFonts w:ascii="Calibri" w:hAnsi="Calibri" w:eastAsia="Calibri" w:cs="Times New Roman"/>
        </w:rPr>
        <w:t xml:space="preserve"> aspects of the neck are eminences of bone called the </w:t>
      </w:r>
      <w:r w:rsidRPr="00C34E00" w:rsidR="00C34E00">
        <w:rPr>
          <w:rFonts w:ascii="Calibri" w:hAnsi="Calibri" w:eastAsia="Calibri" w:cs="Times New Roman"/>
          <w:b/>
        </w:rPr>
        <w:t>greater</w:t>
      </w:r>
      <w:r w:rsidRPr="00C34E00" w:rsidR="00C34E00">
        <w:rPr>
          <w:rFonts w:ascii="Calibri" w:hAnsi="Calibri" w:eastAsia="Calibri" w:cs="Times New Roman"/>
        </w:rPr>
        <w:t xml:space="preserve"> and </w:t>
      </w:r>
      <w:r w:rsidRPr="00C34E00" w:rsidR="00C34E00">
        <w:rPr>
          <w:rFonts w:ascii="Calibri" w:hAnsi="Calibri" w:eastAsia="Calibri" w:cs="Times New Roman"/>
          <w:b/>
        </w:rPr>
        <w:t>lesser trochanters</w:t>
      </w:r>
      <w:r w:rsidR="0015521D">
        <w:rPr>
          <w:rFonts w:ascii="Calibri" w:hAnsi="Calibri" w:eastAsia="Calibri" w:cs="Times New Roman"/>
        </w:rPr>
        <w:t xml:space="preserve">, </w:t>
      </w:r>
      <w:r w:rsidRPr="00C34E00" w:rsidR="00C34E00">
        <w:rPr>
          <w:rFonts w:ascii="Calibri" w:hAnsi="Calibri" w:eastAsia="Calibri" w:cs="Times New Roman"/>
        </w:rPr>
        <w:t>specific to only the femur</w:t>
      </w:r>
      <w:r w:rsidRPr="00C34E00" w:rsidR="00C34E00">
        <w:rPr>
          <w:rFonts w:ascii="Calibri" w:hAnsi="Calibri" w:eastAsia="Calibri" w:cs="Times New Roman"/>
          <w:b/>
        </w:rPr>
        <w:t>.</w:t>
      </w:r>
      <w:r w:rsidRPr="00C34E00" w:rsidR="00C34E00">
        <w:rPr>
          <w:rFonts w:ascii="Calibri" w:hAnsi="Calibri" w:eastAsia="Calibri" w:cs="Times New Roman"/>
        </w:rPr>
        <w:t xml:space="preserve"> The larger, and therefore greater trochanter is a site for muscle attachment and located directly opposite the femoral head. With portions beginning below both the greater and lesser trochanter, the roughened and slightly raised ridge of the </w:t>
      </w:r>
      <w:r w:rsidRPr="00C34E00" w:rsidR="00C34E00">
        <w:rPr>
          <w:rFonts w:ascii="Calibri" w:hAnsi="Calibri" w:eastAsia="Calibri" w:cs="Times New Roman"/>
          <w:b/>
        </w:rPr>
        <w:t>linea aspera</w:t>
      </w:r>
      <w:r w:rsidRPr="00C34E00" w:rsidR="00C34E00">
        <w:rPr>
          <w:rFonts w:ascii="Calibri" w:hAnsi="Calibri" w:eastAsia="Calibri" w:cs="Times New Roman"/>
        </w:rPr>
        <w:t xml:space="preserve"> runs longitudinally down the posterior aspect of the femur shaft. </w:t>
      </w:r>
    </w:p>
    <w:p w:rsidRPr="00C34E00" w:rsidR="00223FD4" w:rsidP="00223FD4" w:rsidRDefault="00223FD4" w14:paraId="62576FFF" w14:textId="77777777">
      <w:pPr>
        <w:spacing w:after="0" w:line="240" w:lineRule="auto"/>
        <w:ind w:left="5760"/>
        <w:rPr>
          <w:rFonts w:ascii="Calibri" w:hAnsi="Calibri" w:eastAsia="Calibri" w:cs="Times New Roman"/>
        </w:rPr>
      </w:pPr>
    </w:p>
    <w:p w:rsidR="0078382F" w:rsidP="00C34E00" w:rsidRDefault="00C34E00" w14:paraId="4F911D06" w14:textId="7C27E6F7">
      <w:pPr>
        <w:spacing w:after="0" w:line="240" w:lineRule="auto"/>
        <w:rPr>
          <w:rFonts w:ascii="Calibri" w:hAnsi="Calibri" w:eastAsia="Calibri" w:cs="Times New Roman"/>
        </w:rPr>
      </w:pPr>
      <w:r w:rsidRPr="00C34E00">
        <w:rPr>
          <w:rFonts w:ascii="Calibri" w:hAnsi="Calibri" w:eastAsia="Calibri" w:cs="Times New Roman"/>
        </w:rPr>
        <w:t>Emerging distally</w:t>
      </w:r>
      <w:r w:rsidR="003728AB">
        <w:rPr>
          <w:rFonts w:ascii="Calibri" w:hAnsi="Calibri" w:eastAsia="Calibri" w:cs="Times New Roman"/>
        </w:rPr>
        <w:t xml:space="preserve"> from the shaft of the femur</w:t>
      </w:r>
      <w:r w:rsidRPr="00C34E00">
        <w:rPr>
          <w:rFonts w:ascii="Calibri" w:hAnsi="Calibri" w:eastAsia="Calibri" w:cs="Times New Roman"/>
        </w:rPr>
        <w:t xml:space="preserve"> are two large eminences, the </w:t>
      </w:r>
      <w:r w:rsidRPr="00C34E00">
        <w:rPr>
          <w:rFonts w:ascii="Calibri" w:hAnsi="Calibri" w:eastAsia="Calibri" w:cs="Times New Roman"/>
          <w:b/>
        </w:rPr>
        <w:t>lateral</w:t>
      </w:r>
      <w:r w:rsidRPr="00C34E00">
        <w:rPr>
          <w:rFonts w:ascii="Calibri" w:hAnsi="Calibri" w:eastAsia="Calibri" w:cs="Times New Roman"/>
        </w:rPr>
        <w:t xml:space="preserve"> and </w:t>
      </w:r>
      <w:r w:rsidRPr="00C34E00">
        <w:rPr>
          <w:rFonts w:ascii="Calibri" w:hAnsi="Calibri" w:eastAsia="Calibri" w:cs="Times New Roman"/>
          <w:b/>
        </w:rPr>
        <w:t xml:space="preserve">medial condyles </w:t>
      </w:r>
      <w:r w:rsidRPr="00C34E00">
        <w:rPr>
          <w:rFonts w:ascii="Calibri" w:hAnsi="Calibri" w:eastAsia="Calibri" w:cs="Times New Roman"/>
        </w:rPr>
        <w:t>which form the superior articular structures of the knee (tibiofemoral joint). The shape of the condyles increases the size of the femur in either direction. The roughened spots immediately superior to each condyle are the</w:t>
      </w:r>
      <w:r w:rsidRPr="00C34E00">
        <w:rPr>
          <w:rFonts w:ascii="Calibri" w:hAnsi="Calibri" w:eastAsia="Calibri" w:cs="Times New Roman"/>
          <w:b/>
        </w:rPr>
        <w:t xml:space="preserve"> lateral</w:t>
      </w:r>
      <w:r w:rsidRPr="00C34E00">
        <w:rPr>
          <w:rFonts w:ascii="Calibri" w:hAnsi="Calibri" w:eastAsia="Calibri" w:cs="Times New Roman"/>
        </w:rPr>
        <w:t xml:space="preserve"> and </w:t>
      </w:r>
      <w:r w:rsidRPr="00C34E00">
        <w:rPr>
          <w:rFonts w:ascii="Calibri" w:hAnsi="Calibri" w:eastAsia="Calibri" w:cs="Times New Roman"/>
          <w:b/>
        </w:rPr>
        <w:t>medial epicondyles</w:t>
      </w:r>
      <w:r w:rsidRPr="00C34E00">
        <w:rPr>
          <w:rFonts w:ascii="Calibri" w:hAnsi="Calibri" w:eastAsia="Calibri" w:cs="Times New Roman"/>
        </w:rPr>
        <w:t>, which provide attachment points for several muscles and ligaments integral to knee stability. Anteriorly, the space between the condyles form the</w:t>
      </w:r>
      <w:r w:rsidRPr="00C34E00">
        <w:rPr>
          <w:rFonts w:ascii="Calibri" w:hAnsi="Calibri" w:eastAsia="Calibri" w:cs="Times New Roman"/>
          <w:b/>
        </w:rPr>
        <w:t xml:space="preserve"> patellar surface</w:t>
      </w:r>
      <w:r w:rsidRPr="00C34E00">
        <w:rPr>
          <w:rFonts w:ascii="Calibri" w:hAnsi="Calibri" w:eastAsia="Calibri" w:cs="Times New Roman"/>
        </w:rPr>
        <w:t xml:space="preserve"> which articulates with the </w:t>
      </w:r>
      <w:r w:rsidR="003728AB">
        <w:rPr>
          <w:rFonts w:ascii="Calibri" w:hAnsi="Calibri" w:eastAsia="Calibri" w:cs="Times New Roman"/>
        </w:rPr>
        <w:t>kneecap or patella</w:t>
      </w:r>
      <w:r w:rsidRPr="00C34E00">
        <w:rPr>
          <w:rFonts w:ascii="Calibri" w:hAnsi="Calibri" w:eastAsia="Calibri" w:cs="Times New Roman"/>
        </w:rPr>
        <w:t xml:space="preserve">. </w:t>
      </w:r>
    </w:p>
    <w:p w:rsidR="00C041D9" w:rsidRDefault="00C041D9" w14:paraId="3057CFC2" w14:textId="77777777">
      <w:pPr>
        <w:rPr>
          <w:rFonts w:ascii="Calibri Light" w:hAnsi="Calibri Light" w:eastAsia="Times New Roman" w:cs="Times New Roman"/>
          <w:color w:val="2E74B5"/>
          <w:sz w:val="28"/>
          <w:szCs w:val="32"/>
        </w:rPr>
      </w:pPr>
    </w:p>
    <w:p w:rsidR="0020567F" w:rsidRDefault="0020567F" w14:paraId="3285E9FF" w14:textId="447583C1">
      <w:pPr>
        <w:rPr>
          <w:rFonts w:ascii="Calibri Light" w:hAnsi="Calibri Light" w:eastAsia="Times New Roman" w:cs="Times New Roman"/>
          <w:color w:val="2E74B5"/>
          <w:sz w:val="28"/>
          <w:szCs w:val="32"/>
        </w:rPr>
      </w:pPr>
      <w:r w:rsidRPr="00C041D9">
        <w:rPr>
          <w:rFonts w:ascii="Calibri Light" w:hAnsi="Calibri Light" w:eastAsia="Times New Roman" w:cs="Times New Roman"/>
          <w:color w:val="2E74B5"/>
          <w:sz w:val="28"/>
          <w:szCs w:val="32"/>
        </w:rPr>
        <w:t>Activity 5.6.1: Identify and label the specific bone markings of the femur.</w:t>
      </w:r>
    </w:p>
    <w:p w:rsidRPr="00C041D9" w:rsidR="00C041D9" w:rsidRDefault="00C041D9" w14:paraId="6B4C62CB" w14:textId="77777777">
      <w:pPr>
        <w:rPr>
          <w:rFonts w:ascii="Calibri Light" w:hAnsi="Calibri Light" w:eastAsia="Times New Roman" w:cs="Times New Roman"/>
          <w:color w:val="2E74B5"/>
          <w:sz w:val="28"/>
          <w:szCs w:val="32"/>
        </w:rPr>
      </w:pPr>
    </w:p>
    <w:p w:rsidRPr="006C09F7" w:rsidR="00B55DF1" w:rsidP="006C09F7" w:rsidRDefault="00B55DF1" w14:paraId="0D6569E6" w14:textId="49BC753D">
      <w:pPr>
        <w:pStyle w:val="Heading1"/>
        <w:spacing w:before="0" w:line="240" w:lineRule="auto"/>
        <w:contextualSpacing/>
        <w:rPr>
          <w:sz w:val="28"/>
        </w:rPr>
      </w:pPr>
      <w:r w:rsidRPr="006C09F7">
        <w:rPr>
          <w:rFonts w:ascii="Calibri Light" w:hAnsi="Calibri Light" w:eastAsia="Calibri" w:cs="Calibri Light"/>
          <w:color w:val="4472C4" w:themeColor="accent1"/>
          <w:sz w:val="28"/>
        </w:rPr>
        <w:t xml:space="preserve">Activity 5.6.2: </w:t>
      </w:r>
      <w:r w:rsidRPr="006C09F7">
        <w:rPr>
          <w:rFonts w:eastAsia="Calibri"/>
          <w:sz w:val="28"/>
        </w:rPr>
        <w:t>Using the disarticulated skeleton, d</w:t>
      </w:r>
      <w:r w:rsidRPr="006C09F7">
        <w:rPr>
          <w:sz w:val="28"/>
        </w:rPr>
        <w:t>etermine how to identify the anterior from posterior surface of the femur.</w:t>
      </w:r>
    </w:p>
    <w:tbl>
      <w:tblPr>
        <w:tblStyle w:val="TableGrid"/>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3596"/>
        <w:gridCol w:w="3597"/>
        <w:gridCol w:w="3597"/>
      </w:tblGrid>
      <w:tr w:rsidR="00AA705E" w:rsidTr="006C09F7" w14:paraId="26649040" w14:textId="77777777">
        <w:trPr>
          <w:jc w:val="center"/>
        </w:trPr>
        <w:tc>
          <w:tcPr>
            <w:tcW w:w="3596" w:type="dxa"/>
          </w:tcPr>
          <w:p w:rsidRPr="006C09F7" w:rsidR="00AA705E" w:rsidP="00F22782" w:rsidRDefault="00AA705E" w14:paraId="72B481AE" w14:textId="7ACA3331">
            <w:pPr>
              <w:rPr>
                <w:rFonts w:eastAsia="Times New Roman" w:cstheme="minorHAnsi"/>
                <w:b/>
                <w:color w:val="000000" w:themeColor="text1"/>
                <w:sz w:val="24"/>
              </w:rPr>
            </w:pPr>
            <w:r w:rsidRPr="006C09F7">
              <w:rPr>
                <w:rFonts w:eastAsia="Times New Roman" w:cstheme="minorHAnsi"/>
                <w:b/>
                <w:color w:val="000000" w:themeColor="text1"/>
                <w:sz w:val="24"/>
              </w:rPr>
              <w:t xml:space="preserve">Femur </w:t>
            </w:r>
            <w:r w:rsidRPr="006C09F7" w:rsidR="005A1CCA">
              <w:rPr>
                <w:rFonts w:eastAsia="Times New Roman" w:cstheme="minorHAnsi"/>
                <w:b/>
                <w:color w:val="000000" w:themeColor="text1"/>
                <w:sz w:val="24"/>
              </w:rPr>
              <w:t>(R &amp; L)</w:t>
            </w:r>
          </w:p>
        </w:tc>
        <w:tc>
          <w:tcPr>
            <w:tcW w:w="3597" w:type="dxa"/>
          </w:tcPr>
          <w:p w:rsidRPr="006C09F7" w:rsidR="00AA705E" w:rsidRDefault="00AD18A3" w14:paraId="11DFE960" w14:textId="509B276D">
            <w:pPr>
              <w:rPr>
                <w:rFonts w:eastAsia="Times New Roman" w:cstheme="minorHAnsi"/>
                <w:b/>
                <w:color w:val="000000" w:themeColor="text1"/>
                <w:sz w:val="24"/>
              </w:rPr>
            </w:pPr>
            <w:r w:rsidRPr="006C09F7">
              <w:rPr>
                <w:rFonts w:eastAsia="Times New Roman" w:cstheme="minorHAnsi"/>
                <w:b/>
                <w:color w:val="000000" w:themeColor="text1"/>
                <w:sz w:val="24"/>
              </w:rPr>
              <w:t>Greater trochanter</w:t>
            </w:r>
          </w:p>
        </w:tc>
        <w:tc>
          <w:tcPr>
            <w:tcW w:w="3597" w:type="dxa"/>
          </w:tcPr>
          <w:p w:rsidRPr="006C09F7" w:rsidR="00AA705E" w:rsidRDefault="00AD18A3" w14:paraId="5608B069" w14:textId="6E6A37E0">
            <w:pPr>
              <w:rPr>
                <w:rFonts w:eastAsia="Times New Roman" w:cstheme="minorHAnsi"/>
                <w:b/>
                <w:color w:val="000000" w:themeColor="text1"/>
                <w:sz w:val="24"/>
              </w:rPr>
            </w:pPr>
            <w:r w:rsidRPr="006C09F7">
              <w:rPr>
                <w:rFonts w:eastAsia="Times New Roman" w:cstheme="minorHAnsi"/>
                <w:b/>
                <w:color w:val="000000" w:themeColor="text1"/>
                <w:sz w:val="24"/>
              </w:rPr>
              <w:t>Medial condyle</w:t>
            </w:r>
          </w:p>
        </w:tc>
      </w:tr>
      <w:tr w:rsidR="00AA705E" w:rsidTr="006C09F7" w14:paraId="53E716BA" w14:textId="77777777">
        <w:trPr>
          <w:jc w:val="center"/>
        </w:trPr>
        <w:tc>
          <w:tcPr>
            <w:tcW w:w="3596" w:type="dxa"/>
          </w:tcPr>
          <w:p w:rsidRPr="006C09F7" w:rsidR="00AA705E" w:rsidRDefault="00AD18A3" w14:paraId="7AFEB47F" w14:textId="3FBC3592">
            <w:pPr>
              <w:rPr>
                <w:rFonts w:eastAsia="Times New Roman" w:cstheme="minorHAnsi"/>
                <w:b/>
                <w:color w:val="000000" w:themeColor="text1"/>
                <w:sz w:val="24"/>
              </w:rPr>
            </w:pPr>
            <w:r w:rsidRPr="006C09F7">
              <w:rPr>
                <w:rFonts w:eastAsia="Times New Roman" w:cstheme="minorHAnsi"/>
                <w:b/>
                <w:color w:val="000000" w:themeColor="text1"/>
                <w:sz w:val="24"/>
              </w:rPr>
              <w:t>Head</w:t>
            </w:r>
          </w:p>
        </w:tc>
        <w:tc>
          <w:tcPr>
            <w:tcW w:w="3597" w:type="dxa"/>
          </w:tcPr>
          <w:p w:rsidRPr="006C09F7" w:rsidR="00AA705E" w:rsidRDefault="00AD18A3" w14:paraId="185F76C2" w14:textId="57C1C0FA">
            <w:pPr>
              <w:rPr>
                <w:rFonts w:eastAsia="Times New Roman" w:cstheme="minorHAnsi"/>
                <w:b/>
                <w:color w:val="000000" w:themeColor="text1"/>
                <w:sz w:val="24"/>
              </w:rPr>
            </w:pPr>
            <w:r w:rsidRPr="006C09F7">
              <w:rPr>
                <w:rFonts w:eastAsia="Times New Roman" w:cstheme="minorHAnsi"/>
                <w:b/>
                <w:color w:val="000000" w:themeColor="text1"/>
                <w:sz w:val="24"/>
              </w:rPr>
              <w:t>Lesser trochanter</w:t>
            </w:r>
          </w:p>
        </w:tc>
        <w:tc>
          <w:tcPr>
            <w:tcW w:w="3597" w:type="dxa"/>
          </w:tcPr>
          <w:p w:rsidRPr="006C09F7" w:rsidR="00AA705E" w:rsidRDefault="00AA705E" w14:paraId="215BA574" w14:textId="77777777">
            <w:pPr>
              <w:rPr>
                <w:rFonts w:eastAsia="Times New Roman" w:cstheme="minorHAnsi"/>
                <w:b/>
                <w:color w:val="000000" w:themeColor="text1"/>
                <w:sz w:val="24"/>
              </w:rPr>
            </w:pPr>
          </w:p>
        </w:tc>
      </w:tr>
      <w:tr w:rsidR="00AA705E" w:rsidTr="006C09F7" w14:paraId="176F2807" w14:textId="77777777">
        <w:trPr>
          <w:jc w:val="center"/>
        </w:trPr>
        <w:tc>
          <w:tcPr>
            <w:tcW w:w="3596" w:type="dxa"/>
          </w:tcPr>
          <w:p w:rsidRPr="006C09F7" w:rsidR="00AA705E" w:rsidRDefault="00AD18A3" w14:paraId="635FB143" w14:textId="46A68CE9">
            <w:pPr>
              <w:rPr>
                <w:rFonts w:eastAsia="Times New Roman" w:cstheme="minorHAnsi"/>
                <w:b/>
                <w:color w:val="000000" w:themeColor="text1"/>
                <w:sz w:val="24"/>
              </w:rPr>
            </w:pPr>
            <w:r w:rsidRPr="006C09F7">
              <w:rPr>
                <w:rFonts w:eastAsia="Times New Roman" w:cstheme="minorHAnsi"/>
                <w:b/>
                <w:color w:val="000000" w:themeColor="text1"/>
                <w:sz w:val="24"/>
              </w:rPr>
              <w:t>Neck</w:t>
            </w:r>
          </w:p>
        </w:tc>
        <w:tc>
          <w:tcPr>
            <w:tcW w:w="3597" w:type="dxa"/>
          </w:tcPr>
          <w:p w:rsidRPr="006C09F7" w:rsidR="00AA705E" w:rsidRDefault="00AD18A3" w14:paraId="6920536B" w14:textId="59A7E394">
            <w:pPr>
              <w:rPr>
                <w:rFonts w:eastAsia="Times New Roman" w:cstheme="minorHAnsi"/>
                <w:b/>
                <w:color w:val="000000" w:themeColor="text1"/>
                <w:sz w:val="24"/>
              </w:rPr>
            </w:pPr>
            <w:r w:rsidRPr="006C09F7">
              <w:rPr>
                <w:rFonts w:eastAsia="Times New Roman" w:cstheme="minorHAnsi"/>
                <w:b/>
                <w:color w:val="000000" w:themeColor="text1"/>
                <w:sz w:val="24"/>
              </w:rPr>
              <w:t>Linea aspera</w:t>
            </w:r>
          </w:p>
        </w:tc>
        <w:tc>
          <w:tcPr>
            <w:tcW w:w="3597" w:type="dxa"/>
          </w:tcPr>
          <w:p w:rsidRPr="006C09F7" w:rsidR="00AA705E" w:rsidRDefault="00AA705E" w14:paraId="182D2849" w14:textId="77777777">
            <w:pPr>
              <w:rPr>
                <w:rFonts w:eastAsia="Times New Roman" w:cstheme="minorHAnsi"/>
                <w:b/>
                <w:color w:val="000000" w:themeColor="text1"/>
                <w:sz w:val="24"/>
              </w:rPr>
            </w:pPr>
          </w:p>
        </w:tc>
      </w:tr>
      <w:tr w:rsidR="00AA705E" w:rsidTr="006C09F7" w14:paraId="04DE3C54" w14:textId="77777777">
        <w:trPr>
          <w:jc w:val="center"/>
        </w:trPr>
        <w:tc>
          <w:tcPr>
            <w:tcW w:w="3596" w:type="dxa"/>
          </w:tcPr>
          <w:p w:rsidRPr="006C09F7" w:rsidR="00AA705E" w:rsidRDefault="00AD18A3" w14:paraId="1E5F4E2A" w14:textId="08DA95EB">
            <w:pPr>
              <w:rPr>
                <w:rFonts w:eastAsia="Times New Roman" w:cstheme="minorHAnsi"/>
                <w:b/>
                <w:color w:val="000000" w:themeColor="text1"/>
                <w:sz w:val="24"/>
              </w:rPr>
            </w:pPr>
            <w:r w:rsidRPr="006C09F7">
              <w:rPr>
                <w:rFonts w:eastAsia="Times New Roman" w:cstheme="minorHAnsi"/>
                <w:b/>
                <w:color w:val="000000" w:themeColor="text1"/>
                <w:sz w:val="24"/>
              </w:rPr>
              <w:t>Fovea Capitis</w:t>
            </w:r>
          </w:p>
        </w:tc>
        <w:tc>
          <w:tcPr>
            <w:tcW w:w="3597" w:type="dxa"/>
          </w:tcPr>
          <w:p w:rsidRPr="006C09F7" w:rsidR="00AA705E" w:rsidRDefault="00AD18A3" w14:paraId="49466EE2" w14:textId="01045AD3">
            <w:pPr>
              <w:rPr>
                <w:rFonts w:eastAsia="Times New Roman" w:cstheme="minorHAnsi"/>
                <w:b/>
                <w:color w:val="000000" w:themeColor="text1"/>
                <w:sz w:val="24"/>
              </w:rPr>
            </w:pPr>
            <w:r w:rsidRPr="006C09F7">
              <w:rPr>
                <w:rFonts w:eastAsia="Times New Roman" w:cstheme="minorHAnsi"/>
                <w:b/>
                <w:color w:val="000000" w:themeColor="text1"/>
                <w:sz w:val="24"/>
              </w:rPr>
              <w:t>Lateral condyle</w:t>
            </w:r>
          </w:p>
        </w:tc>
        <w:tc>
          <w:tcPr>
            <w:tcW w:w="3597" w:type="dxa"/>
          </w:tcPr>
          <w:p w:rsidRPr="006C09F7" w:rsidR="00AA705E" w:rsidRDefault="00AA705E" w14:paraId="2E18B4D6" w14:textId="77777777">
            <w:pPr>
              <w:rPr>
                <w:rFonts w:eastAsia="Times New Roman" w:cstheme="minorHAnsi"/>
                <w:b/>
                <w:color w:val="000000" w:themeColor="text1"/>
                <w:sz w:val="24"/>
              </w:rPr>
            </w:pPr>
          </w:p>
        </w:tc>
      </w:tr>
    </w:tbl>
    <w:p w:rsidRPr="00C34E00" w:rsidR="00C34E00" w:rsidP="00C34E00" w:rsidRDefault="00AC0801" w14:paraId="574A1B36" w14:textId="05CECC0B">
      <w:pPr>
        <w:keepNext/>
        <w:keepLines/>
        <w:spacing w:before="240" w:after="0" w:line="240" w:lineRule="auto"/>
        <w:outlineLvl w:val="0"/>
        <w:rPr>
          <w:rFonts w:ascii="Calibri Light" w:hAnsi="Calibri Light" w:eastAsia="Times New Roman" w:cs="Times New Roman"/>
          <w:color w:val="2E74B5"/>
          <w:sz w:val="32"/>
          <w:szCs w:val="32"/>
        </w:rPr>
      </w:pPr>
      <w:r>
        <w:rPr>
          <w:rFonts w:ascii="Calibri Light" w:hAnsi="Calibri Light" w:eastAsia="Times New Roman" w:cs="Times New Roman"/>
          <w:color w:val="2E74B5"/>
          <w:sz w:val="32"/>
          <w:szCs w:val="32"/>
        </w:rPr>
        <w:t>5.7</w:t>
      </w:r>
      <w:r w:rsidRPr="00C34E00" w:rsidR="00C34E00">
        <w:rPr>
          <w:rFonts w:ascii="Calibri Light" w:hAnsi="Calibri Light" w:eastAsia="Times New Roman" w:cs="Times New Roman"/>
          <w:color w:val="2E74B5"/>
          <w:sz w:val="32"/>
          <w:szCs w:val="32"/>
        </w:rPr>
        <w:t xml:space="preserve"> The Kneecap-Patella</w:t>
      </w:r>
    </w:p>
    <w:p w:rsidR="00C34E00" w:rsidP="00C34E00" w:rsidRDefault="00C34E00" w14:paraId="74081E5E" w14:textId="5735A135">
      <w:pPr>
        <w:spacing w:after="0" w:line="240" w:lineRule="auto"/>
        <w:rPr>
          <w:rFonts w:ascii="Calibri" w:hAnsi="Calibri" w:eastAsia="Calibri" w:cs="Times New Roman"/>
        </w:rPr>
      </w:pPr>
      <w:r w:rsidRPr="00C34E00">
        <w:rPr>
          <w:rFonts w:ascii="Calibri" w:hAnsi="Calibri" w:eastAsia="Calibri" w:cs="Times New Roman"/>
        </w:rPr>
        <w:t xml:space="preserve">The best known and largest sesamoid bone in the body, the </w:t>
      </w:r>
      <w:r w:rsidRPr="00C34E00">
        <w:rPr>
          <w:rFonts w:ascii="Calibri" w:hAnsi="Calibri" w:eastAsia="Calibri" w:cs="Times New Roman"/>
          <w:b/>
        </w:rPr>
        <w:t>patella</w:t>
      </w:r>
      <w:r w:rsidRPr="00C34E00">
        <w:rPr>
          <w:rFonts w:ascii="Calibri" w:hAnsi="Calibri" w:eastAsia="Calibri" w:cs="Times New Roman"/>
        </w:rPr>
        <w:t xml:space="preserve"> or kneecap, is found embedded in the large tendon of the </w:t>
      </w:r>
      <w:r w:rsidR="00320A03">
        <w:rPr>
          <w:rFonts w:ascii="Calibri" w:hAnsi="Calibri" w:eastAsia="Calibri" w:cs="Times New Roman"/>
        </w:rPr>
        <w:t>q</w:t>
      </w:r>
      <w:r w:rsidR="003728AB">
        <w:rPr>
          <w:rFonts w:ascii="Calibri" w:hAnsi="Calibri" w:eastAsia="Calibri" w:cs="Times New Roman"/>
        </w:rPr>
        <w:t>uadriceps femoris</w:t>
      </w:r>
      <w:r w:rsidRPr="00C34E00">
        <w:rPr>
          <w:rFonts w:ascii="Calibri" w:hAnsi="Calibri" w:eastAsia="Calibri" w:cs="Times New Roman"/>
        </w:rPr>
        <w:t xml:space="preserve"> group. The patella is a cartilaginous structure in infants and does not typically begin to ossify until early adolescence. It articulates with the anterior portion of the distal femur only (patellofemoral joint) and not the tibia. </w:t>
      </w:r>
    </w:p>
    <w:p w:rsidR="00C174DF" w:rsidP="00C34E00" w:rsidRDefault="00C174DF" w14:paraId="3F7652E2" w14:textId="4917A8D5">
      <w:pPr>
        <w:spacing w:after="0" w:line="240" w:lineRule="auto"/>
        <w:rPr>
          <w:rFonts w:ascii="Calibri" w:hAnsi="Calibri" w:eastAsia="Calibri" w:cs="Times New Roman"/>
        </w:rPr>
      </w:pPr>
    </w:p>
    <w:p w:rsidR="00C174DF" w:rsidP="00437AE7" w:rsidRDefault="00C174DF" w14:paraId="50DB9E68" w14:textId="6FBE26E1">
      <w:pPr>
        <w:pStyle w:val="Heading2"/>
        <w:rPr>
          <w:rFonts w:eastAsia="Times New Roman"/>
        </w:rPr>
      </w:pPr>
      <w:r w:rsidRPr="00F70610">
        <w:rPr>
          <w:rFonts w:eastAsia="Times New Roman"/>
        </w:rPr>
        <w:t>Activity 5.</w:t>
      </w:r>
      <w:r>
        <w:rPr>
          <w:rFonts w:eastAsia="Times New Roman"/>
        </w:rPr>
        <w:t>7</w:t>
      </w:r>
      <w:r w:rsidRPr="00F70610">
        <w:rPr>
          <w:rFonts w:eastAsia="Times New Roman"/>
        </w:rPr>
        <w:t>.1: Identify</w:t>
      </w:r>
      <w:r>
        <w:rPr>
          <w:rFonts w:eastAsia="Times New Roman"/>
        </w:rPr>
        <w:t xml:space="preserve"> the patella and determine how to identify the anterior from posterior surface</w:t>
      </w:r>
      <w:r w:rsidRPr="00F70610">
        <w:rPr>
          <w:rFonts w:eastAsia="Times New Roman"/>
        </w:rPr>
        <w:t>.</w:t>
      </w:r>
    </w:p>
    <w:p w:rsidR="00C174DF" w:rsidP="003401A6" w:rsidRDefault="00C174DF" w14:paraId="46706FF9" w14:textId="3EBB0DB1">
      <w:pPr>
        <w:rPr>
          <w:rFonts w:eastAsia="Times New Roman" w:cstheme="minorHAnsi"/>
          <w:color w:val="000000" w:themeColor="text1"/>
        </w:rPr>
      </w:pPr>
      <w:r>
        <w:rPr>
          <w:rFonts w:eastAsia="Times New Roman" w:cstheme="minorHAnsi"/>
          <w:color w:val="000000" w:themeColor="text1"/>
        </w:rPr>
        <w:t>Name the 3 joints that form the knee. Which bones articulate with the patella?</w:t>
      </w:r>
    </w:p>
    <w:p w:rsidRPr="006C09F7" w:rsidR="003401A6" w:rsidP="006C09F7" w:rsidRDefault="003401A6" w14:paraId="29091ADD" w14:textId="77777777">
      <w:pPr>
        <w:rPr>
          <w:rFonts w:eastAsia="Times New Roman" w:cstheme="minorHAnsi"/>
          <w:color w:val="000000" w:themeColor="text1"/>
        </w:rPr>
      </w:pPr>
    </w:p>
    <w:p w:rsidRPr="00C34E00" w:rsidR="00C34E00" w:rsidP="00C34E00" w:rsidRDefault="00AC0801" w14:paraId="7681F83A" w14:textId="2BD4E864">
      <w:pPr>
        <w:keepNext/>
        <w:keepLines/>
        <w:spacing w:before="240" w:after="0" w:line="240" w:lineRule="auto"/>
        <w:outlineLvl w:val="0"/>
        <w:rPr>
          <w:rFonts w:ascii="Calibri Light" w:hAnsi="Calibri Light" w:eastAsia="Times New Roman" w:cs="Times New Roman"/>
          <w:color w:val="2E74B5"/>
          <w:sz w:val="32"/>
          <w:szCs w:val="32"/>
        </w:rPr>
      </w:pPr>
      <w:r>
        <w:rPr>
          <w:rFonts w:ascii="Calibri Light" w:hAnsi="Calibri Light" w:eastAsia="Times New Roman" w:cs="Times New Roman"/>
          <w:color w:val="2E74B5"/>
          <w:sz w:val="32"/>
          <w:szCs w:val="32"/>
        </w:rPr>
        <w:t>5.8</w:t>
      </w:r>
      <w:r w:rsidRPr="00C34E00" w:rsidR="00C34E00">
        <w:rPr>
          <w:rFonts w:ascii="Calibri Light" w:hAnsi="Calibri Light" w:eastAsia="Times New Roman" w:cs="Times New Roman"/>
          <w:color w:val="2E74B5"/>
          <w:sz w:val="32"/>
          <w:szCs w:val="32"/>
        </w:rPr>
        <w:t xml:space="preserve"> </w:t>
      </w:r>
      <w:r w:rsidR="003728AB">
        <w:rPr>
          <w:rFonts w:ascii="Calibri Light" w:hAnsi="Calibri Light" w:eastAsia="Times New Roman" w:cs="Times New Roman"/>
          <w:color w:val="2E74B5"/>
          <w:sz w:val="32"/>
          <w:szCs w:val="32"/>
        </w:rPr>
        <w:t>Bone</w:t>
      </w:r>
      <w:r w:rsidR="00A4263E">
        <w:rPr>
          <w:rFonts w:ascii="Calibri Light" w:hAnsi="Calibri Light" w:eastAsia="Times New Roman" w:cs="Times New Roman"/>
          <w:color w:val="2E74B5"/>
          <w:sz w:val="32"/>
          <w:szCs w:val="32"/>
        </w:rPr>
        <w:t>s of the Leg</w:t>
      </w:r>
    </w:p>
    <w:p w:rsidRPr="00C34E00" w:rsidR="00C34E00" w:rsidP="00C34E00" w:rsidRDefault="00C34E00" w14:paraId="731CC17A" w14:textId="21E411F5">
      <w:pPr>
        <w:spacing w:after="0" w:line="240" w:lineRule="auto"/>
        <w:rPr>
          <w:rFonts w:ascii="Calibri" w:hAnsi="Calibri" w:eastAsia="Calibri" w:cs="Times New Roman"/>
        </w:rPr>
      </w:pPr>
      <w:r w:rsidRPr="00C34E00">
        <w:rPr>
          <w:rFonts w:ascii="Calibri" w:hAnsi="Calibri" w:eastAsia="Calibri" w:cs="Times New Roman"/>
        </w:rPr>
        <w:t xml:space="preserve">Beginning at the largest joint in the body, the knee, and extending inferiorly to the ankle, the </w:t>
      </w:r>
      <w:r w:rsidRPr="00C34E00">
        <w:rPr>
          <w:rFonts w:ascii="Calibri" w:hAnsi="Calibri" w:eastAsia="Calibri" w:cs="Times New Roman"/>
          <w:b/>
        </w:rPr>
        <w:t>tibia</w:t>
      </w:r>
      <w:r w:rsidRPr="00C34E00">
        <w:rPr>
          <w:rFonts w:ascii="Calibri" w:hAnsi="Calibri" w:eastAsia="Calibri" w:cs="Times New Roman"/>
        </w:rPr>
        <w:t xml:space="preserve"> (shin bone) is the primary weight bearing structure of the lower leg and second longest bone in the entire body. It articulates with the decidedly smaller, non-weight bearing bone called the </w:t>
      </w:r>
      <w:r w:rsidRPr="00C34E00">
        <w:rPr>
          <w:rFonts w:ascii="Calibri" w:hAnsi="Calibri" w:eastAsia="Calibri" w:cs="Times New Roman"/>
          <w:b/>
        </w:rPr>
        <w:t>fibula</w:t>
      </w:r>
      <w:r w:rsidRPr="00C34E00">
        <w:rPr>
          <w:rFonts w:ascii="Calibri" w:hAnsi="Calibri" w:eastAsia="Calibri" w:cs="Times New Roman"/>
        </w:rPr>
        <w:t xml:space="preserve"> at two </w:t>
      </w:r>
      <w:r w:rsidRPr="00C34E00">
        <w:rPr>
          <w:rFonts w:ascii="Calibri" w:hAnsi="Calibri" w:eastAsia="Calibri" w:cs="Times New Roman"/>
          <w:b/>
        </w:rPr>
        <w:t>tibiofibular joints</w:t>
      </w:r>
      <w:r w:rsidR="00C8459E">
        <w:rPr>
          <w:rFonts w:ascii="Calibri" w:hAnsi="Calibri" w:eastAsia="Calibri" w:cs="Times New Roman"/>
        </w:rPr>
        <w:t>,</w:t>
      </w:r>
      <w:r w:rsidRPr="00C34E00">
        <w:rPr>
          <w:rFonts w:ascii="Calibri" w:hAnsi="Calibri" w:eastAsia="Calibri" w:cs="Times New Roman"/>
        </w:rPr>
        <w:t xml:space="preserve"> one proximal and one distal.</w:t>
      </w:r>
    </w:p>
    <w:p w:rsidRPr="00C34E00" w:rsidR="00C34E00" w:rsidP="00C34E00" w:rsidRDefault="00C34E00" w14:paraId="34A91E27" w14:textId="11F5B84D">
      <w:pPr>
        <w:spacing w:after="0" w:line="240" w:lineRule="auto"/>
        <w:rPr>
          <w:rFonts w:ascii="Calibri" w:hAnsi="Calibri" w:eastAsia="Calibri" w:cs="Times New Roman"/>
        </w:rPr>
      </w:pPr>
      <w:r w:rsidRPr="00C34E00">
        <w:rPr>
          <w:rFonts w:ascii="Calibri" w:hAnsi="Calibri" w:eastAsia="Calibri" w:cs="Times New Roman"/>
          <w:noProof/>
        </w:rPr>
        <w:drawing>
          <wp:anchor distT="0" distB="0" distL="114300" distR="114300" simplePos="0" relativeHeight="251668992" behindDoc="0" locked="0" layoutInCell="1" allowOverlap="1" wp14:anchorId="5A7E6104" wp14:editId="1739ADC7">
            <wp:simplePos x="0" y="0"/>
            <wp:positionH relativeFrom="column">
              <wp:posOffset>19050</wp:posOffset>
            </wp:positionH>
            <wp:positionV relativeFrom="paragraph">
              <wp:posOffset>20955</wp:posOffset>
            </wp:positionV>
            <wp:extent cx="3818890" cy="4705350"/>
            <wp:effectExtent l="0" t="0" r="0" b="0"/>
            <wp:wrapSquare wrapText="bothSides"/>
            <wp:docPr id="12" name="Picture 12" descr="This image shows the structure of the tibia and the fibula. The left panel shows the anterior view, and the right panel shows the posterior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is image shows the structure of the tibia and the fibula. The left panel shows the anterior view, and the right panel shows the posterior view."/>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18890" cy="4705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4E00">
        <w:rPr>
          <w:rFonts w:ascii="Calibri" w:hAnsi="Calibri" w:eastAsia="Calibri" w:cs="Times New Roman"/>
        </w:rPr>
        <w:t xml:space="preserve">The proximal </w:t>
      </w:r>
      <w:r w:rsidR="00A4263E">
        <w:rPr>
          <w:rFonts w:ascii="Calibri" w:hAnsi="Calibri" w:eastAsia="Calibri" w:cs="Times New Roman"/>
        </w:rPr>
        <w:t xml:space="preserve">end of the tibia articulates with the femur and fibula. </w:t>
      </w:r>
      <w:r w:rsidRPr="00C34E00">
        <w:rPr>
          <w:rFonts w:ascii="Calibri" w:hAnsi="Calibri" w:eastAsia="Calibri" w:cs="Times New Roman"/>
        </w:rPr>
        <w:t xml:space="preserve">Like the femur they articulate with, the proximal end of the tibia </w:t>
      </w:r>
      <w:r w:rsidR="00A4263E">
        <w:rPr>
          <w:rFonts w:ascii="Calibri" w:hAnsi="Calibri" w:eastAsia="Calibri" w:cs="Times New Roman"/>
        </w:rPr>
        <w:t>expands to</w:t>
      </w:r>
      <w:r w:rsidRPr="00C34E00">
        <w:rPr>
          <w:rFonts w:ascii="Calibri" w:hAnsi="Calibri" w:eastAsia="Calibri" w:cs="Times New Roman"/>
        </w:rPr>
        <w:t xml:space="preserve"> flattened </w:t>
      </w:r>
      <w:r w:rsidRPr="00C34E00">
        <w:rPr>
          <w:rFonts w:ascii="Calibri" w:hAnsi="Calibri" w:eastAsia="Calibri" w:cs="Times New Roman"/>
          <w:b/>
        </w:rPr>
        <w:t>media</w:t>
      </w:r>
      <w:r w:rsidRPr="00C34E00">
        <w:rPr>
          <w:rFonts w:ascii="Calibri" w:hAnsi="Calibri" w:eastAsia="Calibri" w:cs="Times New Roman"/>
        </w:rPr>
        <w:t xml:space="preserve">l and </w:t>
      </w:r>
      <w:r w:rsidRPr="00C34E00">
        <w:rPr>
          <w:rFonts w:ascii="Calibri" w:hAnsi="Calibri" w:eastAsia="Calibri" w:cs="Times New Roman"/>
          <w:b/>
        </w:rPr>
        <w:t xml:space="preserve">lateral condyles </w:t>
      </w:r>
      <w:r w:rsidRPr="00C34E00">
        <w:rPr>
          <w:rFonts w:ascii="Calibri" w:hAnsi="Calibri" w:eastAsia="Calibri" w:cs="Times New Roman"/>
        </w:rPr>
        <w:t xml:space="preserve">topped by </w:t>
      </w:r>
      <w:r w:rsidRPr="00C34E00">
        <w:rPr>
          <w:rFonts w:ascii="Calibri" w:hAnsi="Calibri" w:eastAsia="Calibri" w:cs="Times New Roman"/>
          <w:b/>
        </w:rPr>
        <w:t>medial</w:t>
      </w:r>
      <w:r w:rsidRPr="00C34E00">
        <w:rPr>
          <w:rFonts w:ascii="Calibri" w:hAnsi="Calibri" w:eastAsia="Calibri" w:cs="Times New Roman"/>
        </w:rPr>
        <w:t xml:space="preserve"> and </w:t>
      </w:r>
      <w:r w:rsidRPr="00C34E00">
        <w:rPr>
          <w:rFonts w:ascii="Calibri" w:hAnsi="Calibri" w:eastAsia="Calibri" w:cs="Times New Roman"/>
          <w:b/>
        </w:rPr>
        <w:t xml:space="preserve">lateral articular </w:t>
      </w:r>
      <w:r w:rsidRPr="00C34E00" w:rsidR="0009474E">
        <w:rPr>
          <w:rFonts w:ascii="Calibri" w:hAnsi="Calibri" w:eastAsia="Calibri" w:cs="Times New Roman"/>
          <w:b/>
        </w:rPr>
        <w:t>facets</w:t>
      </w:r>
      <w:r w:rsidRPr="00C34E00" w:rsidR="0009474E">
        <w:rPr>
          <w:rFonts w:ascii="Calibri" w:hAnsi="Calibri" w:eastAsia="Calibri" w:cs="Times New Roman"/>
        </w:rPr>
        <w:t>.</w:t>
      </w:r>
      <w:r w:rsidRPr="00C34E00">
        <w:rPr>
          <w:rFonts w:ascii="Calibri" w:hAnsi="Calibri" w:eastAsia="Calibri" w:cs="Times New Roman"/>
        </w:rPr>
        <w:t xml:space="preserve"> The space between the condyles, the </w:t>
      </w:r>
      <w:r w:rsidRPr="00C34E00">
        <w:rPr>
          <w:rFonts w:ascii="Calibri" w:hAnsi="Calibri" w:eastAsia="Calibri" w:cs="Times New Roman"/>
          <w:b/>
        </w:rPr>
        <w:t>intercondylar eminence</w:t>
      </w:r>
      <w:r w:rsidRPr="00C34E00">
        <w:rPr>
          <w:rFonts w:ascii="Calibri" w:hAnsi="Calibri" w:eastAsia="Calibri" w:cs="Times New Roman"/>
        </w:rPr>
        <w:t xml:space="preserve">, is the site of attachment for supporting ligaments of the knee. Anteriorly, the proximal tibia features an oval protuberance called the </w:t>
      </w:r>
      <w:r w:rsidRPr="00C34E00">
        <w:rPr>
          <w:rFonts w:ascii="Calibri" w:hAnsi="Calibri" w:eastAsia="Calibri" w:cs="Times New Roman"/>
          <w:b/>
        </w:rPr>
        <w:t>tibial tuberosity</w:t>
      </w:r>
      <w:r w:rsidRPr="00C34E00">
        <w:rPr>
          <w:rFonts w:ascii="Calibri" w:hAnsi="Calibri" w:eastAsia="Calibri" w:cs="Times New Roman"/>
        </w:rPr>
        <w:t xml:space="preserve">, where the patellar ligament inserts. This “bump” can be palpated through the skin immediately below the knee joint. The portion of the leg often referred to as the “shin” is the </w:t>
      </w:r>
      <w:r w:rsidRPr="00C34E00">
        <w:rPr>
          <w:rFonts w:ascii="Calibri" w:hAnsi="Calibri" w:eastAsia="Calibri" w:cs="Times New Roman"/>
          <w:b/>
        </w:rPr>
        <w:t>anterior crest</w:t>
      </w:r>
      <w:r w:rsidRPr="00C34E00">
        <w:rPr>
          <w:rFonts w:ascii="Calibri" w:hAnsi="Calibri" w:eastAsia="Calibri" w:cs="Times New Roman"/>
        </w:rPr>
        <w:t xml:space="preserve"> of the tibial </w:t>
      </w:r>
      <w:r w:rsidRPr="00C34E00">
        <w:rPr>
          <w:rFonts w:ascii="Calibri" w:hAnsi="Calibri" w:eastAsia="Calibri" w:cs="Times New Roman"/>
          <w:b/>
        </w:rPr>
        <w:t>shaft</w:t>
      </w:r>
      <w:r w:rsidRPr="00C34E00">
        <w:rPr>
          <w:rFonts w:ascii="Calibri" w:hAnsi="Calibri" w:eastAsia="Calibri" w:cs="Times New Roman"/>
        </w:rPr>
        <w:t xml:space="preserve">, felt just below the skin continuing down to the ankle. Moving from the tibial tuberosity inferiorly, the shaft of the tibia narrows significantly. At its distal end, the tibia widens slightly to form articular structures at the ankle. The tibia forms a prominent bony projection on the medial aspect of the ankle aptly named the </w:t>
      </w:r>
      <w:r w:rsidRPr="00C34E00">
        <w:rPr>
          <w:rFonts w:ascii="Calibri" w:hAnsi="Calibri" w:eastAsia="Calibri" w:cs="Times New Roman"/>
          <w:b/>
        </w:rPr>
        <w:t>medial malleolus</w:t>
      </w:r>
      <w:r w:rsidR="003401A6">
        <w:rPr>
          <w:rFonts w:ascii="Calibri" w:hAnsi="Calibri" w:eastAsia="Calibri" w:cs="Times New Roman"/>
          <w:b/>
        </w:rPr>
        <w:t>.</w:t>
      </w:r>
      <w:r w:rsidRPr="00C34E00">
        <w:rPr>
          <w:rFonts w:ascii="Calibri" w:hAnsi="Calibri" w:eastAsia="Calibri" w:cs="Times New Roman"/>
        </w:rPr>
        <w:t xml:space="preserve">  Both the distal surface of the tibia and inner surface of its medial malleolus form part of the ankle joint with a tarsal bone. Laterally, the distal tibia articulates with the distal fibula in an indentation called the </w:t>
      </w:r>
      <w:r w:rsidRPr="00C34E00">
        <w:rPr>
          <w:rFonts w:ascii="Calibri" w:hAnsi="Calibri" w:eastAsia="Calibri" w:cs="Times New Roman"/>
          <w:b/>
        </w:rPr>
        <w:t xml:space="preserve">fibular notch </w:t>
      </w:r>
      <w:r w:rsidRPr="00C34E00">
        <w:rPr>
          <w:rFonts w:ascii="Calibri" w:hAnsi="Calibri" w:eastAsia="Calibri" w:cs="Times New Roman"/>
        </w:rPr>
        <w:t xml:space="preserve">which forms the distal tibiofibular joint. </w:t>
      </w:r>
    </w:p>
    <w:p w:rsidRPr="00C34E00" w:rsidR="00C34E00" w:rsidP="00C34E00" w:rsidRDefault="00C34E00" w14:paraId="56F68EA4" w14:textId="77777777">
      <w:pPr>
        <w:spacing w:after="0" w:line="240" w:lineRule="auto"/>
        <w:rPr>
          <w:rFonts w:ascii="Calibri" w:hAnsi="Calibri" w:eastAsia="Calibri" w:cs="Times New Roman"/>
        </w:rPr>
      </w:pPr>
    </w:p>
    <w:p w:rsidRPr="00C34E00" w:rsidR="0078382F" w:rsidP="00C34E00" w:rsidRDefault="00C34E00" w14:paraId="5891BD4A" w14:textId="5840DD1E">
      <w:pPr>
        <w:spacing w:after="0" w:line="240" w:lineRule="auto"/>
        <w:rPr>
          <w:rFonts w:ascii="Calibri" w:hAnsi="Calibri" w:eastAsia="Calibri" w:cs="Times New Roman"/>
        </w:rPr>
      </w:pPr>
      <w:r w:rsidRPr="00C34E00">
        <w:rPr>
          <w:rFonts w:ascii="Calibri" w:hAnsi="Calibri" w:eastAsia="Calibri" w:cs="Times New Roman"/>
        </w:rPr>
        <w:t>Located along the lateral side of the lower leg, the fibula is not a weight-bearing structure but rather serves as a point of muscular attachments</w:t>
      </w:r>
      <w:r w:rsidR="00AE21EA">
        <w:rPr>
          <w:rFonts w:ascii="Calibri" w:hAnsi="Calibri" w:eastAsia="Calibri" w:cs="Times New Roman"/>
        </w:rPr>
        <w:t xml:space="preserve"> and provides stability to the lower leg</w:t>
      </w:r>
      <w:r w:rsidRPr="00C34E00">
        <w:rPr>
          <w:rFonts w:ascii="Calibri" w:hAnsi="Calibri" w:eastAsia="Calibri" w:cs="Times New Roman"/>
        </w:rPr>
        <w:t xml:space="preserve">. The proximal articulating end is called the </w:t>
      </w:r>
      <w:r w:rsidRPr="00C34E00">
        <w:rPr>
          <w:rFonts w:ascii="Calibri" w:hAnsi="Calibri" w:eastAsia="Calibri" w:cs="Times New Roman"/>
          <w:b/>
        </w:rPr>
        <w:t>head</w:t>
      </w:r>
      <w:r w:rsidRPr="00C34E00">
        <w:rPr>
          <w:rFonts w:ascii="Calibri" w:hAnsi="Calibri" w:eastAsia="Calibri" w:cs="Times New Roman"/>
        </w:rPr>
        <w:t xml:space="preserve"> followed by a thin </w:t>
      </w:r>
      <w:r w:rsidRPr="00C34E00">
        <w:rPr>
          <w:rFonts w:ascii="Calibri" w:hAnsi="Calibri" w:eastAsia="Calibri" w:cs="Times New Roman"/>
          <w:b/>
        </w:rPr>
        <w:t>shaft</w:t>
      </w:r>
      <w:r w:rsidRPr="00C34E00">
        <w:rPr>
          <w:rFonts w:ascii="Calibri" w:hAnsi="Calibri" w:eastAsia="Calibri" w:cs="Times New Roman"/>
        </w:rPr>
        <w:t xml:space="preserve">. </w:t>
      </w:r>
      <w:r w:rsidR="00AE21EA">
        <w:rPr>
          <w:rFonts w:ascii="Calibri" w:hAnsi="Calibri" w:eastAsia="Calibri" w:cs="Times New Roman"/>
        </w:rPr>
        <w:t>The</w:t>
      </w:r>
      <w:r w:rsidRPr="00C34E00">
        <w:rPr>
          <w:rFonts w:ascii="Calibri" w:hAnsi="Calibri" w:eastAsia="Calibri" w:cs="Times New Roman"/>
        </w:rPr>
        <w:t xml:space="preserve"> distal end forms the </w:t>
      </w:r>
      <w:r w:rsidRPr="00C34E00">
        <w:rPr>
          <w:rFonts w:ascii="Calibri" w:hAnsi="Calibri" w:eastAsia="Calibri" w:cs="Times New Roman"/>
          <w:b/>
        </w:rPr>
        <w:t>lateral malleolus</w:t>
      </w:r>
      <w:r w:rsidR="00AE21EA">
        <w:rPr>
          <w:rFonts w:ascii="Calibri" w:hAnsi="Calibri" w:eastAsia="Calibri" w:cs="Times New Roman"/>
          <w:b/>
        </w:rPr>
        <w:t>,</w:t>
      </w:r>
      <w:r w:rsidRPr="00C34E00">
        <w:rPr>
          <w:rFonts w:ascii="Calibri" w:hAnsi="Calibri" w:eastAsia="Calibri" w:cs="Times New Roman"/>
        </w:rPr>
        <w:t xml:space="preserve"> felt as a bony protuberance on the lateral aspect of the ankle.</w:t>
      </w:r>
    </w:p>
    <w:p w:rsidR="0020567F" w:rsidP="00437AE7" w:rsidRDefault="0020567F" w14:paraId="4E4B975A" w14:textId="14C4717F">
      <w:pPr>
        <w:pStyle w:val="Heading2"/>
        <w:rPr>
          <w:rFonts w:eastAsia="Calibri"/>
          <w:b/>
          <w:bCs/>
        </w:rPr>
      </w:pPr>
      <w:r w:rsidRPr="00437AE7">
        <w:rPr>
          <w:rFonts w:eastAsia="Calibri"/>
          <w:b/>
          <w:bCs/>
        </w:rPr>
        <w:t>Activity 5.8.1:</w:t>
      </w:r>
      <w:r w:rsidRPr="00437AE7">
        <w:rPr>
          <w:b/>
          <w:bCs/>
        </w:rPr>
        <w:t xml:space="preserve"> </w:t>
      </w:r>
      <w:r w:rsidRPr="00437AE7">
        <w:rPr>
          <w:rFonts w:eastAsia="Calibri"/>
          <w:b/>
          <w:bCs/>
        </w:rPr>
        <w:t>Identify and label the specific leg bones and their surface markings.</w:t>
      </w:r>
    </w:p>
    <w:p w:rsidRPr="00437AE7" w:rsidR="00497743" w:rsidP="00437AE7" w:rsidRDefault="00497743" w14:paraId="326E15D4" w14:textId="77777777"/>
    <w:p w:rsidRPr="00437AE7" w:rsidR="003401A6" w:rsidP="00437AE7" w:rsidRDefault="0020567F" w14:paraId="29B71755" w14:textId="53E11E3E">
      <w:pPr>
        <w:pStyle w:val="Heading2"/>
        <w:rPr>
          <w:rFonts w:eastAsia="Calibri"/>
          <w:b/>
          <w:bCs/>
        </w:rPr>
      </w:pPr>
      <w:r w:rsidRPr="00437AE7">
        <w:rPr>
          <w:rFonts w:eastAsia="Calibri"/>
          <w:b/>
          <w:bCs/>
        </w:rPr>
        <w:t xml:space="preserve">Activity 5.8.2: </w:t>
      </w:r>
      <w:r w:rsidR="00497743">
        <w:rPr>
          <w:rFonts w:eastAsia="Calibri"/>
          <w:b/>
          <w:bCs/>
        </w:rPr>
        <w:t>I</w:t>
      </w:r>
      <w:r w:rsidRPr="00437AE7" w:rsidR="003401A6">
        <w:rPr>
          <w:rFonts w:eastAsia="Calibri"/>
          <w:b/>
          <w:bCs/>
        </w:rPr>
        <w:t>dentify</w:t>
      </w:r>
      <w:r w:rsidR="00497743">
        <w:rPr>
          <w:rFonts w:eastAsia="Calibri"/>
          <w:b/>
          <w:bCs/>
        </w:rPr>
        <w:t xml:space="preserve"> R vs. L and</w:t>
      </w:r>
      <w:r w:rsidRPr="00437AE7" w:rsidR="003401A6">
        <w:rPr>
          <w:rFonts w:eastAsia="Calibri"/>
          <w:b/>
          <w:bCs/>
        </w:rPr>
        <w:t xml:space="preserve"> the anterior</w:t>
      </w:r>
      <w:r w:rsidR="00497743">
        <w:rPr>
          <w:rFonts w:eastAsia="Calibri"/>
          <w:b/>
          <w:bCs/>
        </w:rPr>
        <w:t>/</w:t>
      </w:r>
      <w:r w:rsidRPr="00437AE7" w:rsidR="003401A6">
        <w:rPr>
          <w:rFonts w:eastAsia="Calibri"/>
          <w:b/>
          <w:bCs/>
        </w:rPr>
        <w:t>posterior surface of the fibula and tibia.</w: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882"/>
        <w:gridCol w:w="2494"/>
        <w:gridCol w:w="2930"/>
        <w:gridCol w:w="2494"/>
      </w:tblGrid>
      <w:tr w:rsidR="00497743" w:rsidTr="00497743" w14:paraId="729EC20D" w14:textId="77777777">
        <w:tc>
          <w:tcPr>
            <w:tcW w:w="2882" w:type="dxa"/>
          </w:tcPr>
          <w:p w:rsidRPr="00C041D9" w:rsidR="00497743" w:rsidP="006C09F7" w:rsidRDefault="00497743" w14:paraId="35AA40FE" w14:textId="18067A05">
            <w:pPr>
              <w:jc w:val="center"/>
              <w:rPr>
                <w:b/>
                <w:sz w:val="24"/>
                <w:u w:val="single"/>
              </w:rPr>
            </w:pPr>
            <w:r w:rsidRPr="00C041D9">
              <w:rPr>
                <w:b/>
                <w:sz w:val="24"/>
                <w:u w:val="single"/>
              </w:rPr>
              <w:t>Tibia (R &amp; L)</w:t>
            </w:r>
          </w:p>
        </w:tc>
        <w:tc>
          <w:tcPr>
            <w:tcW w:w="2494" w:type="dxa"/>
          </w:tcPr>
          <w:p w:rsidRPr="00C041D9" w:rsidR="00497743" w:rsidP="006C09F7" w:rsidRDefault="00497743" w14:paraId="0494DDFA" w14:textId="77777777">
            <w:pPr>
              <w:jc w:val="center"/>
              <w:rPr>
                <w:b/>
                <w:sz w:val="24"/>
                <w:u w:val="single"/>
              </w:rPr>
            </w:pPr>
          </w:p>
        </w:tc>
        <w:tc>
          <w:tcPr>
            <w:tcW w:w="2930" w:type="dxa"/>
          </w:tcPr>
          <w:p w:rsidRPr="00C041D9" w:rsidR="00497743" w:rsidP="006C09F7" w:rsidRDefault="00497743" w14:paraId="5F8C15F5" w14:textId="5FD18980">
            <w:pPr>
              <w:jc w:val="center"/>
              <w:rPr>
                <w:b/>
                <w:sz w:val="24"/>
                <w:u w:val="single"/>
              </w:rPr>
            </w:pPr>
            <w:r w:rsidRPr="00C041D9">
              <w:rPr>
                <w:b/>
                <w:sz w:val="24"/>
                <w:u w:val="single"/>
              </w:rPr>
              <w:t>Fibula (R &amp; L)</w:t>
            </w:r>
          </w:p>
        </w:tc>
        <w:tc>
          <w:tcPr>
            <w:tcW w:w="2494" w:type="dxa"/>
          </w:tcPr>
          <w:p w:rsidRPr="00C041D9" w:rsidR="00497743" w:rsidP="006C09F7" w:rsidRDefault="00497743" w14:paraId="1C332F00" w14:textId="77777777">
            <w:pPr>
              <w:jc w:val="center"/>
              <w:rPr>
                <w:sz w:val="24"/>
              </w:rPr>
            </w:pPr>
          </w:p>
        </w:tc>
      </w:tr>
      <w:tr w:rsidR="00497743" w:rsidTr="00497743" w14:paraId="7944356B" w14:textId="77777777">
        <w:tc>
          <w:tcPr>
            <w:tcW w:w="2882" w:type="dxa"/>
          </w:tcPr>
          <w:p w:rsidRPr="00C041D9" w:rsidR="00497743" w:rsidP="006C09F7" w:rsidRDefault="00497743" w14:paraId="4F876F9F" w14:textId="7AA5A5B2">
            <w:pPr>
              <w:jc w:val="center"/>
              <w:rPr>
                <w:b/>
                <w:sz w:val="24"/>
              </w:rPr>
            </w:pPr>
            <w:r w:rsidRPr="00C041D9">
              <w:rPr>
                <w:b/>
                <w:sz w:val="24"/>
              </w:rPr>
              <w:t>Lateral condyle</w:t>
            </w:r>
          </w:p>
        </w:tc>
        <w:tc>
          <w:tcPr>
            <w:tcW w:w="2494" w:type="dxa"/>
          </w:tcPr>
          <w:p w:rsidRPr="00C041D9" w:rsidR="00497743" w:rsidP="006C09F7" w:rsidRDefault="00497743" w14:paraId="7A48B7A4" w14:textId="77777777">
            <w:pPr>
              <w:jc w:val="center"/>
              <w:rPr>
                <w:b/>
                <w:sz w:val="24"/>
              </w:rPr>
            </w:pPr>
          </w:p>
        </w:tc>
        <w:tc>
          <w:tcPr>
            <w:tcW w:w="2930" w:type="dxa"/>
          </w:tcPr>
          <w:p w:rsidRPr="00C041D9" w:rsidR="00497743" w:rsidP="006C09F7" w:rsidRDefault="00497743" w14:paraId="19D20D31" w14:textId="5C63C350">
            <w:pPr>
              <w:jc w:val="center"/>
              <w:rPr>
                <w:b/>
                <w:sz w:val="24"/>
              </w:rPr>
            </w:pPr>
            <w:r w:rsidRPr="00C041D9">
              <w:rPr>
                <w:b/>
                <w:sz w:val="24"/>
              </w:rPr>
              <w:t>Head</w:t>
            </w:r>
          </w:p>
        </w:tc>
        <w:tc>
          <w:tcPr>
            <w:tcW w:w="2494" w:type="dxa"/>
          </w:tcPr>
          <w:p w:rsidRPr="00C041D9" w:rsidR="00497743" w:rsidP="006C09F7" w:rsidRDefault="00497743" w14:paraId="2A50CFE4" w14:textId="77777777">
            <w:pPr>
              <w:jc w:val="center"/>
              <w:rPr>
                <w:sz w:val="24"/>
              </w:rPr>
            </w:pPr>
          </w:p>
        </w:tc>
      </w:tr>
      <w:tr w:rsidR="00497743" w:rsidTr="00497743" w14:paraId="1F72513C" w14:textId="77777777">
        <w:tc>
          <w:tcPr>
            <w:tcW w:w="2882" w:type="dxa"/>
          </w:tcPr>
          <w:p w:rsidRPr="00C041D9" w:rsidR="00497743" w:rsidP="006C09F7" w:rsidRDefault="00497743" w14:paraId="0A301640" w14:textId="77777777">
            <w:pPr>
              <w:jc w:val="center"/>
              <w:rPr>
                <w:b/>
                <w:sz w:val="24"/>
              </w:rPr>
            </w:pPr>
            <w:r w:rsidRPr="00C041D9">
              <w:rPr>
                <w:b/>
                <w:sz w:val="24"/>
              </w:rPr>
              <w:t>Medial condyle</w:t>
            </w:r>
          </w:p>
          <w:p w:rsidRPr="00C041D9" w:rsidR="00497743" w:rsidP="006C09F7" w:rsidRDefault="00497743" w14:paraId="48C230AC" w14:textId="79D42408">
            <w:pPr>
              <w:jc w:val="center"/>
              <w:rPr>
                <w:b/>
                <w:sz w:val="24"/>
              </w:rPr>
            </w:pPr>
            <w:r w:rsidRPr="00C041D9">
              <w:rPr>
                <w:b/>
                <w:sz w:val="24"/>
              </w:rPr>
              <w:t>(Tibial plateau)</w:t>
            </w:r>
          </w:p>
        </w:tc>
        <w:tc>
          <w:tcPr>
            <w:tcW w:w="2494" w:type="dxa"/>
          </w:tcPr>
          <w:p w:rsidRPr="00C041D9" w:rsidR="00497743" w:rsidP="006C09F7" w:rsidRDefault="00497743" w14:paraId="69AF9741" w14:textId="77777777">
            <w:pPr>
              <w:jc w:val="center"/>
              <w:rPr>
                <w:b/>
                <w:sz w:val="24"/>
              </w:rPr>
            </w:pPr>
          </w:p>
        </w:tc>
        <w:tc>
          <w:tcPr>
            <w:tcW w:w="2930" w:type="dxa"/>
          </w:tcPr>
          <w:p w:rsidRPr="00C041D9" w:rsidR="00497743" w:rsidP="006C09F7" w:rsidRDefault="00497743" w14:paraId="5CD2186A" w14:textId="579AD378">
            <w:pPr>
              <w:jc w:val="center"/>
              <w:rPr>
                <w:b/>
                <w:sz w:val="24"/>
              </w:rPr>
            </w:pPr>
            <w:r w:rsidRPr="00C041D9">
              <w:rPr>
                <w:b/>
                <w:sz w:val="24"/>
              </w:rPr>
              <w:t>Lateral malleolus</w:t>
            </w:r>
          </w:p>
        </w:tc>
        <w:tc>
          <w:tcPr>
            <w:tcW w:w="2494" w:type="dxa"/>
          </w:tcPr>
          <w:p w:rsidRPr="00C041D9" w:rsidR="00497743" w:rsidP="006C09F7" w:rsidRDefault="00497743" w14:paraId="02FF83DC" w14:textId="77777777">
            <w:pPr>
              <w:jc w:val="center"/>
              <w:rPr>
                <w:sz w:val="24"/>
              </w:rPr>
            </w:pPr>
          </w:p>
        </w:tc>
      </w:tr>
      <w:tr w:rsidR="00497743" w:rsidTr="00497743" w14:paraId="33F0DD35" w14:textId="77777777">
        <w:tc>
          <w:tcPr>
            <w:tcW w:w="2882" w:type="dxa"/>
          </w:tcPr>
          <w:p w:rsidRPr="00C041D9" w:rsidR="00497743" w:rsidP="006C09F7" w:rsidRDefault="00497743" w14:paraId="7FA33B1E" w14:textId="2A505D72">
            <w:pPr>
              <w:jc w:val="center"/>
              <w:rPr>
                <w:b/>
                <w:sz w:val="24"/>
              </w:rPr>
            </w:pPr>
            <w:r w:rsidRPr="00C041D9">
              <w:rPr>
                <w:b/>
                <w:sz w:val="24"/>
              </w:rPr>
              <w:t>Tibial tuberosity</w:t>
            </w:r>
          </w:p>
        </w:tc>
        <w:tc>
          <w:tcPr>
            <w:tcW w:w="2494" w:type="dxa"/>
          </w:tcPr>
          <w:p w:rsidRPr="00C041D9" w:rsidR="00497743" w:rsidP="006C09F7" w:rsidRDefault="00497743" w14:paraId="75F6BC6B" w14:textId="77777777">
            <w:pPr>
              <w:jc w:val="center"/>
              <w:rPr>
                <w:b/>
                <w:sz w:val="24"/>
              </w:rPr>
            </w:pPr>
          </w:p>
        </w:tc>
        <w:tc>
          <w:tcPr>
            <w:tcW w:w="2930" w:type="dxa"/>
          </w:tcPr>
          <w:p w:rsidRPr="00C041D9" w:rsidR="00497743" w:rsidP="006C09F7" w:rsidRDefault="00497743" w14:paraId="341FFA51" w14:textId="60068A5B">
            <w:pPr>
              <w:jc w:val="center"/>
              <w:rPr>
                <w:b/>
                <w:sz w:val="24"/>
              </w:rPr>
            </w:pPr>
            <w:r w:rsidRPr="00C041D9">
              <w:rPr>
                <w:b/>
                <w:sz w:val="24"/>
              </w:rPr>
              <w:t>Interosseus membrane</w:t>
            </w:r>
          </w:p>
        </w:tc>
        <w:tc>
          <w:tcPr>
            <w:tcW w:w="2494" w:type="dxa"/>
          </w:tcPr>
          <w:p w:rsidRPr="00C041D9" w:rsidR="00497743" w:rsidP="006C09F7" w:rsidRDefault="00497743" w14:paraId="49D2B830" w14:textId="77777777">
            <w:pPr>
              <w:jc w:val="center"/>
              <w:rPr>
                <w:sz w:val="24"/>
              </w:rPr>
            </w:pPr>
          </w:p>
        </w:tc>
      </w:tr>
      <w:tr w:rsidR="00497743" w:rsidTr="00497743" w14:paraId="64EA8757" w14:textId="77777777">
        <w:tc>
          <w:tcPr>
            <w:tcW w:w="2882" w:type="dxa"/>
          </w:tcPr>
          <w:p w:rsidRPr="00C041D9" w:rsidR="00497743" w:rsidP="006C09F7" w:rsidRDefault="00497743" w14:paraId="2F3E41BB" w14:textId="79D467BC">
            <w:pPr>
              <w:jc w:val="center"/>
              <w:rPr>
                <w:b/>
                <w:sz w:val="24"/>
              </w:rPr>
            </w:pPr>
            <w:r w:rsidRPr="00C041D9">
              <w:rPr>
                <w:b/>
                <w:sz w:val="24"/>
              </w:rPr>
              <w:t>Anterior crest</w:t>
            </w:r>
          </w:p>
        </w:tc>
        <w:tc>
          <w:tcPr>
            <w:tcW w:w="2494" w:type="dxa"/>
          </w:tcPr>
          <w:p w:rsidRPr="00C041D9" w:rsidR="00497743" w:rsidP="006C09F7" w:rsidRDefault="00497743" w14:paraId="3BE609DB" w14:textId="77777777">
            <w:pPr>
              <w:jc w:val="center"/>
              <w:rPr>
                <w:b/>
                <w:sz w:val="24"/>
              </w:rPr>
            </w:pPr>
          </w:p>
        </w:tc>
        <w:tc>
          <w:tcPr>
            <w:tcW w:w="2930" w:type="dxa"/>
          </w:tcPr>
          <w:p w:rsidRPr="00C041D9" w:rsidR="00497743" w:rsidP="006C09F7" w:rsidRDefault="00497743" w14:paraId="026C6A45" w14:textId="232775FC">
            <w:pPr>
              <w:jc w:val="center"/>
              <w:rPr>
                <w:b/>
                <w:sz w:val="24"/>
              </w:rPr>
            </w:pPr>
          </w:p>
        </w:tc>
        <w:tc>
          <w:tcPr>
            <w:tcW w:w="2494" w:type="dxa"/>
          </w:tcPr>
          <w:p w:rsidRPr="00C041D9" w:rsidR="00497743" w:rsidP="006C09F7" w:rsidRDefault="00497743" w14:paraId="1435898C" w14:textId="77777777">
            <w:pPr>
              <w:jc w:val="center"/>
              <w:rPr>
                <w:sz w:val="24"/>
              </w:rPr>
            </w:pPr>
          </w:p>
        </w:tc>
      </w:tr>
      <w:tr w:rsidR="00497743" w:rsidTr="00497743" w14:paraId="559797C1" w14:textId="77777777">
        <w:tc>
          <w:tcPr>
            <w:tcW w:w="2882" w:type="dxa"/>
          </w:tcPr>
          <w:p w:rsidRPr="00C041D9" w:rsidR="00497743" w:rsidP="006C09F7" w:rsidRDefault="00497743" w14:paraId="65CAC38E" w14:textId="77777777">
            <w:pPr>
              <w:jc w:val="center"/>
              <w:rPr>
                <w:b/>
                <w:sz w:val="24"/>
              </w:rPr>
            </w:pPr>
            <w:r w:rsidRPr="00C041D9">
              <w:rPr>
                <w:b/>
                <w:sz w:val="24"/>
              </w:rPr>
              <w:t>Medial malleolus</w:t>
            </w:r>
          </w:p>
          <w:p w:rsidRPr="00C041D9" w:rsidR="00497743" w:rsidP="006C09F7" w:rsidRDefault="00497743" w14:paraId="5C28DFD4" w14:textId="542E881E">
            <w:pPr>
              <w:jc w:val="center"/>
              <w:rPr>
                <w:b/>
                <w:sz w:val="24"/>
              </w:rPr>
            </w:pPr>
          </w:p>
        </w:tc>
        <w:tc>
          <w:tcPr>
            <w:tcW w:w="2494" w:type="dxa"/>
          </w:tcPr>
          <w:p w:rsidRPr="00C041D9" w:rsidR="00497743" w:rsidP="006C09F7" w:rsidRDefault="00497743" w14:paraId="4B26866B" w14:textId="77777777">
            <w:pPr>
              <w:jc w:val="center"/>
              <w:rPr>
                <w:b/>
                <w:sz w:val="24"/>
              </w:rPr>
            </w:pPr>
          </w:p>
        </w:tc>
        <w:tc>
          <w:tcPr>
            <w:tcW w:w="2930" w:type="dxa"/>
          </w:tcPr>
          <w:p w:rsidRPr="00C041D9" w:rsidR="00497743" w:rsidP="006C09F7" w:rsidRDefault="00497743" w14:paraId="271FB1AB" w14:textId="715453FA">
            <w:pPr>
              <w:jc w:val="center"/>
              <w:rPr>
                <w:b/>
                <w:sz w:val="24"/>
              </w:rPr>
            </w:pPr>
          </w:p>
        </w:tc>
        <w:tc>
          <w:tcPr>
            <w:tcW w:w="2494" w:type="dxa"/>
          </w:tcPr>
          <w:p w:rsidRPr="00C041D9" w:rsidR="00497743" w:rsidP="006C09F7" w:rsidRDefault="00497743" w14:paraId="05EFA4F2" w14:textId="77777777">
            <w:pPr>
              <w:jc w:val="center"/>
              <w:rPr>
                <w:sz w:val="24"/>
              </w:rPr>
            </w:pPr>
          </w:p>
        </w:tc>
      </w:tr>
    </w:tbl>
    <w:p w:rsidR="005A1CCA" w:rsidP="006C09F7" w:rsidRDefault="00556EE3" w14:paraId="26E65DF3" w14:textId="08F892A9">
      <w:r>
        <w:t>Which bones do the tibia and fibula articula</w:t>
      </w:r>
      <w:r w:rsidR="005A1CCA">
        <w:t>te</w:t>
      </w:r>
      <w:r>
        <w:t xml:space="preserve"> with proximally? Distally?</w:t>
      </w:r>
    </w:p>
    <w:p w:rsidRPr="006C09F7" w:rsidR="005A1CCA" w:rsidP="006C09F7" w:rsidRDefault="005A1CCA" w14:paraId="6EAF0A91" w14:textId="77777777"/>
    <w:p w:rsidR="00C34E00" w:rsidP="006C09F7" w:rsidRDefault="00AC0801" w14:paraId="4B860D35" w14:textId="7424BA38">
      <w:pPr>
        <w:rPr>
          <w:rFonts w:ascii="Calibri" w:hAnsi="Calibri" w:eastAsia="Calibri" w:cs="Times New Roman"/>
        </w:rPr>
      </w:pPr>
      <w:r>
        <w:rPr>
          <w:rFonts w:ascii="Calibri Light" w:hAnsi="Calibri Light" w:eastAsia="Times New Roman" w:cs="Times New Roman"/>
          <w:color w:val="2E74B5"/>
          <w:sz w:val="32"/>
          <w:szCs w:val="32"/>
        </w:rPr>
        <w:t>5.9</w:t>
      </w:r>
      <w:r w:rsidR="00567394">
        <w:rPr>
          <w:rFonts w:ascii="Calibri Light" w:hAnsi="Calibri Light" w:eastAsia="Times New Roman" w:cs="Times New Roman"/>
          <w:color w:val="2E74B5"/>
          <w:sz w:val="32"/>
          <w:szCs w:val="32"/>
        </w:rPr>
        <w:t>: Bones of the Ankle and Foot</w:t>
      </w:r>
    </w:p>
    <w:p w:rsidR="003510A8" w:rsidP="00C34E00" w:rsidRDefault="003510A8" w14:paraId="3D7D270F" w14:textId="4008FB1E">
      <w:pPr>
        <w:spacing w:after="0" w:line="240" w:lineRule="auto"/>
      </w:pPr>
      <w:r>
        <w:rPr>
          <w:rFonts w:ascii="Calibri" w:hAnsi="Calibri" w:eastAsia="Calibri" w:cs="Times New Roman"/>
        </w:rPr>
        <w:t xml:space="preserve">The foot is formed by a combination of seven tarsal bones, five metatarsals, and 14 phalangeal bones. </w:t>
      </w:r>
      <w:r w:rsidR="00CA7649">
        <w:rPr>
          <w:rFonts w:ascii="Calibri" w:hAnsi="Calibri" w:eastAsia="Calibri" w:cs="Times New Roman"/>
        </w:rPr>
        <w:t xml:space="preserve">The tarsal bone </w:t>
      </w:r>
      <w:r>
        <w:rPr>
          <w:rFonts w:ascii="Calibri" w:hAnsi="Calibri" w:eastAsia="Calibri" w:cs="Times New Roman"/>
        </w:rPr>
        <w:t xml:space="preserve">responsible for forming the </w:t>
      </w:r>
      <w:r w:rsidR="00CA7649">
        <w:rPr>
          <w:rFonts w:ascii="Calibri" w:hAnsi="Calibri" w:eastAsia="Calibri" w:cs="Times New Roman"/>
        </w:rPr>
        <w:t xml:space="preserve">distal portion of the </w:t>
      </w:r>
      <w:r>
        <w:rPr>
          <w:rFonts w:ascii="Calibri" w:hAnsi="Calibri" w:eastAsia="Calibri" w:cs="Times New Roman"/>
        </w:rPr>
        <w:t>ankle joint</w:t>
      </w:r>
      <w:r w:rsidR="00CA7649">
        <w:rPr>
          <w:rFonts w:ascii="Calibri" w:hAnsi="Calibri" w:eastAsia="Calibri" w:cs="Times New Roman"/>
        </w:rPr>
        <w:t xml:space="preserve"> is the </w:t>
      </w:r>
      <w:r w:rsidR="00CA7649">
        <w:rPr>
          <w:rFonts w:ascii="Calibri" w:hAnsi="Calibri" w:eastAsia="Calibri" w:cs="Times New Roman"/>
          <w:b/>
        </w:rPr>
        <w:t>talus</w:t>
      </w:r>
      <w:r w:rsidR="00CA7649">
        <w:rPr>
          <w:rFonts w:ascii="Calibri" w:hAnsi="Calibri" w:eastAsia="Calibri" w:cs="Times New Roman"/>
        </w:rPr>
        <w:t xml:space="preserve">. The talus is the most superior tarsal bone and has three articular surfaces interacting with the tibia and fibula. The inferior aspect of the talus articulates with the largest tarsal bone, the </w:t>
      </w:r>
      <w:r w:rsidR="00CA7649">
        <w:rPr>
          <w:rFonts w:ascii="Calibri" w:hAnsi="Calibri" w:eastAsia="Calibri" w:cs="Times New Roman"/>
          <w:b/>
        </w:rPr>
        <w:t>calcaneus</w:t>
      </w:r>
      <w:r w:rsidR="00CA7649">
        <w:rPr>
          <w:rFonts w:ascii="Calibri" w:hAnsi="Calibri" w:eastAsia="Calibri" w:cs="Times New Roman"/>
        </w:rPr>
        <w:t xml:space="preserve"> (heel bone). The calcaneus is ultimately the bone responsible for supporting the weight of the entire body.</w:t>
      </w:r>
      <w:r w:rsidRPr="00CA7649" w:rsidR="00CA7649">
        <w:t xml:space="preserve"> </w:t>
      </w:r>
      <w:r w:rsidR="00CA7649">
        <w:t>Articulating anteriorly with the calcaneus</w:t>
      </w:r>
      <w:r w:rsidR="00467A19">
        <w:t xml:space="preserve"> and talus are the </w:t>
      </w:r>
      <w:r w:rsidR="00467A19">
        <w:rPr>
          <w:b/>
        </w:rPr>
        <w:t>cuboid</w:t>
      </w:r>
      <w:r w:rsidR="00467A19">
        <w:t xml:space="preserve"> and </w:t>
      </w:r>
      <w:r w:rsidR="00467A19">
        <w:rPr>
          <w:b/>
        </w:rPr>
        <w:t xml:space="preserve">navicular </w:t>
      </w:r>
      <w:r w:rsidRPr="00017844" w:rsidR="00467A19">
        <w:t>bones, respectively.</w:t>
      </w:r>
      <w:r w:rsidR="00467A19">
        <w:t xml:space="preserve"> Anterior to the navicular are </w:t>
      </w:r>
      <w:r w:rsidRPr="00017844" w:rsidR="00467A19">
        <w:rPr>
          <w:b/>
        </w:rPr>
        <w:t>three cuneiform bones (medial, intermediate, and lateral)</w:t>
      </w:r>
      <w:r w:rsidR="00467A19">
        <w:t xml:space="preserve">. The superior aspect of these bones </w:t>
      </w:r>
      <w:r w:rsidR="0009474E">
        <w:t>is</w:t>
      </w:r>
      <w:r w:rsidR="00467A19">
        <w:t xml:space="preserve"> noticeably wider than their inferior surfaces, lending themselves to the shape of the foot arch (transverse curvature).</w:t>
      </w:r>
    </w:p>
    <w:p w:rsidR="002A1731" w:rsidP="00C34E00" w:rsidRDefault="002A1731" w14:paraId="66EFF275" w14:textId="77777777">
      <w:pPr>
        <w:spacing w:after="0" w:line="240" w:lineRule="auto"/>
      </w:pPr>
    </w:p>
    <w:p w:rsidR="00C34E00" w:rsidP="00C34E00" w:rsidRDefault="00C34E00" w14:paraId="1DF8A81E" w14:textId="64436B97">
      <w:pPr>
        <w:spacing w:after="0" w:line="240" w:lineRule="auto"/>
        <w:jc w:val="center"/>
        <w:rPr>
          <w:rFonts w:ascii="Calibri" w:hAnsi="Calibri" w:eastAsia="Calibri" w:cs="Times New Roman"/>
        </w:rPr>
      </w:pPr>
      <w:r w:rsidRPr="00C34E00">
        <w:rPr>
          <w:rFonts w:ascii="Calibri" w:hAnsi="Calibri" w:eastAsia="Calibri" w:cs="Times New Roman"/>
          <w:noProof/>
        </w:rPr>
        <w:drawing>
          <wp:inline distT="0" distB="0" distL="0" distR="0" wp14:anchorId="278AE2EE" wp14:editId="6AC615ED">
            <wp:extent cx="4895850" cy="3575043"/>
            <wp:effectExtent l="0" t="0" r="0" b="6985"/>
            <wp:docPr id="13" name="Picture 13" descr="This figure shows the bones of the foot. The left panel shows the superior view, the top right panel shows the medial view, and the bottom right panel shows the lateral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is figure shows the bones of the foot. The left panel shows the superior view, the top right panel shows the medial view, and the bottom right panel shows the lateral view."/>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919609" cy="3592392"/>
                    </a:xfrm>
                    <a:prstGeom prst="rect">
                      <a:avLst/>
                    </a:prstGeom>
                    <a:noFill/>
                    <a:ln>
                      <a:noFill/>
                    </a:ln>
                  </pic:spPr>
                </pic:pic>
              </a:graphicData>
            </a:graphic>
          </wp:inline>
        </w:drawing>
      </w:r>
    </w:p>
    <w:p w:rsidRPr="00497743" w:rsidR="00DF157D" w:rsidP="00497743" w:rsidRDefault="00DF157D" w14:paraId="5312B1A7" w14:textId="7FF582DD">
      <w:pPr>
        <w:pStyle w:val="Heading2"/>
        <w:rPr>
          <w:rFonts w:eastAsia="Calibri"/>
          <w:b/>
          <w:bCs/>
        </w:rPr>
      </w:pPr>
      <w:r w:rsidRPr="00497743">
        <w:rPr>
          <w:rFonts w:eastAsia="Calibri"/>
          <w:b/>
          <w:bCs/>
        </w:rPr>
        <w:t xml:space="preserve">Activity 5.9.1: Come up with your own mnemonic for remembering the order of the tarsal bones and write it in the space provided below. </w:t>
      </w:r>
    </w:p>
    <w:p w:rsidR="00DF157D" w:rsidP="00497743" w:rsidRDefault="00DF157D" w14:paraId="0F79EA00" w14:textId="7E5206EA">
      <w:pPr>
        <w:pStyle w:val="Heading2"/>
        <w:rPr>
          <w:rFonts w:eastAsia="Calibri"/>
          <w:b/>
          <w:bCs/>
        </w:rPr>
      </w:pPr>
    </w:p>
    <w:p w:rsidRPr="00497743" w:rsidR="00497743" w:rsidP="00497743" w:rsidRDefault="00497743" w14:paraId="2BE02968" w14:textId="77777777"/>
    <w:p w:rsidRPr="00497743" w:rsidR="0069439C" w:rsidP="00497743" w:rsidRDefault="0020567F" w14:paraId="7F65F588" w14:textId="3C82B424">
      <w:pPr>
        <w:pStyle w:val="Heading2"/>
        <w:rPr>
          <w:b/>
          <w:bCs/>
        </w:rPr>
      </w:pPr>
      <w:r w:rsidRPr="00497743">
        <w:rPr>
          <w:rFonts w:eastAsia="Calibri"/>
          <w:b/>
          <w:bCs/>
        </w:rPr>
        <w:t>Activity 5.9.1:</w:t>
      </w:r>
      <w:r w:rsidRPr="00497743">
        <w:rPr>
          <w:b/>
          <w:bCs/>
        </w:rPr>
        <w:t xml:space="preserve"> </w:t>
      </w:r>
      <w:r w:rsidRPr="00497743">
        <w:rPr>
          <w:rFonts w:eastAsia="Calibri"/>
          <w:b/>
          <w:bCs/>
        </w:rPr>
        <w:t>Identify and label the specific bones and their surface markings.</w:t>
      </w:r>
    </w:p>
    <w:tbl>
      <w:tblPr>
        <w:tblStyle w:val="TableGrid"/>
        <w:tblW w:w="11104" w:type="dxa"/>
        <w:jc w:val="center"/>
        <w:tblLook w:val="04A0" w:firstRow="1" w:lastRow="0" w:firstColumn="1" w:lastColumn="0" w:noHBand="0" w:noVBand="1"/>
      </w:tblPr>
      <w:tblGrid>
        <w:gridCol w:w="5552"/>
        <w:gridCol w:w="5552"/>
      </w:tblGrid>
      <w:tr w:rsidRPr="0024425E" w:rsidR="00567394" w:rsidTr="005A1CCA" w14:paraId="79020BBE" w14:textId="77777777">
        <w:trPr>
          <w:trHeight w:val="485"/>
          <w:jc w:val="center"/>
        </w:trPr>
        <w:tc>
          <w:tcPr>
            <w:tcW w:w="5552" w:type="dxa"/>
            <w:vAlign w:val="center"/>
          </w:tcPr>
          <w:p w:rsidRPr="0024425E" w:rsidR="00567394" w:rsidP="005A1CCA" w:rsidRDefault="00567394" w14:paraId="792B7F8B" w14:textId="413F1BEB">
            <w:pPr>
              <w:jc w:val="center"/>
              <w:rPr>
                <w:rFonts w:ascii="Calibri" w:hAnsi="Calibri" w:eastAsia="Calibri" w:cs="Calibri"/>
                <w:b/>
                <w:color w:val="000000" w:themeColor="text1"/>
                <w:sz w:val="24"/>
              </w:rPr>
            </w:pPr>
            <w:r>
              <w:rPr>
                <w:rFonts w:ascii="Calibri" w:hAnsi="Calibri" w:eastAsia="Calibri" w:cs="Calibri"/>
                <w:b/>
                <w:color w:val="000000" w:themeColor="text1"/>
                <w:sz w:val="24"/>
              </w:rPr>
              <w:t>Talus</w:t>
            </w:r>
            <w:r w:rsidRPr="0024425E">
              <w:rPr>
                <w:rFonts w:ascii="Calibri" w:hAnsi="Calibri" w:eastAsia="Calibri" w:cs="Calibri"/>
                <w:b/>
                <w:color w:val="000000" w:themeColor="text1"/>
                <w:sz w:val="24"/>
              </w:rPr>
              <w:t xml:space="preserve"> (left and right)</w:t>
            </w:r>
          </w:p>
        </w:tc>
        <w:tc>
          <w:tcPr>
            <w:tcW w:w="5552" w:type="dxa"/>
            <w:vAlign w:val="center"/>
          </w:tcPr>
          <w:p w:rsidRPr="0024425E" w:rsidR="00567394" w:rsidP="005A1CCA" w:rsidRDefault="00567394" w14:paraId="14C8DE3A" w14:textId="1F85DA74">
            <w:pPr>
              <w:jc w:val="center"/>
              <w:rPr>
                <w:rFonts w:ascii="Calibri" w:hAnsi="Calibri" w:eastAsia="Calibri" w:cs="Calibri"/>
                <w:b/>
                <w:color w:val="000000" w:themeColor="text1"/>
                <w:sz w:val="24"/>
              </w:rPr>
            </w:pPr>
            <w:r>
              <w:rPr>
                <w:rFonts w:ascii="Calibri" w:hAnsi="Calibri" w:eastAsia="Calibri" w:cs="Calibri"/>
                <w:b/>
                <w:color w:val="000000" w:themeColor="text1"/>
                <w:sz w:val="24"/>
              </w:rPr>
              <w:t>Second Cuneiform</w:t>
            </w:r>
            <w:r w:rsidRPr="0024425E">
              <w:rPr>
                <w:rFonts w:ascii="Calibri" w:hAnsi="Calibri" w:eastAsia="Calibri" w:cs="Calibri"/>
                <w:b/>
                <w:color w:val="000000" w:themeColor="text1"/>
                <w:sz w:val="24"/>
              </w:rPr>
              <w:t xml:space="preserve"> (left and right)</w:t>
            </w:r>
          </w:p>
        </w:tc>
      </w:tr>
      <w:tr w:rsidRPr="0024425E" w:rsidR="00567394" w:rsidTr="005A1CCA" w14:paraId="41A39352" w14:textId="77777777">
        <w:trPr>
          <w:trHeight w:val="458"/>
          <w:jc w:val="center"/>
        </w:trPr>
        <w:tc>
          <w:tcPr>
            <w:tcW w:w="5552" w:type="dxa"/>
            <w:vAlign w:val="center"/>
          </w:tcPr>
          <w:p w:rsidRPr="0024425E" w:rsidR="00567394" w:rsidP="005A1CCA" w:rsidRDefault="00567394" w14:paraId="5E896C76" w14:textId="18304354">
            <w:pPr>
              <w:jc w:val="center"/>
              <w:rPr>
                <w:rFonts w:ascii="Calibri" w:hAnsi="Calibri" w:eastAsia="Calibri" w:cs="Calibri"/>
                <w:b/>
                <w:color w:val="000000" w:themeColor="text1"/>
                <w:sz w:val="24"/>
              </w:rPr>
            </w:pPr>
            <w:r>
              <w:rPr>
                <w:rFonts w:ascii="Calibri" w:hAnsi="Calibri" w:eastAsia="Calibri" w:cs="Calibri"/>
                <w:b/>
                <w:color w:val="000000" w:themeColor="text1"/>
                <w:sz w:val="24"/>
              </w:rPr>
              <w:t>Calcaneus</w:t>
            </w:r>
            <w:r w:rsidRPr="0024425E">
              <w:rPr>
                <w:rFonts w:ascii="Calibri" w:hAnsi="Calibri" w:eastAsia="Calibri" w:cs="Calibri"/>
                <w:b/>
                <w:color w:val="000000" w:themeColor="text1"/>
                <w:sz w:val="24"/>
              </w:rPr>
              <w:t xml:space="preserve"> (left and right)</w:t>
            </w:r>
          </w:p>
        </w:tc>
        <w:tc>
          <w:tcPr>
            <w:tcW w:w="5552" w:type="dxa"/>
            <w:vAlign w:val="center"/>
          </w:tcPr>
          <w:p w:rsidRPr="0024425E" w:rsidR="00567394" w:rsidP="005A1CCA" w:rsidRDefault="00567394" w14:paraId="5912CF32" w14:textId="0434C9C1">
            <w:pPr>
              <w:jc w:val="center"/>
              <w:rPr>
                <w:rFonts w:ascii="Calibri" w:hAnsi="Calibri" w:eastAsia="Calibri" w:cs="Calibri"/>
                <w:b/>
                <w:color w:val="000000" w:themeColor="text1"/>
                <w:sz w:val="24"/>
              </w:rPr>
            </w:pPr>
            <w:r w:rsidRPr="0024425E">
              <w:rPr>
                <w:rFonts w:ascii="Calibri" w:hAnsi="Calibri" w:eastAsia="Calibri" w:cs="Calibri"/>
                <w:b/>
                <w:color w:val="000000" w:themeColor="text1"/>
                <w:sz w:val="24"/>
              </w:rPr>
              <w:t>T</w:t>
            </w:r>
            <w:r>
              <w:rPr>
                <w:rFonts w:ascii="Calibri" w:hAnsi="Calibri" w:eastAsia="Calibri" w:cs="Calibri"/>
                <w:b/>
                <w:color w:val="000000" w:themeColor="text1"/>
                <w:sz w:val="24"/>
              </w:rPr>
              <w:t>hird Cuneiform</w:t>
            </w:r>
            <w:r w:rsidRPr="0024425E">
              <w:rPr>
                <w:rFonts w:ascii="Calibri" w:hAnsi="Calibri" w:eastAsia="Calibri" w:cs="Calibri"/>
                <w:b/>
                <w:color w:val="000000" w:themeColor="text1"/>
                <w:sz w:val="24"/>
              </w:rPr>
              <w:t xml:space="preserve"> (left and right)</w:t>
            </w:r>
          </w:p>
        </w:tc>
      </w:tr>
      <w:tr w:rsidRPr="0024425E" w:rsidR="00567394" w:rsidTr="005A1CCA" w14:paraId="6EE18120" w14:textId="77777777">
        <w:trPr>
          <w:trHeight w:val="485"/>
          <w:jc w:val="center"/>
        </w:trPr>
        <w:tc>
          <w:tcPr>
            <w:tcW w:w="5552" w:type="dxa"/>
            <w:vAlign w:val="center"/>
          </w:tcPr>
          <w:p w:rsidRPr="0024425E" w:rsidR="00567394" w:rsidP="005A1CCA" w:rsidRDefault="00567394" w14:paraId="3B5788AE" w14:textId="09E9F468">
            <w:pPr>
              <w:jc w:val="center"/>
              <w:rPr>
                <w:rFonts w:ascii="Calibri" w:hAnsi="Calibri" w:eastAsia="Calibri" w:cs="Calibri"/>
                <w:b/>
                <w:color w:val="000000" w:themeColor="text1"/>
                <w:sz w:val="24"/>
              </w:rPr>
            </w:pPr>
            <w:r>
              <w:rPr>
                <w:rFonts w:ascii="Calibri" w:hAnsi="Calibri" w:eastAsia="Calibri" w:cs="Calibri"/>
                <w:b/>
                <w:color w:val="000000" w:themeColor="text1"/>
                <w:sz w:val="24"/>
              </w:rPr>
              <w:t>Navicular</w:t>
            </w:r>
            <w:r w:rsidRPr="0024425E">
              <w:rPr>
                <w:rFonts w:ascii="Calibri" w:hAnsi="Calibri" w:eastAsia="Calibri" w:cs="Calibri"/>
                <w:b/>
                <w:color w:val="000000" w:themeColor="text1"/>
                <w:sz w:val="24"/>
              </w:rPr>
              <w:t xml:space="preserve"> (left and right)</w:t>
            </w:r>
          </w:p>
        </w:tc>
        <w:tc>
          <w:tcPr>
            <w:tcW w:w="5552" w:type="dxa"/>
            <w:vAlign w:val="center"/>
          </w:tcPr>
          <w:p w:rsidRPr="0024425E" w:rsidR="00567394" w:rsidP="005A1CCA" w:rsidRDefault="00567394" w14:paraId="28235786" w14:textId="70B336E8">
            <w:pPr>
              <w:jc w:val="center"/>
              <w:rPr>
                <w:rFonts w:ascii="Calibri" w:hAnsi="Calibri" w:eastAsia="Calibri" w:cs="Calibri"/>
                <w:b/>
                <w:color w:val="000000" w:themeColor="text1"/>
                <w:sz w:val="24"/>
              </w:rPr>
            </w:pPr>
            <w:r w:rsidRPr="0024425E">
              <w:rPr>
                <w:rFonts w:ascii="Calibri" w:hAnsi="Calibri" w:eastAsia="Calibri" w:cs="Calibri"/>
                <w:b/>
                <w:color w:val="000000" w:themeColor="text1"/>
                <w:sz w:val="24"/>
              </w:rPr>
              <w:t>C</w:t>
            </w:r>
            <w:r>
              <w:rPr>
                <w:rFonts w:ascii="Calibri" w:hAnsi="Calibri" w:eastAsia="Calibri" w:cs="Calibri"/>
                <w:b/>
                <w:color w:val="000000" w:themeColor="text1"/>
                <w:sz w:val="24"/>
              </w:rPr>
              <w:t>uboid</w:t>
            </w:r>
            <w:r w:rsidRPr="0024425E">
              <w:rPr>
                <w:rFonts w:ascii="Calibri" w:hAnsi="Calibri" w:eastAsia="Calibri" w:cs="Calibri"/>
                <w:b/>
                <w:color w:val="000000" w:themeColor="text1"/>
                <w:sz w:val="24"/>
              </w:rPr>
              <w:t xml:space="preserve"> (left and right)</w:t>
            </w:r>
          </w:p>
        </w:tc>
      </w:tr>
      <w:tr w:rsidRPr="0024425E" w:rsidR="00567394" w:rsidTr="005A1CCA" w14:paraId="57467C3A" w14:textId="77777777">
        <w:trPr>
          <w:trHeight w:val="458"/>
          <w:jc w:val="center"/>
        </w:trPr>
        <w:tc>
          <w:tcPr>
            <w:tcW w:w="5552" w:type="dxa"/>
            <w:vAlign w:val="center"/>
          </w:tcPr>
          <w:p w:rsidRPr="0024425E" w:rsidR="00567394" w:rsidP="005A1CCA" w:rsidRDefault="00567394" w14:paraId="5C239379" w14:textId="4C6D8E04">
            <w:pPr>
              <w:jc w:val="center"/>
              <w:rPr>
                <w:rFonts w:ascii="Calibri" w:hAnsi="Calibri" w:eastAsia="Calibri" w:cs="Calibri"/>
                <w:b/>
                <w:color w:val="000000" w:themeColor="text1"/>
                <w:sz w:val="24"/>
              </w:rPr>
            </w:pPr>
            <w:r>
              <w:rPr>
                <w:rFonts w:ascii="Calibri" w:hAnsi="Calibri" w:eastAsia="Calibri" w:cs="Calibri"/>
                <w:b/>
                <w:color w:val="000000" w:themeColor="text1"/>
                <w:sz w:val="24"/>
              </w:rPr>
              <w:t>First Cuneiform</w:t>
            </w:r>
            <w:r w:rsidRPr="0024425E">
              <w:rPr>
                <w:rFonts w:ascii="Calibri" w:hAnsi="Calibri" w:eastAsia="Calibri" w:cs="Calibri"/>
                <w:b/>
                <w:color w:val="000000" w:themeColor="text1"/>
                <w:sz w:val="24"/>
              </w:rPr>
              <w:t xml:space="preserve"> (left and right)</w:t>
            </w:r>
          </w:p>
        </w:tc>
        <w:tc>
          <w:tcPr>
            <w:tcW w:w="5552" w:type="dxa"/>
            <w:vAlign w:val="center"/>
          </w:tcPr>
          <w:p w:rsidRPr="0024425E" w:rsidR="00567394" w:rsidP="006C09F7" w:rsidRDefault="00567394" w14:paraId="5BDD63B2" w14:textId="1E9C91E9">
            <w:pPr>
              <w:rPr>
                <w:rFonts w:ascii="Calibri" w:hAnsi="Calibri" w:eastAsia="Calibri" w:cs="Calibri"/>
                <w:b/>
                <w:color w:val="000000" w:themeColor="text1"/>
                <w:sz w:val="24"/>
              </w:rPr>
            </w:pPr>
          </w:p>
        </w:tc>
      </w:tr>
    </w:tbl>
    <w:p w:rsidR="00DD316D" w:rsidP="00FB76E2" w:rsidRDefault="00DD316D" w14:paraId="5C0C7F68" w14:textId="77777777"/>
    <w:p w:rsidR="0073613F" w:rsidP="0073613F" w:rsidRDefault="0073613F" w14:paraId="5EB0B4DD" w14:textId="02A413E6">
      <w:r>
        <w:t xml:space="preserve">What is the joint between </w:t>
      </w:r>
      <w:r w:rsidR="00BE73AA">
        <w:t>tarsal</w:t>
      </w:r>
      <w:r>
        <w:t xml:space="preserve"> bones called?</w:t>
      </w:r>
    </w:p>
    <w:p w:rsidR="0073613F" w:rsidP="00DF157D" w:rsidRDefault="0073613F" w14:paraId="67AB9FA9" w14:textId="68ABA300">
      <w:pPr>
        <w:spacing w:after="0" w:line="240" w:lineRule="auto"/>
      </w:pPr>
    </w:p>
    <w:p w:rsidR="0073613F" w:rsidP="0073613F" w:rsidRDefault="0073613F" w14:paraId="5EE20354" w14:textId="77777777">
      <w:pPr>
        <w:spacing w:after="0" w:line="240" w:lineRule="auto"/>
        <w:rPr>
          <w:b/>
        </w:rPr>
      </w:pPr>
    </w:p>
    <w:p w:rsidR="0073613F" w:rsidP="0073613F" w:rsidRDefault="0073613F" w14:paraId="1FA6A4A7" w14:textId="77777777">
      <w:r>
        <w:t>List the ankle bones which articulate with the distal end of the tibia and fibula.</w:t>
      </w:r>
    </w:p>
    <w:p w:rsidR="0073613F" w:rsidP="00DF157D" w:rsidRDefault="0073613F" w14:paraId="1B993063" w14:textId="41C519B9">
      <w:pPr>
        <w:spacing w:after="0" w:line="240" w:lineRule="auto"/>
      </w:pPr>
    </w:p>
    <w:p w:rsidR="00C041D9" w:rsidP="00DF157D" w:rsidRDefault="00C041D9" w14:paraId="4178B289" w14:textId="77777777">
      <w:pPr>
        <w:spacing w:after="0" w:line="240" w:lineRule="auto"/>
      </w:pPr>
    </w:p>
    <w:p w:rsidR="0073613F" w:rsidP="00DF157D" w:rsidRDefault="00DF157D" w14:paraId="52F3BD92" w14:textId="31CDBA17">
      <w:pPr>
        <w:spacing w:after="0" w:line="240" w:lineRule="auto"/>
        <w:rPr>
          <w:b/>
        </w:rPr>
      </w:pPr>
      <w:r>
        <w:t xml:space="preserve">Connecting the tarsals to the toes (phalanges) are the </w:t>
      </w:r>
      <w:r w:rsidRPr="00017844">
        <w:rPr>
          <w:b/>
        </w:rPr>
        <w:t>five metatarsal bones (I-V)</w:t>
      </w:r>
      <w:r>
        <w:rPr>
          <w:b/>
        </w:rPr>
        <w:t>.</w:t>
      </w:r>
      <w:r>
        <w:t xml:space="preserve"> Just like the metacarpals of the hand they are numbered </w:t>
      </w:r>
      <w:r w:rsidR="0009474E">
        <w:t>1-5;</w:t>
      </w:r>
      <w:r>
        <w:t xml:space="preserve"> </w:t>
      </w:r>
      <w:r w:rsidR="0009474E">
        <w:t>however,</w:t>
      </w:r>
      <w:r>
        <w:t xml:space="preserve"> they are ordered from medial to lateral (big toe to little toe). The proximal end of each metacarpal is known as the </w:t>
      </w:r>
      <w:r>
        <w:rPr>
          <w:b/>
        </w:rPr>
        <w:t>base</w:t>
      </w:r>
      <w:r>
        <w:t xml:space="preserve"> and its distal end is the </w:t>
      </w:r>
      <w:r>
        <w:rPr>
          <w:b/>
        </w:rPr>
        <w:t>head</w:t>
      </w:r>
      <w:r>
        <w:t>. It is the metatarsal heads which form the ball of the foot.</w:t>
      </w:r>
    </w:p>
    <w:p w:rsidR="00DF157D" w:rsidP="006C09F7" w:rsidRDefault="00DF157D" w14:paraId="4B16787D" w14:textId="59F98DE9">
      <w:pPr>
        <w:spacing w:after="0" w:line="240" w:lineRule="auto"/>
      </w:pPr>
    </w:p>
    <w:tbl>
      <w:tblPr>
        <w:tblStyle w:val="TableGrid"/>
        <w:tblW w:w="0" w:type="auto"/>
        <w:tblInd w:w="4180" w:type="dxa"/>
        <w:tblLook w:val="04A0" w:firstRow="1" w:lastRow="0" w:firstColumn="1" w:lastColumn="0" w:noHBand="0" w:noVBand="1"/>
      </w:tblPr>
      <w:tblGrid>
        <w:gridCol w:w="2424"/>
      </w:tblGrid>
      <w:tr w:rsidRPr="00B55E1B" w:rsidR="00DF157D" w:rsidTr="005A1CCA" w14:paraId="386587DF" w14:textId="77777777">
        <w:trPr>
          <w:trHeight w:val="397"/>
        </w:trPr>
        <w:tc>
          <w:tcPr>
            <w:tcW w:w="2424" w:type="dxa"/>
          </w:tcPr>
          <w:p w:rsidRPr="00B55E1B" w:rsidR="00DF157D" w:rsidP="005A1CCA" w:rsidRDefault="00DF157D" w14:paraId="381929CE" w14:textId="77777777">
            <w:pPr>
              <w:jc w:val="center"/>
              <w:rPr>
                <w:rFonts w:ascii="Calibri" w:hAnsi="Calibri" w:eastAsia="Calibri" w:cs="Calibri"/>
                <w:b/>
                <w:color w:val="000000" w:themeColor="text1"/>
              </w:rPr>
            </w:pPr>
            <w:r>
              <w:rPr>
                <w:rFonts w:ascii="Calibri" w:hAnsi="Calibri" w:eastAsia="Calibri" w:cs="Calibri"/>
                <w:b/>
                <w:color w:val="000000" w:themeColor="text1"/>
              </w:rPr>
              <w:t>Base</w:t>
            </w:r>
          </w:p>
        </w:tc>
      </w:tr>
      <w:tr w:rsidRPr="00B55E1B" w:rsidR="00DF157D" w:rsidTr="005A1CCA" w14:paraId="4E0EB486" w14:textId="77777777">
        <w:trPr>
          <w:trHeight w:val="375"/>
        </w:trPr>
        <w:tc>
          <w:tcPr>
            <w:tcW w:w="2424" w:type="dxa"/>
          </w:tcPr>
          <w:p w:rsidRPr="00B55E1B" w:rsidR="00DF157D" w:rsidP="005A1CCA" w:rsidRDefault="00DF157D" w14:paraId="2A1A4D28" w14:textId="77777777">
            <w:pPr>
              <w:jc w:val="center"/>
              <w:rPr>
                <w:rFonts w:ascii="Calibri" w:hAnsi="Calibri" w:eastAsia="Calibri" w:cs="Calibri"/>
                <w:b/>
                <w:color w:val="000000" w:themeColor="text1"/>
              </w:rPr>
            </w:pPr>
            <w:r>
              <w:rPr>
                <w:rFonts w:ascii="Calibri" w:hAnsi="Calibri" w:eastAsia="Calibri" w:cs="Calibri"/>
                <w:b/>
                <w:color w:val="000000" w:themeColor="text1"/>
              </w:rPr>
              <w:t>Shaft</w:t>
            </w:r>
          </w:p>
        </w:tc>
      </w:tr>
      <w:tr w:rsidRPr="00B55E1B" w:rsidR="00DF157D" w:rsidTr="005A1CCA" w14:paraId="4905D38F" w14:textId="77777777">
        <w:trPr>
          <w:trHeight w:val="375"/>
        </w:trPr>
        <w:tc>
          <w:tcPr>
            <w:tcW w:w="2424" w:type="dxa"/>
          </w:tcPr>
          <w:p w:rsidRPr="00B55E1B" w:rsidR="00DF157D" w:rsidP="005A1CCA" w:rsidRDefault="00DF157D" w14:paraId="25304CFA" w14:textId="77777777">
            <w:pPr>
              <w:jc w:val="center"/>
              <w:rPr>
                <w:rFonts w:ascii="Calibri" w:hAnsi="Calibri" w:eastAsia="Calibri" w:cs="Calibri"/>
                <w:b/>
                <w:color w:val="000000" w:themeColor="text1"/>
              </w:rPr>
            </w:pPr>
            <w:r>
              <w:rPr>
                <w:rFonts w:ascii="Calibri" w:hAnsi="Calibri" w:eastAsia="Calibri" w:cs="Calibri"/>
                <w:b/>
                <w:color w:val="000000" w:themeColor="text1"/>
              </w:rPr>
              <w:t>Head</w:t>
            </w:r>
          </w:p>
        </w:tc>
      </w:tr>
    </w:tbl>
    <w:p w:rsidR="00DF157D" w:rsidP="00DF157D" w:rsidRDefault="00DF157D" w14:paraId="7F91EC63" w14:textId="77777777"/>
    <w:p w:rsidR="00DF157D" w:rsidP="00DF157D" w:rsidRDefault="00DF157D" w14:paraId="1C269132" w14:textId="45ADA760">
      <w:r>
        <w:t xml:space="preserve">What is the name of the joint between the distal </w:t>
      </w:r>
      <w:r w:rsidR="0073613F">
        <w:t>t</w:t>
      </w:r>
      <w:r>
        <w:t>ar</w:t>
      </w:r>
      <w:r w:rsidR="0073613F">
        <w:t>s</w:t>
      </w:r>
      <w:r>
        <w:t>al bones and the meta</w:t>
      </w:r>
      <w:r w:rsidR="0073613F">
        <w:t>t</w:t>
      </w:r>
      <w:r>
        <w:t>ar</w:t>
      </w:r>
      <w:r w:rsidR="0073613F">
        <w:t>s</w:t>
      </w:r>
      <w:r>
        <w:t>als?</w:t>
      </w:r>
    </w:p>
    <w:p w:rsidR="00DF157D" w:rsidP="00DF157D" w:rsidRDefault="00DF157D" w14:paraId="0E9CEF21" w14:textId="77777777"/>
    <w:p w:rsidR="00DF157D" w:rsidP="00DF157D" w:rsidRDefault="00DF157D" w14:paraId="358E6ECD" w14:textId="77777777"/>
    <w:p w:rsidR="00DF157D" w:rsidP="00DF157D" w:rsidRDefault="00DF157D" w14:paraId="343D6F96" w14:textId="7D849534">
      <w:r>
        <w:t>How are meta</w:t>
      </w:r>
      <w:r w:rsidR="0073613F">
        <w:t>t</w:t>
      </w:r>
      <w:r>
        <w:t>ar</w:t>
      </w:r>
      <w:r w:rsidR="0073613F">
        <w:t>s</w:t>
      </w:r>
      <w:r>
        <w:t>als most commonly fractured?</w:t>
      </w:r>
    </w:p>
    <w:p w:rsidR="00DF157D" w:rsidP="00DF157D" w:rsidRDefault="00DF157D" w14:paraId="1E7B1257" w14:textId="77777777">
      <w:pPr>
        <w:spacing w:after="0" w:line="240" w:lineRule="auto"/>
        <w:rPr>
          <w:b/>
        </w:rPr>
      </w:pPr>
    </w:p>
    <w:p w:rsidR="00DF157D" w:rsidP="00DF157D" w:rsidRDefault="00DF157D" w14:paraId="3B618333" w14:textId="4E3B20F1">
      <w:pPr>
        <w:spacing w:after="0" w:line="240" w:lineRule="auto"/>
      </w:pPr>
      <w:r w:rsidRPr="00017844">
        <w:t>Articulating</w:t>
      </w:r>
      <w:r>
        <w:t xml:space="preserve"> with the metatarsals are the </w:t>
      </w:r>
      <w:r>
        <w:rPr>
          <w:b/>
        </w:rPr>
        <w:t>phalanges</w:t>
      </w:r>
      <w:r>
        <w:t xml:space="preserve">. Just as with the phalanges of the hand, the toes are formed by 14 different phalangeal bones. The big toe or </w:t>
      </w:r>
      <w:r>
        <w:rPr>
          <w:b/>
        </w:rPr>
        <w:t>hallux</w:t>
      </w:r>
      <w:r>
        <w:t xml:space="preserve"> is made from two bones, a proximal and distal phalange. Toes 2-4 are formed by three phalangeal bones each, a proximal, middle, and distal.</w:t>
      </w:r>
    </w:p>
    <w:p w:rsidRPr="00C34E00" w:rsidR="0073613F" w:rsidP="00DF157D" w:rsidRDefault="0073613F" w14:paraId="4D6BAF84" w14:textId="77777777">
      <w:pPr>
        <w:spacing w:after="0" w:line="240" w:lineRule="auto"/>
        <w:rPr>
          <w:rFonts w:ascii="Calibri" w:hAnsi="Calibri" w:eastAsia="Calibri" w:cs="Times New Roman"/>
        </w:rPr>
      </w:pPr>
    </w:p>
    <w:p w:rsidR="0073613F" w:rsidP="0073613F" w:rsidRDefault="0073613F" w14:paraId="26675B0B" w14:textId="4A0E624C">
      <w:r>
        <w:t>How many phalanges make up each foot?</w:t>
      </w:r>
    </w:p>
    <w:p w:rsidR="0073613F" w:rsidP="0073613F" w:rsidRDefault="0073613F" w14:paraId="661C74C2" w14:textId="77777777"/>
    <w:p w:rsidR="0073613F" w:rsidP="0073613F" w:rsidRDefault="0073613F" w14:paraId="6CB8266B" w14:textId="1DAD390A">
      <w:r>
        <w:t>Name the joint between the meta tarsals and the digits?</w:t>
      </w:r>
    </w:p>
    <w:p w:rsidR="00D639E2" w:rsidRDefault="00D639E2" w14:paraId="6FA6BEF2" w14:textId="03862D72">
      <w:r>
        <w:br w:type="page"/>
      </w:r>
    </w:p>
    <w:p w:rsidR="00AC0801" w:rsidP="00AC0801" w:rsidRDefault="00AC0801" w14:paraId="60ADB22A" w14:textId="4F97F388">
      <w:pPr>
        <w:pStyle w:val="Heading1"/>
      </w:pPr>
      <w:bookmarkStart w:name="_GoBack" w:id="0"/>
      <w:bookmarkEnd w:id="0"/>
      <w:r>
        <w:t>5.10</w:t>
      </w:r>
      <w:r w:rsidR="005A1CCA">
        <w:t>: Synovial</w:t>
      </w:r>
      <w:r>
        <w:t xml:space="preserve"> Joints of the Skeleton</w:t>
      </w:r>
    </w:p>
    <w:p w:rsidR="0020567F" w:rsidP="00017844" w:rsidRDefault="00931E09" w14:paraId="39418743" w14:textId="20EA4005">
      <w:r>
        <w:t>Synovial joints are freely movable joints which in conjunction with bones and skeletal muscle allow for limb, head and torso movements. These joints are characterized by having a synovial cavity filled with a viscous lubricating fluid between articulating bones and is enclosed within a two-layered articular capsule. Specific terminology is used to designate the various movements that occur at synovial joints.</w:t>
      </w:r>
    </w:p>
    <w:p w:rsidRPr="00497743" w:rsidR="00C81B2E" w:rsidP="00497743" w:rsidRDefault="0020567F" w14:paraId="6891899B" w14:textId="4AD3931D">
      <w:pPr>
        <w:pStyle w:val="Heading2"/>
        <w:rPr>
          <w:b/>
          <w:bCs/>
          <w:sz w:val="32"/>
        </w:rPr>
      </w:pPr>
      <w:r w:rsidRPr="00497743">
        <w:rPr>
          <w:b/>
          <w:bCs/>
        </w:rPr>
        <w:t>Activity 5.</w:t>
      </w:r>
      <w:r w:rsidRPr="00497743" w:rsidR="00C81B2E">
        <w:rPr>
          <w:b/>
          <w:bCs/>
        </w:rPr>
        <w:t>10</w:t>
      </w:r>
      <w:r w:rsidRPr="00497743">
        <w:rPr>
          <w:b/>
          <w:bCs/>
        </w:rPr>
        <w:t>.1: Identify synovial joint</w:t>
      </w:r>
      <w:r w:rsidRPr="00497743" w:rsidR="00380148">
        <w:rPr>
          <w:b/>
          <w:bCs/>
        </w:rPr>
        <w:t xml:space="preserve"> movements</w:t>
      </w:r>
      <w:r w:rsidRPr="00497743" w:rsidR="00D2577A">
        <w:rPr>
          <w:b/>
          <w:bCs/>
        </w:rPr>
        <w:t xml:space="preserve">. </w:t>
      </w:r>
      <w:r w:rsidRPr="00497743" w:rsidR="00380148">
        <w:rPr>
          <w:b/>
          <w:bCs/>
        </w:rPr>
        <w:t>Your instructor will provide you with images of various movements</w:t>
      </w:r>
      <w:r w:rsidRPr="00497743" w:rsidR="00A417C7">
        <w:rPr>
          <w:b/>
          <w:bCs/>
        </w:rPr>
        <w:t xml:space="preserve"> </w:t>
      </w:r>
      <w:r w:rsidRPr="00497743" w:rsidR="00C81B2E">
        <w:rPr>
          <w:b/>
          <w:bCs/>
        </w:rPr>
        <w:t>to complete the activity below</w:t>
      </w:r>
    </w:p>
    <w:p w:rsidR="00C81B2E" w:rsidP="00C81B2E" w:rsidRDefault="00C81B2E" w14:paraId="16868D5B" w14:textId="77777777">
      <w:pPr>
        <w:spacing w:after="0" w:line="240" w:lineRule="auto"/>
        <w:contextualSpacing/>
        <w:rPr>
          <w:rFonts w:asciiTheme="majorHAnsi" w:hAnsiTheme="majorHAnsi" w:eastAsiaTheme="majorEastAsia" w:cstheme="majorBidi"/>
          <w:color w:val="2F5496" w:themeColor="accent1" w:themeShade="BF"/>
          <w:sz w:val="32"/>
          <w:szCs w:val="32"/>
        </w:rPr>
      </w:pPr>
    </w:p>
    <w:tbl>
      <w:tblPr>
        <w:tblStyle w:val="GridTable4"/>
        <w:tblW w:w="0" w:type="auto"/>
        <w:tblLook w:val="04A0" w:firstRow="1" w:lastRow="0" w:firstColumn="1" w:lastColumn="0" w:noHBand="0" w:noVBand="1"/>
      </w:tblPr>
      <w:tblGrid>
        <w:gridCol w:w="1435"/>
        <w:gridCol w:w="4905"/>
        <w:gridCol w:w="4005"/>
      </w:tblGrid>
      <w:tr w:rsidR="00C81B2E" w:rsidTr="006C09F7" w14:paraId="2704D0F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C81B2E" w:rsidP="00C81B2E" w:rsidRDefault="00C81B2E" w14:paraId="45786B9D" w14:textId="7760DFA9">
            <w:pPr>
              <w:contextualSpacing/>
            </w:pPr>
            <w:r>
              <w:t xml:space="preserve">Image </w:t>
            </w:r>
          </w:p>
        </w:tc>
        <w:tc>
          <w:tcPr>
            <w:tcW w:w="4905" w:type="dxa"/>
          </w:tcPr>
          <w:p w:rsidR="00C81B2E" w:rsidP="00C81B2E" w:rsidRDefault="00C81B2E" w14:paraId="0A37B7E8" w14:textId="1696E5A6">
            <w:pPr>
              <w:contextualSpacing/>
              <w:cnfStyle w:val="100000000000" w:firstRow="1" w:lastRow="0" w:firstColumn="0" w:lastColumn="0" w:oddVBand="0" w:evenVBand="0" w:oddHBand="0" w:evenHBand="0" w:firstRowFirstColumn="0" w:firstRowLastColumn="0" w:lastRowFirstColumn="0" w:lastRowLastColumn="0"/>
            </w:pPr>
            <w:r>
              <w:t>Describe Movement</w:t>
            </w:r>
          </w:p>
        </w:tc>
        <w:tc>
          <w:tcPr>
            <w:tcW w:w="4005" w:type="dxa"/>
          </w:tcPr>
          <w:p w:rsidR="00C81B2E" w:rsidP="00C81B2E" w:rsidRDefault="00C81B2E" w14:paraId="37C54C17" w14:textId="6E112A54">
            <w:pPr>
              <w:contextualSpacing/>
              <w:cnfStyle w:val="100000000000" w:firstRow="1" w:lastRow="0" w:firstColumn="0" w:lastColumn="0" w:oddVBand="0" w:evenVBand="0" w:oddHBand="0" w:evenHBand="0" w:firstRowFirstColumn="0" w:firstRowLastColumn="0" w:lastRowFirstColumn="0" w:lastRowLastColumn="0"/>
            </w:pPr>
            <w:r>
              <w:t>Name Joint</w:t>
            </w:r>
          </w:p>
        </w:tc>
      </w:tr>
      <w:tr w:rsidR="00C81B2E" w:rsidTr="006C09F7" w14:paraId="2979B5C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C81B2E" w:rsidP="00C81B2E" w:rsidRDefault="00C81B2E" w14:paraId="65522AB0" w14:textId="77777777">
            <w:pPr>
              <w:contextualSpacing/>
              <w:rPr>
                <w:b w:val="0"/>
                <w:bCs w:val="0"/>
              </w:rPr>
            </w:pPr>
            <w:r>
              <w:t>A</w:t>
            </w:r>
          </w:p>
          <w:p w:rsidR="004934F9" w:rsidP="00C81B2E" w:rsidRDefault="004934F9" w14:paraId="7ED17FEC" w14:textId="04665832">
            <w:pPr>
              <w:contextualSpacing/>
            </w:pPr>
          </w:p>
        </w:tc>
        <w:tc>
          <w:tcPr>
            <w:tcW w:w="4905" w:type="dxa"/>
          </w:tcPr>
          <w:p w:rsidR="00C81B2E" w:rsidP="00C81B2E" w:rsidRDefault="00C81B2E" w14:paraId="734ECC22" w14:textId="77777777">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rsidR="00C81B2E" w:rsidP="00C81B2E" w:rsidRDefault="00C81B2E" w14:paraId="46258C07" w14:textId="3BD19BB2">
            <w:pPr>
              <w:contextualSpacing/>
              <w:cnfStyle w:val="000000100000" w:firstRow="0" w:lastRow="0" w:firstColumn="0" w:lastColumn="0" w:oddVBand="0" w:evenVBand="0" w:oddHBand="1" w:evenHBand="0" w:firstRowFirstColumn="0" w:firstRowLastColumn="0" w:lastRowFirstColumn="0" w:lastRowLastColumn="0"/>
            </w:pPr>
          </w:p>
        </w:tc>
      </w:tr>
      <w:tr w:rsidR="00C81B2E" w:rsidTr="006C09F7" w14:paraId="6A1BF572" w14:textId="77777777">
        <w:tc>
          <w:tcPr>
            <w:cnfStyle w:val="001000000000" w:firstRow="0" w:lastRow="0" w:firstColumn="1" w:lastColumn="0" w:oddVBand="0" w:evenVBand="0" w:oddHBand="0" w:evenHBand="0" w:firstRowFirstColumn="0" w:firstRowLastColumn="0" w:lastRowFirstColumn="0" w:lastRowLastColumn="0"/>
            <w:tcW w:w="1435" w:type="dxa"/>
          </w:tcPr>
          <w:p w:rsidR="00C81B2E" w:rsidP="00C81B2E" w:rsidRDefault="00C81B2E" w14:paraId="594B1D1C" w14:textId="77777777">
            <w:pPr>
              <w:contextualSpacing/>
              <w:rPr>
                <w:b w:val="0"/>
                <w:bCs w:val="0"/>
              </w:rPr>
            </w:pPr>
            <w:r>
              <w:t>B</w:t>
            </w:r>
          </w:p>
          <w:p w:rsidR="004934F9" w:rsidP="00C81B2E" w:rsidRDefault="004934F9" w14:paraId="3D401100" w14:textId="31A88EA5">
            <w:pPr>
              <w:contextualSpacing/>
            </w:pPr>
          </w:p>
        </w:tc>
        <w:tc>
          <w:tcPr>
            <w:tcW w:w="4905" w:type="dxa"/>
          </w:tcPr>
          <w:p w:rsidR="00C81B2E" w:rsidP="00C81B2E" w:rsidRDefault="00C81B2E" w14:paraId="678386A7" w14:textId="77777777">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rsidR="00C81B2E" w:rsidP="00C81B2E" w:rsidRDefault="00C81B2E" w14:paraId="5DD90830" w14:textId="6DF83E86">
            <w:pPr>
              <w:contextualSpacing/>
              <w:cnfStyle w:val="000000000000" w:firstRow="0" w:lastRow="0" w:firstColumn="0" w:lastColumn="0" w:oddVBand="0" w:evenVBand="0" w:oddHBand="0" w:evenHBand="0" w:firstRowFirstColumn="0" w:firstRowLastColumn="0" w:lastRowFirstColumn="0" w:lastRowLastColumn="0"/>
            </w:pPr>
          </w:p>
        </w:tc>
      </w:tr>
      <w:tr w:rsidR="00C81B2E" w:rsidTr="006C09F7" w14:paraId="75F289D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C81B2E" w:rsidP="00C81B2E" w:rsidRDefault="00C81B2E" w14:paraId="6004DB6C" w14:textId="77777777">
            <w:pPr>
              <w:contextualSpacing/>
              <w:rPr>
                <w:b w:val="0"/>
                <w:bCs w:val="0"/>
              </w:rPr>
            </w:pPr>
            <w:r>
              <w:t>C</w:t>
            </w:r>
          </w:p>
          <w:p w:rsidR="004934F9" w:rsidP="00C81B2E" w:rsidRDefault="004934F9" w14:paraId="4DA418B7" w14:textId="68109A85">
            <w:pPr>
              <w:contextualSpacing/>
            </w:pPr>
          </w:p>
        </w:tc>
        <w:tc>
          <w:tcPr>
            <w:tcW w:w="4905" w:type="dxa"/>
          </w:tcPr>
          <w:p w:rsidR="00C81B2E" w:rsidP="00C81B2E" w:rsidRDefault="00C81B2E" w14:paraId="0282C626" w14:textId="77777777">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rsidR="00C81B2E" w:rsidP="00C81B2E" w:rsidRDefault="00C81B2E" w14:paraId="2B54F973" w14:textId="37E25FD2">
            <w:pPr>
              <w:contextualSpacing/>
              <w:cnfStyle w:val="000000100000" w:firstRow="0" w:lastRow="0" w:firstColumn="0" w:lastColumn="0" w:oddVBand="0" w:evenVBand="0" w:oddHBand="1" w:evenHBand="0" w:firstRowFirstColumn="0" w:firstRowLastColumn="0" w:lastRowFirstColumn="0" w:lastRowLastColumn="0"/>
            </w:pPr>
          </w:p>
        </w:tc>
      </w:tr>
      <w:tr w:rsidR="00C81B2E" w:rsidTr="006C09F7" w14:paraId="27743EBC" w14:textId="77777777">
        <w:tc>
          <w:tcPr>
            <w:cnfStyle w:val="001000000000" w:firstRow="0" w:lastRow="0" w:firstColumn="1" w:lastColumn="0" w:oddVBand="0" w:evenVBand="0" w:oddHBand="0" w:evenHBand="0" w:firstRowFirstColumn="0" w:firstRowLastColumn="0" w:lastRowFirstColumn="0" w:lastRowLastColumn="0"/>
            <w:tcW w:w="1435" w:type="dxa"/>
          </w:tcPr>
          <w:p w:rsidR="00C81B2E" w:rsidP="00C81B2E" w:rsidRDefault="00C81B2E" w14:paraId="24F1E5BD" w14:textId="77777777">
            <w:pPr>
              <w:contextualSpacing/>
              <w:rPr>
                <w:b w:val="0"/>
                <w:bCs w:val="0"/>
              </w:rPr>
            </w:pPr>
            <w:r>
              <w:t>D</w:t>
            </w:r>
          </w:p>
          <w:p w:rsidR="004934F9" w:rsidP="00C81B2E" w:rsidRDefault="004934F9" w14:paraId="749FE25C" w14:textId="3562A8C9">
            <w:pPr>
              <w:contextualSpacing/>
            </w:pPr>
          </w:p>
        </w:tc>
        <w:tc>
          <w:tcPr>
            <w:tcW w:w="4905" w:type="dxa"/>
          </w:tcPr>
          <w:p w:rsidR="00C81B2E" w:rsidP="00C81B2E" w:rsidRDefault="00C81B2E" w14:paraId="6C8B5254" w14:textId="77777777">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rsidR="00C81B2E" w:rsidP="00C81B2E" w:rsidRDefault="00C81B2E" w14:paraId="34BBE606" w14:textId="795C7F44">
            <w:pPr>
              <w:contextualSpacing/>
              <w:cnfStyle w:val="000000000000" w:firstRow="0" w:lastRow="0" w:firstColumn="0" w:lastColumn="0" w:oddVBand="0" w:evenVBand="0" w:oddHBand="0" w:evenHBand="0" w:firstRowFirstColumn="0" w:firstRowLastColumn="0" w:lastRowFirstColumn="0" w:lastRowLastColumn="0"/>
            </w:pPr>
          </w:p>
        </w:tc>
      </w:tr>
      <w:tr w:rsidR="00C81B2E" w:rsidTr="006C09F7" w14:paraId="61B5C05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C81B2E" w:rsidP="00C81B2E" w:rsidRDefault="00C81B2E" w14:paraId="030BE931" w14:textId="77777777">
            <w:pPr>
              <w:contextualSpacing/>
              <w:rPr>
                <w:b w:val="0"/>
                <w:bCs w:val="0"/>
              </w:rPr>
            </w:pPr>
            <w:r>
              <w:t>E</w:t>
            </w:r>
          </w:p>
          <w:p w:rsidR="004934F9" w:rsidP="00C81B2E" w:rsidRDefault="004934F9" w14:paraId="319781DF" w14:textId="6F073868">
            <w:pPr>
              <w:contextualSpacing/>
            </w:pPr>
          </w:p>
        </w:tc>
        <w:tc>
          <w:tcPr>
            <w:tcW w:w="4905" w:type="dxa"/>
          </w:tcPr>
          <w:p w:rsidR="00C81B2E" w:rsidP="00C81B2E" w:rsidRDefault="00C81B2E" w14:paraId="2A221A6D" w14:textId="77777777">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rsidR="00C81B2E" w:rsidP="00C81B2E" w:rsidRDefault="00C81B2E" w14:paraId="1C5E1E1B" w14:textId="0414B9A1">
            <w:pPr>
              <w:contextualSpacing/>
              <w:cnfStyle w:val="000000100000" w:firstRow="0" w:lastRow="0" w:firstColumn="0" w:lastColumn="0" w:oddVBand="0" w:evenVBand="0" w:oddHBand="1" w:evenHBand="0" w:firstRowFirstColumn="0" w:firstRowLastColumn="0" w:lastRowFirstColumn="0" w:lastRowLastColumn="0"/>
            </w:pPr>
          </w:p>
        </w:tc>
      </w:tr>
      <w:tr w:rsidR="00C81B2E" w:rsidTr="006C09F7" w14:paraId="75A29739" w14:textId="77777777">
        <w:tc>
          <w:tcPr>
            <w:cnfStyle w:val="001000000000" w:firstRow="0" w:lastRow="0" w:firstColumn="1" w:lastColumn="0" w:oddVBand="0" w:evenVBand="0" w:oddHBand="0" w:evenHBand="0" w:firstRowFirstColumn="0" w:firstRowLastColumn="0" w:lastRowFirstColumn="0" w:lastRowLastColumn="0"/>
            <w:tcW w:w="1435" w:type="dxa"/>
          </w:tcPr>
          <w:p w:rsidR="00C81B2E" w:rsidP="00C81B2E" w:rsidRDefault="00C81B2E" w14:paraId="7251DA9A" w14:textId="77777777">
            <w:pPr>
              <w:contextualSpacing/>
              <w:rPr>
                <w:b w:val="0"/>
                <w:bCs w:val="0"/>
              </w:rPr>
            </w:pPr>
            <w:r>
              <w:t>F</w:t>
            </w:r>
          </w:p>
          <w:p w:rsidR="004934F9" w:rsidP="00C81B2E" w:rsidRDefault="004934F9" w14:paraId="14A06482" w14:textId="7AFDB691">
            <w:pPr>
              <w:contextualSpacing/>
            </w:pPr>
          </w:p>
        </w:tc>
        <w:tc>
          <w:tcPr>
            <w:tcW w:w="4905" w:type="dxa"/>
          </w:tcPr>
          <w:p w:rsidR="00C81B2E" w:rsidP="00C81B2E" w:rsidRDefault="00C81B2E" w14:paraId="256A8FA0" w14:textId="77777777">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rsidR="00C81B2E" w:rsidP="00C81B2E" w:rsidRDefault="00C81B2E" w14:paraId="683C8AB8" w14:textId="47F88DF3">
            <w:pPr>
              <w:contextualSpacing/>
              <w:cnfStyle w:val="000000000000" w:firstRow="0" w:lastRow="0" w:firstColumn="0" w:lastColumn="0" w:oddVBand="0" w:evenVBand="0" w:oddHBand="0" w:evenHBand="0" w:firstRowFirstColumn="0" w:firstRowLastColumn="0" w:lastRowFirstColumn="0" w:lastRowLastColumn="0"/>
            </w:pPr>
          </w:p>
        </w:tc>
      </w:tr>
      <w:tr w:rsidR="00C81B2E" w:rsidTr="006C09F7" w14:paraId="680B743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C81B2E" w:rsidP="00C81B2E" w:rsidRDefault="00C81B2E" w14:paraId="25DDCE44" w14:textId="77777777">
            <w:pPr>
              <w:contextualSpacing/>
              <w:rPr>
                <w:b w:val="0"/>
                <w:bCs w:val="0"/>
              </w:rPr>
            </w:pPr>
            <w:r>
              <w:t>G</w:t>
            </w:r>
          </w:p>
          <w:p w:rsidR="004934F9" w:rsidP="00C81B2E" w:rsidRDefault="004934F9" w14:paraId="79905280" w14:textId="493C3583">
            <w:pPr>
              <w:contextualSpacing/>
            </w:pPr>
          </w:p>
        </w:tc>
        <w:tc>
          <w:tcPr>
            <w:tcW w:w="4905" w:type="dxa"/>
          </w:tcPr>
          <w:p w:rsidR="00C81B2E" w:rsidP="00C81B2E" w:rsidRDefault="00C81B2E" w14:paraId="3EFE9720" w14:textId="77777777">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rsidR="00C81B2E" w:rsidP="00C81B2E" w:rsidRDefault="00C81B2E" w14:paraId="30B9EED0" w14:textId="514429A6">
            <w:pPr>
              <w:contextualSpacing/>
              <w:cnfStyle w:val="000000100000" w:firstRow="0" w:lastRow="0" w:firstColumn="0" w:lastColumn="0" w:oddVBand="0" w:evenVBand="0" w:oddHBand="1" w:evenHBand="0" w:firstRowFirstColumn="0" w:firstRowLastColumn="0" w:lastRowFirstColumn="0" w:lastRowLastColumn="0"/>
            </w:pPr>
          </w:p>
        </w:tc>
      </w:tr>
      <w:tr w:rsidR="00C81B2E" w:rsidTr="006C09F7" w14:paraId="3D63FF1A" w14:textId="77777777">
        <w:tc>
          <w:tcPr>
            <w:cnfStyle w:val="001000000000" w:firstRow="0" w:lastRow="0" w:firstColumn="1" w:lastColumn="0" w:oddVBand="0" w:evenVBand="0" w:oddHBand="0" w:evenHBand="0" w:firstRowFirstColumn="0" w:firstRowLastColumn="0" w:lastRowFirstColumn="0" w:lastRowLastColumn="0"/>
            <w:tcW w:w="1435" w:type="dxa"/>
          </w:tcPr>
          <w:p w:rsidR="00C81B2E" w:rsidP="00C81B2E" w:rsidRDefault="00C81B2E" w14:paraId="06932739" w14:textId="77777777">
            <w:pPr>
              <w:contextualSpacing/>
              <w:rPr>
                <w:b w:val="0"/>
                <w:bCs w:val="0"/>
              </w:rPr>
            </w:pPr>
            <w:r>
              <w:t>H</w:t>
            </w:r>
          </w:p>
          <w:p w:rsidR="004934F9" w:rsidP="00C81B2E" w:rsidRDefault="004934F9" w14:paraId="4261E914" w14:textId="493EBADA">
            <w:pPr>
              <w:contextualSpacing/>
            </w:pPr>
          </w:p>
        </w:tc>
        <w:tc>
          <w:tcPr>
            <w:tcW w:w="4905" w:type="dxa"/>
          </w:tcPr>
          <w:p w:rsidR="00C81B2E" w:rsidP="00C81B2E" w:rsidRDefault="00C81B2E" w14:paraId="413775DD" w14:textId="77777777">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rsidR="00C81B2E" w:rsidP="00C81B2E" w:rsidRDefault="00C81B2E" w14:paraId="07B171B6" w14:textId="77777777">
            <w:pPr>
              <w:contextualSpacing/>
              <w:cnfStyle w:val="000000000000" w:firstRow="0" w:lastRow="0" w:firstColumn="0" w:lastColumn="0" w:oddVBand="0" w:evenVBand="0" w:oddHBand="0" w:evenHBand="0" w:firstRowFirstColumn="0" w:firstRowLastColumn="0" w:lastRowFirstColumn="0" w:lastRowLastColumn="0"/>
            </w:pPr>
          </w:p>
        </w:tc>
      </w:tr>
      <w:tr w:rsidR="00C81B2E" w:rsidTr="006C09F7" w14:paraId="01547D9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C81B2E" w:rsidP="00C81B2E" w:rsidRDefault="00C81B2E" w14:paraId="7F73A052" w14:textId="77777777">
            <w:pPr>
              <w:contextualSpacing/>
              <w:rPr>
                <w:b w:val="0"/>
                <w:bCs w:val="0"/>
              </w:rPr>
            </w:pPr>
            <w:r>
              <w:t>I</w:t>
            </w:r>
          </w:p>
          <w:p w:rsidR="004934F9" w:rsidP="00C81B2E" w:rsidRDefault="004934F9" w14:paraId="45D0B7E4" w14:textId="56546A02">
            <w:pPr>
              <w:contextualSpacing/>
            </w:pPr>
          </w:p>
        </w:tc>
        <w:tc>
          <w:tcPr>
            <w:tcW w:w="4905" w:type="dxa"/>
          </w:tcPr>
          <w:p w:rsidR="00C81B2E" w:rsidP="00C81B2E" w:rsidRDefault="00C81B2E" w14:paraId="732B8D27" w14:textId="77777777">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rsidR="00C81B2E" w:rsidP="00C81B2E" w:rsidRDefault="00C81B2E" w14:paraId="68D2FD83" w14:textId="77777777">
            <w:pPr>
              <w:contextualSpacing/>
              <w:cnfStyle w:val="000000100000" w:firstRow="0" w:lastRow="0" w:firstColumn="0" w:lastColumn="0" w:oddVBand="0" w:evenVBand="0" w:oddHBand="1" w:evenHBand="0" w:firstRowFirstColumn="0" w:firstRowLastColumn="0" w:lastRowFirstColumn="0" w:lastRowLastColumn="0"/>
            </w:pPr>
          </w:p>
        </w:tc>
      </w:tr>
      <w:tr w:rsidR="004A74BE" w:rsidTr="00C81B2E" w14:paraId="02CADE4F" w14:textId="77777777">
        <w:tc>
          <w:tcPr>
            <w:cnfStyle w:val="001000000000" w:firstRow="0" w:lastRow="0" w:firstColumn="1" w:lastColumn="0" w:oddVBand="0" w:evenVBand="0" w:oddHBand="0" w:evenHBand="0" w:firstRowFirstColumn="0" w:firstRowLastColumn="0" w:lastRowFirstColumn="0" w:lastRowLastColumn="0"/>
            <w:tcW w:w="1435" w:type="dxa"/>
          </w:tcPr>
          <w:p w:rsidR="004A74BE" w:rsidP="00C81B2E" w:rsidRDefault="004A74BE" w14:paraId="020473C1" w14:textId="77777777">
            <w:pPr>
              <w:contextualSpacing/>
              <w:rPr>
                <w:b w:val="0"/>
                <w:bCs w:val="0"/>
              </w:rPr>
            </w:pPr>
            <w:r>
              <w:t>J</w:t>
            </w:r>
          </w:p>
          <w:p w:rsidR="004934F9" w:rsidP="00C81B2E" w:rsidRDefault="004934F9" w14:paraId="7D605912" w14:textId="11DA6294">
            <w:pPr>
              <w:contextualSpacing/>
            </w:pPr>
          </w:p>
        </w:tc>
        <w:tc>
          <w:tcPr>
            <w:tcW w:w="4905" w:type="dxa"/>
          </w:tcPr>
          <w:p w:rsidR="004A74BE" w:rsidP="00C81B2E" w:rsidRDefault="004A74BE" w14:paraId="7445FD40" w14:textId="77777777">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rsidR="004A74BE" w:rsidP="00C81B2E" w:rsidRDefault="004A74BE" w14:paraId="3C1167E0" w14:textId="77777777">
            <w:pPr>
              <w:contextualSpacing/>
              <w:cnfStyle w:val="000000000000" w:firstRow="0" w:lastRow="0" w:firstColumn="0" w:lastColumn="0" w:oddVBand="0" w:evenVBand="0" w:oddHBand="0" w:evenHBand="0" w:firstRowFirstColumn="0" w:firstRowLastColumn="0" w:lastRowFirstColumn="0" w:lastRowLastColumn="0"/>
            </w:pPr>
          </w:p>
        </w:tc>
      </w:tr>
      <w:tr w:rsidR="004A74BE" w:rsidTr="00C81B2E" w14:paraId="34ADF2E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rsidR="004A74BE" w:rsidP="00C81B2E" w:rsidRDefault="004A74BE" w14:paraId="5016B97D" w14:textId="77777777">
            <w:pPr>
              <w:contextualSpacing/>
              <w:rPr>
                <w:b w:val="0"/>
                <w:bCs w:val="0"/>
              </w:rPr>
            </w:pPr>
            <w:r>
              <w:t>K</w:t>
            </w:r>
          </w:p>
          <w:p w:rsidR="004934F9" w:rsidP="00C81B2E" w:rsidRDefault="004934F9" w14:paraId="5DCAA6BF" w14:textId="7FD95820">
            <w:pPr>
              <w:contextualSpacing/>
            </w:pPr>
          </w:p>
        </w:tc>
        <w:tc>
          <w:tcPr>
            <w:tcW w:w="4905" w:type="dxa"/>
          </w:tcPr>
          <w:p w:rsidR="004A74BE" w:rsidP="00C81B2E" w:rsidRDefault="004A74BE" w14:paraId="426BE041" w14:textId="77777777">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rsidR="004A74BE" w:rsidP="00C81B2E" w:rsidRDefault="004A74BE" w14:paraId="3F86E28C" w14:textId="77777777">
            <w:pPr>
              <w:contextualSpacing/>
              <w:cnfStyle w:val="000000100000" w:firstRow="0" w:lastRow="0" w:firstColumn="0" w:lastColumn="0" w:oddVBand="0" w:evenVBand="0" w:oddHBand="1" w:evenHBand="0" w:firstRowFirstColumn="0" w:firstRowLastColumn="0" w:lastRowFirstColumn="0" w:lastRowLastColumn="0"/>
            </w:pPr>
          </w:p>
        </w:tc>
      </w:tr>
      <w:tr w:rsidR="004A74BE" w:rsidTr="00C81B2E" w14:paraId="48CBD2C8" w14:textId="77777777">
        <w:tc>
          <w:tcPr>
            <w:cnfStyle w:val="001000000000" w:firstRow="0" w:lastRow="0" w:firstColumn="1" w:lastColumn="0" w:oddVBand="0" w:evenVBand="0" w:oddHBand="0" w:evenHBand="0" w:firstRowFirstColumn="0" w:firstRowLastColumn="0" w:lastRowFirstColumn="0" w:lastRowLastColumn="0"/>
            <w:tcW w:w="1435" w:type="dxa"/>
          </w:tcPr>
          <w:p w:rsidR="004A74BE" w:rsidP="00C81B2E" w:rsidRDefault="004A74BE" w14:paraId="56F135B6" w14:textId="77777777">
            <w:pPr>
              <w:contextualSpacing/>
              <w:rPr>
                <w:b w:val="0"/>
                <w:bCs w:val="0"/>
              </w:rPr>
            </w:pPr>
            <w:r>
              <w:t>L</w:t>
            </w:r>
          </w:p>
          <w:p w:rsidR="004934F9" w:rsidP="00C81B2E" w:rsidRDefault="004934F9" w14:paraId="086D5081" w14:textId="12D6D68A">
            <w:pPr>
              <w:contextualSpacing/>
            </w:pPr>
          </w:p>
        </w:tc>
        <w:tc>
          <w:tcPr>
            <w:tcW w:w="4905" w:type="dxa"/>
          </w:tcPr>
          <w:p w:rsidR="004A74BE" w:rsidP="00C81B2E" w:rsidRDefault="004A74BE" w14:paraId="64B6077A" w14:textId="77777777">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rsidR="004A74BE" w:rsidP="00C81B2E" w:rsidRDefault="004A74BE" w14:paraId="3649D060" w14:textId="77777777">
            <w:pPr>
              <w:contextualSpacing/>
              <w:cnfStyle w:val="000000000000" w:firstRow="0" w:lastRow="0" w:firstColumn="0" w:lastColumn="0" w:oddVBand="0" w:evenVBand="0" w:oddHBand="0" w:evenHBand="0" w:firstRowFirstColumn="0" w:firstRowLastColumn="0" w:lastRowFirstColumn="0" w:lastRowLastColumn="0"/>
            </w:pPr>
          </w:p>
        </w:tc>
      </w:tr>
    </w:tbl>
    <w:p w:rsidR="00910FB4" w:rsidP="006C09F7" w:rsidRDefault="00910FB4" w14:paraId="65FF9BFF" w14:textId="3258DF98">
      <w:pPr>
        <w:spacing w:after="0" w:line="240" w:lineRule="auto"/>
        <w:contextualSpacing/>
        <w:rPr>
          <w:rFonts w:asciiTheme="majorHAnsi" w:hAnsiTheme="majorHAnsi" w:eastAsiaTheme="majorEastAsia" w:cstheme="majorBidi"/>
          <w:color w:val="2F5496" w:themeColor="accent1" w:themeShade="BF"/>
          <w:szCs w:val="32"/>
        </w:rPr>
      </w:pPr>
      <w:r>
        <w:br w:type="page"/>
      </w:r>
    </w:p>
    <w:p w:rsidR="00420071" w:rsidP="00017844" w:rsidRDefault="00497743" w14:paraId="56AEED06" w14:textId="71037700">
      <w:pPr>
        <w:pStyle w:val="Heading1"/>
      </w:pPr>
      <w:r>
        <w:t>Structures to Know</w:t>
      </w:r>
      <w:r w:rsidR="000E5B99">
        <w:t>: Appendicular Skeleton</w:t>
      </w:r>
    </w:p>
    <w:p w:rsidRPr="00017844" w:rsidR="000E5B99" w:rsidP="00017844" w:rsidRDefault="000E5B99" w14:paraId="766E9BD3" w14:textId="7FE3B2DE">
      <w:r>
        <w:t xml:space="preserve">Complete the missing information for each table. </w:t>
      </w:r>
      <w:r w:rsidRPr="00497743">
        <w:rPr>
          <w:b/>
          <w:bCs/>
        </w:rPr>
        <w:t>These are the bones and markings you will be expected to identify.</w:t>
      </w:r>
    </w:p>
    <w:tbl>
      <w:tblPr>
        <w:tblStyle w:val="TableGrid"/>
        <w:tblW w:w="0" w:type="auto"/>
        <w:jc w:val="center"/>
        <w:tblLook w:val="04A0" w:firstRow="1" w:lastRow="0" w:firstColumn="1" w:lastColumn="0" w:noHBand="0" w:noVBand="1"/>
      </w:tblPr>
      <w:tblGrid>
        <w:gridCol w:w="1798"/>
        <w:gridCol w:w="897"/>
        <w:gridCol w:w="640"/>
        <w:gridCol w:w="260"/>
        <w:gridCol w:w="2200"/>
        <w:gridCol w:w="1220"/>
        <w:gridCol w:w="178"/>
        <w:gridCol w:w="3597"/>
      </w:tblGrid>
      <w:tr w:rsidRPr="00D639E2" w:rsidR="00420071" w:rsidTr="00017844" w14:paraId="3FD1149B" w14:textId="77777777">
        <w:trPr>
          <w:jc w:val="center"/>
        </w:trPr>
        <w:tc>
          <w:tcPr>
            <w:tcW w:w="10790" w:type="dxa"/>
            <w:gridSpan w:val="8"/>
            <w:vAlign w:val="center"/>
          </w:tcPr>
          <w:p w:rsidRPr="00D639E2" w:rsidR="00420071" w:rsidP="00017844" w:rsidRDefault="00420071" w14:paraId="2C687EB1" w14:textId="129272E8">
            <w:pPr>
              <w:jc w:val="center"/>
              <w:rPr>
                <w:rFonts w:ascii="Arial" w:hAnsi="Arial" w:eastAsia="Times New Roman" w:cs="Arial"/>
                <w:b/>
                <w:szCs w:val="24"/>
                <w:shd w:val="clear" w:color="auto" w:fill="FFFFFF"/>
              </w:rPr>
            </w:pPr>
            <w:r w:rsidRPr="00D639E2">
              <w:rPr>
                <w:rFonts w:ascii="Arial" w:hAnsi="Arial" w:eastAsia="Times New Roman" w:cs="Arial"/>
                <w:b/>
                <w:sz w:val="24"/>
                <w:szCs w:val="24"/>
                <w:shd w:val="clear" w:color="auto" w:fill="FFFFFF"/>
              </w:rPr>
              <w:t>Upper Limb</w:t>
            </w:r>
          </w:p>
        </w:tc>
      </w:tr>
      <w:tr w:rsidRPr="00D639E2" w:rsidR="00420071" w:rsidTr="00017844" w14:paraId="6C4E4BF9" w14:textId="77777777">
        <w:trPr>
          <w:jc w:val="center"/>
        </w:trPr>
        <w:tc>
          <w:tcPr>
            <w:tcW w:w="3595" w:type="dxa"/>
            <w:gridSpan w:val="4"/>
            <w:vAlign w:val="center"/>
          </w:tcPr>
          <w:p w:rsidRPr="00D639E2" w:rsidR="00420071" w:rsidP="00017844" w:rsidRDefault="00420071" w14:paraId="353351F0" w14:textId="3EB528B2">
            <w:pPr>
              <w:jc w:val="center"/>
              <w:rPr>
                <w:rFonts w:ascii="Arial" w:hAnsi="Arial" w:eastAsia="Times New Roman" w:cs="Arial"/>
                <w:b/>
                <w:sz w:val="24"/>
                <w:szCs w:val="24"/>
                <w:shd w:val="clear" w:color="auto" w:fill="FFFFFF"/>
              </w:rPr>
            </w:pPr>
            <w:r w:rsidRPr="00D639E2">
              <w:rPr>
                <w:rFonts w:ascii="Arial" w:hAnsi="Arial" w:eastAsia="Times New Roman" w:cs="Arial"/>
                <w:b/>
                <w:sz w:val="24"/>
                <w:szCs w:val="24"/>
                <w:shd w:val="clear" w:color="auto" w:fill="FFFFFF"/>
              </w:rPr>
              <w:t>Bones</w:t>
            </w:r>
          </w:p>
        </w:tc>
        <w:tc>
          <w:tcPr>
            <w:tcW w:w="3420" w:type="dxa"/>
            <w:gridSpan w:val="2"/>
            <w:vAlign w:val="center"/>
          </w:tcPr>
          <w:p w:rsidRPr="00D639E2" w:rsidR="00420071" w:rsidP="00017844" w:rsidRDefault="00420071" w14:paraId="0CDB36C3" w14:textId="39420AEC">
            <w:pPr>
              <w:jc w:val="center"/>
              <w:rPr>
                <w:rFonts w:ascii="Arial" w:hAnsi="Arial" w:eastAsia="Times New Roman" w:cs="Arial"/>
                <w:b/>
                <w:sz w:val="24"/>
                <w:szCs w:val="24"/>
                <w:shd w:val="clear" w:color="auto" w:fill="FFFFFF"/>
              </w:rPr>
            </w:pPr>
            <w:r w:rsidRPr="00D639E2">
              <w:rPr>
                <w:rFonts w:ascii="Arial" w:hAnsi="Arial" w:eastAsia="Times New Roman" w:cs="Arial"/>
                <w:b/>
                <w:sz w:val="24"/>
                <w:szCs w:val="24"/>
                <w:shd w:val="clear" w:color="auto" w:fill="FFFFFF"/>
              </w:rPr>
              <w:t>Features to identify</w:t>
            </w:r>
          </w:p>
        </w:tc>
        <w:tc>
          <w:tcPr>
            <w:tcW w:w="3775" w:type="dxa"/>
            <w:gridSpan w:val="2"/>
            <w:vAlign w:val="center"/>
          </w:tcPr>
          <w:p w:rsidRPr="00D639E2" w:rsidR="00420071" w:rsidP="00017844" w:rsidRDefault="00420071" w14:paraId="50D090C2" w14:textId="3571F86D">
            <w:pPr>
              <w:jc w:val="center"/>
              <w:rPr>
                <w:rFonts w:ascii="Arial" w:hAnsi="Arial" w:eastAsia="Times New Roman" w:cs="Arial"/>
                <w:b/>
                <w:sz w:val="24"/>
                <w:szCs w:val="24"/>
                <w:shd w:val="clear" w:color="auto" w:fill="FFFFFF"/>
              </w:rPr>
            </w:pPr>
            <w:r w:rsidRPr="00D639E2">
              <w:rPr>
                <w:rFonts w:ascii="Arial" w:hAnsi="Arial" w:eastAsia="Times New Roman" w:cs="Arial"/>
                <w:b/>
                <w:sz w:val="24"/>
                <w:szCs w:val="24"/>
                <w:shd w:val="clear" w:color="auto" w:fill="FFFFFF"/>
              </w:rPr>
              <w:t>Associated Joints</w:t>
            </w:r>
          </w:p>
        </w:tc>
      </w:tr>
      <w:tr w:rsidRPr="00D639E2" w:rsidR="00420071" w:rsidTr="00017844" w14:paraId="07E811BF" w14:textId="77777777">
        <w:trPr>
          <w:trHeight w:val="800"/>
          <w:jc w:val="center"/>
        </w:trPr>
        <w:tc>
          <w:tcPr>
            <w:tcW w:w="3595" w:type="dxa"/>
            <w:gridSpan w:val="4"/>
            <w:vAlign w:val="center"/>
          </w:tcPr>
          <w:p w:rsidRPr="00D639E2" w:rsidR="00420071" w:rsidP="00017844" w:rsidRDefault="00420071" w14:paraId="53106303" w14:textId="4BD854EC">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Clavicle (L&amp;R)</w:t>
            </w:r>
          </w:p>
        </w:tc>
        <w:tc>
          <w:tcPr>
            <w:tcW w:w="3420" w:type="dxa"/>
            <w:gridSpan w:val="2"/>
            <w:vAlign w:val="center"/>
          </w:tcPr>
          <w:p w:rsidRPr="00D639E2" w:rsidR="00420071" w:rsidP="00420071" w:rsidRDefault="00420071" w14:paraId="03D72EAB" w14:textId="7726E579">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Sternal end</w:t>
            </w:r>
          </w:p>
          <w:p w:rsidRPr="00D639E2" w:rsidR="00420071" w:rsidP="00017844" w:rsidRDefault="00420071" w14:paraId="36B348BA" w14:textId="6231857C">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Acromial end</w:t>
            </w:r>
          </w:p>
        </w:tc>
        <w:tc>
          <w:tcPr>
            <w:tcW w:w="3775" w:type="dxa"/>
            <w:gridSpan w:val="2"/>
            <w:vAlign w:val="center"/>
          </w:tcPr>
          <w:p w:rsidRPr="00D639E2" w:rsidR="00420071" w:rsidP="00017844" w:rsidRDefault="00420071" w14:paraId="16F9CADC" w14:textId="77777777">
            <w:pPr>
              <w:jc w:val="center"/>
              <w:rPr>
                <w:rFonts w:ascii="Arial" w:hAnsi="Arial" w:eastAsia="Times New Roman" w:cs="Arial"/>
                <w:b/>
                <w:szCs w:val="24"/>
                <w:shd w:val="clear" w:color="auto" w:fill="FFFFFF"/>
              </w:rPr>
            </w:pPr>
          </w:p>
        </w:tc>
      </w:tr>
      <w:tr w:rsidRPr="00D639E2" w:rsidR="00420071" w:rsidTr="00017844" w14:paraId="625EF43E" w14:textId="77777777">
        <w:trPr>
          <w:trHeight w:val="2033"/>
          <w:jc w:val="center"/>
        </w:trPr>
        <w:tc>
          <w:tcPr>
            <w:tcW w:w="3595" w:type="dxa"/>
            <w:gridSpan w:val="4"/>
            <w:vAlign w:val="center"/>
          </w:tcPr>
          <w:p w:rsidRPr="00D639E2" w:rsidR="00420071" w:rsidP="00017844" w:rsidRDefault="00420071" w14:paraId="6CFD8C39" w14:textId="060ABF41">
            <w:pPr>
              <w:jc w:val="right"/>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(L&amp;R)</w:t>
            </w:r>
          </w:p>
        </w:tc>
        <w:tc>
          <w:tcPr>
            <w:tcW w:w="3420" w:type="dxa"/>
            <w:gridSpan w:val="2"/>
            <w:vAlign w:val="center"/>
          </w:tcPr>
          <w:p w:rsidRPr="00D639E2" w:rsidR="00420071" w:rsidRDefault="00420071" w14:paraId="6564C172" w14:textId="43811120">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Medial border</w:t>
            </w:r>
          </w:p>
          <w:p w:rsidRPr="00D639E2" w:rsidR="00420071" w:rsidRDefault="00420071" w14:paraId="655E1073" w14:textId="0A3EDFB5">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Lateral border</w:t>
            </w:r>
          </w:p>
          <w:p w:rsidRPr="00D639E2" w:rsidR="00420071" w:rsidRDefault="00420071" w14:paraId="64A9FB0B" w14:textId="2A26F1DB">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Spine of scapula</w:t>
            </w:r>
          </w:p>
          <w:p w:rsidRPr="00D639E2" w:rsidR="00420071" w:rsidRDefault="00420071" w14:paraId="6810CB15" w14:textId="31BE6E0F">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Acromion</w:t>
            </w:r>
          </w:p>
          <w:p w:rsidRPr="00D639E2" w:rsidR="00420071" w:rsidRDefault="00420071" w14:paraId="674BC8A8" w14:textId="432A436C">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Coracoid process</w:t>
            </w:r>
          </w:p>
          <w:p w:rsidRPr="00D639E2" w:rsidR="00420071" w:rsidRDefault="00420071" w14:paraId="615DC1AD" w14:textId="4FA4AC13">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Glenoid cavity</w:t>
            </w:r>
          </w:p>
          <w:p w:rsidRPr="00D639E2" w:rsidR="00420071" w:rsidP="00017844" w:rsidRDefault="00420071" w14:paraId="55F95D9E" w14:textId="761B865C">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Subscapular fossa</w:t>
            </w:r>
          </w:p>
        </w:tc>
        <w:tc>
          <w:tcPr>
            <w:tcW w:w="3775" w:type="dxa"/>
            <w:gridSpan w:val="2"/>
            <w:vAlign w:val="center"/>
          </w:tcPr>
          <w:p w:rsidRPr="00D639E2" w:rsidR="00420071" w:rsidP="00017844" w:rsidRDefault="00420071" w14:paraId="5A895A6D" w14:textId="77777777">
            <w:pPr>
              <w:jc w:val="center"/>
              <w:rPr>
                <w:rFonts w:ascii="Arial" w:hAnsi="Arial" w:eastAsia="Times New Roman" w:cs="Arial"/>
                <w:b/>
                <w:szCs w:val="24"/>
                <w:shd w:val="clear" w:color="auto" w:fill="FFFFFF"/>
              </w:rPr>
            </w:pPr>
          </w:p>
        </w:tc>
      </w:tr>
      <w:tr w:rsidRPr="00D639E2" w:rsidR="00420071" w:rsidTr="00017844" w14:paraId="023194C2" w14:textId="77777777">
        <w:trPr>
          <w:trHeight w:val="2600"/>
          <w:jc w:val="center"/>
        </w:trPr>
        <w:tc>
          <w:tcPr>
            <w:tcW w:w="3595" w:type="dxa"/>
            <w:gridSpan w:val="4"/>
            <w:vAlign w:val="center"/>
          </w:tcPr>
          <w:p w:rsidRPr="00D639E2" w:rsidR="00420071" w:rsidP="00017844" w:rsidRDefault="00420071" w14:paraId="6FCCD6E5" w14:textId="0532B9B3">
            <w:pPr>
              <w:jc w:val="right"/>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(L&amp;R)</w:t>
            </w:r>
          </w:p>
        </w:tc>
        <w:tc>
          <w:tcPr>
            <w:tcW w:w="3420" w:type="dxa"/>
            <w:gridSpan w:val="2"/>
            <w:vAlign w:val="center"/>
          </w:tcPr>
          <w:p w:rsidRPr="00D639E2" w:rsidR="00420071" w:rsidRDefault="00420071" w14:paraId="34063A4F" w14:textId="183281DC">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Head</w:t>
            </w:r>
          </w:p>
          <w:p w:rsidRPr="00D639E2" w:rsidR="00420071" w:rsidRDefault="00420071" w14:paraId="6DF7C83B" w14:textId="0D9B6748">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Anatomical neck</w:t>
            </w:r>
          </w:p>
          <w:p w:rsidRPr="00D639E2" w:rsidR="00420071" w:rsidRDefault="000672B8" w14:paraId="55C96FFA" w14:textId="20DC02D0">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Intertubercular sulcus</w:t>
            </w:r>
          </w:p>
          <w:p w:rsidRPr="00D639E2" w:rsidR="00420071" w:rsidRDefault="00420071" w14:paraId="2BD99D11" w14:textId="386A302F">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Greater tubercle</w:t>
            </w:r>
          </w:p>
          <w:p w:rsidRPr="00D639E2" w:rsidR="00420071" w:rsidRDefault="00420071" w14:paraId="6758E40E" w14:textId="58B9E933">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Deltoid tuberosity</w:t>
            </w:r>
          </w:p>
          <w:p w:rsidRPr="00D639E2" w:rsidR="00420071" w:rsidRDefault="00420071" w14:paraId="5831E233" w14:textId="236C9BD7">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Medial epicondyle</w:t>
            </w:r>
          </w:p>
          <w:p w:rsidRPr="00D639E2" w:rsidR="00420071" w:rsidRDefault="00420071" w14:paraId="0CBF94B3" w14:textId="6F59437B">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Lateral epicondyle</w:t>
            </w:r>
          </w:p>
          <w:p w:rsidRPr="00D639E2" w:rsidR="00420071" w:rsidRDefault="00420071" w14:paraId="2CB84629" w14:textId="5C6C7EF7">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Trochlea</w:t>
            </w:r>
          </w:p>
          <w:p w:rsidRPr="00D639E2" w:rsidR="00420071" w:rsidRDefault="00420071" w14:paraId="34685009" w14:textId="42409F42">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Capitulum</w:t>
            </w:r>
          </w:p>
          <w:p w:rsidRPr="00D639E2" w:rsidR="00420071" w:rsidP="00017844" w:rsidRDefault="00420071" w14:paraId="205D105F" w14:textId="0A9E26AE">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Olecranon fossa</w:t>
            </w:r>
          </w:p>
        </w:tc>
        <w:tc>
          <w:tcPr>
            <w:tcW w:w="3775" w:type="dxa"/>
            <w:gridSpan w:val="2"/>
            <w:vAlign w:val="center"/>
          </w:tcPr>
          <w:p w:rsidRPr="00D639E2" w:rsidR="00420071" w:rsidP="00017844" w:rsidRDefault="00420071" w14:paraId="2D49C5AF" w14:textId="77777777">
            <w:pPr>
              <w:jc w:val="center"/>
              <w:rPr>
                <w:rFonts w:ascii="Arial" w:hAnsi="Arial" w:eastAsia="Times New Roman" w:cs="Arial"/>
                <w:b/>
                <w:szCs w:val="24"/>
                <w:shd w:val="clear" w:color="auto" w:fill="FFFFFF"/>
              </w:rPr>
            </w:pPr>
          </w:p>
        </w:tc>
      </w:tr>
      <w:tr w:rsidRPr="00D639E2" w:rsidR="00420071" w:rsidTr="00017844" w14:paraId="3064D391" w14:textId="77777777">
        <w:trPr>
          <w:trHeight w:val="1538"/>
          <w:jc w:val="center"/>
        </w:trPr>
        <w:tc>
          <w:tcPr>
            <w:tcW w:w="3595" w:type="dxa"/>
            <w:gridSpan w:val="4"/>
            <w:vAlign w:val="center"/>
          </w:tcPr>
          <w:p w:rsidRPr="00D639E2" w:rsidR="00420071" w:rsidP="00017844" w:rsidRDefault="00420071" w14:paraId="43248335" w14:textId="6006F004">
            <w:pPr>
              <w:jc w:val="right"/>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(L&amp;R)</w:t>
            </w:r>
          </w:p>
        </w:tc>
        <w:tc>
          <w:tcPr>
            <w:tcW w:w="3420" w:type="dxa"/>
            <w:gridSpan w:val="2"/>
            <w:vAlign w:val="center"/>
          </w:tcPr>
          <w:p w:rsidRPr="00D639E2" w:rsidR="00420071" w:rsidRDefault="00420071" w14:paraId="675BDD26" w14:textId="7A7B74F1">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Olecranon</w:t>
            </w:r>
          </w:p>
          <w:p w:rsidRPr="00D639E2" w:rsidR="00420071" w:rsidRDefault="00420071" w14:paraId="4A3FF0AB" w14:textId="30B02408">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Trochlear notch</w:t>
            </w:r>
          </w:p>
          <w:p w:rsidRPr="00D639E2" w:rsidR="00420071" w:rsidRDefault="00420071" w14:paraId="12009F40" w14:textId="4D0F3925">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Coronoid process</w:t>
            </w:r>
          </w:p>
          <w:p w:rsidRPr="00D639E2" w:rsidR="00420071" w:rsidRDefault="00420071" w14:paraId="3CEA0688" w14:textId="40F63A5A">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Radial notch</w:t>
            </w:r>
          </w:p>
          <w:p w:rsidRPr="00D639E2" w:rsidR="00420071" w:rsidRDefault="00420071" w14:paraId="790976A7" w14:textId="17237AF2">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Head</w:t>
            </w:r>
          </w:p>
          <w:p w:rsidRPr="00D639E2" w:rsidR="00420071" w:rsidP="00017844" w:rsidRDefault="00420071" w14:paraId="6ACA72F4" w14:textId="0433D8C0">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Ulnar styloid process</w:t>
            </w:r>
          </w:p>
        </w:tc>
        <w:tc>
          <w:tcPr>
            <w:tcW w:w="3775" w:type="dxa"/>
            <w:gridSpan w:val="2"/>
            <w:vAlign w:val="center"/>
          </w:tcPr>
          <w:p w:rsidRPr="00D639E2" w:rsidR="00420071" w:rsidP="00017844" w:rsidRDefault="00420071" w14:paraId="73A8DE4B" w14:textId="77777777">
            <w:pPr>
              <w:jc w:val="center"/>
              <w:rPr>
                <w:rFonts w:ascii="Arial" w:hAnsi="Arial" w:eastAsia="Times New Roman" w:cs="Arial"/>
                <w:b/>
                <w:szCs w:val="24"/>
                <w:shd w:val="clear" w:color="auto" w:fill="FFFFFF"/>
              </w:rPr>
            </w:pPr>
          </w:p>
        </w:tc>
      </w:tr>
      <w:tr w:rsidRPr="00D639E2" w:rsidR="00420071" w:rsidTr="00017844" w14:paraId="302F3AA3" w14:textId="77777777">
        <w:trPr>
          <w:trHeight w:val="1223"/>
          <w:jc w:val="center"/>
        </w:trPr>
        <w:tc>
          <w:tcPr>
            <w:tcW w:w="3595" w:type="dxa"/>
            <w:gridSpan w:val="4"/>
            <w:vAlign w:val="center"/>
          </w:tcPr>
          <w:p w:rsidRPr="00D639E2" w:rsidR="00420071" w:rsidP="00017844" w:rsidRDefault="00420071" w14:paraId="27151FF1" w14:textId="136AEBB4">
            <w:pPr>
              <w:jc w:val="right"/>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(L&amp;R)</w:t>
            </w:r>
          </w:p>
        </w:tc>
        <w:tc>
          <w:tcPr>
            <w:tcW w:w="3420" w:type="dxa"/>
            <w:gridSpan w:val="2"/>
            <w:vAlign w:val="center"/>
          </w:tcPr>
          <w:p w:rsidRPr="00D639E2" w:rsidR="000E5B99" w:rsidP="00017844" w:rsidRDefault="000E5B99" w14:paraId="39CE7904" w14:textId="5D0B77CD">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Head</w:t>
            </w:r>
          </w:p>
          <w:p w:rsidRPr="00D639E2" w:rsidR="000E5B99" w:rsidP="00017844" w:rsidRDefault="000E5B99" w14:paraId="41055EED" w14:textId="5C69712B">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Radial tuberosity</w:t>
            </w:r>
          </w:p>
          <w:p w:rsidRPr="00D639E2" w:rsidR="00420071" w:rsidP="00017844" w:rsidRDefault="000E5B99" w14:paraId="70773837" w14:textId="0F4FCCD5">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Radial styloid process</w:t>
            </w:r>
          </w:p>
        </w:tc>
        <w:tc>
          <w:tcPr>
            <w:tcW w:w="3775" w:type="dxa"/>
            <w:gridSpan w:val="2"/>
            <w:vAlign w:val="center"/>
          </w:tcPr>
          <w:p w:rsidRPr="00D639E2" w:rsidR="00420071" w:rsidP="00017844" w:rsidRDefault="00420071" w14:paraId="28B483C1" w14:textId="77777777">
            <w:pPr>
              <w:jc w:val="center"/>
              <w:rPr>
                <w:rFonts w:ascii="Arial" w:hAnsi="Arial" w:eastAsia="Times New Roman" w:cs="Arial"/>
                <w:b/>
                <w:szCs w:val="24"/>
                <w:shd w:val="clear" w:color="auto" w:fill="FFFFFF"/>
              </w:rPr>
            </w:pPr>
          </w:p>
        </w:tc>
      </w:tr>
      <w:tr w:rsidRPr="00D639E2" w:rsidR="00420071" w:rsidTr="00017844" w14:paraId="22240F0E" w14:textId="77777777">
        <w:trPr>
          <w:trHeight w:val="1070"/>
          <w:jc w:val="center"/>
        </w:trPr>
        <w:tc>
          <w:tcPr>
            <w:tcW w:w="3595" w:type="dxa"/>
            <w:gridSpan w:val="4"/>
            <w:vAlign w:val="center"/>
          </w:tcPr>
          <w:p w:rsidRPr="00D639E2" w:rsidR="00420071" w:rsidP="00017844" w:rsidRDefault="00420071" w14:paraId="1EE9498C" w14:textId="386C41AB">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Carpals</w:t>
            </w:r>
          </w:p>
        </w:tc>
        <w:tc>
          <w:tcPr>
            <w:tcW w:w="3420" w:type="dxa"/>
            <w:gridSpan w:val="2"/>
            <w:vAlign w:val="center"/>
          </w:tcPr>
          <w:p w:rsidRPr="00D639E2" w:rsidR="00420071" w:rsidP="00017844" w:rsidRDefault="000E5B99" w14:paraId="76B73A86" w14:textId="1A14F9F4">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Right hand vs. Left hand</w:t>
            </w:r>
          </w:p>
        </w:tc>
        <w:tc>
          <w:tcPr>
            <w:tcW w:w="3775" w:type="dxa"/>
            <w:gridSpan w:val="2"/>
            <w:vAlign w:val="center"/>
          </w:tcPr>
          <w:p w:rsidRPr="00D639E2" w:rsidR="00420071" w:rsidP="00017844" w:rsidRDefault="00420071" w14:paraId="6E4D2F7F" w14:textId="77777777">
            <w:pPr>
              <w:jc w:val="center"/>
              <w:rPr>
                <w:rFonts w:ascii="Arial" w:hAnsi="Arial" w:eastAsia="Times New Roman" w:cs="Arial"/>
                <w:b/>
                <w:szCs w:val="24"/>
                <w:shd w:val="clear" w:color="auto" w:fill="FFFFFF"/>
              </w:rPr>
            </w:pPr>
          </w:p>
        </w:tc>
      </w:tr>
      <w:tr w:rsidRPr="00D639E2" w:rsidR="00420071" w:rsidTr="00017844" w14:paraId="15EC596D" w14:textId="77777777">
        <w:trPr>
          <w:trHeight w:val="1160"/>
          <w:jc w:val="center"/>
        </w:trPr>
        <w:tc>
          <w:tcPr>
            <w:tcW w:w="3595" w:type="dxa"/>
            <w:gridSpan w:val="4"/>
            <w:vAlign w:val="center"/>
          </w:tcPr>
          <w:p w:rsidRPr="00D639E2" w:rsidR="00420071" w:rsidP="00017844" w:rsidRDefault="00420071" w14:paraId="7D0D0399" w14:textId="1D95928B">
            <w:pPr>
              <w:jc w:val="center"/>
              <w:rPr>
                <w:rFonts w:ascii="Arial" w:hAnsi="Arial" w:eastAsia="Times New Roman" w:cs="Arial"/>
                <w:b/>
                <w:szCs w:val="24"/>
                <w:shd w:val="clear" w:color="auto" w:fill="FFFFFF"/>
              </w:rPr>
            </w:pPr>
          </w:p>
        </w:tc>
        <w:tc>
          <w:tcPr>
            <w:tcW w:w="3420" w:type="dxa"/>
            <w:gridSpan w:val="2"/>
            <w:vAlign w:val="center"/>
          </w:tcPr>
          <w:p w:rsidRPr="00D639E2" w:rsidR="00420071" w:rsidP="00017844" w:rsidRDefault="000E5B99" w14:paraId="77500E86" w14:textId="31C5D118">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I-V</w:t>
            </w:r>
          </w:p>
        </w:tc>
        <w:tc>
          <w:tcPr>
            <w:tcW w:w="3775" w:type="dxa"/>
            <w:gridSpan w:val="2"/>
            <w:vAlign w:val="center"/>
          </w:tcPr>
          <w:p w:rsidRPr="00D639E2" w:rsidR="00420071" w:rsidP="00017844" w:rsidRDefault="00420071" w14:paraId="554A13F4" w14:textId="77777777">
            <w:pPr>
              <w:jc w:val="center"/>
              <w:rPr>
                <w:rFonts w:ascii="Arial" w:hAnsi="Arial" w:eastAsia="Times New Roman" w:cs="Arial"/>
                <w:b/>
                <w:szCs w:val="24"/>
                <w:shd w:val="clear" w:color="auto" w:fill="FFFFFF"/>
              </w:rPr>
            </w:pPr>
          </w:p>
        </w:tc>
      </w:tr>
      <w:tr w:rsidRPr="00D639E2" w:rsidR="00420071" w:rsidTr="00017844" w14:paraId="0970F96B" w14:textId="77777777">
        <w:trPr>
          <w:trHeight w:val="1250"/>
          <w:jc w:val="center"/>
        </w:trPr>
        <w:tc>
          <w:tcPr>
            <w:tcW w:w="3595" w:type="dxa"/>
            <w:gridSpan w:val="4"/>
            <w:vAlign w:val="center"/>
          </w:tcPr>
          <w:p w:rsidRPr="00D639E2" w:rsidR="00420071" w:rsidP="00017844" w:rsidRDefault="000672B8" w14:paraId="5C623F8F" w14:textId="7375C037">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Phalanges of Hand</w:t>
            </w:r>
          </w:p>
        </w:tc>
        <w:tc>
          <w:tcPr>
            <w:tcW w:w="3420" w:type="dxa"/>
            <w:gridSpan w:val="2"/>
            <w:vAlign w:val="center"/>
          </w:tcPr>
          <w:p w:rsidRPr="00D639E2" w:rsidR="00420071" w:rsidP="00017844" w:rsidRDefault="000E5B99" w14:paraId="402D48FC" w14:textId="1D10AD9B">
            <w:pPr>
              <w:jc w:val="center"/>
              <w:rPr>
                <w:rFonts w:ascii="Arial" w:hAnsi="Arial" w:eastAsia="Times New Roman" w:cs="Arial"/>
                <w:b/>
                <w:szCs w:val="24"/>
                <w:shd w:val="clear" w:color="auto" w:fill="FFFFFF"/>
              </w:rPr>
            </w:pPr>
            <w:r w:rsidRPr="00D639E2">
              <w:rPr>
                <w:rFonts w:ascii="Arial" w:hAnsi="Arial" w:eastAsia="Times New Roman" w:cs="Arial"/>
                <w:b/>
                <w:szCs w:val="24"/>
                <w:shd w:val="clear" w:color="auto" w:fill="FFFFFF"/>
              </w:rPr>
              <w:t>Proximal, Middle, Distal</w:t>
            </w:r>
          </w:p>
        </w:tc>
        <w:tc>
          <w:tcPr>
            <w:tcW w:w="3775" w:type="dxa"/>
            <w:gridSpan w:val="2"/>
            <w:vAlign w:val="center"/>
          </w:tcPr>
          <w:p w:rsidRPr="00D639E2" w:rsidR="00420071" w:rsidP="00017844" w:rsidRDefault="00420071" w14:paraId="2455C4F0" w14:textId="77777777">
            <w:pPr>
              <w:jc w:val="center"/>
              <w:rPr>
                <w:rFonts w:ascii="Arial" w:hAnsi="Arial" w:eastAsia="Times New Roman" w:cs="Arial"/>
                <w:b/>
                <w:szCs w:val="24"/>
                <w:shd w:val="clear" w:color="auto" w:fill="FFFFFF"/>
              </w:rPr>
            </w:pPr>
          </w:p>
        </w:tc>
      </w:tr>
      <w:tr w:rsidRPr="00D639E2" w:rsidR="000E5B99" w:rsidTr="00017844" w14:paraId="55A2CB59" w14:textId="77777777">
        <w:trPr>
          <w:jc w:val="center"/>
        </w:trPr>
        <w:tc>
          <w:tcPr>
            <w:tcW w:w="10790" w:type="dxa"/>
            <w:gridSpan w:val="8"/>
            <w:vAlign w:val="center"/>
          </w:tcPr>
          <w:p w:rsidRPr="00D639E2" w:rsidR="000E5B99" w:rsidP="00017844" w:rsidRDefault="00420071" w14:paraId="39719661" w14:textId="2262FA77">
            <w:pPr>
              <w:jc w:val="center"/>
              <w:rPr>
                <w:rFonts w:ascii="Arial" w:hAnsi="Arial" w:eastAsia="Times New Roman" w:cs="Arial"/>
                <w:b/>
                <w:bCs/>
                <w:color w:val="000000"/>
                <w:szCs w:val="24"/>
              </w:rPr>
            </w:pPr>
            <w:r w:rsidRPr="00D639E2">
              <w:rPr>
                <w:rFonts w:ascii="Arial" w:hAnsi="Arial" w:eastAsia="Times New Roman" w:cs="Arial"/>
                <w:color w:val="616161"/>
                <w:szCs w:val="24"/>
                <w:shd w:val="clear" w:color="auto" w:fill="FFFFFF"/>
              </w:rPr>
              <w:br/>
            </w:r>
            <w:r w:rsidRPr="00D639E2" w:rsidR="000E5B99">
              <w:rPr>
                <w:rFonts w:ascii="Arial" w:hAnsi="Arial" w:eastAsia="Times New Roman" w:cs="Arial"/>
                <w:b/>
                <w:bCs/>
                <w:color w:val="000000"/>
                <w:sz w:val="28"/>
                <w:szCs w:val="24"/>
              </w:rPr>
              <w:t>Lower Limb</w:t>
            </w:r>
          </w:p>
        </w:tc>
      </w:tr>
      <w:tr w:rsidRPr="00D639E2" w:rsidR="000E5B99" w:rsidTr="00017844" w14:paraId="1D292305" w14:textId="77777777">
        <w:trPr>
          <w:jc w:val="center"/>
        </w:trPr>
        <w:tc>
          <w:tcPr>
            <w:tcW w:w="3335" w:type="dxa"/>
            <w:gridSpan w:val="3"/>
            <w:vAlign w:val="center"/>
          </w:tcPr>
          <w:p w:rsidRPr="00D639E2" w:rsidR="000E5B99" w:rsidP="00017844" w:rsidRDefault="000E5B99" w14:paraId="615FF371" w14:textId="057308E7">
            <w:pPr>
              <w:jc w:val="center"/>
              <w:rPr>
                <w:rFonts w:ascii="Arial" w:hAnsi="Arial" w:eastAsia="Times New Roman" w:cs="Arial"/>
                <w:b/>
                <w:bCs/>
                <w:color w:val="000000"/>
                <w:sz w:val="24"/>
                <w:szCs w:val="24"/>
              </w:rPr>
            </w:pPr>
            <w:r w:rsidRPr="00D639E2">
              <w:rPr>
                <w:rFonts w:ascii="Arial" w:hAnsi="Arial" w:eastAsia="Times New Roman" w:cs="Arial"/>
                <w:b/>
                <w:bCs/>
                <w:color w:val="000000"/>
                <w:sz w:val="24"/>
                <w:szCs w:val="24"/>
              </w:rPr>
              <w:t>Bones</w:t>
            </w:r>
          </w:p>
        </w:tc>
        <w:tc>
          <w:tcPr>
            <w:tcW w:w="3858" w:type="dxa"/>
            <w:gridSpan w:val="4"/>
            <w:vAlign w:val="center"/>
          </w:tcPr>
          <w:p w:rsidRPr="00D639E2" w:rsidR="000E5B99" w:rsidP="00017844" w:rsidRDefault="000E5B99" w14:paraId="390B1549" w14:textId="2F2F567C">
            <w:pPr>
              <w:jc w:val="center"/>
              <w:rPr>
                <w:rFonts w:ascii="Arial" w:hAnsi="Arial" w:eastAsia="Times New Roman" w:cs="Arial"/>
                <w:b/>
                <w:bCs/>
                <w:color w:val="000000"/>
                <w:sz w:val="24"/>
                <w:szCs w:val="24"/>
              </w:rPr>
            </w:pPr>
            <w:r w:rsidRPr="00D639E2">
              <w:rPr>
                <w:rFonts w:ascii="Arial" w:hAnsi="Arial" w:eastAsia="Times New Roman" w:cs="Arial"/>
                <w:b/>
                <w:bCs/>
                <w:color w:val="000000"/>
                <w:sz w:val="24"/>
                <w:szCs w:val="24"/>
              </w:rPr>
              <w:t>Features to identify</w:t>
            </w:r>
          </w:p>
        </w:tc>
        <w:tc>
          <w:tcPr>
            <w:tcW w:w="3597" w:type="dxa"/>
            <w:vAlign w:val="center"/>
          </w:tcPr>
          <w:p w:rsidRPr="00D639E2" w:rsidR="000E5B99" w:rsidP="00017844" w:rsidRDefault="000E5B99" w14:paraId="793C662F" w14:textId="30A46BDA">
            <w:pPr>
              <w:jc w:val="center"/>
              <w:rPr>
                <w:rFonts w:ascii="Arial" w:hAnsi="Arial" w:eastAsia="Times New Roman" w:cs="Arial"/>
                <w:b/>
                <w:bCs/>
                <w:color w:val="000000"/>
                <w:sz w:val="24"/>
                <w:szCs w:val="24"/>
              </w:rPr>
            </w:pPr>
            <w:r w:rsidRPr="00D639E2">
              <w:rPr>
                <w:rFonts w:ascii="Arial" w:hAnsi="Arial" w:eastAsia="Times New Roman" w:cs="Arial"/>
                <w:b/>
                <w:bCs/>
                <w:color w:val="000000"/>
                <w:sz w:val="24"/>
                <w:szCs w:val="24"/>
              </w:rPr>
              <w:t>Associated Joints</w:t>
            </w:r>
          </w:p>
        </w:tc>
      </w:tr>
      <w:tr w:rsidRPr="00D639E2" w:rsidR="000E5B99" w:rsidTr="00017844" w14:paraId="4D6730D6" w14:textId="77777777">
        <w:trPr>
          <w:trHeight w:val="1763"/>
          <w:jc w:val="center"/>
        </w:trPr>
        <w:tc>
          <w:tcPr>
            <w:tcW w:w="1798" w:type="dxa"/>
            <w:vMerge w:val="restart"/>
            <w:vAlign w:val="center"/>
          </w:tcPr>
          <w:p w:rsidRPr="00D639E2" w:rsidR="000E5B99" w:rsidP="00017844" w:rsidRDefault="000E5B99" w14:paraId="5C5AFAC5" w14:textId="77777777">
            <w:pPr>
              <w:jc w:val="center"/>
              <w:rPr>
                <w:rFonts w:ascii="Arial" w:hAnsi="Arial" w:eastAsia="Times New Roman" w:cs="Arial"/>
                <w:b/>
                <w:bCs/>
                <w:color w:val="000000"/>
                <w:szCs w:val="24"/>
              </w:rPr>
            </w:pPr>
            <w:r w:rsidRPr="00D639E2">
              <w:rPr>
                <w:rFonts w:ascii="Arial" w:hAnsi="Arial" w:eastAsia="Times New Roman" w:cs="Arial"/>
                <w:b/>
                <w:bCs/>
                <w:color w:val="000000"/>
                <w:szCs w:val="24"/>
              </w:rPr>
              <w:t>Os coxa (R&amp;L)</w:t>
            </w:r>
          </w:p>
        </w:tc>
        <w:tc>
          <w:tcPr>
            <w:tcW w:w="1537" w:type="dxa"/>
            <w:gridSpan w:val="2"/>
            <w:vAlign w:val="center"/>
          </w:tcPr>
          <w:p w:rsidRPr="00D639E2" w:rsidR="000E5B99" w:rsidP="00017844" w:rsidRDefault="000E5B99" w14:paraId="4E3139BA" w14:textId="7ECB8B99">
            <w:pPr>
              <w:jc w:val="center"/>
              <w:rPr>
                <w:rFonts w:ascii="Arial" w:hAnsi="Arial" w:eastAsia="Times New Roman" w:cs="Arial"/>
                <w:b/>
                <w:bCs/>
                <w:color w:val="000000"/>
                <w:szCs w:val="24"/>
              </w:rPr>
            </w:pPr>
          </w:p>
        </w:tc>
        <w:tc>
          <w:tcPr>
            <w:tcW w:w="3858" w:type="dxa"/>
            <w:gridSpan w:val="4"/>
            <w:vAlign w:val="center"/>
          </w:tcPr>
          <w:p w:rsidRPr="00D639E2" w:rsidR="000E5B99" w:rsidP="00017844" w:rsidRDefault="000672B8" w14:paraId="08C8E97E" w14:textId="77777777">
            <w:pPr>
              <w:jc w:val="center"/>
              <w:rPr>
                <w:rFonts w:ascii="Arial" w:hAnsi="Arial" w:eastAsia="Times New Roman" w:cs="Arial"/>
                <w:b/>
                <w:bCs/>
                <w:color w:val="000000"/>
                <w:szCs w:val="24"/>
              </w:rPr>
            </w:pPr>
            <w:r w:rsidRPr="00D639E2">
              <w:rPr>
                <w:rFonts w:ascii="Arial" w:hAnsi="Arial" w:eastAsia="Times New Roman" w:cs="Arial"/>
                <w:b/>
                <w:bCs/>
                <w:color w:val="000000"/>
                <w:szCs w:val="24"/>
              </w:rPr>
              <w:t>Iliac Crest</w:t>
            </w:r>
          </w:p>
          <w:p w:rsidRPr="00D639E2" w:rsidR="000672B8" w:rsidP="00017844" w:rsidRDefault="000672B8" w14:paraId="17E1E0A3" w14:textId="295064CE">
            <w:pPr>
              <w:jc w:val="center"/>
              <w:rPr>
                <w:rFonts w:ascii="Arial" w:hAnsi="Arial" w:eastAsia="Times New Roman" w:cs="Arial"/>
                <w:b/>
                <w:bCs/>
                <w:color w:val="000000"/>
                <w:szCs w:val="24"/>
              </w:rPr>
            </w:pPr>
            <w:r w:rsidRPr="00D639E2">
              <w:rPr>
                <w:rFonts w:ascii="Arial" w:hAnsi="Arial" w:eastAsia="Times New Roman" w:cs="Arial"/>
                <w:b/>
                <w:bCs/>
                <w:color w:val="000000"/>
                <w:szCs w:val="24"/>
              </w:rPr>
              <w:t>Anterior superior iliac spine</w:t>
            </w:r>
          </w:p>
          <w:p w:rsidRPr="00D639E2" w:rsidR="000672B8" w:rsidP="00017844" w:rsidRDefault="000672B8" w14:paraId="1A8359F2" w14:textId="18192764">
            <w:pPr>
              <w:jc w:val="center"/>
              <w:rPr>
                <w:rFonts w:ascii="Arial" w:hAnsi="Arial" w:eastAsia="Times New Roman" w:cs="Arial"/>
                <w:b/>
                <w:bCs/>
                <w:color w:val="000000"/>
                <w:szCs w:val="24"/>
              </w:rPr>
            </w:pPr>
            <w:r w:rsidRPr="00D639E2">
              <w:rPr>
                <w:rFonts w:ascii="Arial" w:hAnsi="Arial" w:eastAsia="Times New Roman" w:cs="Arial"/>
                <w:b/>
                <w:bCs/>
                <w:color w:val="000000"/>
                <w:szCs w:val="24"/>
              </w:rPr>
              <w:t>Posterior inferior iliac spine</w:t>
            </w:r>
          </w:p>
          <w:p w:rsidRPr="00D639E2" w:rsidR="000672B8" w:rsidP="00017844" w:rsidRDefault="000672B8" w14:paraId="3BAB61F3" w14:textId="0E730334">
            <w:pPr>
              <w:jc w:val="center"/>
              <w:rPr>
                <w:rFonts w:ascii="Arial" w:hAnsi="Arial" w:eastAsia="Times New Roman" w:cs="Arial"/>
                <w:b/>
                <w:bCs/>
                <w:color w:val="000000"/>
                <w:szCs w:val="24"/>
              </w:rPr>
            </w:pPr>
            <w:r w:rsidRPr="00D639E2">
              <w:rPr>
                <w:rFonts w:ascii="Arial" w:hAnsi="Arial" w:eastAsia="Times New Roman" w:cs="Arial"/>
                <w:b/>
                <w:bCs/>
                <w:color w:val="000000"/>
                <w:szCs w:val="24"/>
              </w:rPr>
              <w:t>Greater sciatic notch</w:t>
            </w:r>
          </w:p>
          <w:p w:rsidRPr="00D639E2" w:rsidR="000672B8" w:rsidP="00017844" w:rsidRDefault="000672B8" w14:paraId="51807647" w14:textId="65E4DC3C">
            <w:pPr>
              <w:jc w:val="center"/>
              <w:rPr>
                <w:rFonts w:ascii="Arial" w:hAnsi="Arial" w:eastAsia="Times New Roman" w:cs="Arial"/>
                <w:b/>
                <w:bCs/>
                <w:color w:val="000000"/>
                <w:szCs w:val="24"/>
              </w:rPr>
            </w:pPr>
          </w:p>
        </w:tc>
        <w:tc>
          <w:tcPr>
            <w:tcW w:w="3597" w:type="dxa"/>
            <w:vAlign w:val="center"/>
          </w:tcPr>
          <w:p w:rsidRPr="00D639E2" w:rsidR="000E5B99" w:rsidP="00017844" w:rsidRDefault="000E5B99" w14:paraId="4846563D" w14:textId="77777777">
            <w:pPr>
              <w:jc w:val="center"/>
              <w:rPr>
                <w:rFonts w:ascii="Arial" w:hAnsi="Arial" w:eastAsia="Times New Roman" w:cs="Arial"/>
                <w:b/>
                <w:bCs/>
                <w:color w:val="000000"/>
                <w:szCs w:val="24"/>
              </w:rPr>
            </w:pPr>
          </w:p>
        </w:tc>
      </w:tr>
      <w:tr w:rsidRPr="00D639E2" w:rsidR="000E5B99" w:rsidTr="00017844" w14:paraId="7F22F0B7" w14:textId="77777777">
        <w:trPr>
          <w:trHeight w:val="1610"/>
          <w:jc w:val="center"/>
        </w:trPr>
        <w:tc>
          <w:tcPr>
            <w:tcW w:w="1798" w:type="dxa"/>
            <w:vMerge/>
            <w:vAlign w:val="center"/>
          </w:tcPr>
          <w:p w:rsidRPr="00D639E2" w:rsidR="000E5B99" w:rsidP="00017844" w:rsidRDefault="000E5B99" w14:paraId="56C980A8" w14:textId="38D96E16">
            <w:pPr>
              <w:jc w:val="center"/>
              <w:rPr>
                <w:rFonts w:ascii="Arial" w:hAnsi="Arial" w:eastAsia="Times New Roman" w:cs="Arial"/>
                <w:b/>
                <w:bCs/>
                <w:color w:val="000000"/>
                <w:szCs w:val="24"/>
              </w:rPr>
            </w:pPr>
          </w:p>
        </w:tc>
        <w:tc>
          <w:tcPr>
            <w:tcW w:w="1537" w:type="dxa"/>
            <w:gridSpan w:val="2"/>
            <w:vAlign w:val="center"/>
          </w:tcPr>
          <w:p w:rsidRPr="00D639E2" w:rsidR="000E5B99" w:rsidP="00017844" w:rsidRDefault="000E5B99" w14:paraId="0AC950F2" w14:textId="61B75DCC">
            <w:pPr>
              <w:jc w:val="center"/>
              <w:rPr>
                <w:rFonts w:ascii="Arial" w:hAnsi="Arial" w:eastAsia="Times New Roman" w:cs="Arial"/>
                <w:b/>
                <w:bCs/>
                <w:color w:val="000000"/>
                <w:szCs w:val="24"/>
              </w:rPr>
            </w:pPr>
          </w:p>
        </w:tc>
        <w:tc>
          <w:tcPr>
            <w:tcW w:w="3858" w:type="dxa"/>
            <w:gridSpan w:val="4"/>
            <w:vAlign w:val="center"/>
          </w:tcPr>
          <w:p w:rsidRPr="00D639E2" w:rsidR="000E5B99" w:rsidP="00017844" w:rsidRDefault="000672B8" w14:paraId="2911E7BD" w14:textId="77777777">
            <w:pPr>
              <w:jc w:val="center"/>
              <w:rPr>
                <w:rFonts w:ascii="Arial" w:hAnsi="Arial" w:eastAsia="Times New Roman" w:cs="Arial"/>
                <w:b/>
                <w:bCs/>
                <w:color w:val="000000"/>
                <w:szCs w:val="24"/>
              </w:rPr>
            </w:pPr>
            <w:r w:rsidRPr="00D639E2">
              <w:rPr>
                <w:rFonts w:ascii="Arial" w:hAnsi="Arial" w:eastAsia="Times New Roman" w:cs="Arial"/>
                <w:b/>
                <w:bCs/>
                <w:color w:val="000000"/>
                <w:szCs w:val="24"/>
              </w:rPr>
              <w:t>Lesser sciatic notch</w:t>
            </w:r>
          </w:p>
          <w:p w:rsidRPr="00D639E2" w:rsidR="000672B8" w:rsidP="00017844" w:rsidRDefault="000672B8" w14:paraId="3C65F843" w14:textId="77777777">
            <w:pPr>
              <w:jc w:val="center"/>
              <w:rPr>
                <w:rFonts w:ascii="Arial" w:hAnsi="Arial" w:eastAsia="Times New Roman" w:cs="Arial"/>
                <w:b/>
                <w:bCs/>
                <w:color w:val="000000"/>
                <w:szCs w:val="24"/>
              </w:rPr>
            </w:pPr>
            <w:r w:rsidRPr="00D639E2">
              <w:rPr>
                <w:rFonts w:ascii="Arial" w:hAnsi="Arial" w:eastAsia="Times New Roman" w:cs="Arial"/>
                <w:b/>
                <w:bCs/>
                <w:color w:val="000000"/>
                <w:szCs w:val="24"/>
              </w:rPr>
              <w:t>Obturator foramen</w:t>
            </w:r>
          </w:p>
          <w:p w:rsidRPr="00D639E2" w:rsidR="000672B8" w:rsidP="00017844" w:rsidRDefault="000672B8" w14:paraId="6833072A" w14:textId="24DC8563">
            <w:pPr>
              <w:jc w:val="center"/>
              <w:rPr>
                <w:rFonts w:ascii="Arial" w:hAnsi="Arial" w:eastAsia="Times New Roman" w:cs="Arial"/>
                <w:b/>
                <w:bCs/>
                <w:color w:val="000000"/>
                <w:szCs w:val="24"/>
              </w:rPr>
            </w:pPr>
            <w:r w:rsidRPr="00D639E2">
              <w:rPr>
                <w:rFonts w:ascii="Arial" w:hAnsi="Arial" w:eastAsia="Times New Roman" w:cs="Arial"/>
                <w:b/>
                <w:bCs/>
                <w:color w:val="000000"/>
                <w:szCs w:val="24"/>
              </w:rPr>
              <w:t>Ischial tuberosity</w:t>
            </w:r>
          </w:p>
        </w:tc>
        <w:tc>
          <w:tcPr>
            <w:tcW w:w="3597" w:type="dxa"/>
            <w:vAlign w:val="center"/>
          </w:tcPr>
          <w:p w:rsidRPr="00D639E2" w:rsidR="000E5B99" w:rsidP="00017844" w:rsidRDefault="000E5B99" w14:paraId="08A6B964" w14:textId="77777777">
            <w:pPr>
              <w:jc w:val="center"/>
              <w:rPr>
                <w:rFonts w:ascii="Arial" w:hAnsi="Arial" w:eastAsia="Times New Roman" w:cs="Arial"/>
                <w:b/>
                <w:bCs/>
                <w:color w:val="000000"/>
                <w:szCs w:val="24"/>
              </w:rPr>
            </w:pPr>
          </w:p>
        </w:tc>
      </w:tr>
      <w:tr w:rsidRPr="00D639E2" w:rsidR="000E5B99" w:rsidTr="00017844" w14:paraId="52CF0A4F" w14:textId="77777777">
        <w:trPr>
          <w:trHeight w:val="1700"/>
          <w:jc w:val="center"/>
        </w:trPr>
        <w:tc>
          <w:tcPr>
            <w:tcW w:w="1798" w:type="dxa"/>
            <w:vMerge/>
            <w:vAlign w:val="center"/>
          </w:tcPr>
          <w:p w:rsidRPr="00D639E2" w:rsidR="000E5B99" w:rsidP="00017844" w:rsidRDefault="000E5B99" w14:paraId="41CDC797" w14:textId="2EF1E75A">
            <w:pPr>
              <w:jc w:val="center"/>
              <w:rPr>
                <w:rFonts w:ascii="Arial" w:hAnsi="Arial" w:eastAsia="Times New Roman" w:cs="Arial"/>
                <w:b/>
                <w:bCs/>
                <w:color w:val="000000"/>
                <w:szCs w:val="24"/>
              </w:rPr>
            </w:pPr>
          </w:p>
        </w:tc>
        <w:tc>
          <w:tcPr>
            <w:tcW w:w="1537" w:type="dxa"/>
            <w:gridSpan w:val="2"/>
            <w:vAlign w:val="center"/>
          </w:tcPr>
          <w:p w:rsidRPr="00D639E2" w:rsidR="000E5B99" w:rsidP="00017844" w:rsidRDefault="000E5B99" w14:paraId="7A798FF1" w14:textId="529646A1">
            <w:pPr>
              <w:jc w:val="center"/>
              <w:rPr>
                <w:rFonts w:ascii="Arial" w:hAnsi="Arial" w:eastAsia="Times New Roman" w:cs="Arial"/>
                <w:b/>
                <w:bCs/>
                <w:color w:val="000000"/>
                <w:szCs w:val="24"/>
              </w:rPr>
            </w:pPr>
          </w:p>
        </w:tc>
        <w:tc>
          <w:tcPr>
            <w:tcW w:w="3858" w:type="dxa"/>
            <w:gridSpan w:val="4"/>
            <w:vAlign w:val="center"/>
          </w:tcPr>
          <w:p w:rsidRPr="00D639E2" w:rsidR="000E5B99" w:rsidP="00017844" w:rsidRDefault="000672B8" w14:paraId="24940D4F" w14:textId="0A6FD1AD">
            <w:pPr>
              <w:jc w:val="center"/>
              <w:rPr>
                <w:rFonts w:ascii="Arial" w:hAnsi="Arial" w:eastAsia="Times New Roman" w:cs="Arial"/>
                <w:b/>
                <w:bCs/>
                <w:color w:val="000000"/>
                <w:szCs w:val="24"/>
              </w:rPr>
            </w:pPr>
            <w:r w:rsidRPr="00D639E2">
              <w:rPr>
                <w:rFonts w:ascii="Arial" w:hAnsi="Arial" w:eastAsia="Times New Roman" w:cs="Arial"/>
                <w:b/>
                <w:bCs/>
                <w:color w:val="000000"/>
                <w:szCs w:val="24"/>
              </w:rPr>
              <w:t>Inferior ramus</w:t>
            </w:r>
          </w:p>
        </w:tc>
        <w:tc>
          <w:tcPr>
            <w:tcW w:w="3597" w:type="dxa"/>
            <w:vAlign w:val="center"/>
          </w:tcPr>
          <w:p w:rsidRPr="00D639E2" w:rsidR="000E5B99" w:rsidP="00017844" w:rsidRDefault="000E5B99" w14:paraId="5ECF53CF" w14:textId="77777777">
            <w:pPr>
              <w:jc w:val="center"/>
              <w:rPr>
                <w:rFonts w:ascii="Arial" w:hAnsi="Arial" w:eastAsia="Times New Roman" w:cs="Arial"/>
                <w:b/>
                <w:bCs/>
                <w:color w:val="000000"/>
                <w:szCs w:val="24"/>
              </w:rPr>
            </w:pPr>
          </w:p>
        </w:tc>
      </w:tr>
      <w:tr w:rsidRPr="00D639E2" w:rsidR="000E5B99" w:rsidTr="00017844" w14:paraId="796E1C22" w14:textId="77777777">
        <w:trPr>
          <w:jc w:val="center"/>
        </w:trPr>
        <w:tc>
          <w:tcPr>
            <w:tcW w:w="3335" w:type="dxa"/>
            <w:gridSpan w:val="3"/>
            <w:vAlign w:val="center"/>
          </w:tcPr>
          <w:p w:rsidRPr="00D639E2" w:rsidR="000E5B99" w:rsidP="00017844" w:rsidRDefault="000672B8" w14:paraId="0741B150" w14:textId="7C1224DC">
            <w:pPr>
              <w:jc w:val="right"/>
              <w:rPr>
                <w:rFonts w:ascii="Arial" w:hAnsi="Arial" w:eastAsia="Times New Roman" w:cs="Arial"/>
                <w:b/>
                <w:bCs/>
                <w:color w:val="000000"/>
                <w:szCs w:val="24"/>
              </w:rPr>
            </w:pPr>
            <w:r w:rsidRPr="00D639E2">
              <w:rPr>
                <w:rFonts w:ascii="Arial" w:hAnsi="Arial" w:eastAsia="Times New Roman" w:cs="Arial"/>
                <w:b/>
                <w:bCs/>
                <w:color w:val="000000"/>
                <w:szCs w:val="24"/>
              </w:rPr>
              <w:t>(R&amp;L)</w:t>
            </w:r>
          </w:p>
        </w:tc>
        <w:tc>
          <w:tcPr>
            <w:tcW w:w="3858" w:type="dxa"/>
            <w:gridSpan w:val="4"/>
            <w:vAlign w:val="center"/>
          </w:tcPr>
          <w:p w:rsidRPr="00D639E2" w:rsidR="000672B8" w:rsidP="00017844" w:rsidRDefault="000672B8" w14:paraId="4BE35093" w14:textId="2C1F4D3F">
            <w:pPr>
              <w:jc w:val="center"/>
              <w:rPr>
                <w:rFonts w:ascii="Arial" w:hAnsi="Arial" w:eastAsia="Times New Roman" w:cs="Arial"/>
                <w:b/>
                <w:bCs/>
                <w:color w:val="000000"/>
                <w:szCs w:val="24"/>
              </w:rPr>
            </w:pPr>
            <w:r w:rsidRPr="00D639E2">
              <w:rPr>
                <w:rFonts w:ascii="Arial" w:hAnsi="Arial" w:eastAsia="Times New Roman" w:cs="Arial"/>
                <w:b/>
                <w:bCs/>
                <w:color w:val="000000"/>
                <w:szCs w:val="24"/>
              </w:rPr>
              <w:t>Head</w:t>
            </w:r>
          </w:p>
          <w:p w:rsidRPr="00D639E2" w:rsidR="000672B8" w:rsidP="00017844" w:rsidRDefault="000672B8" w14:paraId="6A96F1EA" w14:textId="63ED92F6">
            <w:pPr>
              <w:jc w:val="center"/>
              <w:rPr>
                <w:rFonts w:ascii="Arial" w:hAnsi="Arial" w:eastAsia="Times New Roman" w:cs="Arial"/>
                <w:b/>
                <w:bCs/>
                <w:color w:val="000000"/>
                <w:szCs w:val="24"/>
              </w:rPr>
            </w:pPr>
            <w:r w:rsidRPr="00D639E2">
              <w:rPr>
                <w:rFonts w:ascii="Arial" w:hAnsi="Arial" w:eastAsia="Times New Roman" w:cs="Arial"/>
                <w:b/>
                <w:bCs/>
                <w:color w:val="000000"/>
                <w:szCs w:val="24"/>
              </w:rPr>
              <w:t>Neck</w:t>
            </w:r>
          </w:p>
          <w:p w:rsidRPr="00D639E2" w:rsidR="000672B8" w:rsidP="00017844" w:rsidRDefault="000672B8" w14:paraId="3BCB8808" w14:textId="2FBE70AA">
            <w:pPr>
              <w:jc w:val="center"/>
              <w:rPr>
                <w:rFonts w:ascii="Arial" w:hAnsi="Arial" w:eastAsia="Times New Roman" w:cs="Arial"/>
                <w:b/>
                <w:bCs/>
                <w:color w:val="000000"/>
                <w:szCs w:val="24"/>
              </w:rPr>
            </w:pPr>
            <w:r w:rsidRPr="00D639E2">
              <w:rPr>
                <w:rFonts w:ascii="Arial" w:hAnsi="Arial" w:eastAsia="Times New Roman" w:cs="Arial"/>
                <w:b/>
                <w:bCs/>
                <w:color w:val="000000"/>
                <w:szCs w:val="24"/>
              </w:rPr>
              <w:t>Greater trochanter</w:t>
            </w:r>
          </w:p>
          <w:p w:rsidRPr="00D639E2" w:rsidR="000672B8" w:rsidP="00017844" w:rsidRDefault="000672B8" w14:paraId="0A2E7593" w14:textId="381EA0BA">
            <w:pPr>
              <w:jc w:val="center"/>
              <w:rPr>
                <w:rFonts w:ascii="Arial" w:hAnsi="Arial" w:eastAsia="Times New Roman" w:cs="Arial"/>
                <w:b/>
                <w:bCs/>
                <w:color w:val="000000"/>
                <w:szCs w:val="24"/>
              </w:rPr>
            </w:pPr>
            <w:r w:rsidRPr="00D639E2">
              <w:rPr>
                <w:rFonts w:ascii="Arial" w:hAnsi="Arial" w:eastAsia="Times New Roman" w:cs="Arial"/>
                <w:b/>
                <w:bCs/>
                <w:color w:val="000000"/>
                <w:szCs w:val="24"/>
              </w:rPr>
              <w:t>Lesser trochanter</w:t>
            </w:r>
          </w:p>
          <w:p w:rsidRPr="00D639E2" w:rsidR="000672B8" w:rsidP="00017844" w:rsidRDefault="000672B8" w14:paraId="3306C6A3" w14:textId="4C2A6F65">
            <w:pPr>
              <w:jc w:val="center"/>
              <w:rPr>
                <w:rFonts w:ascii="Arial" w:hAnsi="Arial" w:eastAsia="Times New Roman" w:cs="Arial"/>
                <w:b/>
                <w:bCs/>
                <w:color w:val="000000"/>
                <w:szCs w:val="24"/>
              </w:rPr>
            </w:pPr>
            <w:r w:rsidRPr="00D639E2">
              <w:rPr>
                <w:rFonts w:ascii="Arial" w:hAnsi="Arial" w:eastAsia="Times New Roman" w:cs="Arial"/>
                <w:b/>
                <w:bCs/>
                <w:color w:val="000000"/>
                <w:szCs w:val="24"/>
              </w:rPr>
              <w:t>Linea aspera</w:t>
            </w:r>
          </w:p>
          <w:p w:rsidRPr="00D639E2" w:rsidR="000672B8" w:rsidP="00017844" w:rsidRDefault="000672B8" w14:paraId="25FF2D90" w14:textId="44B84D02">
            <w:pPr>
              <w:jc w:val="center"/>
              <w:rPr>
                <w:rFonts w:ascii="Arial" w:hAnsi="Arial" w:eastAsia="Times New Roman" w:cs="Arial"/>
                <w:b/>
                <w:bCs/>
                <w:color w:val="000000"/>
                <w:szCs w:val="24"/>
              </w:rPr>
            </w:pPr>
            <w:r w:rsidRPr="00D639E2">
              <w:rPr>
                <w:rFonts w:ascii="Arial" w:hAnsi="Arial" w:eastAsia="Times New Roman" w:cs="Arial"/>
                <w:b/>
                <w:bCs/>
                <w:color w:val="000000"/>
                <w:szCs w:val="24"/>
              </w:rPr>
              <w:t>Medial condyle</w:t>
            </w:r>
          </w:p>
          <w:p w:rsidRPr="00D639E2" w:rsidR="000672B8" w:rsidP="00017844" w:rsidRDefault="000672B8" w14:paraId="4983B8B1" w14:textId="44953576">
            <w:pPr>
              <w:jc w:val="center"/>
              <w:rPr>
                <w:rFonts w:ascii="Arial" w:hAnsi="Arial" w:eastAsia="Times New Roman" w:cs="Arial"/>
                <w:b/>
                <w:bCs/>
                <w:color w:val="000000"/>
                <w:szCs w:val="24"/>
              </w:rPr>
            </w:pPr>
            <w:r w:rsidRPr="00D639E2">
              <w:rPr>
                <w:rFonts w:ascii="Arial" w:hAnsi="Arial" w:eastAsia="Times New Roman" w:cs="Arial"/>
                <w:b/>
                <w:bCs/>
                <w:color w:val="000000"/>
                <w:szCs w:val="24"/>
              </w:rPr>
              <w:t>Medial epicondyle</w:t>
            </w:r>
          </w:p>
          <w:p w:rsidRPr="00D639E2" w:rsidR="000672B8" w:rsidP="00017844" w:rsidRDefault="000672B8" w14:paraId="5D512DCC" w14:textId="1DC59521">
            <w:pPr>
              <w:jc w:val="center"/>
              <w:rPr>
                <w:rFonts w:ascii="Arial" w:hAnsi="Arial" w:eastAsia="Times New Roman" w:cs="Arial"/>
                <w:b/>
                <w:bCs/>
                <w:color w:val="000000"/>
                <w:szCs w:val="24"/>
              </w:rPr>
            </w:pPr>
            <w:r w:rsidRPr="00D639E2">
              <w:rPr>
                <w:rFonts w:ascii="Arial" w:hAnsi="Arial" w:eastAsia="Times New Roman" w:cs="Arial"/>
                <w:b/>
                <w:bCs/>
                <w:color w:val="000000"/>
                <w:szCs w:val="24"/>
              </w:rPr>
              <w:t>Lateral condyle</w:t>
            </w:r>
          </w:p>
          <w:p w:rsidRPr="00D639E2" w:rsidR="000672B8" w:rsidP="00017844" w:rsidRDefault="000672B8" w14:paraId="0E56E09A" w14:textId="0A780EFC">
            <w:pPr>
              <w:jc w:val="center"/>
              <w:rPr>
                <w:rFonts w:ascii="Arial" w:hAnsi="Arial" w:eastAsia="Times New Roman" w:cs="Arial"/>
                <w:b/>
                <w:bCs/>
                <w:color w:val="000000"/>
                <w:szCs w:val="24"/>
              </w:rPr>
            </w:pPr>
            <w:r w:rsidRPr="00D639E2">
              <w:rPr>
                <w:rFonts w:ascii="Arial" w:hAnsi="Arial" w:eastAsia="Times New Roman" w:cs="Arial"/>
                <w:b/>
                <w:bCs/>
                <w:color w:val="000000"/>
                <w:szCs w:val="24"/>
              </w:rPr>
              <w:t>Lateral epicondyle</w:t>
            </w:r>
          </w:p>
          <w:p w:rsidRPr="00D639E2" w:rsidR="000E5B99" w:rsidP="00017844" w:rsidRDefault="000672B8" w14:paraId="7E3C0314" w14:textId="594903B5">
            <w:pPr>
              <w:jc w:val="center"/>
              <w:rPr>
                <w:rFonts w:ascii="Arial" w:hAnsi="Arial" w:eastAsia="Times New Roman" w:cs="Arial"/>
                <w:b/>
                <w:bCs/>
                <w:color w:val="000000"/>
                <w:szCs w:val="24"/>
              </w:rPr>
            </w:pPr>
            <w:r w:rsidRPr="00D639E2">
              <w:rPr>
                <w:rFonts w:ascii="Arial" w:hAnsi="Arial" w:eastAsia="Times New Roman" w:cs="Arial"/>
                <w:b/>
                <w:bCs/>
                <w:color w:val="000000"/>
                <w:szCs w:val="24"/>
              </w:rPr>
              <w:t>Intercondylar fossa</w:t>
            </w:r>
          </w:p>
        </w:tc>
        <w:tc>
          <w:tcPr>
            <w:tcW w:w="3597" w:type="dxa"/>
            <w:vAlign w:val="center"/>
          </w:tcPr>
          <w:p w:rsidRPr="00D639E2" w:rsidR="000E5B99" w:rsidP="00017844" w:rsidRDefault="000E5B99" w14:paraId="5F4F1F3C" w14:textId="77777777">
            <w:pPr>
              <w:jc w:val="center"/>
              <w:rPr>
                <w:rFonts w:ascii="Arial" w:hAnsi="Arial" w:eastAsia="Times New Roman" w:cs="Arial"/>
                <w:b/>
                <w:bCs/>
                <w:color w:val="000000"/>
                <w:szCs w:val="24"/>
              </w:rPr>
            </w:pPr>
          </w:p>
        </w:tc>
      </w:tr>
      <w:tr w:rsidRPr="00D639E2" w:rsidR="000E5B99" w:rsidTr="00017844" w14:paraId="68E8E8F1" w14:textId="77777777">
        <w:trPr>
          <w:trHeight w:val="1133"/>
          <w:jc w:val="center"/>
        </w:trPr>
        <w:tc>
          <w:tcPr>
            <w:tcW w:w="3335" w:type="dxa"/>
            <w:gridSpan w:val="3"/>
            <w:vAlign w:val="center"/>
          </w:tcPr>
          <w:p w:rsidRPr="00D639E2" w:rsidR="000E5B99" w:rsidP="00017844" w:rsidRDefault="000E5B99" w14:paraId="1702E6C3" w14:textId="2A9EB6D0">
            <w:pPr>
              <w:jc w:val="center"/>
              <w:rPr>
                <w:rFonts w:ascii="Arial" w:hAnsi="Arial" w:eastAsia="Times New Roman" w:cs="Arial"/>
                <w:b/>
                <w:bCs/>
                <w:color w:val="000000"/>
                <w:szCs w:val="24"/>
              </w:rPr>
            </w:pPr>
            <w:r w:rsidRPr="00D639E2">
              <w:rPr>
                <w:rFonts w:ascii="Arial" w:hAnsi="Arial" w:eastAsia="Times New Roman" w:cs="Arial"/>
                <w:b/>
                <w:bCs/>
                <w:color w:val="000000"/>
                <w:szCs w:val="24"/>
              </w:rPr>
              <w:t>Patella</w:t>
            </w:r>
            <w:r w:rsidRPr="00D639E2" w:rsidR="000672B8">
              <w:rPr>
                <w:rFonts w:ascii="Arial" w:hAnsi="Arial" w:eastAsia="Times New Roman" w:cs="Arial"/>
                <w:b/>
                <w:bCs/>
                <w:color w:val="000000"/>
                <w:szCs w:val="24"/>
              </w:rPr>
              <w:t xml:space="preserve"> (R&amp;L)</w:t>
            </w:r>
          </w:p>
        </w:tc>
        <w:tc>
          <w:tcPr>
            <w:tcW w:w="3858" w:type="dxa"/>
            <w:gridSpan w:val="4"/>
            <w:vAlign w:val="center"/>
          </w:tcPr>
          <w:p w:rsidRPr="00D639E2" w:rsidR="000E5B99" w:rsidP="00017844" w:rsidRDefault="000672B8" w14:paraId="655B7B34" w14:textId="41FF9C7F">
            <w:pPr>
              <w:jc w:val="center"/>
              <w:rPr>
                <w:rFonts w:ascii="Arial" w:hAnsi="Arial" w:eastAsia="Times New Roman" w:cs="Arial"/>
                <w:b/>
                <w:bCs/>
                <w:color w:val="000000"/>
                <w:szCs w:val="24"/>
              </w:rPr>
            </w:pPr>
            <w:r w:rsidRPr="00D639E2">
              <w:rPr>
                <w:rFonts w:ascii="Arial" w:hAnsi="Arial" w:eastAsia="Times New Roman" w:cs="Arial"/>
                <w:b/>
                <w:bCs/>
                <w:color w:val="000000"/>
                <w:szCs w:val="24"/>
              </w:rPr>
              <w:t>Anterior vs. Posterior</w:t>
            </w:r>
          </w:p>
        </w:tc>
        <w:tc>
          <w:tcPr>
            <w:tcW w:w="3597" w:type="dxa"/>
            <w:vAlign w:val="center"/>
          </w:tcPr>
          <w:p w:rsidRPr="00D639E2" w:rsidR="000E5B99" w:rsidP="00017844" w:rsidRDefault="000E5B99" w14:paraId="01926993" w14:textId="77777777">
            <w:pPr>
              <w:jc w:val="center"/>
              <w:rPr>
                <w:rFonts w:ascii="Arial" w:hAnsi="Arial" w:eastAsia="Times New Roman" w:cs="Arial"/>
                <w:b/>
                <w:bCs/>
                <w:color w:val="000000"/>
                <w:szCs w:val="24"/>
              </w:rPr>
            </w:pPr>
          </w:p>
        </w:tc>
      </w:tr>
      <w:tr w:rsidRPr="00D639E2" w:rsidR="000E5B99" w:rsidTr="00017844" w14:paraId="36DBF6B6" w14:textId="77777777">
        <w:trPr>
          <w:jc w:val="center"/>
        </w:trPr>
        <w:tc>
          <w:tcPr>
            <w:tcW w:w="3335" w:type="dxa"/>
            <w:gridSpan w:val="3"/>
            <w:vAlign w:val="center"/>
          </w:tcPr>
          <w:p w:rsidRPr="00D639E2" w:rsidR="000E5B99" w:rsidP="00017844" w:rsidRDefault="000672B8" w14:paraId="6BCB57EE" w14:textId="7869D92A">
            <w:pPr>
              <w:jc w:val="right"/>
              <w:rPr>
                <w:rFonts w:ascii="Arial" w:hAnsi="Arial" w:eastAsia="Times New Roman" w:cs="Arial"/>
                <w:b/>
                <w:bCs/>
                <w:color w:val="000000"/>
                <w:szCs w:val="24"/>
              </w:rPr>
            </w:pPr>
            <w:r w:rsidRPr="00D639E2">
              <w:rPr>
                <w:rFonts w:ascii="Arial" w:hAnsi="Arial" w:eastAsia="Times New Roman" w:cs="Arial"/>
                <w:b/>
                <w:bCs/>
                <w:color w:val="000000"/>
                <w:szCs w:val="24"/>
              </w:rPr>
              <w:t>(R&amp;L)</w:t>
            </w:r>
          </w:p>
        </w:tc>
        <w:tc>
          <w:tcPr>
            <w:tcW w:w="3858" w:type="dxa"/>
            <w:gridSpan w:val="4"/>
            <w:vAlign w:val="center"/>
          </w:tcPr>
          <w:p w:rsidRPr="00D639E2" w:rsidR="000672B8" w:rsidRDefault="000672B8" w14:paraId="31C7C4A2" w14:textId="14FC6364">
            <w:pPr>
              <w:jc w:val="center"/>
              <w:rPr>
                <w:rFonts w:ascii="Arial" w:hAnsi="Arial" w:eastAsia="Times New Roman" w:cs="Arial"/>
                <w:b/>
                <w:bCs/>
                <w:color w:val="000000"/>
                <w:szCs w:val="24"/>
              </w:rPr>
            </w:pPr>
            <w:r w:rsidRPr="00D639E2">
              <w:rPr>
                <w:rFonts w:ascii="Arial" w:hAnsi="Arial" w:eastAsia="Times New Roman" w:cs="Arial"/>
                <w:b/>
                <w:bCs/>
                <w:color w:val="000000"/>
                <w:szCs w:val="24"/>
              </w:rPr>
              <w:t>Tibial plateau</w:t>
            </w:r>
          </w:p>
          <w:p w:rsidRPr="00D639E2" w:rsidR="000672B8" w:rsidRDefault="000672B8" w14:paraId="57CF3A17" w14:textId="62F25960">
            <w:pPr>
              <w:jc w:val="center"/>
              <w:rPr>
                <w:rFonts w:ascii="Arial" w:hAnsi="Arial" w:eastAsia="Times New Roman" w:cs="Arial"/>
                <w:b/>
                <w:bCs/>
                <w:color w:val="000000"/>
                <w:szCs w:val="24"/>
              </w:rPr>
            </w:pPr>
            <w:r w:rsidRPr="00D639E2">
              <w:rPr>
                <w:rFonts w:ascii="Arial" w:hAnsi="Arial" w:eastAsia="Times New Roman" w:cs="Arial"/>
                <w:b/>
                <w:bCs/>
                <w:color w:val="000000"/>
                <w:szCs w:val="24"/>
              </w:rPr>
              <w:t>Medial condyle</w:t>
            </w:r>
          </w:p>
          <w:p w:rsidRPr="00D639E2" w:rsidR="000672B8" w:rsidRDefault="000672B8" w14:paraId="43F47563" w14:textId="1CA21D47">
            <w:pPr>
              <w:jc w:val="center"/>
              <w:rPr>
                <w:rFonts w:ascii="Arial" w:hAnsi="Arial" w:eastAsia="Times New Roman" w:cs="Arial"/>
                <w:b/>
                <w:bCs/>
                <w:color w:val="000000"/>
                <w:szCs w:val="24"/>
              </w:rPr>
            </w:pPr>
            <w:r w:rsidRPr="00D639E2">
              <w:rPr>
                <w:rFonts w:ascii="Arial" w:hAnsi="Arial" w:eastAsia="Times New Roman" w:cs="Arial"/>
                <w:b/>
                <w:bCs/>
                <w:color w:val="000000"/>
                <w:szCs w:val="24"/>
              </w:rPr>
              <w:t>Lateral condyle</w:t>
            </w:r>
          </w:p>
          <w:p w:rsidRPr="00D639E2" w:rsidR="000672B8" w:rsidRDefault="000672B8" w14:paraId="2DADE13B" w14:textId="75F6A950">
            <w:pPr>
              <w:jc w:val="center"/>
              <w:rPr>
                <w:rFonts w:ascii="Arial" w:hAnsi="Arial" w:eastAsia="Times New Roman" w:cs="Arial"/>
                <w:b/>
                <w:bCs/>
                <w:color w:val="000000"/>
                <w:szCs w:val="24"/>
              </w:rPr>
            </w:pPr>
            <w:r w:rsidRPr="00D639E2">
              <w:rPr>
                <w:rFonts w:ascii="Arial" w:hAnsi="Arial" w:eastAsia="Times New Roman" w:cs="Arial"/>
                <w:b/>
                <w:bCs/>
                <w:color w:val="000000"/>
                <w:szCs w:val="24"/>
              </w:rPr>
              <w:t>Tibial tuberosity</w:t>
            </w:r>
          </w:p>
          <w:p w:rsidRPr="00D639E2" w:rsidR="000672B8" w:rsidRDefault="000672B8" w14:paraId="0723ABF7" w14:textId="615DCEA2">
            <w:pPr>
              <w:jc w:val="center"/>
              <w:rPr>
                <w:rFonts w:ascii="Arial" w:hAnsi="Arial" w:eastAsia="Times New Roman" w:cs="Arial"/>
                <w:b/>
                <w:bCs/>
                <w:color w:val="000000"/>
                <w:szCs w:val="24"/>
              </w:rPr>
            </w:pPr>
            <w:r w:rsidRPr="00D639E2">
              <w:rPr>
                <w:rFonts w:ascii="Arial" w:hAnsi="Arial" w:eastAsia="Times New Roman" w:cs="Arial"/>
                <w:b/>
                <w:bCs/>
                <w:color w:val="000000"/>
                <w:szCs w:val="24"/>
              </w:rPr>
              <w:t>Anterior crest</w:t>
            </w:r>
          </w:p>
          <w:p w:rsidRPr="00D639E2" w:rsidR="000E5B99" w:rsidP="00017844" w:rsidRDefault="000672B8" w14:paraId="72F9407E" w14:textId="79112798">
            <w:pPr>
              <w:jc w:val="center"/>
              <w:rPr>
                <w:rFonts w:ascii="Arial" w:hAnsi="Arial" w:eastAsia="Times New Roman" w:cs="Arial"/>
                <w:b/>
                <w:bCs/>
                <w:color w:val="000000"/>
                <w:szCs w:val="24"/>
              </w:rPr>
            </w:pPr>
            <w:r w:rsidRPr="00D639E2">
              <w:rPr>
                <w:rFonts w:ascii="Arial" w:hAnsi="Arial" w:eastAsia="Times New Roman" w:cs="Arial"/>
                <w:b/>
                <w:bCs/>
                <w:color w:val="000000"/>
                <w:szCs w:val="24"/>
              </w:rPr>
              <w:t>Medial malleolus</w:t>
            </w:r>
          </w:p>
        </w:tc>
        <w:tc>
          <w:tcPr>
            <w:tcW w:w="3597" w:type="dxa"/>
            <w:vAlign w:val="center"/>
          </w:tcPr>
          <w:p w:rsidRPr="00D639E2" w:rsidR="000E5B99" w:rsidP="00017844" w:rsidRDefault="000E5B99" w14:paraId="5F2C0580" w14:textId="77777777">
            <w:pPr>
              <w:jc w:val="center"/>
              <w:rPr>
                <w:rFonts w:ascii="Arial" w:hAnsi="Arial" w:eastAsia="Times New Roman" w:cs="Arial"/>
                <w:b/>
                <w:bCs/>
                <w:color w:val="000000"/>
                <w:szCs w:val="24"/>
              </w:rPr>
            </w:pPr>
          </w:p>
        </w:tc>
      </w:tr>
      <w:tr w:rsidRPr="00D639E2" w:rsidR="000E5B99" w:rsidTr="00017844" w14:paraId="02EC8860" w14:textId="77777777">
        <w:trPr>
          <w:trHeight w:val="746"/>
          <w:jc w:val="center"/>
        </w:trPr>
        <w:tc>
          <w:tcPr>
            <w:tcW w:w="3335" w:type="dxa"/>
            <w:gridSpan w:val="3"/>
            <w:vAlign w:val="center"/>
          </w:tcPr>
          <w:p w:rsidRPr="00D639E2" w:rsidR="000E5B99" w:rsidP="00017844" w:rsidRDefault="000672B8" w14:paraId="2F947D95" w14:textId="0A165BA6">
            <w:pPr>
              <w:jc w:val="right"/>
              <w:rPr>
                <w:rFonts w:ascii="Arial" w:hAnsi="Arial" w:eastAsia="Times New Roman" w:cs="Arial"/>
                <w:b/>
                <w:bCs/>
                <w:color w:val="000000"/>
                <w:szCs w:val="24"/>
              </w:rPr>
            </w:pPr>
            <w:r w:rsidRPr="00D639E2">
              <w:rPr>
                <w:rFonts w:ascii="Arial" w:hAnsi="Arial" w:eastAsia="Times New Roman" w:cs="Arial"/>
                <w:b/>
                <w:bCs/>
                <w:color w:val="000000"/>
                <w:szCs w:val="24"/>
              </w:rPr>
              <w:t>(R&amp;L)</w:t>
            </w:r>
          </w:p>
        </w:tc>
        <w:tc>
          <w:tcPr>
            <w:tcW w:w="3858" w:type="dxa"/>
            <w:gridSpan w:val="4"/>
            <w:vAlign w:val="center"/>
          </w:tcPr>
          <w:p w:rsidRPr="00D639E2" w:rsidR="000E5B99" w:rsidP="00017844" w:rsidRDefault="000672B8" w14:paraId="7FE67990" w14:textId="77777777">
            <w:pPr>
              <w:jc w:val="center"/>
              <w:rPr>
                <w:rFonts w:ascii="Arial" w:hAnsi="Arial" w:eastAsia="Times New Roman" w:cs="Arial"/>
                <w:b/>
                <w:bCs/>
                <w:color w:val="000000"/>
                <w:szCs w:val="24"/>
              </w:rPr>
            </w:pPr>
            <w:r w:rsidRPr="00D639E2">
              <w:rPr>
                <w:rFonts w:ascii="Arial" w:hAnsi="Arial" w:eastAsia="Times New Roman" w:cs="Arial"/>
                <w:b/>
                <w:bCs/>
                <w:color w:val="000000"/>
                <w:szCs w:val="24"/>
              </w:rPr>
              <w:t>Head</w:t>
            </w:r>
          </w:p>
          <w:p w:rsidRPr="00D639E2" w:rsidR="000672B8" w:rsidP="00017844" w:rsidRDefault="000672B8" w14:paraId="6EA29252" w14:textId="49D79CF0">
            <w:pPr>
              <w:jc w:val="center"/>
              <w:rPr>
                <w:rFonts w:ascii="Arial" w:hAnsi="Arial" w:eastAsia="Times New Roman" w:cs="Arial"/>
                <w:b/>
                <w:bCs/>
                <w:color w:val="000000"/>
                <w:szCs w:val="24"/>
              </w:rPr>
            </w:pPr>
            <w:r w:rsidRPr="00D639E2">
              <w:rPr>
                <w:rFonts w:ascii="Arial" w:hAnsi="Arial" w:eastAsia="Times New Roman" w:cs="Arial"/>
                <w:b/>
                <w:bCs/>
                <w:color w:val="000000"/>
                <w:szCs w:val="24"/>
              </w:rPr>
              <w:t>Lateral malleolus</w:t>
            </w:r>
          </w:p>
        </w:tc>
        <w:tc>
          <w:tcPr>
            <w:tcW w:w="3597" w:type="dxa"/>
            <w:vAlign w:val="center"/>
          </w:tcPr>
          <w:p w:rsidRPr="00D639E2" w:rsidR="000E5B99" w:rsidP="00017844" w:rsidRDefault="000E5B99" w14:paraId="6DD441C8" w14:textId="77777777">
            <w:pPr>
              <w:jc w:val="center"/>
              <w:rPr>
                <w:rFonts w:ascii="Arial" w:hAnsi="Arial" w:eastAsia="Times New Roman" w:cs="Arial"/>
                <w:b/>
                <w:bCs/>
                <w:color w:val="000000"/>
                <w:szCs w:val="24"/>
              </w:rPr>
            </w:pPr>
          </w:p>
        </w:tc>
      </w:tr>
      <w:tr w:rsidRPr="00D639E2" w:rsidR="000E5B99" w:rsidTr="00017844" w14:paraId="261E60DA" w14:textId="77777777">
        <w:trPr>
          <w:trHeight w:val="800"/>
          <w:jc w:val="center"/>
        </w:trPr>
        <w:tc>
          <w:tcPr>
            <w:tcW w:w="3335" w:type="dxa"/>
            <w:gridSpan w:val="3"/>
            <w:vAlign w:val="center"/>
          </w:tcPr>
          <w:p w:rsidRPr="00D639E2" w:rsidR="000E5B99" w:rsidP="00017844" w:rsidRDefault="000E5B99" w14:paraId="408B511C" w14:textId="47D276A2">
            <w:pPr>
              <w:jc w:val="center"/>
              <w:rPr>
                <w:rFonts w:ascii="Arial" w:hAnsi="Arial" w:eastAsia="Times New Roman" w:cs="Arial"/>
                <w:b/>
                <w:bCs/>
                <w:color w:val="000000"/>
                <w:szCs w:val="24"/>
              </w:rPr>
            </w:pPr>
            <w:r w:rsidRPr="00D639E2">
              <w:rPr>
                <w:rFonts w:ascii="Arial" w:hAnsi="Arial" w:eastAsia="Times New Roman" w:cs="Arial"/>
                <w:b/>
                <w:bCs/>
                <w:color w:val="000000"/>
                <w:szCs w:val="24"/>
              </w:rPr>
              <w:t>Tarsals</w:t>
            </w:r>
          </w:p>
        </w:tc>
        <w:tc>
          <w:tcPr>
            <w:tcW w:w="3858" w:type="dxa"/>
            <w:gridSpan w:val="4"/>
            <w:vAlign w:val="center"/>
          </w:tcPr>
          <w:p w:rsidRPr="00D639E2" w:rsidR="000E5B99" w:rsidP="00017844" w:rsidRDefault="000672B8" w14:paraId="3BB3726B" w14:textId="585AE421">
            <w:pPr>
              <w:jc w:val="center"/>
              <w:rPr>
                <w:rFonts w:ascii="Arial" w:hAnsi="Arial" w:eastAsia="Times New Roman" w:cs="Arial"/>
                <w:b/>
                <w:bCs/>
                <w:color w:val="000000"/>
                <w:szCs w:val="24"/>
              </w:rPr>
            </w:pPr>
            <w:r w:rsidRPr="00D639E2">
              <w:rPr>
                <w:rFonts w:ascii="Arial" w:hAnsi="Arial" w:eastAsia="Times New Roman" w:cs="Arial"/>
                <w:b/>
                <w:bCs/>
                <w:color w:val="000000"/>
                <w:szCs w:val="24"/>
              </w:rPr>
              <w:t>Right vs. Left Foot</w:t>
            </w:r>
          </w:p>
        </w:tc>
        <w:tc>
          <w:tcPr>
            <w:tcW w:w="3597" w:type="dxa"/>
            <w:vAlign w:val="center"/>
          </w:tcPr>
          <w:p w:rsidRPr="00D639E2" w:rsidR="000E5B99" w:rsidP="00017844" w:rsidRDefault="000E5B99" w14:paraId="6E394524" w14:textId="77777777">
            <w:pPr>
              <w:jc w:val="center"/>
              <w:rPr>
                <w:rFonts w:ascii="Arial" w:hAnsi="Arial" w:eastAsia="Times New Roman" w:cs="Arial"/>
                <w:b/>
                <w:bCs/>
                <w:color w:val="000000"/>
                <w:szCs w:val="24"/>
              </w:rPr>
            </w:pPr>
          </w:p>
        </w:tc>
      </w:tr>
      <w:tr w:rsidRPr="00D639E2" w:rsidR="000E5B99" w:rsidTr="00017844" w14:paraId="1F36CFFB" w14:textId="77777777">
        <w:trPr>
          <w:trHeight w:val="710"/>
          <w:jc w:val="center"/>
        </w:trPr>
        <w:tc>
          <w:tcPr>
            <w:tcW w:w="3335" w:type="dxa"/>
            <w:gridSpan w:val="3"/>
            <w:vAlign w:val="center"/>
          </w:tcPr>
          <w:p w:rsidRPr="00D639E2" w:rsidR="000E5B99" w:rsidP="00017844" w:rsidRDefault="000E5B99" w14:paraId="1D22F961" w14:textId="3FC7C682">
            <w:pPr>
              <w:jc w:val="center"/>
              <w:rPr>
                <w:rFonts w:ascii="Arial" w:hAnsi="Arial" w:eastAsia="Times New Roman" w:cs="Arial"/>
                <w:b/>
                <w:bCs/>
                <w:color w:val="000000"/>
                <w:szCs w:val="24"/>
              </w:rPr>
            </w:pPr>
          </w:p>
        </w:tc>
        <w:tc>
          <w:tcPr>
            <w:tcW w:w="3858" w:type="dxa"/>
            <w:gridSpan w:val="4"/>
            <w:vAlign w:val="center"/>
          </w:tcPr>
          <w:p w:rsidRPr="00D639E2" w:rsidR="000E5B99" w:rsidP="00017844" w:rsidRDefault="000672B8" w14:paraId="61C5B0BD" w14:textId="31EEA12D">
            <w:pPr>
              <w:jc w:val="center"/>
              <w:rPr>
                <w:rFonts w:ascii="Arial" w:hAnsi="Arial" w:eastAsia="Times New Roman" w:cs="Arial"/>
                <w:b/>
                <w:bCs/>
                <w:color w:val="000000"/>
                <w:szCs w:val="24"/>
              </w:rPr>
            </w:pPr>
            <w:r w:rsidRPr="00D639E2">
              <w:rPr>
                <w:rFonts w:ascii="Arial" w:hAnsi="Arial" w:eastAsia="Times New Roman" w:cs="Arial"/>
                <w:b/>
                <w:bCs/>
                <w:color w:val="000000"/>
                <w:szCs w:val="24"/>
              </w:rPr>
              <w:t>I-V</w:t>
            </w:r>
          </w:p>
        </w:tc>
        <w:tc>
          <w:tcPr>
            <w:tcW w:w="3597" w:type="dxa"/>
            <w:vAlign w:val="center"/>
          </w:tcPr>
          <w:p w:rsidRPr="00D639E2" w:rsidR="000E5B99" w:rsidP="00017844" w:rsidRDefault="000E5B99" w14:paraId="781A2CD5" w14:textId="77777777">
            <w:pPr>
              <w:jc w:val="center"/>
              <w:rPr>
                <w:rFonts w:ascii="Arial" w:hAnsi="Arial" w:eastAsia="Times New Roman" w:cs="Arial"/>
                <w:b/>
                <w:bCs/>
                <w:color w:val="000000"/>
                <w:szCs w:val="24"/>
              </w:rPr>
            </w:pPr>
          </w:p>
        </w:tc>
      </w:tr>
      <w:tr w:rsidRPr="00D639E2" w:rsidR="000E5B99" w:rsidTr="00017844" w14:paraId="5AED8563" w14:textId="77777777">
        <w:trPr>
          <w:trHeight w:val="530"/>
          <w:jc w:val="center"/>
        </w:trPr>
        <w:tc>
          <w:tcPr>
            <w:tcW w:w="3335" w:type="dxa"/>
            <w:gridSpan w:val="3"/>
            <w:vAlign w:val="center"/>
          </w:tcPr>
          <w:p w:rsidRPr="00D639E2" w:rsidR="000E5B99" w:rsidP="00017844" w:rsidRDefault="000E5B99" w14:paraId="473881F2" w14:textId="04128E6B">
            <w:pPr>
              <w:jc w:val="center"/>
              <w:rPr>
                <w:rFonts w:ascii="Arial" w:hAnsi="Arial" w:eastAsia="Times New Roman" w:cs="Arial"/>
                <w:b/>
                <w:bCs/>
                <w:color w:val="000000"/>
                <w:szCs w:val="24"/>
              </w:rPr>
            </w:pPr>
            <w:r w:rsidRPr="00D639E2">
              <w:rPr>
                <w:rFonts w:ascii="Arial" w:hAnsi="Arial" w:eastAsia="Times New Roman" w:cs="Arial"/>
                <w:b/>
                <w:bCs/>
                <w:color w:val="000000"/>
                <w:szCs w:val="24"/>
              </w:rPr>
              <w:t>Phalanges of Feet</w:t>
            </w:r>
          </w:p>
        </w:tc>
        <w:tc>
          <w:tcPr>
            <w:tcW w:w="3858" w:type="dxa"/>
            <w:gridSpan w:val="4"/>
            <w:vAlign w:val="center"/>
          </w:tcPr>
          <w:p w:rsidRPr="00D639E2" w:rsidR="000E5B99" w:rsidP="00017844" w:rsidRDefault="000672B8" w14:paraId="5DDE0E29" w14:textId="1F34511E">
            <w:pPr>
              <w:jc w:val="center"/>
              <w:rPr>
                <w:rFonts w:ascii="Arial" w:hAnsi="Arial" w:eastAsia="Times New Roman" w:cs="Arial"/>
                <w:b/>
                <w:bCs/>
                <w:color w:val="000000"/>
                <w:szCs w:val="24"/>
              </w:rPr>
            </w:pPr>
            <w:r w:rsidRPr="00D639E2">
              <w:rPr>
                <w:rFonts w:ascii="Arial" w:hAnsi="Arial" w:eastAsia="Times New Roman" w:cs="Arial"/>
                <w:b/>
                <w:bCs/>
                <w:color w:val="000000"/>
                <w:szCs w:val="24"/>
              </w:rPr>
              <w:t>Proximal, Middle, Distal</w:t>
            </w:r>
          </w:p>
        </w:tc>
        <w:tc>
          <w:tcPr>
            <w:tcW w:w="3597" w:type="dxa"/>
            <w:vAlign w:val="center"/>
          </w:tcPr>
          <w:p w:rsidRPr="00D639E2" w:rsidR="000E5B99" w:rsidP="00017844" w:rsidRDefault="000E5B99" w14:paraId="2AD2254B" w14:textId="77777777">
            <w:pPr>
              <w:jc w:val="center"/>
              <w:rPr>
                <w:rFonts w:ascii="Arial" w:hAnsi="Arial" w:eastAsia="Times New Roman" w:cs="Arial"/>
                <w:b/>
                <w:bCs/>
                <w:color w:val="000000"/>
                <w:szCs w:val="24"/>
              </w:rPr>
            </w:pPr>
          </w:p>
        </w:tc>
      </w:tr>
      <w:tr w:rsidRPr="00D639E2" w:rsidR="00F22782" w:rsidTr="00F20EE7" w14:paraId="0A909A42" w14:textId="77777777">
        <w:tblPrEx>
          <w:jc w:val="left"/>
        </w:tblPrEx>
        <w:tc>
          <w:tcPr>
            <w:tcW w:w="10790" w:type="dxa"/>
            <w:gridSpan w:val="8"/>
            <w:vAlign w:val="center"/>
          </w:tcPr>
          <w:p w:rsidRPr="00D639E2" w:rsidR="00F22782" w:rsidP="005A1CCA" w:rsidRDefault="00420071" w14:paraId="61B8D357" w14:textId="6FF9FB0D">
            <w:pPr>
              <w:jc w:val="center"/>
              <w:rPr>
                <w:rFonts w:ascii="Arial" w:hAnsi="Arial" w:eastAsia="Times New Roman" w:cs="Arial"/>
                <w:b/>
                <w:sz w:val="28"/>
                <w:szCs w:val="24"/>
              </w:rPr>
            </w:pPr>
            <w:r w:rsidRPr="00D639E2">
              <w:rPr>
                <w:rFonts w:ascii="Arial" w:hAnsi="Arial" w:eastAsia="Times New Roman" w:cs="Arial"/>
                <w:color w:val="616161"/>
                <w:szCs w:val="24"/>
                <w:shd w:val="clear" w:color="auto" w:fill="FFFFFF"/>
              </w:rPr>
              <w:br/>
            </w:r>
            <w:r w:rsidRPr="00D639E2" w:rsidR="00F22782">
              <w:rPr>
                <w:rFonts w:ascii="Arial" w:hAnsi="Arial" w:eastAsia="Times New Roman" w:cs="Arial"/>
                <w:b/>
                <w:sz w:val="28"/>
                <w:szCs w:val="24"/>
              </w:rPr>
              <w:t>Upper Limb</w:t>
            </w:r>
          </w:p>
        </w:tc>
      </w:tr>
      <w:tr w:rsidRPr="00D639E2" w:rsidR="005A1CCA" w:rsidTr="006C09F7" w14:paraId="48D0809E" w14:textId="77777777">
        <w:trPr>
          <w:jc w:val="center"/>
        </w:trPr>
        <w:tc>
          <w:tcPr>
            <w:tcW w:w="2695" w:type="dxa"/>
            <w:gridSpan w:val="2"/>
            <w:vAlign w:val="center"/>
          </w:tcPr>
          <w:p w:rsidRPr="00D639E2" w:rsidR="005A1CCA" w:rsidP="006C09F7" w:rsidRDefault="00F22782" w14:paraId="0661C7EF" w14:textId="66652005">
            <w:pPr>
              <w:jc w:val="center"/>
              <w:rPr>
                <w:rFonts w:ascii="Arial" w:hAnsi="Arial" w:eastAsia="Times New Roman" w:cs="Arial"/>
                <w:b/>
                <w:sz w:val="24"/>
                <w:szCs w:val="24"/>
              </w:rPr>
            </w:pPr>
            <w:r w:rsidRPr="00D639E2">
              <w:rPr>
                <w:rFonts w:ascii="Arial" w:hAnsi="Arial" w:eastAsia="Times New Roman" w:cs="Arial"/>
                <w:b/>
                <w:sz w:val="24"/>
                <w:szCs w:val="24"/>
              </w:rPr>
              <w:t>Joint</w:t>
            </w:r>
          </w:p>
        </w:tc>
        <w:tc>
          <w:tcPr>
            <w:tcW w:w="3100" w:type="dxa"/>
            <w:gridSpan w:val="3"/>
            <w:vAlign w:val="center"/>
          </w:tcPr>
          <w:p w:rsidRPr="00D639E2" w:rsidR="005A1CCA" w:rsidP="006C09F7" w:rsidRDefault="005A1CCA" w14:paraId="703FE1A8" w14:textId="4F8B5EA7">
            <w:pPr>
              <w:jc w:val="center"/>
              <w:rPr>
                <w:rFonts w:ascii="Arial" w:hAnsi="Arial" w:eastAsia="Times New Roman" w:cs="Arial"/>
                <w:b/>
                <w:sz w:val="24"/>
                <w:szCs w:val="24"/>
              </w:rPr>
            </w:pPr>
            <w:r w:rsidRPr="00D639E2">
              <w:rPr>
                <w:rFonts w:ascii="Arial" w:hAnsi="Arial" w:eastAsia="Times New Roman" w:cs="Arial"/>
                <w:b/>
                <w:sz w:val="24"/>
                <w:szCs w:val="24"/>
              </w:rPr>
              <w:t>Associated Bones/Structures</w:t>
            </w:r>
          </w:p>
        </w:tc>
        <w:tc>
          <w:tcPr>
            <w:tcW w:w="1220" w:type="dxa"/>
            <w:vAlign w:val="center"/>
          </w:tcPr>
          <w:p w:rsidRPr="00D639E2" w:rsidR="005A1CCA" w:rsidP="006C09F7" w:rsidRDefault="005A1CCA" w14:paraId="5150C17C" w14:textId="482048F7">
            <w:pPr>
              <w:jc w:val="center"/>
              <w:rPr>
                <w:rFonts w:ascii="Arial" w:hAnsi="Arial" w:eastAsia="Times New Roman" w:cs="Arial"/>
                <w:b/>
                <w:sz w:val="24"/>
                <w:szCs w:val="24"/>
              </w:rPr>
            </w:pPr>
            <w:r w:rsidRPr="00D639E2">
              <w:rPr>
                <w:rFonts w:ascii="Arial" w:hAnsi="Arial" w:eastAsia="Times New Roman" w:cs="Arial"/>
                <w:b/>
                <w:sz w:val="24"/>
                <w:szCs w:val="24"/>
              </w:rPr>
              <w:t># in Body</w:t>
            </w:r>
          </w:p>
        </w:tc>
        <w:tc>
          <w:tcPr>
            <w:tcW w:w="3775" w:type="dxa"/>
            <w:gridSpan w:val="2"/>
            <w:vAlign w:val="center"/>
          </w:tcPr>
          <w:p w:rsidRPr="00D639E2" w:rsidR="005A1CCA" w:rsidP="006C09F7" w:rsidRDefault="005A1CCA" w14:paraId="5DC0CEF5" w14:textId="44FA4C5F">
            <w:pPr>
              <w:jc w:val="center"/>
              <w:rPr>
                <w:rFonts w:ascii="Arial" w:hAnsi="Arial" w:eastAsia="Times New Roman" w:cs="Arial"/>
                <w:b/>
                <w:sz w:val="24"/>
                <w:szCs w:val="24"/>
              </w:rPr>
            </w:pPr>
            <w:r w:rsidRPr="00D639E2">
              <w:rPr>
                <w:rFonts w:ascii="Arial" w:hAnsi="Arial" w:eastAsia="Times New Roman" w:cs="Arial"/>
                <w:b/>
                <w:sz w:val="24"/>
                <w:szCs w:val="24"/>
              </w:rPr>
              <w:t>Movements Possible</w:t>
            </w:r>
          </w:p>
        </w:tc>
      </w:tr>
      <w:tr w:rsidRPr="00D639E2" w:rsidR="005A1CCA" w:rsidTr="006C09F7" w14:paraId="5AFAAB0D" w14:textId="77777777">
        <w:trPr>
          <w:trHeight w:val="1034"/>
          <w:jc w:val="center"/>
        </w:trPr>
        <w:tc>
          <w:tcPr>
            <w:tcW w:w="2695" w:type="dxa"/>
            <w:gridSpan w:val="2"/>
            <w:vAlign w:val="center"/>
          </w:tcPr>
          <w:p w:rsidRPr="00D639E2" w:rsidR="005A1CCA" w:rsidP="006C09F7" w:rsidRDefault="005A1CCA" w14:paraId="01E311A8" w14:textId="65241546">
            <w:pPr>
              <w:jc w:val="center"/>
              <w:rPr>
                <w:rFonts w:ascii="Arial" w:hAnsi="Arial" w:eastAsia="Times New Roman" w:cs="Arial"/>
                <w:b/>
                <w:szCs w:val="24"/>
              </w:rPr>
            </w:pPr>
            <w:r w:rsidRPr="00D639E2">
              <w:rPr>
                <w:rFonts w:ascii="Arial" w:hAnsi="Arial" w:eastAsia="Times New Roman" w:cs="Arial"/>
                <w:b/>
                <w:bCs/>
                <w:color w:val="000000"/>
                <w:szCs w:val="24"/>
              </w:rPr>
              <w:t>Acromioclavicular</w:t>
            </w:r>
          </w:p>
        </w:tc>
        <w:tc>
          <w:tcPr>
            <w:tcW w:w="3100" w:type="dxa"/>
            <w:gridSpan w:val="3"/>
            <w:vAlign w:val="center"/>
          </w:tcPr>
          <w:p w:rsidRPr="00D639E2" w:rsidR="005A1CCA" w:rsidP="006C09F7" w:rsidRDefault="005A1CCA" w14:paraId="7F290EDA" w14:textId="77777777">
            <w:pPr>
              <w:jc w:val="center"/>
              <w:rPr>
                <w:rFonts w:ascii="Arial" w:hAnsi="Arial" w:eastAsia="Times New Roman" w:cs="Arial"/>
                <w:szCs w:val="24"/>
              </w:rPr>
            </w:pPr>
          </w:p>
        </w:tc>
        <w:tc>
          <w:tcPr>
            <w:tcW w:w="1220" w:type="dxa"/>
            <w:vAlign w:val="center"/>
          </w:tcPr>
          <w:p w:rsidRPr="00D639E2" w:rsidR="005A1CCA" w:rsidP="006C09F7" w:rsidRDefault="005A1CCA" w14:paraId="18929574" w14:textId="77777777">
            <w:pPr>
              <w:jc w:val="center"/>
              <w:rPr>
                <w:rFonts w:ascii="Arial" w:hAnsi="Arial" w:eastAsia="Times New Roman" w:cs="Arial"/>
                <w:szCs w:val="24"/>
              </w:rPr>
            </w:pPr>
          </w:p>
        </w:tc>
        <w:tc>
          <w:tcPr>
            <w:tcW w:w="3775" w:type="dxa"/>
            <w:gridSpan w:val="2"/>
            <w:vAlign w:val="center"/>
          </w:tcPr>
          <w:p w:rsidRPr="00D639E2" w:rsidR="005A1CCA" w:rsidP="006C09F7" w:rsidRDefault="005A1CCA" w14:paraId="652BC392" w14:textId="221B9E3F">
            <w:pPr>
              <w:jc w:val="center"/>
              <w:rPr>
                <w:rFonts w:ascii="Arial" w:hAnsi="Arial" w:eastAsia="Times New Roman" w:cs="Arial"/>
                <w:szCs w:val="24"/>
              </w:rPr>
            </w:pPr>
          </w:p>
        </w:tc>
      </w:tr>
      <w:tr w:rsidRPr="00D639E2" w:rsidR="005A1CCA" w:rsidTr="006C09F7" w14:paraId="2F519A60" w14:textId="77777777">
        <w:trPr>
          <w:trHeight w:val="1430"/>
          <w:jc w:val="center"/>
        </w:trPr>
        <w:tc>
          <w:tcPr>
            <w:tcW w:w="2695" w:type="dxa"/>
            <w:gridSpan w:val="2"/>
            <w:vAlign w:val="center"/>
          </w:tcPr>
          <w:p w:rsidRPr="00D639E2" w:rsidR="005A1CCA" w:rsidP="006C09F7" w:rsidRDefault="005A1CCA" w14:paraId="5D810AF5" w14:textId="2F07491B">
            <w:pPr>
              <w:jc w:val="center"/>
              <w:rPr>
                <w:rFonts w:ascii="Arial" w:hAnsi="Arial" w:eastAsia="Times New Roman" w:cs="Arial"/>
                <w:b/>
                <w:szCs w:val="24"/>
              </w:rPr>
            </w:pPr>
            <w:r w:rsidRPr="00D639E2">
              <w:rPr>
                <w:rFonts w:ascii="Arial" w:hAnsi="Arial" w:eastAsia="Times New Roman" w:cs="Arial"/>
                <w:b/>
                <w:bCs/>
                <w:color w:val="000000"/>
                <w:szCs w:val="24"/>
              </w:rPr>
              <w:t>Glenohumeral</w:t>
            </w:r>
          </w:p>
        </w:tc>
        <w:tc>
          <w:tcPr>
            <w:tcW w:w="3100" w:type="dxa"/>
            <w:gridSpan w:val="3"/>
            <w:vAlign w:val="center"/>
          </w:tcPr>
          <w:p w:rsidRPr="00D639E2" w:rsidR="005A1CCA" w:rsidP="006C09F7" w:rsidRDefault="005A1CCA" w14:paraId="3A8E2ECC" w14:textId="77777777">
            <w:pPr>
              <w:jc w:val="center"/>
              <w:rPr>
                <w:rFonts w:ascii="Arial" w:hAnsi="Arial" w:eastAsia="Times New Roman" w:cs="Arial"/>
                <w:szCs w:val="24"/>
              </w:rPr>
            </w:pPr>
          </w:p>
        </w:tc>
        <w:tc>
          <w:tcPr>
            <w:tcW w:w="1220" w:type="dxa"/>
            <w:vAlign w:val="center"/>
          </w:tcPr>
          <w:p w:rsidRPr="00D639E2" w:rsidR="005A1CCA" w:rsidP="006C09F7" w:rsidRDefault="005A1CCA" w14:paraId="1E2210B7" w14:textId="77777777">
            <w:pPr>
              <w:jc w:val="center"/>
              <w:rPr>
                <w:rFonts w:ascii="Arial" w:hAnsi="Arial" w:eastAsia="Times New Roman" w:cs="Arial"/>
                <w:szCs w:val="24"/>
              </w:rPr>
            </w:pPr>
          </w:p>
        </w:tc>
        <w:tc>
          <w:tcPr>
            <w:tcW w:w="3775" w:type="dxa"/>
            <w:gridSpan w:val="2"/>
            <w:vAlign w:val="center"/>
          </w:tcPr>
          <w:p w:rsidRPr="00D639E2" w:rsidR="005A1CCA" w:rsidP="006C09F7" w:rsidRDefault="005A1CCA" w14:paraId="7BA6211F" w14:textId="4A7C5051">
            <w:pPr>
              <w:jc w:val="center"/>
              <w:rPr>
                <w:rFonts w:ascii="Arial" w:hAnsi="Arial" w:eastAsia="Times New Roman" w:cs="Arial"/>
                <w:szCs w:val="24"/>
              </w:rPr>
            </w:pPr>
          </w:p>
        </w:tc>
      </w:tr>
      <w:tr w:rsidRPr="00D639E2" w:rsidR="005A1CCA" w:rsidTr="006C09F7" w14:paraId="04294735" w14:textId="77777777">
        <w:trPr>
          <w:trHeight w:val="980"/>
          <w:jc w:val="center"/>
        </w:trPr>
        <w:tc>
          <w:tcPr>
            <w:tcW w:w="2695" w:type="dxa"/>
            <w:gridSpan w:val="2"/>
            <w:vAlign w:val="center"/>
          </w:tcPr>
          <w:p w:rsidRPr="00D639E2" w:rsidR="005A1CCA" w:rsidP="006C09F7" w:rsidRDefault="005A1CCA" w14:paraId="689C0EF1" w14:textId="547ACF1F">
            <w:pPr>
              <w:jc w:val="center"/>
              <w:rPr>
                <w:rFonts w:ascii="Arial" w:hAnsi="Arial" w:eastAsia="Times New Roman" w:cs="Arial"/>
                <w:b/>
                <w:szCs w:val="24"/>
              </w:rPr>
            </w:pPr>
            <w:r w:rsidRPr="00D639E2">
              <w:rPr>
                <w:rFonts w:ascii="Arial" w:hAnsi="Arial" w:eastAsia="Times New Roman" w:cs="Arial"/>
                <w:b/>
                <w:color w:val="000000"/>
                <w:szCs w:val="24"/>
              </w:rPr>
              <w:t>Humero-ulnar</w:t>
            </w:r>
          </w:p>
        </w:tc>
        <w:tc>
          <w:tcPr>
            <w:tcW w:w="3100" w:type="dxa"/>
            <w:gridSpan w:val="3"/>
            <w:vAlign w:val="center"/>
          </w:tcPr>
          <w:p w:rsidRPr="00D639E2" w:rsidR="005A1CCA" w:rsidP="006C09F7" w:rsidRDefault="005A1CCA" w14:paraId="45F62AFD" w14:textId="77777777">
            <w:pPr>
              <w:jc w:val="center"/>
              <w:rPr>
                <w:rFonts w:ascii="Arial" w:hAnsi="Arial" w:eastAsia="Times New Roman" w:cs="Arial"/>
                <w:szCs w:val="24"/>
              </w:rPr>
            </w:pPr>
          </w:p>
        </w:tc>
        <w:tc>
          <w:tcPr>
            <w:tcW w:w="1220" w:type="dxa"/>
            <w:vAlign w:val="center"/>
          </w:tcPr>
          <w:p w:rsidRPr="00D639E2" w:rsidR="005A1CCA" w:rsidP="006C09F7" w:rsidRDefault="005A1CCA" w14:paraId="2CBF323D" w14:textId="77777777">
            <w:pPr>
              <w:jc w:val="center"/>
              <w:rPr>
                <w:rFonts w:ascii="Arial" w:hAnsi="Arial" w:eastAsia="Times New Roman" w:cs="Arial"/>
                <w:szCs w:val="24"/>
              </w:rPr>
            </w:pPr>
          </w:p>
        </w:tc>
        <w:tc>
          <w:tcPr>
            <w:tcW w:w="3775" w:type="dxa"/>
            <w:gridSpan w:val="2"/>
            <w:vAlign w:val="center"/>
          </w:tcPr>
          <w:p w:rsidRPr="00D639E2" w:rsidR="005A1CCA" w:rsidP="006C09F7" w:rsidRDefault="005A1CCA" w14:paraId="0FDBF3EB" w14:textId="1BE7F56E">
            <w:pPr>
              <w:jc w:val="center"/>
              <w:rPr>
                <w:rFonts w:ascii="Arial" w:hAnsi="Arial" w:eastAsia="Times New Roman" w:cs="Arial"/>
                <w:szCs w:val="24"/>
              </w:rPr>
            </w:pPr>
          </w:p>
        </w:tc>
      </w:tr>
      <w:tr w:rsidRPr="00D639E2" w:rsidR="005A1CCA" w:rsidTr="006C09F7" w14:paraId="79B41405" w14:textId="77777777">
        <w:trPr>
          <w:trHeight w:val="1160"/>
          <w:jc w:val="center"/>
        </w:trPr>
        <w:tc>
          <w:tcPr>
            <w:tcW w:w="2695" w:type="dxa"/>
            <w:gridSpan w:val="2"/>
            <w:vAlign w:val="center"/>
          </w:tcPr>
          <w:p w:rsidRPr="00D639E2" w:rsidR="005A1CCA" w:rsidP="006C09F7" w:rsidRDefault="005A1CCA" w14:paraId="3E9D5EA5" w14:textId="7AD4A7DB">
            <w:pPr>
              <w:jc w:val="center"/>
              <w:rPr>
                <w:rFonts w:ascii="Arial" w:hAnsi="Arial" w:eastAsia="Times New Roman" w:cs="Arial"/>
                <w:b/>
                <w:szCs w:val="24"/>
              </w:rPr>
            </w:pPr>
            <w:r w:rsidRPr="00D639E2">
              <w:rPr>
                <w:rFonts w:ascii="Arial" w:hAnsi="Arial" w:eastAsia="Times New Roman" w:cs="Arial"/>
                <w:b/>
                <w:color w:val="000000"/>
                <w:szCs w:val="24"/>
              </w:rPr>
              <w:t>Humeroradial</w:t>
            </w:r>
          </w:p>
        </w:tc>
        <w:tc>
          <w:tcPr>
            <w:tcW w:w="3100" w:type="dxa"/>
            <w:gridSpan w:val="3"/>
            <w:vAlign w:val="center"/>
          </w:tcPr>
          <w:p w:rsidRPr="00D639E2" w:rsidR="005A1CCA" w:rsidP="006C09F7" w:rsidRDefault="005A1CCA" w14:paraId="3644C818" w14:textId="77777777">
            <w:pPr>
              <w:jc w:val="center"/>
              <w:rPr>
                <w:rFonts w:ascii="Arial" w:hAnsi="Arial" w:eastAsia="Times New Roman" w:cs="Arial"/>
                <w:szCs w:val="24"/>
              </w:rPr>
            </w:pPr>
          </w:p>
        </w:tc>
        <w:tc>
          <w:tcPr>
            <w:tcW w:w="1220" w:type="dxa"/>
            <w:vAlign w:val="center"/>
          </w:tcPr>
          <w:p w:rsidRPr="00D639E2" w:rsidR="005A1CCA" w:rsidP="006C09F7" w:rsidRDefault="005A1CCA" w14:paraId="48DE3230" w14:textId="77777777">
            <w:pPr>
              <w:jc w:val="center"/>
              <w:rPr>
                <w:rFonts w:ascii="Arial" w:hAnsi="Arial" w:eastAsia="Times New Roman" w:cs="Arial"/>
                <w:szCs w:val="24"/>
              </w:rPr>
            </w:pPr>
          </w:p>
        </w:tc>
        <w:tc>
          <w:tcPr>
            <w:tcW w:w="3775" w:type="dxa"/>
            <w:gridSpan w:val="2"/>
            <w:vAlign w:val="center"/>
          </w:tcPr>
          <w:p w:rsidRPr="00D639E2" w:rsidR="005A1CCA" w:rsidP="006C09F7" w:rsidRDefault="005A1CCA" w14:paraId="07BD06A1" w14:textId="3DF70742">
            <w:pPr>
              <w:jc w:val="center"/>
              <w:rPr>
                <w:rFonts w:ascii="Arial" w:hAnsi="Arial" w:eastAsia="Times New Roman" w:cs="Arial"/>
                <w:szCs w:val="24"/>
              </w:rPr>
            </w:pPr>
          </w:p>
        </w:tc>
      </w:tr>
      <w:tr w:rsidRPr="00D639E2" w:rsidR="005A1CCA" w:rsidTr="006C09F7" w14:paraId="7725742A" w14:textId="77777777">
        <w:trPr>
          <w:trHeight w:val="1421"/>
          <w:jc w:val="center"/>
        </w:trPr>
        <w:tc>
          <w:tcPr>
            <w:tcW w:w="2695" w:type="dxa"/>
            <w:gridSpan w:val="2"/>
            <w:vAlign w:val="center"/>
          </w:tcPr>
          <w:p w:rsidRPr="00D639E2" w:rsidR="005A1CCA" w:rsidP="006C09F7" w:rsidRDefault="005A1CCA" w14:paraId="0C70F33D" w14:textId="33547280">
            <w:pPr>
              <w:jc w:val="center"/>
              <w:rPr>
                <w:rFonts w:ascii="Arial" w:hAnsi="Arial" w:eastAsia="Times New Roman" w:cs="Arial"/>
                <w:b/>
                <w:szCs w:val="24"/>
              </w:rPr>
            </w:pPr>
            <w:r w:rsidRPr="00D639E2">
              <w:rPr>
                <w:rFonts w:ascii="Arial" w:hAnsi="Arial" w:eastAsia="Times New Roman" w:cs="Arial"/>
                <w:b/>
                <w:color w:val="000000"/>
                <w:szCs w:val="24"/>
              </w:rPr>
              <w:t>Proximal radio-ulnar</w:t>
            </w:r>
          </w:p>
        </w:tc>
        <w:tc>
          <w:tcPr>
            <w:tcW w:w="3100" w:type="dxa"/>
            <w:gridSpan w:val="3"/>
            <w:vAlign w:val="center"/>
          </w:tcPr>
          <w:p w:rsidRPr="00D639E2" w:rsidR="005A1CCA" w:rsidP="006C09F7" w:rsidRDefault="005A1CCA" w14:paraId="64302288" w14:textId="77777777">
            <w:pPr>
              <w:jc w:val="center"/>
              <w:rPr>
                <w:rFonts w:ascii="Arial" w:hAnsi="Arial" w:eastAsia="Times New Roman" w:cs="Arial"/>
                <w:szCs w:val="24"/>
              </w:rPr>
            </w:pPr>
          </w:p>
        </w:tc>
        <w:tc>
          <w:tcPr>
            <w:tcW w:w="1220" w:type="dxa"/>
            <w:vAlign w:val="center"/>
          </w:tcPr>
          <w:p w:rsidRPr="00D639E2" w:rsidR="005A1CCA" w:rsidP="006C09F7" w:rsidRDefault="005A1CCA" w14:paraId="79FC1AFD" w14:textId="77777777">
            <w:pPr>
              <w:jc w:val="center"/>
              <w:rPr>
                <w:rFonts w:ascii="Arial" w:hAnsi="Arial" w:eastAsia="Times New Roman" w:cs="Arial"/>
                <w:szCs w:val="24"/>
              </w:rPr>
            </w:pPr>
          </w:p>
        </w:tc>
        <w:tc>
          <w:tcPr>
            <w:tcW w:w="3775" w:type="dxa"/>
            <w:gridSpan w:val="2"/>
            <w:vAlign w:val="center"/>
          </w:tcPr>
          <w:p w:rsidRPr="00D639E2" w:rsidR="005A1CCA" w:rsidP="006C09F7" w:rsidRDefault="005A1CCA" w14:paraId="25A99E2A" w14:textId="0F3832A8">
            <w:pPr>
              <w:jc w:val="center"/>
              <w:rPr>
                <w:rFonts w:ascii="Arial" w:hAnsi="Arial" w:eastAsia="Times New Roman" w:cs="Arial"/>
                <w:szCs w:val="24"/>
              </w:rPr>
            </w:pPr>
          </w:p>
        </w:tc>
      </w:tr>
      <w:tr w:rsidRPr="00D639E2" w:rsidR="005A1CCA" w:rsidTr="006C09F7" w14:paraId="5C535E11" w14:textId="77777777">
        <w:trPr>
          <w:trHeight w:val="1520"/>
          <w:jc w:val="center"/>
        </w:trPr>
        <w:tc>
          <w:tcPr>
            <w:tcW w:w="2695" w:type="dxa"/>
            <w:gridSpan w:val="2"/>
            <w:vAlign w:val="center"/>
          </w:tcPr>
          <w:p w:rsidRPr="00D639E2" w:rsidR="005A1CCA" w:rsidP="006C09F7" w:rsidRDefault="005A1CCA" w14:paraId="72E67753" w14:textId="5359C16D">
            <w:pPr>
              <w:jc w:val="center"/>
              <w:rPr>
                <w:rFonts w:ascii="Arial" w:hAnsi="Arial" w:eastAsia="Times New Roman" w:cs="Arial"/>
                <w:b/>
                <w:szCs w:val="24"/>
              </w:rPr>
            </w:pPr>
            <w:r w:rsidRPr="00D639E2">
              <w:rPr>
                <w:rFonts w:ascii="Arial" w:hAnsi="Arial" w:eastAsia="Times New Roman" w:cs="Arial"/>
                <w:b/>
                <w:bCs/>
                <w:color w:val="000000"/>
                <w:szCs w:val="24"/>
              </w:rPr>
              <w:t>Distal radio-ulnar</w:t>
            </w:r>
          </w:p>
        </w:tc>
        <w:tc>
          <w:tcPr>
            <w:tcW w:w="3100" w:type="dxa"/>
            <w:gridSpan w:val="3"/>
            <w:vAlign w:val="center"/>
          </w:tcPr>
          <w:p w:rsidRPr="00D639E2" w:rsidR="005A1CCA" w:rsidP="006C09F7" w:rsidRDefault="005A1CCA" w14:paraId="0E7CA5F7" w14:textId="77777777">
            <w:pPr>
              <w:jc w:val="center"/>
              <w:rPr>
                <w:rFonts w:ascii="Arial" w:hAnsi="Arial" w:eastAsia="Times New Roman" w:cs="Arial"/>
                <w:szCs w:val="24"/>
              </w:rPr>
            </w:pPr>
          </w:p>
        </w:tc>
        <w:tc>
          <w:tcPr>
            <w:tcW w:w="1220" w:type="dxa"/>
            <w:vAlign w:val="center"/>
          </w:tcPr>
          <w:p w:rsidRPr="00D639E2" w:rsidR="005A1CCA" w:rsidP="006C09F7" w:rsidRDefault="005A1CCA" w14:paraId="55FBC70A" w14:textId="77777777">
            <w:pPr>
              <w:jc w:val="center"/>
              <w:rPr>
                <w:rFonts w:ascii="Arial" w:hAnsi="Arial" w:eastAsia="Times New Roman" w:cs="Arial"/>
                <w:szCs w:val="24"/>
              </w:rPr>
            </w:pPr>
          </w:p>
        </w:tc>
        <w:tc>
          <w:tcPr>
            <w:tcW w:w="3775" w:type="dxa"/>
            <w:gridSpan w:val="2"/>
            <w:vAlign w:val="center"/>
          </w:tcPr>
          <w:p w:rsidRPr="00D639E2" w:rsidR="005A1CCA" w:rsidP="006C09F7" w:rsidRDefault="005A1CCA" w14:paraId="5EF79D1E" w14:textId="57A45272">
            <w:pPr>
              <w:jc w:val="center"/>
              <w:rPr>
                <w:rFonts w:ascii="Arial" w:hAnsi="Arial" w:eastAsia="Times New Roman" w:cs="Arial"/>
                <w:szCs w:val="24"/>
              </w:rPr>
            </w:pPr>
          </w:p>
        </w:tc>
      </w:tr>
      <w:tr w:rsidRPr="00D639E2" w:rsidR="005A1CCA" w:rsidTr="006C09F7" w14:paraId="76B6D658" w14:textId="77777777">
        <w:trPr>
          <w:trHeight w:val="1340"/>
          <w:jc w:val="center"/>
        </w:trPr>
        <w:tc>
          <w:tcPr>
            <w:tcW w:w="2695" w:type="dxa"/>
            <w:gridSpan w:val="2"/>
            <w:vAlign w:val="center"/>
          </w:tcPr>
          <w:p w:rsidRPr="00D639E2" w:rsidR="005A1CCA" w:rsidP="006C09F7" w:rsidRDefault="005A1CCA" w14:paraId="09413946" w14:textId="79A8A81B">
            <w:pPr>
              <w:jc w:val="center"/>
              <w:rPr>
                <w:rFonts w:ascii="Arial" w:hAnsi="Arial" w:eastAsia="Times New Roman" w:cs="Arial"/>
                <w:b/>
                <w:szCs w:val="24"/>
              </w:rPr>
            </w:pPr>
            <w:r w:rsidRPr="00D639E2">
              <w:rPr>
                <w:rFonts w:ascii="Arial" w:hAnsi="Arial" w:eastAsia="Times New Roman" w:cs="Arial"/>
                <w:b/>
                <w:bCs/>
                <w:color w:val="000000"/>
                <w:szCs w:val="24"/>
              </w:rPr>
              <w:t>Radiocarpal</w:t>
            </w:r>
          </w:p>
        </w:tc>
        <w:tc>
          <w:tcPr>
            <w:tcW w:w="3100" w:type="dxa"/>
            <w:gridSpan w:val="3"/>
            <w:vAlign w:val="center"/>
          </w:tcPr>
          <w:p w:rsidRPr="00D639E2" w:rsidR="005A1CCA" w:rsidP="006C09F7" w:rsidRDefault="005A1CCA" w14:paraId="263EF69E" w14:textId="77777777">
            <w:pPr>
              <w:jc w:val="center"/>
              <w:rPr>
                <w:rFonts w:ascii="Arial" w:hAnsi="Arial" w:eastAsia="Times New Roman" w:cs="Arial"/>
                <w:szCs w:val="24"/>
              </w:rPr>
            </w:pPr>
          </w:p>
        </w:tc>
        <w:tc>
          <w:tcPr>
            <w:tcW w:w="1220" w:type="dxa"/>
            <w:vAlign w:val="center"/>
          </w:tcPr>
          <w:p w:rsidRPr="00D639E2" w:rsidR="005A1CCA" w:rsidP="006C09F7" w:rsidRDefault="005A1CCA" w14:paraId="5887CA1D" w14:textId="77777777">
            <w:pPr>
              <w:jc w:val="center"/>
              <w:rPr>
                <w:rFonts w:ascii="Arial" w:hAnsi="Arial" w:eastAsia="Times New Roman" w:cs="Arial"/>
                <w:szCs w:val="24"/>
              </w:rPr>
            </w:pPr>
          </w:p>
        </w:tc>
        <w:tc>
          <w:tcPr>
            <w:tcW w:w="3775" w:type="dxa"/>
            <w:gridSpan w:val="2"/>
            <w:vAlign w:val="center"/>
          </w:tcPr>
          <w:p w:rsidRPr="00D639E2" w:rsidR="005A1CCA" w:rsidP="006C09F7" w:rsidRDefault="005A1CCA" w14:paraId="6C6195A5" w14:textId="77777777">
            <w:pPr>
              <w:jc w:val="center"/>
              <w:rPr>
                <w:rFonts w:ascii="Arial" w:hAnsi="Arial" w:eastAsia="Times New Roman" w:cs="Arial"/>
                <w:szCs w:val="24"/>
              </w:rPr>
            </w:pPr>
          </w:p>
        </w:tc>
      </w:tr>
      <w:tr w:rsidRPr="00D639E2" w:rsidR="005A1CCA" w:rsidTr="006C09F7" w14:paraId="1C497B8E" w14:textId="77777777">
        <w:trPr>
          <w:trHeight w:val="1430"/>
          <w:jc w:val="center"/>
        </w:trPr>
        <w:tc>
          <w:tcPr>
            <w:tcW w:w="2695" w:type="dxa"/>
            <w:gridSpan w:val="2"/>
            <w:vAlign w:val="center"/>
          </w:tcPr>
          <w:p w:rsidRPr="00D639E2" w:rsidR="005A1CCA" w:rsidP="006C09F7" w:rsidRDefault="005A1CCA" w14:paraId="3307DDE4" w14:textId="6E7A7DEA">
            <w:pPr>
              <w:jc w:val="center"/>
              <w:rPr>
                <w:rFonts w:ascii="Arial" w:hAnsi="Arial" w:eastAsia="Times New Roman" w:cs="Arial"/>
                <w:b/>
                <w:szCs w:val="24"/>
              </w:rPr>
            </w:pPr>
            <w:r w:rsidRPr="00D639E2">
              <w:rPr>
                <w:rFonts w:ascii="Arial" w:hAnsi="Arial" w:eastAsia="Times New Roman" w:cs="Arial"/>
                <w:b/>
                <w:szCs w:val="24"/>
              </w:rPr>
              <w:t>Carpometacarpal</w:t>
            </w:r>
          </w:p>
        </w:tc>
        <w:tc>
          <w:tcPr>
            <w:tcW w:w="3100" w:type="dxa"/>
            <w:gridSpan w:val="3"/>
            <w:vAlign w:val="center"/>
          </w:tcPr>
          <w:p w:rsidRPr="00D639E2" w:rsidR="005A1CCA" w:rsidP="006C09F7" w:rsidRDefault="005A1CCA" w14:paraId="4FD8432D" w14:textId="77777777">
            <w:pPr>
              <w:jc w:val="center"/>
              <w:rPr>
                <w:rFonts w:ascii="Arial" w:hAnsi="Arial" w:eastAsia="Times New Roman" w:cs="Arial"/>
                <w:szCs w:val="24"/>
              </w:rPr>
            </w:pPr>
          </w:p>
        </w:tc>
        <w:tc>
          <w:tcPr>
            <w:tcW w:w="1220" w:type="dxa"/>
            <w:vAlign w:val="center"/>
          </w:tcPr>
          <w:p w:rsidRPr="00D639E2" w:rsidR="005A1CCA" w:rsidP="006C09F7" w:rsidRDefault="005A1CCA" w14:paraId="3695FCE6" w14:textId="77777777">
            <w:pPr>
              <w:jc w:val="center"/>
              <w:rPr>
                <w:rFonts w:ascii="Arial" w:hAnsi="Arial" w:eastAsia="Times New Roman" w:cs="Arial"/>
                <w:szCs w:val="24"/>
              </w:rPr>
            </w:pPr>
          </w:p>
        </w:tc>
        <w:tc>
          <w:tcPr>
            <w:tcW w:w="3775" w:type="dxa"/>
            <w:gridSpan w:val="2"/>
            <w:vAlign w:val="center"/>
          </w:tcPr>
          <w:p w:rsidRPr="00D639E2" w:rsidR="005A1CCA" w:rsidP="006C09F7" w:rsidRDefault="005A1CCA" w14:paraId="3313DE72" w14:textId="77777777">
            <w:pPr>
              <w:jc w:val="center"/>
              <w:rPr>
                <w:rFonts w:ascii="Arial" w:hAnsi="Arial" w:eastAsia="Times New Roman" w:cs="Arial"/>
                <w:szCs w:val="24"/>
              </w:rPr>
            </w:pPr>
          </w:p>
        </w:tc>
      </w:tr>
      <w:tr w:rsidRPr="00D639E2" w:rsidR="005A1CCA" w:rsidTr="006C09F7" w14:paraId="1610EBEC" w14:textId="77777777">
        <w:trPr>
          <w:trHeight w:val="1430"/>
          <w:jc w:val="center"/>
        </w:trPr>
        <w:tc>
          <w:tcPr>
            <w:tcW w:w="2695" w:type="dxa"/>
            <w:gridSpan w:val="2"/>
            <w:vAlign w:val="center"/>
          </w:tcPr>
          <w:p w:rsidRPr="00D639E2" w:rsidR="005A1CCA" w:rsidP="006C09F7" w:rsidRDefault="005A1CCA" w14:paraId="054C87AC" w14:textId="08FFCF69">
            <w:pPr>
              <w:jc w:val="center"/>
              <w:rPr>
                <w:rFonts w:ascii="Arial" w:hAnsi="Arial" w:eastAsia="Times New Roman" w:cs="Arial"/>
                <w:b/>
                <w:szCs w:val="24"/>
              </w:rPr>
            </w:pPr>
            <w:r w:rsidRPr="00D639E2">
              <w:rPr>
                <w:rFonts w:ascii="Arial" w:hAnsi="Arial" w:eastAsia="Times New Roman" w:cs="Arial"/>
                <w:b/>
                <w:szCs w:val="24"/>
              </w:rPr>
              <w:t>Interphalangeal</w:t>
            </w:r>
          </w:p>
        </w:tc>
        <w:tc>
          <w:tcPr>
            <w:tcW w:w="3100" w:type="dxa"/>
            <w:gridSpan w:val="3"/>
            <w:vAlign w:val="center"/>
          </w:tcPr>
          <w:p w:rsidRPr="00D639E2" w:rsidR="005A1CCA" w:rsidP="006C09F7" w:rsidRDefault="005A1CCA" w14:paraId="63FD8EA0" w14:textId="77777777">
            <w:pPr>
              <w:jc w:val="center"/>
              <w:rPr>
                <w:rFonts w:ascii="Arial" w:hAnsi="Arial" w:eastAsia="Times New Roman" w:cs="Arial"/>
                <w:szCs w:val="24"/>
              </w:rPr>
            </w:pPr>
          </w:p>
        </w:tc>
        <w:tc>
          <w:tcPr>
            <w:tcW w:w="1220" w:type="dxa"/>
            <w:vAlign w:val="center"/>
          </w:tcPr>
          <w:p w:rsidRPr="00D639E2" w:rsidR="005A1CCA" w:rsidP="006C09F7" w:rsidRDefault="005A1CCA" w14:paraId="6F5919CA" w14:textId="77777777">
            <w:pPr>
              <w:jc w:val="center"/>
              <w:rPr>
                <w:rFonts w:ascii="Arial" w:hAnsi="Arial" w:eastAsia="Times New Roman" w:cs="Arial"/>
                <w:szCs w:val="24"/>
              </w:rPr>
            </w:pPr>
          </w:p>
        </w:tc>
        <w:tc>
          <w:tcPr>
            <w:tcW w:w="3775" w:type="dxa"/>
            <w:gridSpan w:val="2"/>
            <w:vAlign w:val="center"/>
          </w:tcPr>
          <w:p w:rsidRPr="00D639E2" w:rsidR="005A1CCA" w:rsidP="006C09F7" w:rsidRDefault="005A1CCA" w14:paraId="1155725C" w14:textId="370FAC7D">
            <w:pPr>
              <w:jc w:val="center"/>
              <w:rPr>
                <w:rFonts w:ascii="Arial" w:hAnsi="Arial" w:eastAsia="Times New Roman" w:cs="Arial"/>
                <w:szCs w:val="24"/>
              </w:rPr>
            </w:pPr>
          </w:p>
        </w:tc>
      </w:tr>
    </w:tbl>
    <w:p w:rsidRPr="00D639E2" w:rsidR="005A1CCA" w:rsidP="00420071" w:rsidRDefault="005A1CCA" w14:paraId="5DB1E10D" w14:textId="77777777">
      <w:pPr>
        <w:spacing w:after="0" w:line="240" w:lineRule="auto"/>
        <w:rPr>
          <w:rFonts w:ascii="Arial" w:hAnsi="Arial" w:eastAsia="Times New Roman" w:cs="Arial"/>
          <w:szCs w:val="24"/>
        </w:rPr>
      </w:pPr>
    </w:p>
    <w:p w:rsidRPr="00D639E2" w:rsidR="005A1CCA" w:rsidP="00420071" w:rsidRDefault="005A1CCA" w14:paraId="0C13A8A9" w14:textId="77777777">
      <w:pPr>
        <w:spacing w:after="0" w:line="240" w:lineRule="auto"/>
        <w:rPr>
          <w:rFonts w:ascii="Arial" w:hAnsi="Arial" w:eastAsia="Times New Roman" w:cs="Arial"/>
          <w:szCs w:val="24"/>
        </w:rPr>
      </w:pPr>
    </w:p>
    <w:p w:rsidRPr="00D639E2" w:rsidR="005A1CCA" w:rsidP="00420071" w:rsidRDefault="005A1CCA" w14:paraId="693A1550" w14:textId="173858D6">
      <w:pPr>
        <w:spacing w:after="0" w:line="240" w:lineRule="auto"/>
        <w:rPr>
          <w:rFonts w:ascii="Arial" w:hAnsi="Arial" w:eastAsia="Times New Roman" w:cs="Arial"/>
          <w:szCs w:val="24"/>
        </w:rPr>
      </w:pPr>
    </w:p>
    <w:tbl>
      <w:tblPr>
        <w:tblStyle w:val="TableGrid"/>
        <w:tblW w:w="11155" w:type="dxa"/>
        <w:jc w:val="center"/>
        <w:tblLook w:val="04A0" w:firstRow="1" w:lastRow="0" w:firstColumn="1" w:lastColumn="0" w:noHBand="0" w:noVBand="1"/>
      </w:tblPr>
      <w:tblGrid>
        <w:gridCol w:w="2697"/>
        <w:gridCol w:w="3778"/>
        <w:gridCol w:w="1260"/>
        <w:gridCol w:w="3420"/>
      </w:tblGrid>
      <w:tr w:rsidRPr="00D639E2" w:rsidR="00F22782" w:rsidTr="006C09F7" w14:paraId="3AC24210" w14:textId="77777777">
        <w:trPr>
          <w:jc w:val="center"/>
        </w:trPr>
        <w:tc>
          <w:tcPr>
            <w:tcW w:w="11155" w:type="dxa"/>
            <w:gridSpan w:val="4"/>
          </w:tcPr>
          <w:p w:rsidRPr="00D639E2" w:rsidR="00F22782" w:rsidP="006C09F7" w:rsidRDefault="00F22782" w14:paraId="55E12E83" w14:textId="66E4F51C">
            <w:pPr>
              <w:jc w:val="center"/>
              <w:rPr>
                <w:rFonts w:ascii="Arial" w:hAnsi="Arial" w:eastAsia="Times New Roman" w:cs="Arial"/>
                <w:b/>
                <w:sz w:val="28"/>
                <w:szCs w:val="24"/>
              </w:rPr>
            </w:pPr>
            <w:r w:rsidRPr="00D639E2">
              <w:rPr>
                <w:rFonts w:ascii="Arial" w:hAnsi="Arial" w:eastAsia="Times New Roman" w:cs="Arial"/>
                <w:b/>
                <w:sz w:val="28"/>
                <w:szCs w:val="24"/>
              </w:rPr>
              <w:t>Spine &amp; Lower Limb Joints</w:t>
            </w:r>
          </w:p>
        </w:tc>
      </w:tr>
      <w:tr w:rsidRPr="00D639E2" w:rsidR="005A1CCA" w:rsidTr="006C09F7" w14:paraId="2EE844E3" w14:textId="77777777">
        <w:trPr>
          <w:jc w:val="center"/>
        </w:trPr>
        <w:tc>
          <w:tcPr>
            <w:tcW w:w="2697" w:type="dxa"/>
            <w:vAlign w:val="center"/>
          </w:tcPr>
          <w:p w:rsidRPr="00D639E2" w:rsidR="005A1CCA" w:rsidP="006C09F7" w:rsidRDefault="00F22782" w14:paraId="496D3DEC" w14:textId="1918B652">
            <w:pPr>
              <w:jc w:val="center"/>
              <w:rPr>
                <w:rFonts w:ascii="Arial" w:hAnsi="Arial" w:eastAsia="Times New Roman" w:cs="Arial"/>
                <w:b/>
                <w:sz w:val="24"/>
                <w:szCs w:val="24"/>
              </w:rPr>
            </w:pPr>
            <w:r w:rsidRPr="00D639E2">
              <w:rPr>
                <w:rFonts w:ascii="Arial" w:hAnsi="Arial" w:eastAsia="Times New Roman" w:cs="Arial"/>
                <w:b/>
                <w:sz w:val="24"/>
                <w:szCs w:val="24"/>
              </w:rPr>
              <w:t>Joint</w:t>
            </w:r>
          </w:p>
        </w:tc>
        <w:tc>
          <w:tcPr>
            <w:tcW w:w="3778" w:type="dxa"/>
            <w:vAlign w:val="center"/>
          </w:tcPr>
          <w:p w:rsidRPr="00D639E2" w:rsidR="005A1CCA" w:rsidP="006C09F7" w:rsidRDefault="00F22782" w14:paraId="7EED65F7" w14:textId="31099D59">
            <w:pPr>
              <w:jc w:val="center"/>
              <w:rPr>
                <w:rFonts w:ascii="Arial" w:hAnsi="Arial" w:eastAsia="Times New Roman" w:cs="Arial"/>
                <w:b/>
                <w:sz w:val="24"/>
                <w:szCs w:val="24"/>
              </w:rPr>
            </w:pPr>
            <w:r w:rsidRPr="00D639E2">
              <w:rPr>
                <w:rFonts w:ascii="Arial" w:hAnsi="Arial" w:eastAsia="Times New Roman" w:cs="Arial"/>
                <w:b/>
                <w:sz w:val="24"/>
                <w:szCs w:val="24"/>
              </w:rPr>
              <w:t>Associated Bones/Structures</w:t>
            </w:r>
          </w:p>
        </w:tc>
        <w:tc>
          <w:tcPr>
            <w:tcW w:w="1260" w:type="dxa"/>
            <w:vAlign w:val="center"/>
          </w:tcPr>
          <w:p w:rsidRPr="00D639E2" w:rsidR="005A1CCA" w:rsidP="006C09F7" w:rsidRDefault="00F22782" w14:paraId="746DAFC3" w14:textId="6FC467D1">
            <w:pPr>
              <w:jc w:val="center"/>
              <w:rPr>
                <w:rFonts w:ascii="Arial" w:hAnsi="Arial" w:eastAsia="Times New Roman" w:cs="Arial"/>
                <w:b/>
                <w:sz w:val="24"/>
                <w:szCs w:val="24"/>
              </w:rPr>
            </w:pPr>
            <w:r w:rsidRPr="00D639E2">
              <w:rPr>
                <w:rFonts w:ascii="Arial" w:hAnsi="Arial" w:eastAsia="Times New Roman" w:cs="Arial"/>
                <w:b/>
                <w:sz w:val="24"/>
                <w:szCs w:val="24"/>
              </w:rPr>
              <w:t># in Body</w:t>
            </w:r>
          </w:p>
        </w:tc>
        <w:tc>
          <w:tcPr>
            <w:tcW w:w="3420" w:type="dxa"/>
            <w:vAlign w:val="center"/>
          </w:tcPr>
          <w:p w:rsidRPr="00D639E2" w:rsidR="005A1CCA" w:rsidP="006C09F7" w:rsidRDefault="00F22782" w14:paraId="2EFCAF92" w14:textId="7AF76F18">
            <w:pPr>
              <w:jc w:val="center"/>
              <w:rPr>
                <w:rFonts w:ascii="Arial" w:hAnsi="Arial" w:eastAsia="Times New Roman" w:cs="Arial"/>
                <w:b/>
                <w:sz w:val="24"/>
                <w:szCs w:val="24"/>
              </w:rPr>
            </w:pPr>
            <w:r w:rsidRPr="00D639E2">
              <w:rPr>
                <w:rFonts w:ascii="Arial" w:hAnsi="Arial" w:eastAsia="Times New Roman" w:cs="Arial"/>
                <w:b/>
                <w:sz w:val="24"/>
                <w:szCs w:val="24"/>
              </w:rPr>
              <w:t>Movements Possible</w:t>
            </w:r>
          </w:p>
        </w:tc>
      </w:tr>
      <w:tr w:rsidRPr="00D639E2" w:rsidR="005A1CCA" w:rsidTr="006C09F7" w14:paraId="039BED9D" w14:textId="77777777">
        <w:trPr>
          <w:trHeight w:val="746"/>
          <w:jc w:val="center"/>
        </w:trPr>
        <w:tc>
          <w:tcPr>
            <w:tcW w:w="2697" w:type="dxa"/>
            <w:vAlign w:val="center"/>
          </w:tcPr>
          <w:p w:rsidRPr="00D639E2" w:rsidR="005A1CCA" w:rsidP="006C09F7" w:rsidRDefault="00F22782" w14:paraId="1FA791EE" w14:textId="381471A1">
            <w:pPr>
              <w:jc w:val="center"/>
              <w:rPr>
                <w:rFonts w:ascii="Arial" w:hAnsi="Arial" w:eastAsia="Times New Roman" w:cs="Arial"/>
                <w:b/>
                <w:szCs w:val="24"/>
              </w:rPr>
            </w:pPr>
            <w:r w:rsidRPr="00D639E2">
              <w:rPr>
                <w:rFonts w:ascii="Arial" w:hAnsi="Arial" w:eastAsia="Times New Roman" w:cs="Arial"/>
                <w:b/>
                <w:szCs w:val="24"/>
              </w:rPr>
              <w:t>Atlanto-occipital</w:t>
            </w:r>
          </w:p>
        </w:tc>
        <w:tc>
          <w:tcPr>
            <w:tcW w:w="3778" w:type="dxa"/>
            <w:vAlign w:val="center"/>
          </w:tcPr>
          <w:p w:rsidRPr="00D639E2" w:rsidR="005A1CCA" w:rsidP="006C09F7" w:rsidRDefault="005A1CCA" w14:paraId="7A962CA7" w14:textId="77777777">
            <w:pPr>
              <w:jc w:val="center"/>
              <w:rPr>
                <w:rFonts w:ascii="Arial" w:hAnsi="Arial" w:eastAsia="Times New Roman" w:cs="Arial"/>
                <w:b/>
                <w:szCs w:val="24"/>
              </w:rPr>
            </w:pPr>
          </w:p>
        </w:tc>
        <w:tc>
          <w:tcPr>
            <w:tcW w:w="1260" w:type="dxa"/>
            <w:vAlign w:val="center"/>
          </w:tcPr>
          <w:p w:rsidRPr="00D639E2" w:rsidR="005A1CCA" w:rsidP="006C09F7" w:rsidRDefault="005A1CCA" w14:paraId="6E3BF0A9" w14:textId="77777777">
            <w:pPr>
              <w:jc w:val="center"/>
              <w:rPr>
                <w:rFonts w:ascii="Arial" w:hAnsi="Arial" w:eastAsia="Times New Roman" w:cs="Arial"/>
                <w:b/>
                <w:szCs w:val="24"/>
              </w:rPr>
            </w:pPr>
          </w:p>
        </w:tc>
        <w:tc>
          <w:tcPr>
            <w:tcW w:w="3420" w:type="dxa"/>
            <w:vAlign w:val="center"/>
          </w:tcPr>
          <w:p w:rsidRPr="00D639E2" w:rsidR="005A1CCA" w:rsidP="006C09F7" w:rsidRDefault="005A1CCA" w14:paraId="0C8C761D" w14:textId="77777777">
            <w:pPr>
              <w:jc w:val="center"/>
              <w:rPr>
                <w:rFonts w:ascii="Arial" w:hAnsi="Arial" w:eastAsia="Times New Roman" w:cs="Arial"/>
                <w:b/>
                <w:szCs w:val="24"/>
              </w:rPr>
            </w:pPr>
          </w:p>
        </w:tc>
      </w:tr>
      <w:tr w:rsidRPr="00D639E2" w:rsidR="005A1CCA" w:rsidTr="006C09F7" w14:paraId="18C4594B" w14:textId="77777777">
        <w:trPr>
          <w:trHeight w:val="800"/>
          <w:jc w:val="center"/>
        </w:trPr>
        <w:tc>
          <w:tcPr>
            <w:tcW w:w="2697" w:type="dxa"/>
            <w:vAlign w:val="center"/>
          </w:tcPr>
          <w:p w:rsidRPr="00D639E2" w:rsidR="005A1CCA" w:rsidP="006C09F7" w:rsidRDefault="00F22782" w14:paraId="0FF7408F" w14:textId="44CFA5B1">
            <w:pPr>
              <w:jc w:val="center"/>
              <w:rPr>
                <w:rFonts w:ascii="Arial" w:hAnsi="Arial" w:eastAsia="Times New Roman" w:cs="Arial"/>
                <w:b/>
                <w:szCs w:val="24"/>
              </w:rPr>
            </w:pPr>
            <w:r w:rsidRPr="00D639E2">
              <w:rPr>
                <w:rFonts w:ascii="Arial" w:hAnsi="Arial" w:eastAsia="Times New Roman" w:cs="Arial"/>
                <w:b/>
                <w:szCs w:val="24"/>
              </w:rPr>
              <w:t>Atlanto-axial</w:t>
            </w:r>
          </w:p>
        </w:tc>
        <w:tc>
          <w:tcPr>
            <w:tcW w:w="3778" w:type="dxa"/>
            <w:vAlign w:val="center"/>
          </w:tcPr>
          <w:p w:rsidRPr="00D639E2" w:rsidR="005A1CCA" w:rsidP="006C09F7" w:rsidRDefault="005A1CCA" w14:paraId="1B745AFC" w14:textId="77777777">
            <w:pPr>
              <w:jc w:val="center"/>
              <w:rPr>
                <w:rFonts w:ascii="Arial" w:hAnsi="Arial" w:eastAsia="Times New Roman" w:cs="Arial"/>
                <w:b/>
                <w:szCs w:val="24"/>
              </w:rPr>
            </w:pPr>
          </w:p>
        </w:tc>
        <w:tc>
          <w:tcPr>
            <w:tcW w:w="1260" w:type="dxa"/>
            <w:vAlign w:val="center"/>
          </w:tcPr>
          <w:p w:rsidRPr="00D639E2" w:rsidR="005A1CCA" w:rsidP="006C09F7" w:rsidRDefault="005A1CCA" w14:paraId="59D32F64" w14:textId="77777777">
            <w:pPr>
              <w:jc w:val="center"/>
              <w:rPr>
                <w:rFonts w:ascii="Arial" w:hAnsi="Arial" w:eastAsia="Times New Roman" w:cs="Arial"/>
                <w:b/>
                <w:szCs w:val="24"/>
              </w:rPr>
            </w:pPr>
          </w:p>
        </w:tc>
        <w:tc>
          <w:tcPr>
            <w:tcW w:w="3420" w:type="dxa"/>
            <w:vAlign w:val="center"/>
          </w:tcPr>
          <w:p w:rsidRPr="00D639E2" w:rsidR="005A1CCA" w:rsidP="006C09F7" w:rsidRDefault="005A1CCA" w14:paraId="15CDF1DD" w14:textId="77777777">
            <w:pPr>
              <w:jc w:val="center"/>
              <w:rPr>
                <w:rFonts w:ascii="Arial" w:hAnsi="Arial" w:eastAsia="Times New Roman" w:cs="Arial"/>
                <w:b/>
                <w:szCs w:val="24"/>
              </w:rPr>
            </w:pPr>
          </w:p>
        </w:tc>
      </w:tr>
      <w:tr w:rsidRPr="00D639E2" w:rsidR="005A1CCA" w:rsidTr="006C09F7" w14:paraId="471FCF5D" w14:textId="77777777">
        <w:trPr>
          <w:trHeight w:val="989"/>
          <w:jc w:val="center"/>
        </w:trPr>
        <w:tc>
          <w:tcPr>
            <w:tcW w:w="2697" w:type="dxa"/>
            <w:vAlign w:val="center"/>
          </w:tcPr>
          <w:p w:rsidRPr="00D639E2" w:rsidR="005A1CCA" w:rsidP="006C09F7" w:rsidRDefault="00F22782" w14:paraId="3FA259F4" w14:textId="3C91253F">
            <w:pPr>
              <w:jc w:val="center"/>
              <w:rPr>
                <w:rFonts w:ascii="Arial" w:hAnsi="Arial" w:eastAsia="Times New Roman" w:cs="Arial"/>
                <w:b/>
                <w:szCs w:val="24"/>
              </w:rPr>
            </w:pPr>
            <w:r w:rsidRPr="00D639E2">
              <w:rPr>
                <w:rFonts w:ascii="Arial" w:hAnsi="Arial" w:eastAsia="Times New Roman" w:cs="Arial"/>
                <w:b/>
                <w:szCs w:val="24"/>
              </w:rPr>
              <w:t>Intervertebral</w:t>
            </w:r>
          </w:p>
        </w:tc>
        <w:tc>
          <w:tcPr>
            <w:tcW w:w="3778" w:type="dxa"/>
            <w:vAlign w:val="center"/>
          </w:tcPr>
          <w:p w:rsidRPr="00D639E2" w:rsidR="005A1CCA" w:rsidP="006C09F7" w:rsidRDefault="005A1CCA" w14:paraId="5261B8F6" w14:textId="77777777">
            <w:pPr>
              <w:jc w:val="center"/>
              <w:rPr>
                <w:rFonts w:ascii="Arial" w:hAnsi="Arial" w:eastAsia="Times New Roman" w:cs="Arial"/>
                <w:b/>
                <w:szCs w:val="24"/>
              </w:rPr>
            </w:pPr>
          </w:p>
        </w:tc>
        <w:tc>
          <w:tcPr>
            <w:tcW w:w="1260" w:type="dxa"/>
            <w:vAlign w:val="center"/>
          </w:tcPr>
          <w:p w:rsidRPr="00D639E2" w:rsidR="005A1CCA" w:rsidP="006C09F7" w:rsidRDefault="005A1CCA" w14:paraId="0A018E9C" w14:textId="77777777">
            <w:pPr>
              <w:jc w:val="center"/>
              <w:rPr>
                <w:rFonts w:ascii="Arial" w:hAnsi="Arial" w:eastAsia="Times New Roman" w:cs="Arial"/>
                <w:b/>
                <w:szCs w:val="24"/>
              </w:rPr>
            </w:pPr>
          </w:p>
        </w:tc>
        <w:tc>
          <w:tcPr>
            <w:tcW w:w="3420" w:type="dxa"/>
            <w:vAlign w:val="center"/>
          </w:tcPr>
          <w:p w:rsidRPr="00D639E2" w:rsidR="005A1CCA" w:rsidP="006C09F7" w:rsidRDefault="005A1CCA" w14:paraId="78C8B6F5" w14:textId="77777777">
            <w:pPr>
              <w:jc w:val="center"/>
              <w:rPr>
                <w:rFonts w:ascii="Arial" w:hAnsi="Arial" w:eastAsia="Times New Roman" w:cs="Arial"/>
                <w:b/>
                <w:szCs w:val="24"/>
              </w:rPr>
            </w:pPr>
          </w:p>
        </w:tc>
      </w:tr>
      <w:tr w:rsidRPr="00D639E2" w:rsidR="005A1CCA" w:rsidTr="006C09F7" w14:paraId="6CE5B7BC" w14:textId="77777777">
        <w:trPr>
          <w:trHeight w:val="791"/>
          <w:jc w:val="center"/>
        </w:trPr>
        <w:tc>
          <w:tcPr>
            <w:tcW w:w="2697" w:type="dxa"/>
            <w:vAlign w:val="center"/>
          </w:tcPr>
          <w:p w:rsidRPr="00D639E2" w:rsidR="005A1CCA" w:rsidP="006C09F7" w:rsidRDefault="00F22782" w14:paraId="2A62EE17" w14:textId="1170ACA9">
            <w:pPr>
              <w:jc w:val="center"/>
              <w:rPr>
                <w:rFonts w:ascii="Arial" w:hAnsi="Arial" w:eastAsia="Times New Roman" w:cs="Arial"/>
                <w:b/>
                <w:szCs w:val="24"/>
              </w:rPr>
            </w:pPr>
            <w:r w:rsidRPr="00D639E2">
              <w:rPr>
                <w:rFonts w:ascii="Arial" w:hAnsi="Arial" w:eastAsia="Times New Roman" w:cs="Arial"/>
                <w:b/>
                <w:szCs w:val="24"/>
              </w:rPr>
              <w:t>Sacroiliac</w:t>
            </w:r>
          </w:p>
        </w:tc>
        <w:tc>
          <w:tcPr>
            <w:tcW w:w="3778" w:type="dxa"/>
            <w:vAlign w:val="center"/>
          </w:tcPr>
          <w:p w:rsidRPr="00D639E2" w:rsidR="005A1CCA" w:rsidP="006C09F7" w:rsidRDefault="005A1CCA" w14:paraId="3054B0E3" w14:textId="77777777">
            <w:pPr>
              <w:jc w:val="center"/>
              <w:rPr>
                <w:rFonts w:ascii="Arial" w:hAnsi="Arial" w:eastAsia="Times New Roman" w:cs="Arial"/>
                <w:b/>
                <w:szCs w:val="24"/>
              </w:rPr>
            </w:pPr>
          </w:p>
        </w:tc>
        <w:tc>
          <w:tcPr>
            <w:tcW w:w="1260" w:type="dxa"/>
            <w:vAlign w:val="center"/>
          </w:tcPr>
          <w:p w:rsidRPr="00D639E2" w:rsidR="005A1CCA" w:rsidP="006C09F7" w:rsidRDefault="005A1CCA" w14:paraId="3C12C7B6" w14:textId="77777777">
            <w:pPr>
              <w:jc w:val="center"/>
              <w:rPr>
                <w:rFonts w:ascii="Arial" w:hAnsi="Arial" w:eastAsia="Times New Roman" w:cs="Arial"/>
                <w:b/>
                <w:szCs w:val="24"/>
              </w:rPr>
            </w:pPr>
          </w:p>
        </w:tc>
        <w:tc>
          <w:tcPr>
            <w:tcW w:w="3420" w:type="dxa"/>
            <w:vAlign w:val="center"/>
          </w:tcPr>
          <w:p w:rsidRPr="00D639E2" w:rsidR="005A1CCA" w:rsidP="006C09F7" w:rsidRDefault="005A1CCA" w14:paraId="37846364" w14:textId="77777777">
            <w:pPr>
              <w:jc w:val="center"/>
              <w:rPr>
                <w:rFonts w:ascii="Arial" w:hAnsi="Arial" w:eastAsia="Times New Roman" w:cs="Arial"/>
                <w:b/>
                <w:szCs w:val="24"/>
              </w:rPr>
            </w:pPr>
          </w:p>
        </w:tc>
      </w:tr>
      <w:tr w:rsidRPr="00D639E2" w:rsidR="005A1CCA" w:rsidTr="006C09F7" w14:paraId="6CC1BAA5" w14:textId="77777777">
        <w:trPr>
          <w:trHeight w:val="620"/>
          <w:jc w:val="center"/>
        </w:trPr>
        <w:tc>
          <w:tcPr>
            <w:tcW w:w="2697" w:type="dxa"/>
            <w:vAlign w:val="center"/>
          </w:tcPr>
          <w:p w:rsidRPr="00D639E2" w:rsidR="005A1CCA" w:rsidP="006C09F7" w:rsidRDefault="00F22782" w14:paraId="43C6A148" w14:textId="531022C4">
            <w:pPr>
              <w:jc w:val="center"/>
              <w:rPr>
                <w:rFonts w:ascii="Arial" w:hAnsi="Arial" w:eastAsia="Times New Roman" w:cs="Arial"/>
                <w:b/>
                <w:szCs w:val="24"/>
              </w:rPr>
            </w:pPr>
            <w:r w:rsidRPr="00D639E2">
              <w:rPr>
                <w:rFonts w:ascii="Arial" w:hAnsi="Arial" w:eastAsia="Times New Roman" w:cs="Arial"/>
                <w:b/>
                <w:szCs w:val="24"/>
              </w:rPr>
              <w:t>Pubic symphysis</w:t>
            </w:r>
          </w:p>
        </w:tc>
        <w:tc>
          <w:tcPr>
            <w:tcW w:w="3778" w:type="dxa"/>
            <w:vAlign w:val="center"/>
          </w:tcPr>
          <w:p w:rsidRPr="00D639E2" w:rsidR="005A1CCA" w:rsidP="006C09F7" w:rsidRDefault="005A1CCA" w14:paraId="362615E8" w14:textId="77777777">
            <w:pPr>
              <w:jc w:val="center"/>
              <w:rPr>
                <w:rFonts w:ascii="Arial" w:hAnsi="Arial" w:eastAsia="Times New Roman" w:cs="Arial"/>
                <w:b/>
                <w:szCs w:val="24"/>
              </w:rPr>
            </w:pPr>
          </w:p>
        </w:tc>
        <w:tc>
          <w:tcPr>
            <w:tcW w:w="1260" w:type="dxa"/>
            <w:vAlign w:val="center"/>
          </w:tcPr>
          <w:p w:rsidRPr="00D639E2" w:rsidR="005A1CCA" w:rsidP="006C09F7" w:rsidRDefault="005A1CCA" w14:paraId="6E233B72" w14:textId="77777777">
            <w:pPr>
              <w:jc w:val="center"/>
              <w:rPr>
                <w:rFonts w:ascii="Arial" w:hAnsi="Arial" w:eastAsia="Times New Roman" w:cs="Arial"/>
                <w:b/>
                <w:szCs w:val="24"/>
              </w:rPr>
            </w:pPr>
          </w:p>
        </w:tc>
        <w:tc>
          <w:tcPr>
            <w:tcW w:w="3420" w:type="dxa"/>
            <w:vAlign w:val="center"/>
          </w:tcPr>
          <w:p w:rsidRPr="00D639E2" w:rsidR="005A1CCA" w:rsidP="006C09F7" w:rsidRDefault="005A1CCA" w14:paraId="58AC8045" w14:textId="77777777">
            <w:pPr>
              <w:jc w:val="center"/>
              <w:rPr>
                <w:rFonts w:ascii="Arial" w:hAnsi="Arial" w:eastAsia="Times New Roman" w:cs="Arial"/>
                <w:b/>
                <w:szCs w:val="24"/>
              </w:rPr>
            </w:pPr>
          </w:p>
        </w:tc>
      </w:tr>
      <w:tr w:rsidRPr="00D639E2" w:rsidR="005A1CCA" w:rsidTr="00D639E2" w14:paraId="343515A0" w14:textId="77777777">
        <w:trPr>
          <w:trHeight w:val="1493"/>
          <w:jc w:val="center"/>
        </w:trPr>
        <w:tc>
          <w:tcPr>
            <w:tcW w:w="2697" w:type="dxa"/>
            <w:vAlign w:val="center"/>
          </w:tcPr>
          <w:p w:rsidRPr="00D639E2" w:rsidR="005A1CCA" w:rsidP="006C09F7" w:rsidRDefault="00F22782" w14:paraId="5F223524" w14:textId="0B40E082">
            <w:pPr>
              <w:jc w:val="center"/>
              <w:rPr>
                <w:rFonts w:ascii="Arial" w:hAnsi="Arial" w:eastAsia="Times New Roman" w:cs="Arial"/>
                <w:b/>
                <w:szCs w:val="24"/>
              </w:rPr>
            </w:pPr>
            <w:r w:rsidRPr="00D639E2">
              <w:rPr>
                <w:rFonts w:ascii="Arial" w:hAnsi="Arial" w:eastAsia="Times New Roman" w:cs="Arial"/>
                <w:b/>
                <w:szCs w:val="24"/>
              </w:rPr>
              <w:t>Hip</w:t>
            </w:r>
          </w:p>
        </w:tc>
        <w:tc>
          <w:tcPr>
            <w:tcW w:w="3778" w:type="dxa"/>
            <w:vAlign w:val="center"/>
          </w:tcPr>
          <w:p w:rsidRPr="00D639E2" w:rsidR="005A1CCA" w:rsidP="006C09F7" w:rsidRDefault="005A1CCA" w14:paraId="3E5D80D1" w14:textId="77777777">
            <w:pPr>
              <w:jc w:val="center"/>
              <w:rPr>
                <w:rFonts w:ascii="Arial" w:hAnsi="Arial" w:eastAsia="Times New Roman" w:cs="Arial"/>
                <w:b/>
                <w:szCs w:val="24"/>
              </w:rPr>
            </w:pPr>
          </w:p>
        </w:tc>
        <w:tc>
          <w:tcPr>
            <w:tcW w:w="1260" w:type="dxa"/>
            <w:vAlign w:val="center"/>
          </w:tcPr>
          <w:p w:rsidRPr="00D639E2" w:rsidR="005A1CCA" w:rsidP="006C09F7" w:rsidRDefault="005A1CCA" w14:paraId="2423AA7E" w14:textId="77777777">
            <w:pPr>
              <w:jc w:val="center"/>
              <w:rPr>
                <w:rFonts w:ascii="Arial" w:hAnsi="Arial" w:eastAsia="Times New Roman" w:cs="Arial"/>
                <w:b/>
                <w:szCs w:val="24"/>
              </w:rPr>
            </w:pPr>
          </w:p>
        </w:tc>
        <w:tc>
          <w:tcPr>
            <w:tcW w:w="3420" w:type="dxa"/>
            <w:vAlign w:val="center"/>
          </w:tcPr>
          <w:p w:rsidRPr="00D639E2" w:rsidR="005A1CCA" w:rsidP="006C09F7" w:rsidRDefault="005A1CCA" w14:paraId="07507214" w14:textId="77777777">
            <w:pPr>
              <w:jc w:val="center"/>
              <w:rPr>
                <w:rFonts w:ascii="Arial" w:hAnsi="Arial" w:eastAsia="Times New Roman" w:cs="Arial"/>
                <w:b/>
                <w:szCs w:val="24"/>
              </w:rPr>
            </w:pPr>
          </w:p>
        </w:tc>
      </w:tr>
      <w:tr w:rsidRPr="00D639E2" w:rsidR="00F22782" w:rsidTr="006C09F7" w14:paraId="195D1032" w14:textId="77777777">
        <w:trPr>
          <w:trHeight w:val="881"/>
          <w:jc w:val="center"/>
        </w:trPr>
        <w:tc>
          <w:tcPr>
            <w:tcW w:w="2697" w:type="dxa"/>
            <w:vAlign w:val="center"/>
          </w:tcPr>
          <w:p w:rsidRPr="00D639E2" w:rsidR="00F22782" w:rsidP="006C09F7" w:rsidRDefault="00F22782" w14:paraId="3BC797CF" w14:textId="1658B3F2">
            <w:pPr>
              <w:jc w:val="center"/>
              <w:rPr>
                <w:rFonts w:ascii="Arial" w:hAnsi="Arial" w:eastAsia="Times New Roman" w:cs="Arial"/>
                <w:b/>
                <w:szCs w:val="24"/>
              </w:rPr>
            </w:pPr>
            <w:r w:rsidRPr="00D639E2">
              <w:rPr>
                <w:rFonts w:ascii="Arial" w:hAnsi="Arial" w:eastAsia="Times New Roman" w:cs="Arial"/>
                <w:b/>
                <w:szCs w:val="24"/>
              </w:rPr>
              <w:t>Patellofemoral</w:t>
            </w:r>
          </w:p>
        </w:tc>
        <w:tc>
          <w:tcPr>
            <w:tcW w:w="3778" w:type="dxa"/>
            <w:vAlign w:val="center"/>
          </w:tcPr>
          <w:p w:rsidRPr="00D639E2" w:rsidR="00F22782" w:rsidP="006C09F7" w:rsidRDefault="00F22782" w14:paraId="7317C0DB" w14:textId="77777777">
            <w:pPr>
              <w:jc w:val="center"/>
              <w:rPr>
                <w:rFonts w:ascii="Arial" w:hAnsi="Arial" w:eastAsia="Times New Roman" w:cs="Arial"/>
                <w:b/>
                <w:szCs w:val="24"/>
              </w:rPr>
            </w:pPr>
          </w:p>
        </w:tc>
        <w:tc>
          <w:tcPr>
            <w:tcW w:w="1260" w:type="dxa"/>
            <w:vAlign w:val="center"/>
          </w:tcPr>
          <w:p w:rsidRPr="00D639E2" w:rsidR="00F22782" w:rsidP="006C09F7" w:rsidRDefault="00F22782" w14:paraId="714E7789" w14:textId="77777777">
            <w:pPr>
              <w:jc w:val="center"/>
              <w:rPr>
                <w:rFonts w:ascii="Arial" w:hAnsi="Arial" w:eastAsia="Times New Roman" w:cs="Arial"/>
                <w:b/>
                <w:szCs w:val="24"/>
              </w:rPr>
            </w:pPr>
          </w:p>
        </w:tc>
        <w:tc>
          <w:tcPr>
            <w:tcW w:w="3420" w:type="dxa"/>
            <w:vAlign w:val="center"/>
          </w:tcPr>
          <w:p w:rsidRPr="00D639E2" w:rsidR="00F22782" w:rsidP="006C09F7" w:rsidRDefault="00F22782" w14:paraId="6A4CA4D9" w14:textId="77777777">
            <w:pPr>
              <w:jc w:val="center"/>
              <w:rPr>
                <w:rFonts w:ascii="Arial" w:hAnsi="Arial" w:eastAsia="Times New Roman" w:cs="Arial"/>
                <w:b/>
                <w:szCs w:val="24"/>
              </w:rPr>
            </w:pPr>
          </w:p>
        </w:tc>
      </w:tr>
      <w:tr w:rsidRPr="00D639E2" w:rsidR="00F22782" w:rsidTr="00D639E2" w14:paraId="1E25EC42" w14:textId="77777777">
        <w:trPr>
          <w:trHeight w:val="1160"/>
          <w:jc w:val="center"/>
        </w:trPr>
        <w:tc>
          <w:tcPr>
            <w:tcW w:w="2697" w:type="dxa"/>
            <w:vAlign w:val="center"/>
          </w:tcPr>
          <w:p w:rsidRPr="00D639E2" w:rsidR="00F22782" w:rsidP="006C09F7" w:rsidRDefault="00F22782" w14:paraId="24E9FE62" w14:textId="716B1605">
            <w:pPr>
              <w:jc w:val="center"/>
              <w:rPr>
                <w:rFonts w:ascii="Arial" w:hAnsi="Arial" w:eastAsia="Times New Roman" w:cs="Arial"/>
                <w:b/>
                <w:szCs w:val="24"/>
              </w:rPr>
            </w:pPr>
            <w:r w:rsidRPr="00D639E2">
              <w:rPr>
                <w:rFonts w:ascii="Arial" w:hAnsi="Arial" w:eastAsia="Times New Roman" w:cs="Arial"/>
                <w:b/>
                <w:szCs w:val="24"/>
              </w:rPr>
              <w:t>Tibiofemoral</w:t>
            </w:r>
          </w:p>
        </w:tc>
        <w:tc>
          <w:tcPr>
            <w:tcW w:w="3778" w:type="dxa"/>
            <w:vAlign w:val="center"/>
          </w:tcPr>
          <w:p w:rsidRPr="00D639E2" w:rsidR="00F22782" w:rsidP="006C09F7" w:rsidRDefault="00F22782" w14:paraId="3FD0B032" w14:textId="77777777">
            <w:pPr>
              <w:jc w:val="center"/>
              <w:rPr>
                <w:rFonts w:ascii="Arial" w:hAnsi="Arial" w:eastAsia="Times New Roman" w:cs="Arial"/>
                <w:b/>
                <w:szCs w:val="24"/>
              </w:rPr>
            </w:pPr>
          </w:p>
        </w:tc>
        <w:tc>
          <w:tcPr>
            <w:tcW w:w="1260" w:type="dxa"/>
            <w:vAlign w:val="center"/>
          </w:tcPr>
          <w:p w:rsidRPr="00D639E2" w:rsidR="00F22782" w:rsidP="006C09F7" w:rsidRDefault="00F22782" w14:paraId="440449A7" w14:textId="77777777">
            <w:pPr>
              <w:jc w:val="center"/>
              <w:rPr>
                <w:rFonts w:ascii="Arial" w:hAnsi="Arial" w:eastAsia="Times New Roman" w:cs="Arial"/>
                <w:b/>
                <w:szCs w:val="24"/>
              </w:rPr>
            </w:pPr>
          </w:p>
        </w:tc>
        <w:tc>
          <w:tcPr>
            <w:tcW w:w="3420" w:type="dxa"/>
            <w:vAlign w:val="center"/>
          </w:tcPr>
          <w:p w:rsidRPr="00D639E2" w:rsidR="00F22782" w:rsidP="006C09F7" w:rsidRDefault="00F22782" w14:paraId="738A5D30" w14:textId="77777777">
            <w:pPr>
              <w:jc w:val="center"/>
              <w:rPr>
                <w:rFonts w:ascii="Arial" w:hAnsi="Arial" w:eastAsia="Times New Roman" w:cs="Arial"/>
                <w:b/>
                <w:szCs w:val="24"/>
              </w:rPr>
            </w:pPr>
          </w:p>
        </w:tc>
      </w:tr>
      <w:tr w:rsidRPr="00D639E2" w:rsidR="00F22782" w:rsidTr="006C09F7" w14:paraId="2955A603" w14:textId="77777777">
        <w:trPr>
          <w:trHeight w:val="710"/>
          <w:jc w:val="center"/>
        </w:trPr>
        <w:tc>
          <w:tcPr>
            <w:tcW w:w="2697" w:type="dxa"/>
            <w:vAlign w:val="center"/>
          </w:tcPr>
          <w:p w:rsidRPr="00D639E2" w:rsidR="00F22782" w:rsidP="006C09F7" w:rsidRDefault="00F22782" w14:paraId="6B0AA145" w14:textId="62889577">
            <w:pPr>
              <w:jc w:val="center"/>
              <w:rPr>
                <w:rFonts w:ascii="Arial" w:hAnsi="Arial" w:eastAsia="Times New Roman" w:cs="Arial"/>
                <w:b/>
                <w:szCs w:val="24"/>
              </w:rPr>
            </w:pPr>
            <w:r w:rsidRPr="00D639E2">
              <w:rPr>
                <w:rFonts w:ascii="Arial" w:hAnsi="Arial" w:eastAsia="Times New Roman" w:cs="Arial"/>
                <w:b/>
                <w:szCs w:val="24"/>
              </w:rPr>
              <w:t>Tibiofibular</w:t>
            </w:r>
          </w:p>
        </w:tc>
        <w:tc>
          <w:tcPr>
            <w:tcW w:w="3778" w:type="dxa"/>
            <w:vAlign w:val="center"/>
          </w:tcPr>
          <w:p w:rsidRPr="00D639E2" w:rsidR="00F22782" w:rsidP="006C09F7" w:rsidRDefault="00F22782" w14:paraId="11D9CF7A" w14:textId="77777777">
            <w:pPr>
              <w:jc w:val="center"/>
              <w:rPr>
                <w:rFonts w:ascii="Arial" w:hAnsi="Arial" w:eastAsia="Times New Roman" w:cs="Arial"/>
                <w:b/>
                <w:szCs w:val="24"/>
              </w:rPr>
            </w:pPr>
          </w:p>
        </w:tc>
        <w:tc>
          <w:tcPr>
            <w:tcW w:w="1260" w:type="dxa"/>
            <w:vAlign w:val="center"/>
          </w:tcPr>
          <w:p w:rsidRPr="00D639E2" w:rsidR="00F22782" w:rsidP="006C09F7" w:rsidRDefault="00F22782" w14:paraId="6BF93516" w14:textId="77777777">
            <w:pPr>
              <w:jc w:val="center"/>
              <w:rPr>
                <w:rFonts w:ascii="Arial" w:hAnsi="Arial" w:eastAsia="Times New Roman" w:cs="Arial"/>
                <w:b/>
                <w:szCs w:val="24"/>
              </w:rPr>
            </w:pPr>
          </w:p>
        </w:tc>
        <w:tc>
          <w:tcPr>
            <w:tcW w:w="3420" w:type="dxa"/>
            <w:vAlign w:val="center"/>
          </w:tcPr>
          <w:p w:rsidRPr="00D639E2" w:rsidR="00F22782" w:rsidP="006C09F7" w:rsidRDefault="00F22782" w14:paraId="52768EEB" w14:textId="77777777">
            <w:pPr>
              <w:jc w:val="center"/>
              <w:rPr>
                <w:rFonts w:ascii="Arial" w:hAnsi="Arial" w:eastAsia="Times New Roman" w:cs="Arial"/>
                <w:b/>
                <w:szCs w:val="24"/>
              </w:rPr>
            </w:pPr>
          </w:p>
        </w:tc>
      </w:tr>
      <w:tr w:rsidRPr="00D639E2" w:rsidR="00F22782" w:rsidTr="006C09F7" w14:paraId="42C20D53" w14:textId="77777777">
        <w:trPr>
          <w:trHeight w:val="1070"/>
          <w:jc w:val="center"/>
        </w:trPr>
        <w:tc>
          <w:tcPr>
            <w:tcW w:w="2697" w:type="dxa"/>
            <w:vAlign w:val="center"/>
          </w:tcPr>
          <w:p w:rsidRPr="00D639E2" w:rsidR="00F22782" w:rsidP="006C09F7" w:rsidRDefault="00F22782" w14:paraId="3C9B7FCF" w14:textId="2612BABA">
            <w:pPr>
              <w:jc w:val="center"/>
              <w:rPr>
                <w:rFonts w:ascii="Arial" w:hAnsi="Arial" w:eastAsia="Times New Roman" w:cs="Arial"/>
                <w:b/>
                <w:szCs w:val="24"/>
              </w:rPr>
            </w:pPr>
            <w:r w:rsidRPr="00D639E2">
              <w:rPr>
                <w:rFonts w:ascii="Arial" w:hAnsi="Arial" w:eastAsia="Times New Roman" w:cs="Arial"/>
                <w:b/>
                <w:szCs w:val="24"/>
              </w:rPr>
              <w:t>Ankle</w:t>
            </w:r>
          </w:p>
        </w:tc>
        <w:tc>
          <w:tcPr>
            <w:tcW w:w="3778" w:type="dxa"/>
            <w:vAlign w:val="center"/>
          </w:tcPr>
          <w:p w:rsidRPr="00D639E2" w:rsidR="00F22782" w:rsidP="006C09F7" w:rsidRDefault="00F22782" w14:paraId="3482F468" w14:textId="77777777">
            <w:pPr>
              <w:jc w:val="center"/>
              <w:rPr>
                <w:rFonts w:ascii="Arial" w:hAnsi="Arial" w:eastAsia="Times New Roman" w:cs="Arial"/>
                <w:b/>
                <w:szCs w:val="24"/>
              </w:rPr>
            </w:pPr>
          </w:p>
        </w:tc>
        <w:tc>
          <w:tcPr>
            <w:tcW w:w="1260" w:type="dxa"/>
            <w:vAlign w:val="center"/>
          </w:tcPr>
          <w:p w:rsidRPr="00D639E2" w:rsidR="00F22782" w:rsidP="006C09F7" w:rsidRDefault="00F22782" w14:paraId="1EE6F9D9" w14:textId="77777777">
            <w:pPr>
              <w:jc w:val="center"/>
              <w:rPr>
                <w:rFonts w:ascii="Arial" w:hAnsi="Arial" w:eastAsia="Times New Roman" w:cs="Arial"/>
                <w:b/>
                <w:szCs w:val="24"/>
              </w:rPr>
            </w:pPr>
          </w:p>
        </w:tc>
        <w:tc>
          <w:tcPr>
            <w:tcW w:w="3420" w:type="dxa"/>
            <w:vAlign w:val="center"/>
          </w:tcPr>
          <w:p w:rsidRPr="00D639E2" w:rsidR="00F22782" w:rsidP="006C09F7" w:rsidRDefault="00F22782" w14:paraId="1E0BB8ED" w14:textId="77777777">
            <w:pPr>
              <w:jc w:val="center"/>
              <w:rPr>
                <w:rFonts w:ascii="Arial" w:hAnsi="Arial" w:eastAsia="Times New Roman" w:cs="Arial"/>
                <w:b/>
                <w:szCs w:val="24"/>
              </w:rPr>
            </w:pPr>
          </w:p>
        </w:tc>
      </w:tr>
      <w:tr w:rsidRPr="00D639E2" w:rsidR="00F22782" w:rsidTr="006C09F7" w14:paraId="60EE4130" w14:textId="77777777">
        <w:trPr>
          <w:trHeight w:val="899"/>
          <w:jc w:val="center"/>
        </w:trPr>
        <w:tc>
          <w:tcPr>
            <w:tcW w:w="2697" w:type="dxa"/>
            <w:vAlign w:val="center"/>
          </w:tcPr>
          <w:p w:rsidRPr="00D639E2" w:rsidR="00F22782" w:rsidP="006C09F7" w:rsidRDefault="00F22782" w14:paraId="1B627CE7" w14:textId="6A3352D2">
            <w:pPr>
              <w:jc w:val="center"/>
              <w:rPr>
                <w:rFonts w:ascii="Arial" w:hAnsi="Arial" w:eastAsia="Times New Roman" w:cs="Arial"/>
                <w:b/>
                <w:szCs w:val="24"/>
              </w:rPr>
            </w:pPr>
            <w:r w:rsidRPr="00D639E2">
              <w:rPr>
                <w:rFonts w:ascii="Arial" w:hAnsi="Arial" w:eastAsia="Times New Roman" w:cs="Arial"/>
                <w:b/>
                <w:szCs w:val="24"/>
              </w:rPr>
              <w:t>Subtalar</w:t>
            </w:r>
          </w:p>
        </w:tc>
        <w:tc>
          <w:tcPr>
            <w:tcW w:w="3778" w:type="dxa"/>
            <w:vAlign w:val="center"/>
          </w:tcPr>
          <w:p w:rsidRPr="00D639E2" w:rsidR="00F22782" w:rsidP="006C09F7" w:rsidRDefault="00F22782" w14:paraId="2C5E78F8" w14:textId="77777777">
            <w:pPr>
              <w:jc w:val="center"/>
              <w:rPr>
                <w:rFonts w:ascii="Arial" w:hAnsi="Arial" w:eastAsia="Times New Roman" w:cs="Arial"/>
                <w:b/>
                <w:szCs w:val="24"/>
              </w:rPr>
            </w:pPr>
          </w:p>
        </w:tc>
        <w:tc>
          <w:tcPr>
            <w:tcW w:w="1260" w:type="dxa"/>
            <w:vAlign w:val="center"/>
          </w:tcPr>
          <w:p w:rsidRPr="00D639E2" w:rsidR="00F22782" w:rsidP="006C09F7" w:rsidRDefault="00F22782" w14:paraId="3F538DC6" w14:textId="77777777">
            <w:pPr>
              <w:jc w:val="center"/>
              <w:rPr>
                <w:rFonts w:ascii="Arial" w:hAnsi="Arial" w:eastAsia="Times New Roman" w:cs="Arial"/>
                <w:b/>
                <w:szCs w:val="24"/>
              </w:rPr>
            </w:pPr>
          </w:p>
        </w:tc>
        <w:tc>
          <w:tcPr>
            <w:tcW w:w="3420" w:type="dxa"/>
            <w:vAlign w:val="center"/>
          </w:tcPr>
          <w:p w:rsidRPr="00D639E2" w:rsidR="00F22782" w:rsidP="006C09F7" w:rsidRDefault="00F22782" w14:paraId="0372A9F1" w14:textId="77777777">
            <w:pPr>
              <w:jc w:val="center"/>
              <w:rPr>
                <w:rFonts w:ascii="Arial" w:hAnsi="Arial" w:eastAsia="Times New Roman" w:cs="Arial"/>
                <w:b/>
                <w:szCs w:val="24"/>
              </w:rPr>
            </w:pPr>
          </w:p>
        </w:tc>
      </w:tr>
      <w:tr w:rsidRPr="00D639E2" w:rsidR="00F22782" w:rsidTr="006C09F7" w14:paraId="4A83D892" w14:textId="77777777">
        <w:trPr>
          <w:trHeight w:val="899"/>
          <w:jc w:val="center"/>
        </w:trPr>
        <w:tc>
          <w:tcPr>
            <w:tcW w:w="2697" w:type="dxa"/>
            <w:vAlign w:val="center"/>
          </w:tcPr>
          <w:p w:rsidRPr="00D639E2" w:rsidR="00F22782" w:rsidP="006C09F7" w:rsidRDefault="00F22782" w14:paraId="38E56D20" w14:textId="62F007C4">
            <w:pPr>
              <w:jc w:val="center"/>
              <w:rPr>
                <w:rFonts w:ascii="Arial" w:hAnsi="Arial" w:eastAsia="Times New Roman" w:cs="Arial"/>
                <w:b/>
                <w:szCs w:val="24"/>
              </w:rPr>
            </w:pPr>
            <w:r w:rsidRPr="00D639E2">
              <w:rPr>
                <w:rFonts w:ascii="Arial" w:hAnsi="Arial" w:eastAsia="Times New Roman" w:cs="Arial"/>
                <w:b/>
                <w:szCs w:val="24"/>
              </w:rPr>
              <w:t>Midtarsal</w:t>
            </w:r>
          </w:p>
        </w:tc>
        <w:tc>
          <w:tcPr>
            <w:tcW w:w="3778" w:type="dxa"/>
            <w:vAlign w:val="center"/>
          </w:tcPr>
          <w:p w:rsidRPr="00D639E2" w:rsidR="00F22782" w:rsidP="006C09F7" w:rsidRDefault="00F22782" w14:paraId="5498431C" w14:textId="77777777">
            <w:pPr>
              <w:jc w:val="center"/>
              <w:rPr>
                <w:rFonts w:ascii="Arial" w:hAnsi="Arial" w:eastAsia="Times New Roman" w:cs="Arial"/>
                <w:b/>
                <w:szCs w:val="24"/>
              </w:rPr>
            </w:pPr>
          </w:p>
        </w:tc>
        <w:tc>
          <w:tcPr>
            <w:tcW w:w="1260" w:type="dxa"/>
            <w:vAlign w:val="center"/>
          </w:tcPr>
          <w:p w:rsidRPr="00D639E2" w:rsidR="00F22782" w:rsidP="006C09F7" w:rsidRDefault="00F22782" w14:paraId="705364E2" w14:textId="77777777">
            <w:pPr>
              <w:jc w:val="center"/>
              <w:rPr>
                <w:rFonts w:ascii="Arial" w:hAnsi="Arial" w:eastAsia="Times New Roman" w:cs="Arial"/>
                <w:b/>
                <w:szCs w:val="24"/>
              </w:rPr>
            </w:pPr>
          </w:p>
        </w:tc>
        <w:tc>
          <w:tcPr>
            <w:tcW w:w="3420" w:type="dxa"/>
            <w:vAlign w:val="center"/>
          </w:tcPr>
          <w:p w:rsidRPr="00D639E2" w:rsidR="00F22782" w:rsidP="006C09F7" w:rsidRDefault="00F22782" w14:paraId="4A521887" w14:textId="77777777">
            <w:pPr>
              <w:jc w:val="center"/>
              <w:rPr>
                <w:rFonts w:ascii="Arial" w:hAnsi="Arial" w:eastAsia="Times New Roman" w:cs="Arial"/>
                <w:b/>
                <w:szCs w:val="24"/>
              </w:rPr>
            </w:pPr>
          </w:p>
        </w:tc>
      </w:tr>
      <w:tr w:rsidRPr="00D639E2" w:rsidR="00F22782" w:rsidTr="006C09F7" w14:paraId="75462930" w14:textId="77777777">
        <w:trPr>
          <w:trHeight w:val="971"/>
          <w:jc w:val="center"/>
        </w:trPr>
        <w:tc>
          <w:tcPr>
            <w:tcW w:w="2697" w:type="dxa"/>
            <w:vAlign w:val="center"/>
          </w:tcPr>
          <w:p w:rsidRPr="00D639E2" w:rsidR="00F22782" w:rsidP="006C09F7" w:rsidRDefault="00F22782" w14:paraId="65C35FA2" w14:textId="6DC53233">
            <w:pPr>
              <w:jc w:val="center"/>
              <w:rPr>
                <w:rFonts w:ascii="Arial" w:hAnsi="Arial" w:eastAsia="Times New Roman" w:cs="Arial"/>
                <w:b/>
                <w:szCs w:val="24"/>
              </w:rPr>
            </w:pPr>
            <w:r w:rsidRPr="00D639E2">
              <w:rPr>
                <w:rFonts w:ascii="Arial" w:hAnsi="Arial" w:eastAsia="Times New Roman" w:cs="Arial"/>
                <w:b/>
                <w:szCs w:val="24"/>
              </w:rPr>
              <w:t>Interphalangeal</w:t>
            </w:r>
          </w:p>
        </w:tc>
        <w:tc>
          <w:tcPr>
            <w:tcW w:w="3778" w:type="dxa"/>
            <w:vAlign w:val="center"/>
          </w:tcPr>
          <w:p w:rsidRPr="00D639E2" w:rsidR="00F22782" w:rsidP="006C09F7" w:rsidRDefault="00F22782" w14:paraId="1338C26A" w14:textId="77777777">
            <w:pPr>
              <w:jc w:val="center"/>
              <w:rPr>
                <w:rFonts w:ascii="Arial" w:hAnsi="Arial" w:eastAsia="Times New Roman" w:cs="Arial"/>
                <w:b/>
                <w:szCs w:val="24"/>
              </w:rPr>
            </w:pPr>
          </w:p>
        </w:tc>
        <w:tc>
          <w:tcPr>
            <w:tcW w:w="1260" w:type="dxa"/>
            <w:vAlign w:val="center"/>
          </w:tcPr>
          <w:p w:rsidRPr="00D639E2" w:rsidR="00F22782" w:rsidP="006C09F7" w:rsidRDefault="00F22782" w14:paraId="038719F4" w14:textId="77777777">
            <w:pPr>
              <w:jc w:val="center"/>
              <w:rPr>
                <w:rFonts w:ascii="Arial" w:hAnsi="Arial" w:eastAsia="Times New Roman" w:cs="Arial"/>
                <w:b/>
                <w:szCs w:val="24"/>
              </w:rPr>
            </w:pPr>
          </w:p>
        </w:tc>
        <w:tc>
          <w:tcPr>
            <w:tcW w:w="3420" w:type="dxa"/>
            <w:vAlign w:val="center"/>
          </w:tcPr>
          <w:p w:rsidRPr="00D639E2" w:rsidR="00F22782" w:rsidP="006C09F7" w:rsidRDefault="00F22782" w14:paraId="70FB5704" w14:textId="77777777">
            <w:pPr>
              <w:jc w:val="center"/>
              <w:rPr>
                <w:rFonts w:ascii="Arial" w:hAnsi="Arial" w:eastAsia="Times New Roman" w:cs="Arial"/>
                <w:b/>
                <w:szCs w:val="24"/>
              </w:rPr>
            </w:pPr>
          </w:p>
        </w:tc>
      </w:tr>
    </w:tbl>
    <w:p w:rsidRPr="00D639E2" w:rsidR="00910FB4" w:rsidP="00F22782" w:rsidRDefault="00910FB4" w14:paraId="2B4A27BB" w14:textId="77777777">
      <w:pPr>
        <w:rPr>
          <w:rFonts w:ascii="Arial" w:hAnsi="Arial" w:cs="Arial"/>
          <w:sz w:val="20"/>
        </w:rPr>
      </w:pPr>
    </w:p>
    <w:sectPr w:rsidRPr="00D639E2" w:rsidR="00910FB4" w:rsidSect="00576AB7">
      <w:type w:val="continuous"/>
      <w:pgSz w:w="12240" w:h="15840" w:orient="portrait"/>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639E2" w:rsidP="00D639E2" w:rsidRDefault="00D639E2" w14:paraId="4C1CFE06" w14:textId="77777777">
      <w:pPr>
        <w:spacing w:after="0" w:line="240" w:lineRule="auto"/>
      </w:pPr>
      <w:r>
        <w:separator/>
      </w:r>
    </w:p>
  </w:endnote>
  <w:endnote w:type="continuationSeparator" w:id="0">
    <w:p w:rsidR="00D639E2" w:rsidP="00D639E2" w:rsidRDefault="00D639E2" w14:paraId="2063296D"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66053848"/>
      <w:docPartObj>
        <w:docPartGallery w:val="Page Numbers (Bottom of Page)"/>
        <w:docPartUnique/>
      </w:docPartObj>
    </w:sdtPr>
    <w:sdtEndPr>
      <w:rPr>
        <w:noProof/>
      </w:rPr>
    </w:sdtEndPr>
    <w:sdtContent>
      <w:p w:rsidR="00D639E2" w:rsidRDefault="00D639E2" w14:paraId="1586693C" w14:textId="6AFF0970">
        <w:pPr>
          <w:pStyle w:val="Footer"/>
          <w:jc w:val="center"/>
        </w:pPr>
        <w:r>
          <w:fldChar w:fldCharType="begin"/>
        </w:r>
        <w:r>
          <w:instrText xml:space="preserve"> PAGE   \* MERGEFORMAT </w:instrText>
        </w:r>
        <w:r>
          <w:fldChar w:fldCharType="separate"/>
        </w:r>
        <w:r w:rsidR="00C041D9">
          <w:rPr>
            <w:noProof/>
          </w:rPr>
          <w:t>18</w:t>
        </w:r>
        <w:r>
          <w:rPr>
            <w:noProof/>
          </w:rPr>
          <w:fldChar w:fldCharType="end"/>
        </w:r>
      </w:p>
    </w:sdtContent>
  </w:sdt>
  <w:p w:rsidR="00D639E2" w:rsidRDefault="00D639E2" w14:paraId="42E7441C" w14:textId="77777777">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639E2" w:rsidP="00D639E2" w:rsidRDefault="00D639E2" w14:paraId="7F852757" w14:textId="77777777">
      <w:pPr>
        <w:spacing w:after="0" w:line="240" w:lineRule="auto"/>
      </w:pPr>
      <w:r>
        <w:separator/>
      </w:r>
    </w:p>
  </w:footnote>
  <w:footnote w:type="continuationSeparator" w:id="0">
    <w:p w:rsidR="00D639E2" w:rsidP="00D639E2" w:rsidRDefault="00D639E2" w14:paraId="52FDD6AB"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17B75"/>
    <w:multiLevelType w:val="multilevel"/>
    <w:tmpl w:val="10F044A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 w15:restartNumberingAfterBreak="0">
    <w:nsid w:val="067B59A5"/>
    <w:multiLevelType w:val="multilevel"/>
    <w:tmpl w:val="C45A3AC8"/>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 w15:restartNumberingAfterBreak="0">
    <w:nsid w:val="17D45FB4"/>
    <w:multiLevelType w:val="hybridMultilevel"/>
    <w:tmpl w:val="93A472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DF6CDD"/>
    <w:multiLevelType w:val="multilevel"/>
    <w:tmpl w:val="3900FDD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 w15:restartNumberingAfterBreak="0">
    <w:nsid w:val="1B0250E6"/>
    <w:multiLevelType w:val="multilevel"/>
    <w:tmpl w:val="BE62446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5" w15:restartNumberingAfterBreak="0">
    <w:nsid w:val="21416E27"/>
    <w:multiLevelType w:val="multilevel"/>
    <w:tmpl w:val="1ADCC77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252A069C"/>
    <w:multiLevelType w:val="multilevel"/>
    <w:tmpl w:val="5B1A466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29501F1B"/>
    <w:multiLevelType w:val="multilevel"/>
    <w:tmpl w:val="1F123990"/>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8" w15:restartNumberingAfterBreak="0">
    <w:nsid w:val="2D0E2263"/>
    <w:multiLevelType w:val="multilevel"/>
    <w:tmpl w:val="DEF4EDD6"/>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9" w15:restartNumberingAfterBreak="0">
    <w:nsid w:val="31D625FA"/>
    <w:multiLevelType w:val="multilevel"/>
    <w:tmpl w:val="5400066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0" w15:restartNumberingAfterBreak="0">
    <w:nsid w:val="389146C4"/>
    <w:multiLevelType w:val="hybridMultilevel"/>
    <w:tmpl w:val="4686EE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AA80C8B"/>
    <w:multiLevelType w:val="hybridMultilevel"/>
    <w:tmpl w:val="7ABE3C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2C07A64"/>
    <w:multiLevelType w:val="multilevel"/>
    <w:tmpl w:val="45645CB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 w15:restartNumberingAfterBreak="0">
    <w:nsid w:val="500764F9"/>
    <w:multiLevelType w:val="multilevel"/>
    <w:tmpl w:val="E4122C0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4" w15:restartNumberingAfterBreak="0">
    <w:nsid w:val="5524116C"/>
    <w:multiLevelType w:val="multilevel"/>
    <w:tmpl w:val="43A0A1A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5" w15:restartNumberingAfterBreak="0">
    <w:nsid w:val="57692DD7"/>
    <w:multiLevelType w:val="multilevel"/>
    <w:tmpl w:val="77E64CC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6" w15:restartNumberingAfterBreak="0">
    <w:nsid w:val="5A540A85"/>
    <w:multiLevelType w:val="hybridMultilevel"/>
    <w:tmpl w:val="E16C6C22"/>
    <w:lvl w:ilvl="0" w:tplc="04090001">
      <w:start w:val="1"/>
      <w:numFmt w:val="bullet"/>
      <w:lvlText w:val=""/>
      <w:lvlJc w:val="left"/>
      <w:pPr>
        <w:ind w:left="720" w:hanging="360"/>
      </w:pPr>
      <w:rPr>
        <w:rFonts w:hint="default" w:ascii="Symbol" w:hAnsi="Symbol"/>
      </w:rPr>
    </w:lvl>
    <w:lvl w:ilvl="1" w:tplc="E54C42FC">
      <w:numFmt w:val="bullet"/>
      <w:lvlText w:val="•"/>
      <w:lvlJc w:val="left"/>
      <w:pPr>
        <w:ind w:left="1800" w:hanging="720"/>
      </w:pPr>
      <w:rPr>
        <w:rFonts w:hint="default" w:ascii="Arial" w:hAnsi="Arial" w:eastAsia="Times New Roman" w:cs="Arial"/>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7" w15:restartNumberingAfterBreak="0">
    <w:nsid w:val="62F46491"/>
    <w:multiLevelType w:val="multilevel"/>
    <w:tmpl w:val="C6F4014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8" w15:restartNumberingAfterBreak="0">
    <w:nsid w:val="686835E0"/>
    <w:multiLevelType w:val="multilevel"/>
    <w:tmpl w:val="0D2CC87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9" w15:restartNumberingAfterBreak="0">
    <w:nsid w:val="68EE4D2A"/>
    <w:multiLevelType w:val="multilevel"/>
    <w:tmpl w:val="10BC82B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0" w15:restartNumberingAfterBreak="0">
    <w:nsid w:val="69470529"/>
    <w:multiLevelType w:val="multilevel"/>
    <w:tmpl w:val="2F9C0328"/>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1" w15:restartNumberingAfterBreak="0">
    <w:nsid w:val="6AAA5124"/>
    <w:multiLevelType w:val="multilevel"/>
    <w:tmpl w:val="458C618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2" w15:restartNumberingAfterBreak="0">
    <w:nsid w:val="6C5D022E"/>
    <w:multiLevelType w:val="hybridMultilevel"/>
    <w:tmpl w:val="7ABE3C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EDB26D0"/>
    <w:multiLevelType w:val="multilevel"/>
    <w:tmpl w:val="66681BC0"/>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4" w15:restartNumberingAfterBreak="0">
    <w:nsid w:val="6EE92097"/>
    <w:multiLevelType w:val="multilevel"/>
    <w:tmpl w:val="D97A9CB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5" w15:restartNumberingAfterBreak="0">
    <w:nsid w:val="70261E94"/>
    <w:multiLevelType w:val="multilevel"/>
    <w:tmpl w:val="8296386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6" w15:restartNumberingAfterBreak="0">
    <w:nsid w:val="77A3050E"/>
    <w:multiLevelType w:val="hybridMultilevel"/>
    <w:tmpl w:val="10529DAC"/>
    <w:lvl w:ilvl="0" w:tplc="0409000B">
      <w:start w:val="1"/>
      <w:numFmt w:val="bullet"/>
      <w:lvlText w:val=""/>
      <w:lvlJc w:val="left"/>
      <w:pPr>
        <w:ind w:left="720" w:hanging="360"/>
      </w:pPr>
      <w:rPr>
        <w:rFonts w:hint="default" w:ascii="Wingdings" w:hAnsi="Wing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2"/>
  </w:num>
  <w:num w:numId="2">
    <w:abstractNumId w:val="22"/>
  </w:num>
  <w:num w:numId="3">
    <w:abstractNumId w:val="11"/>
  </w:num>
  <w:num w:numId="4">
    <w:abstractNumId w:val="10"/>
  </w:num>
  <w:num w:numId="5">
    <w:abstractNumId w:val="26"/>
  </w:num>
  <w:num w:numId="6">
    <w:abstractNumId w:val="14"/>
  </w:num>
  <w:num w:numId="7">
    <w:abstractNumId w:val="15"/>
  </w:num>
  <w:num w:numId="8">
    <w:abstractNumId w:val="24"/>
  </w:num>
  <w:num w:numId="9">
    <w:abstractNumId w:val="8"/>
  </w:num>
  <w:num w:numId="10">
    <w:abstractNumId w:val="21"/>
  </w:num>
  <w:num w:numId="11">
    <w:abstractNumId w:val="4"/>
  </w:num>
  <w:num w:numId="12">
    <w:abstractNumId w:val="18"/>
  </w:num>
  <w:num w:numId="13">
    <w:abstractNumId w:val="6"/>
  </w:num>
  <w:num w:numId="14">
    <w:abstractNumId w:val="23"/>
  </w:num>
  <w:num w:numId="15">
    <w:abstractNumId w:val="1"/>
  </w:num>
  <w:num w:numId="16">
    <w:abstractNumId w:val="7"/>
  </w:num>
  <w:num w:numId="17">
    <w:abstractNumId w:val="19"/>
  </w:num>
  <w:num w:numId="18">
    <w:abstractNumId w:val="20"/>
  </w:num>
  <w:num w:numId="19">
    <w:abstractNumId w:val="12"/>
  </w:num>
  <w:num w:numId="20">
    <w:abstractNumId w:val="17"/>
  </w:num>
  <w:num w:numId="21">
    <w:abstractNumId w:val="5"/>
  </w:num>
  <w:num w:numId="22">
    <w:abstractNumId w:val="0"/>
  </w:num>
  <w:num w:numId="23">
    <w:abstractNumId w:val="25"/>
  </w:num>
  <w:num w:numId="24">
    <w:abstractNumId w:val="3"/>
  </w:num>
  <w:num w:numId="25">
    <w:abstractNumId w:val="13"/>
  </w:num>
  <w:num w:numId="26">
    <w:abstractNumId w:val="9"/>
  </w:num>
  <w:num w:numId="27">
    <w:abstractNumId w:val="16"/>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121EE46"/>
    <w:rsid w:val="0001086A"/>
    <w:rsid w:val="00012986"/>
    <w:rsid w:val="00017844"/>
    <w:rsid w:val="00051622"/>
    <w:rsid w:val="00064EA7"/>
    <w:rsid w:val="000672B8"/>
    <w:rsid w:val="00080D2A"/>
    <w:rsid w:val="000832F8"/>
    <w:rsid w:val="0009474E"/>
    <w:rsid w:val="000D38B3"/>
    <w:rsid w:val="000E5B99"/>
    <w:rsid w:val="000F0E0A"/>
    <w:rsid w:val="000F4F87"/>
    <w:rsid w:val="00111F38"/>
    <w:rsid w:val="00126471"/>
    <w:rsid w:val="0015521D"/>
    <w:rsid w:val="001678B2"/>
    <w:rsid w:val="0019296E"/>
    <w:rsid w:val="001951C4"/>
    <w:rsid w:val="001A4824"/>
    <w:rsid w:val="001E7594"/>
    <w:rsid w:val="0020567F"/>
    <w:rsid w:val="00211449"/>
    <w:rsid w:val="00223FD4"/>
    <w:rsid w:val="0024425E"/>
    <w:rsid w:val="00284EAF"/>
    <w:rsid w:val="002A0EB3"/>
    <w:rsid w:val="002A1731"/>
    <w:rsid w:val="002B21B9"/>
    <w:rsid w:val="002B4D80"/>
    <w:rsid w:val="002C267C"/>
    <w:rsid w:val="002E5F3B"/>
    <w:rsid w:val="00315EF6"/>
    <w:rsid w:val="00320A03"/>
    <w:rsid w:val="003401A6"/>
    <w:rsid w:val="003510A8"/>
    <w:rsid w:val="003728AB"/>
    <w:rsid w:val="00380148"/>
    <w:rsid w:val="003D5F2E"/>
    <w:rsid w:val="00402BE1"/>
    <w:rsid w:val="00415F82"/>
    <w:rsid w:val="00420071"/>
    <w:rsid w:val="00437AE7"/>
    <w:rsid w:val="00441A97"/>
    <w:rsid w:val="00467A19"/>
    <w:rsid w:val="004934F9"/>
    <w:rsid w:val="00497743"/>
    <w:rsid w:val="004A35E3"/>
    <w:rsid w:val="004A74BE"/>
    <w:rsid w:val="004C44B8"/>
    <w:rsid w:val="004D6551"/>
    <w:rsid w:val="004E2E77"/>
    <w:rsid w:val="004F3E18"/>
    <w:rsid w:val="004F46F6"/>
    <w:rsid w:val="004F6790"/>
    <w:rsid w:val="005073C4"/>
    <w:rsid w:val="00521293"/>
    <w:rsid w:val="00542D9F"/>
    <w:rsid w:val="00556EE3"/>
    <w:rsid w:val="00562DC3"/>
    <w:rsid w:val="00567394"/>
    <w:rsid w:val="00576AB7"/>
    <w:rsid w:val="00594FC3"/>
    <w:rsid w:val="005960E6"/>
    <w:rsid w:val="005A1CCA"/>
    <w:rsid w:val="0060658F"/>
    <w:rsid w:val="00612E5D"/>
    <w:rsid w:val="00634BA6"/>
    <w:rsid w:val="00652FB4"/>
    <w:rsid w:val="00654265"/>
    <w:rsid w:val="00661B1A"/>
    <w:rsid w:val="00674C82"/>
    <w:rsid w:val="006776E2"/>
    <w:rsid w:val="0069439C"/>
    <w:rsid w:val="006B607D"/>
    <w:rsid w:val="006C09F7"/>
    <w:rsid w:val="006F4E81"/>
    <w:rsid w:val="00711FF4"/>
    <w:rsid w:val="00723F1A"/>
    <w:rsid w:val="0073613F"/>
    <w:rsid w:val="00754608"/>
    <w:rsid w:val="0077037B"/>
    <w:rsid w:val="00781061"/>
    <w:rsid w:val="0078382F"/>
    <w:rsid w:val="00797F9C"/>
    <w:rsid w:val="007B24AB"/>
    <w:rsid w:val="007C4A65"/>
    <w:rsid w:val="007E08E9"/>
    <w:rsid w:val="007E0EAB"/>
    <w:rsid w:val="007E1234"/>
    <w:rsid w:val="007E3677"/>
    <w:rsid w:val="007E6EA2"/>
    <w:rsid w:val="00826ABA"/>
    <w:rsid w:val="00826E95"/>
    <w:rsid w:val="00853549"/>
    <w:rsid w:val="008E02EC"/>
    <w:rsid w:val="0090792F"/>
    <w:rsid w:val="00910FB4"/>
    <w:rsid w:val="00911CF9"/>
    <w:rsid w:val="00913462"/>
    <w:rsid w:val="00931E09"/>
    <w:rsid w:val="0093247C"/>
    <w:rsid w:val="009C0EA6"/>
    <w:rsid w:val="009E1444"/>
    <w:rsid w:val="009F6534"/>
    <w:rsid w:val="00A047BB"/>
    <w:rsid w:val="00A31A3F"/>
    <w:rsid w:val="00A417C7"/>
    <w:rsid w:val="00A4263E"/>
    <w:rsid w:val="00A71C3B"/>
    <w:rsid w:val="00AA705E"/>
    <w:rsid w:val="00AC0801"/>
    <w:rsid w:val="00AD18A3"/>
    <w:rsid w:val="00AE21EA"/>
    <w:rsid w:val="00AF3845"/>
    <w:rsid w:val="00B043A7"/>
    <w:rsid w:val="00B27F65"/>
    <w:rsid w:val="00B3313D"/>
    <w:rsid w:val="00B55DF1"/>
    <w:rsid w:val="00B55E1B"/>
    <w:rsid w:val="00B66DF5"/>
    <w:rsid w:val="00B70FE0"/>
    <w:rsid w:val="00B7414B"/>
    <w:rsid w:val="00BA2DA1"/>
    <w:rsid w:val="00BB28BA"/>
    <w:rsid w:val="00BE73AA"/>
    <w:rsid w:val="00BF0A34"/>
    <w:rsid w:val="00C041D9"/>
    <w:rsid w:val="00C174DF"/>
    <w:rsid w:val="00C26682"/>
    <w:rsid w:val="00C34E00"/>
    <w:rsid w:val="00C47DB6"/>
    <w:rsid w:val="00C577A3"/>
    <w:rsid w:val="00C65DA2"/>
    <w:rsid w:val="00C81B2E"/>
    <w:rsid w:val="00C8459E"/>
    <w:rsid w:val="00CA7649"/>
    <w:rsid w:val="00CB6231"/>
    <w:rsid w:val="00CC7E11"/>
    <w:rsid w:val="00CE4D90"/>
    <w:rsid w:val="00D034C8"/>
    <w:rsid w:val="00D06C92"/>
    <w:rsid w:val="00D2577A"/>
    <w:rsid w:val="00D42178"/>
    <w:rsid w:val="00D509EA"/>
    <w:rsid w:val="00D639E2"/>
    <w:rsid w:val="00D938D8"/>
    <w:rsid w:val="00D95E55"/>
    <w:rsid w:val="00DB6F40"/>
    <w:rsid w:val="00DD316D"/>
    <w:rsid w:val="00DF157D"/>
    <w:rsid w:val="00E240C2"/>
    <w:rsid w:val="00E55DA8"/>
    <w:rsid w:val="00E711B8"/>
    <w:rsid w:val="00EA16A8"/>
    <w:rsid w:val="00EB7E13"/>
    <w:rsid w:val="00ED15EA"/>
    <w:rsid w:val="00EE53C4"/>
    <w:rsid w:val="00EF58F6"/>
    <w:rsid w:val="00F12AB3"/>
    <w:rsid w:val="00F15947"/>
    <w:rsid w:val="00F15B10"/>
    <w:rsid w:val="00F20EE7"/>
    <w:rsid w:val="00F22782"/>
    <w:rsid w:val="00F81D41"/>
    <w:rsid w:val="00FA7065"/>
    <w:rsid w:val="00FB59A8"/>
    <w:rsid w:val="00FB76E2"/>
    <w:rsid w:val="00FC3609"/>
    <w:rsid w:val="00FD76B4"/>
    <w:rsid w:val="0F0BB0A0"/>
    <w:rsid w:val="104622B3"/>
    <w:rsid w:val="40762202"/>
    <w:rsid w:val="4121EE46"/>
    <w:rsid w:val="69C95452"/>
    <w:rsid w:val="6C45BFB2"/>
    <w:rsid w:val="736E2FF9"/>
    <w:rsid w:val="769A2A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21EE46"/>
  <w15:chartTrackingRefBased/>
  <w15:docId w15:val="{6D6A5390-F0EA-402F-8C1C-EAAC9EEB37A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576AB7"/>
  </w:style>
  <w:style w:type="paragraph" w:styleId="Heading1">
    <w:name w:val="heading 1"/>
    <w:basedOn w:val="Normal"/>
    <w:next w:val="Normal"/>
    <w:link w:val="Heading1Char"/>
    <w:uiPriority w:val="9"/>
    <w:qFormat/>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E6EA2"/>
    <w:pPr>
      <w:keepNext/>
      <w:keepLines/>
      <w:spacing w:before="40" w:after="0"/>
      <w:outlineLvl w:val="1"/>
    </w:pPr>
    <w:rPr>
      <w:rFonts w:asciiTheme="majorHAnsi" w:hAnsiTheme="majorHAnsi" w:eastAsiaTheme="majorEastAsia" w:cstheme="majorBidi"/>
      <w:color w:val="2F5496" w:themeColor="accent1" w:themeShade="BF"/>
      <w:sz w:val="26"/>
      <w:szCs w:val="2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Heading1Char" w:customStyle="1">
    <w:name w:val="Heading 1 Char"/>
    <w:basedOn w:val="DefaultParagraphFont"/>
    <w:link w:val="Heading1"/>
    <w:uiPriority w:val="9"/>
    <w:rPr>
      <w:rFonts w:asciiTheme="majorHAnsi" w:hAnsiTheme="majorHAnsi" w:eastAsiaTheme="majorEastAsia" w:cstheme="majorBidi"/>
      <w:color w:val="2F5496" w:themeColor="accent1" w:themeShade="BF"/>
      <w:sz w:val="32"/>
      <w:szCs w:val="32"/>
    </w:rPr>
  </w:style>
  <w:style w:type="paragraph" w:styleId="ListParagraph">
    <w:name w:val="List Paragraph"/>
    <w:basedOn w:val="Normal"/>
    <w:uiPriority w:val="34"/>
    <w:qFormat/>
    <w:rsid w:val="009F6534"/>
    <w:pPr>
      <w:ind w:left="720"/>
      <w:contextualSpacing/>
    </w:pPr>
  </w:style>
  <w:style w:type="character" w:styleId="normaltextrun" w:customStyle="1">
    <w:name w:val="normaltextrun"/>
    <w:basedOn w:val="DefaultParagraphFont"/>
    <w:rsid w:val="009F6534"/>
  </w:style>
  <w:style w:type="character" w:styleId="eop" w:customStyle="1">
    <w:name w:val="eop"/>
    <w:basedOn w:val="DefaultParagraphFont"/>
    <w:rsid w:val="009F6534"/>
  </w:style>
  <w:style w:type="paragraph" w:styleId="paragraph" w:customStyle="1">
    <w:name w:val="paragraph"/>
    <w:basedOn w:val="Normal"/>
    <w:rsid w:val="009F6534"/>
    <w:pPr>
      <w:spacing w:before="100" w:beforeAutospacing="1" w:after="100" w:afterAutospacing="1" w:line="240" w:lineRule="auto"/>
    </w:pPr>
    <w:rPr>
      <w:rFonts w:ascii="Times New Roman" w:hAnsi="Times New Roman" w:eastAsia="Times New Roman" w:cs="Times New Roman"/>
      <w:sz w:val="24"/>
      <w:szCs w:val="24"/>
    </w:rPr>
  </w:style>
  <w:style w:type="character" w:styleId="contextualspellingandgrammarerror" w:customStyle="1">
    <w:name w:val="contextualspellingandgrammarerror"/>
    <w:basedOn w:val="DefaultParagraphFont"/>
    <w:rsid w:val="009F6534"/>
  </w:style>
  <w:style w:type="paragraph" w:styleId="BalloonText">
    <w:name w:val="Balloon Text"/>
    <w:basedOn w:val="Normal"/>
    <w:link w:val="BalloonTextChar"/>
    <w:uiPriority w:val="99"/>
    <w:semiHidden/>
    <w:unhideWhenUsed/>
    <w:rsid w:val="00AF3845"/>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AF3845"/>
    <w:rPr>
      <w:rFonts w:ascii="Segoe UI" w:hAnsi="Segoe UI" w:cs="Segoe UI"/>
      <w:sz w:val="18"/>
      <w:szCs w:val="18"/>
    </w:rPr>
  </w:style>
  <w:style w:type="character" w:styleId="Heading2Char" w:customStyle="1">
    <w:name w:val="Heading 2 Char"/>
    <w:basedOn w:val="DefaultParagraphFont"/>
    <w:link w:val="Heading2"/>
    <w:uiPriority w:val="9"/>
    <w:rsid w:val="007E6EA2"/>
    <w:rPr>
      <w:rFonts w:asciiTheme="majorHAnsi" w:hAnsiTheme="majorHAnsi" w:eastAsiaTheme="majorEastAsia" w:cstheme="majorBidi"/>
      <w:color w:val="2F5496" w:themeColor="accent1" w:themeShade="BF"/>
      <w:sz w:val="26"/>
      <w:szCs w:val="26"/>
    </w:rPr>
  </w:style>
  <w:style w:type="table" w:styleId="GridTable4">
    <w:name w:val="Grid Table 4"/>
    <w:basedOn w:val="TableNormal"/>
    <w:uiPriority w:val="49"/>
    <w:rsid w:val="00C81B2E"/>
    <w:pPr>
      <w:spacing w:after="0" w:line="240" w:lineRule="auto"/>
    </w:pPr>
    <w:tblPr>
      <w:tblStyleRowBandSize w:val="1"/>
      <w:tblStyleColBandSize w:val="1"/>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color w:val="FFFFFF" w:themeColor="background1"/>
      </w:rPr>
      <w:tbl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insideV w:val="nil"/>
        </w:tcBorders>
        <w:shd w:val="clear" w:color="auto" w:fill="000000" w:themeFill="text1"/>
      </w:tcPr>
    </w:tblStylePr>
    <w:tblStylePr w:type="lastRow">
      <w:rPr>
        <w:b/>
        <w:bCs/>
      </w:rPr>
      <w:tblPr/>
      <w:tcPr>
        <w:tcBorders>
          <w:top w:val="double" w:color="000000" w:themeColor="text1"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Subtitle">
    <w:name w:val="Subtitle"/>
    <w:basedOn w:val="Normal"/>
    <w:next w:val="Normal"/>
    <w:link w:val="SubtitleChar"/>
    <w:uiPriority w:val="11"/>
    <w:qFormat/>
    <w:rsid w:val="00437AE7"/>
    <w:pPr>
      <w:numPr>
        <w:ilvl w:val="1"/>
      </w:numPr>
    </w:pPr>
    <w:rPr>
      <w:rFonts w:eastAsiaTheme="minorEastAsia"/>
      <w:color w:val="5A5A5A" w:themeColor="text1" w:themeTint="A5"/>
      <w:spacing w:val="15"/>
    </w:rPr>
  </w:style>
  <w:style w:type="character" w:styleId="SubtitleChar" w:customStyle="1">
    <w:name w:val="Subtitle Char"/>
    <w:basedOn w:val="DefaultParagraphFont"/>
    <w:link w:val="Subtitle"/>
    <w:uiPriority w:val="11"/>
    <w:rsid w:val="00437AE7"/>
    <w:rPr>
      <w:rFonts w:eastAsiaTheme="minorEastAsia"/>
      <w:color w:val="5A5A5A" w:themeColor="text1" w:themeTint="A5"/>
      <w:spacing w:val="15"/>
    </w:rPr>
  </w:style>
  <w:style w:type="paragraph" w:styleId="Header">
    <w:name w:val="header"/>
    <w:basedOn w:val="Normal"/>
    <w:link w:val="HeaderChar"/>
    <w:uiPriority w:val="99"/>
    <w:unhideWhenUsed/>
    <w:rsid w:val="00D639E2"/>
    <w:pPr>
      <w:tabs>
        <w:tab w:val="center" w:pos="4680"/>
        <w:tab w:val="right" w:pos="9360"/>
      </w:tabs>
      <w:spacing w:after="0" w:line="240" w:lineRule="auto"/>
    </w:pPr>
  </w:style>
  <w:style w:type="character" w:styleId="HeaderChar" w:customStyle="1">
    <w:name w:val="Header Char"/>
    <w:basedOn w:val="DefaultParagraphFont"/>
    <w:link w:val="Header"/>
    <w:uiPriority w:val="99"/>
    <w:rsid w:val="00D639E2"/>
  </w:style>
  <w:style w:type="paragraph" w:styleId="Footer">
    <w:name w:val="footer"/>
    <w:basedOn w:val="Normal"/>
    <w:link w:val="FooterChar"/>
    <w:uiPriority w:val="99"/>
    <w:unhideWhenUsed/>
    <w:rsid w:val="00D639E2"/>
    <w:pPr>
      <w:tabs>
        <w:tab w:val="center" w:pos="4680"/>
        <w:tab w:val="right" w:pos="9360"/>
      </w:tabs>
      <w:spacing w:after="0" w:line="240" w:lineRule="auto"/>
    </w:pPr>
  </w:style>
  <w:style w:type="character" w:styleId="FooterChar" w:customStyle="1">
    <w:name w:val="Footer Char"/>
    <w:basedOn w:val="DefaultParagraphFont"/>
    <w:link w:val="Footer"/>
    <w:uiPriority w:val="99"/>
    <w:rsid w:val="00D639E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6173342">
      <w:bodyDiv w:val="1"/>
      <w:marLeft w:val="0"/>
      <w:marRight w:val="0"/>
      <w:marTop w:val="0"/>
      <w:marBottom w:val="0"/>
      <w:divBdr>
        <w:top w:val="none" w:sz="0" w:space="0" w:color="auto"/>
        <w:left w:val="none" w:sz="0" w:space="0" w:color="auto"/>
        <w:bottom w:val="none" w:sz="0" w:space="0" w:color="auto"/>
        <w:right w:val="none" w:sz="0" w:space="0" w:color="auto"/>
      </w:divBdr>
      <w:divsChild>
        <w:div w:id="1102843902">
          <w:marLeft w:val="0"/>
          <w:marRight w:val="0"/>
          <w:marTop w:val="0"/>
          <w:marBottom w:val="0"/>
          <w:divBdr>
            <w:top w:val="none" w:sz="0" w:space="0" w:color="auto"/>
            <w:left w:val="none" w:sz="0" w:space="0" w:color="auto"/>
            <w:bottom w:val="none" w:sz="0" w:space="0" w:color="auto"/>
            <w:right w:val="none" w:sz="0" w:space="0" w:color="auto"/>
          </w:divBdr>
        </w:div>
        <w:div w:id="1710110769">
          <w:marLeft w:val="0"/>
          <w:marRight w:val="0"/>
          <w:marTop w:val="0"/>
          <w:marBottom w:val="0"/>
          <w:divBdr>
            <w:top w:val="none" w:sz="0" w:space="0" w:color="auto"/>
            <w:left w:val="none" w:sz="0" w:space="0" w:color="auto"/>
            <w:bottom w:val="none" w:sz="0" w:space="0" w:color="auto"/>
            <w:right w:val="none" w:sz="0" w:space="0" w:color="auto"/>
          </w:divBdr>
        </w:div>
      </w:divsChild>
    </w:div>
    <w:div w:id="552542763">
      <w:bodyDiv w:val="1"/>
      <w:marLeft w:val="0"/>
      <w:marRight w:val="0"/>
      <w:marTop w:val="0"/>
      <w:marBottom w:val="0"/>
      <w:divBdr>
        <w:top w:val="none" w:sz="0" w:space="0" w:color="auto"/>
        <w:left w:val="none" w:sz="0" w:space="0" w:color="auto"/>
        <w:bottom w:val="none" w:sz="0" w:space="0" w:color="auto"/>
        <w:right w:val="none" w:sz="0" w:space="0" w:color="auto"/>
      </w:divBdr>
    </w:div>
    <w:div w:id="953512259">
      <w:bodyDiv w:val="1"/>
      <w:marLeft w:val="0"/>
      <w:marRight w:val="0"/>
      <w:marTop w:val="0"/>
      <w:marBottom w:val="0"/>
      <w:divBdr>
        <w:top w:val="none" w:sz="0" w:space="0" w:color="auto"/>
        <w:left w:val="none" w:sz="0" w:space="0" w:color="auto"/>
        <w:bottom w:val="none" w:sz="0" w:space="0" w:color="auto"/>
        <w:right w:val="none" w:sz="0" w:space="0" w:color="auto"/>
      </w:divBdr>
      <w:divsChild>
        <w:div w:id="304627663">
          <w:marLeft w:val="0"/>
          <w:marRight w:val="0"/>
          <w:marTop w:val="0"/>
          <w:marBottom w:val="0"/>
          <w:divBdr>
            <w:top w:val="none" w:sz="0" w:space="0" w:color="auto"/>
            <w:left w:val="none" w:sz="0" w:space="0" w:color="auto"/>
            <w:bottom w:val="none" w:sz="0" w:space="0" w:color="auto"/>
            <w:right w:val="none" w:sz="0" w:space="0" w:color="auto"/>
          </w:divBdr>
        </w:div>
        <w:div w:id="954336852">
          <w:marLeft w:val="0"/>
          <w:marRight w:val="0"/>
          <w:marTop w:val="0"/>
          <w:marBottom w:val="0"/>
          <w:divBdr>
            <w:top w:val="none" w:sz="0" w:space="0" w:color="auto"/>
            <w:left w:val="none" w:sz="0" w:space="0" w:color="auto"/>
            <w:bottom w:val="none" w:sz="0" w:space="0" w:color="auto"/>
            <w:right w:val="none" w:sz="0" w:space="0" w:color="auto"/>
          </w:divBdr>
        </w:div>
        <w:div w:id="1437169929">
          <w:marLeft w:val="0"/>
          <w:marRight w:val="0"/>
          <w:marTop w:val="0"/>
          <w:marBottom w:val="0"/>
          <w:divBdr>
            <w:top w:val="none" w:sz="0" w:space="0" w:color="auto"/>
            <w:left w:val="none" w:sz="0" w:space="0" w:color="auto"/>
            <w:bottom w:val="none" w:sz="0" w:space="0" w:color="auto"/>
            <w:right w:val="none" w:sz="0" w:space="0" w:color="auto"/>
          </w:divBdr>
        </w:div>
        <w:div w:id="1534154212">
          <w:marLeft w:val="0"/>
          <w:marRight w:val="0"/>
          <w:marTop w:val="0"/>
          <w:marBottom w:val="0"/>
          <w:divBdr>
            <w:top w:val="none" w:sz="0" w:space="0" w:color="auto"/>
            <w:left w:val="none" w:sz="0" w:space="0" w:color="auto"/>
            <w:bottom w:val="none" w:sz="0" w:space="0" w:color="auto"/>
            <w:right w:val="none" w:sz="0" w:space="0" w:color="auto"/>
          </w:divBdr>
        </w:div>
        <w:div w:id="2082755292">
          <w:marLeft w:val="0"/>
          <w:marRight w:val="0"/>
          <w:marTop w:val="0"/>
          <w:marBottom w:val="0"/>
          <w:divBdr>
            <w:top w:val="none" w:sz="0" w:space="0" w:color="auto"/>
            <w:left w:val="none" w:sz="0" w:space="0" w:color="auto"/>
            <w:bottom w:val="none" w:sz="0" w:space="0" w:color="auto"/>
            <w:right w:val="none" w:sz="0" w:space="0" w:color="auto"/>
          </w:divBdr>
        </w:div>
        <w:div w:id="2117826713">
          <w:marLeft w:val="0"/>
          <w:marRight w:val="0"/>
          <w:marTop w:val="0"/>
          <w:marBottom w:val="0"/>
          <w:divBdr>
            <w:top w:val="none" w:sz="0" w:space="0" w:color="auto"/>
            <w:left w:val="none" w:sz="0" w:space="0" w:color="auto"/>
            <w:bottom w:val="none" w:sz="0" w:space="0" w:color="auto"/>
            <w:right w:val="none" w:sz="0" w:space="0" w:color="auto"/>
          </w:divBdr>
        </w:div>
      </w:divsChild>
    </w:div>
    <w:div w:id="1058867121">
      <w:bodyDiv w:val="1"/>
      <w:marLeft w:val="0"/>
      <w:marRight w:val="0"/>
      <w:marTop w:val="0"/>
      <w:marBottom w:val="0"/>
      <w:divBdr>
        <w:top w:val="none" w:sz="0" w:space="0" w:color="auto"/>
        <w:left w:val="none" w:sz="0" w:space="0" w:color="auto"/>
        <w:bottom w:val="none" w:sz="0" w:space="0" w:color="auto"/>
        <w:right w:val="none" w:sz="0" w:space="0" w:color="auto"/>
      </w:divBdr>
      <w:divsChild>
        <w:div w:id="736704926">
          <w:marLeft w:val="0"/>
          <w:marRight w:val="0"/>
          <w:marTop w:val="0"/>
          <w:marBottom w:val="0"/>
          <w:divBdr>
            <w:top w:val="none" w:sz="0" w:space="0" w:color="auto"/>
            <w:left w:val="none" w:sz="0" w:space="0" w:color="auto"/>
            <w:bottom w:val="none" w:sz="0" w:space="0" w:color="auto"/>
            <w:right w:val="none" w:sz="0" w:space="0" w:color="auto"/>
          </w:divBdr>
        </w:div>
        <w:div w:id="2139714650">
          <w:marLeft w:val="0"/>
          <w:marRight w:val="0"/>
          <w:marTop w:val="0"/>
          <w:marBottom w:val="0"/>
          <w:divBdr>
            <w:top w:val="none" w:sz="0" w:space="0" w:color="auto"/>
            <w:left w:val="none" w:sz="0" w:space="0" w:color="auto"/>
            <w:bottom w:val="none" w:sz="0" w:space="0" w:color="auto"/>
            <w:right w:val="none" w:sz="0" w:space="0" w:color="auto"/>
          </w:divBdr>
        </w:div>
      </w:divsChild>
    </w:div>
    <w:div w:id="1087070603">
      <w:bodyDiv w:val="1"/>
      <w:marLeft w:val="0"/>
      <w:marRight w:val="0"/>
      <w:marTop w:val="0"/>
      <w:marBottom w:val="0"/>
      <w:divBdr>
        <w:top w:val="none" w:sz="0" w:space="0" w:color="auto"/>
        <w:left w:val="none" w:sz="0" w:space="0" w:color="auto"/>
        <w:bottom w:val="none" w:sz="0" w:space="0" w:color="auto"/>
        <w:right w:val="none" w:sz="0" w:space="0" w:color="auto"/>
      </w:divBdr>
      <w:divsChild>
        <w:div w:id="101463849">
          <w:marLeft w:val="0"/>
          <w:marRight w:val="0"/>
          <w:marTop w:val="0"/>
          <w:marBottom w:val="0"/>
          <w:divBdr>
            <w:top w:val="none" w:sz="0" w:space="0" w:color="auto"/>
            <w:left w:val="none" w:sz="0" w:space="0" w:color="auto"/>
            <w:bottom w:val="none" w:sz="0" w:space="0" w:color="auto"/>
            <w:right w:val="none" w:sz="0" w:space="0" w:color="auto"/>
          </w:divBdr>
        </w:div>
        <w:div w:id="626282847">
          <w:marLeft w:val="0"/>
          <w:marRight w:val="0"/>
          <w:marTop w:val="0"/>
          <w:marBottom w:val="0"/>
          <w:divBdr>
            <w:top w:val="none" w:sz="0" w:space="0" w:color="auto"/>
            <w:left w:val="none" w:sz="0" w:space="0" w:color="auto"/>
            <w:bottom w:val="none" w:sz="0" w:space="0" w:color="auto"/>
            <w:right w:val="none" w:sz="0" w:space="0" w:color="auto"/>
          </w:divBdr>
        </w:div>
        <w:div w:id="691347152">
          <w:marLeft w:val="0"/>
          <w:marRight w:val="0"/>
          <w:marTop w:val="0"/>
          <w:marBottom w:val="0"/>
          <w:divBdr>
            <w:top w:val="none" w:sz="0" w:space="0" w:color="auto"/>
            <w:left w:val="none" w:sz="0" w:space="0" w:color="auto"/>
            <w:bottom w:val="none" w:sz="0" w:space="0" w:color="auto"/>
            <w:right w:val="none" w:sz="0" w:space="0" w:color="auto"/>
          </w:divBdr>
        </w:div>
        <w:div w:id="981887623">
          <w:marLeft w:val="0"/>
          <w:marRight w:val="0"/>
          <w:marTop w:val="0"/>
          <w:marBottom w:val="0"/>
          <w:divBdr>
            <w:top w:val="none" w:sz="0" w:space="0" w:color="auto"/>
            <w:left w:val="none" w:sz="0" w:space="0" w:color="auto"/>
            <w:bottom w:val="none" w:sz="0" w:space="0" w:color="auto"/>
            <w:right w:val="none" w:sz="0" w:space="0" w:color="auto"/>
          </w:divBdr>
        </w:div>
        <w:div w:id="1640375016">
          <w:marLeft w:val="0"/>
          <w:marRight w:val="0"/>
          <w:marTop w:val="0"/>
          <w:marBottom w:val="0"/>
          <w:divBdr>
            <w:top w:val="none" w:sz="0" w:space="0" w:color="auto"/>
            <w:left w:val="none" w:sz="0" w:space="0" w:color="auto"/>
            <w:bottom w:val="none" w:sz="0" w:space="0" w:color="auto"/>
            <w:right w:val="none" w:sz="0" w:space="0" w:color="auto"/>
          </w:divBdr>
        </w:div>
        <w:div w:id="1854605652">
          <w:marLeft w:val="0"/>
          <w:marRight w:val="0"/>
          <w:marTop w:val="0"/>
          <w:marBottom w:val="0"/>
          <w:divBdr>
            <w:top w:val="none" w:sz="0" w:space="0" w:color="auto"/>
            <w:left w:val="none" w:sz="0" w:space="0" w:color="auto"/>
            <w:bottom w:val="none" w:sz="0" w:space="0" w:color="auto"/>
            <w:right w:val="none" w:sz="0" w:space="0" w:color="auto"/>
          </w:divBdr>
        </w:div>
      </w:divsChild>
    </w:div>
    <w:div w:id="1851289706">
      <w:bodyDiv w:val="1"/>
      <w:marLeft w:val="0"/>
      <w:marRight w:val="0"/>
      <w:marTop w:val="0"/>
      <w:marBottom w:val="0"/>
      <w:divBdr>
        <w:top w:val="none" w:sz="0" w:space="0" w:color="auto"/>
        <w:left w:val="none" w:sz="0" w:space="0" w:color="auto"/>
        <w:bottom w:val="none" w:sz="0" w:space="0" w:color="auto"/>
        <w:right w:val="none" w:sz="0" w:space="0" w:color="auto"/>
      </w:divBdr>
      <w:divsChild>
        <w:div w:id="700209588">
          <w:marLeft w:val="0"/>
          <w:marRight w:val="0"/>
          <w:marTop w:val="0"/>
          <w:marBottom w:val="0"/>
          <w:divBdr>
            <w:top w:val="none" w:sz="0" w:space="0" w:color="auto"/>
            <w:left w:val="none" w:sz="0" w:space="0" w:color="auto"/>
            <w:bottom w:val="none" w:sz="0" w:space="0" w:color="auto"/>
            <w:right w:val="none" w:sz="0" w:space="0" w:color="auto"/>
          </w:divBdr>
        </w:div>
        <w:div w:id="1019700063">
          <w:marLeft w:val="0"/>
          <w:marRight w:val="0"/>
          <w:marTop w:val="0"/>
          <w:marBottom w:val="0"/>
          <w:divBdr>
            <w:top w:val="none" w:sz="0" w:space="0" w:color="auto"/>
            <w:left w:val="none" w:sz="0" w:space="0" w:color="auto"/>
            <w:bottom w:val="none" w:sz="0" w:space="0" w:color="auto"/>
            <w:right w:val="none" w:sz="0" w:space="0" w:color="auto"/>
          </w:divBdr>
        </w:div>
        <w:div w:id="1192110314">
          <w:marLeft w:val="0"/>
          <w:marRight w:val="0"/>
          <w:marTop w:val="0"/>
          <w:marBottom w:val="0"/>
          <w:divBdr>
            <w:top w:val="none" w:sz="0" w:space="0" w:color="auto"/>
            <w:left w:val="none" w:sz="0" w:space="0" w:color="auto"/>
            <w:bottom w:val="none" w:sz="0" w:space="0" w:color="auto"/>
            <w:right w:val="none" w:sz="0" w:space="0" w:color="auto"/>
          </w:divBdr>
        </w:div>
        <w:div w:id="1794131999">
          <w:marLeft w:val="0"/>
          <w:marRight w:val="0"/>
          <w:marTop w:val="0"/>
          <w:marBottom w:val="0"/>
          <w:divBdr>
            <w:top w:val="none" w:sz="0" w:space="0" w:color="auto"/>
            <w:left w:val="none" w:sz="0" w:space="0" w:color="auto"/>
            <w:bottom w:val="none" w:sz="0" w:space="0" w:color="auto"/>
            <w:right w:val="none" w:sz="0" w:space="0" w:color="auto"/>
          </w:divBdr>
        </w:div>
        <w:div w:id="19261078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jpeg" Id="rId13" /><Relationship Type="http://schemas.openxmlformats.org/officeDocument/2006/relationships/image" Target="media/image7.jpeg"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image" Target="media/image10.jpeg" Id="rId21"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image" Target="media/image6.jpg"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image" Target="media/image5.jpg" Id="rId16" /><Relationship Type="http://schemas.openxmlformats.org/officeDocument/2006/relationships/image" Target="media/image9.png"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image" Target="media/image13.jpeg" Id="rId24" /><Relationship Type="http://schemas.openxmlformats.org/officeDocument/2006/relationships/numbering" Target="numbering.xml" Id="rId5" /><Relationship Type="http://schemas.openxmlformats.org/officeDocument/2006/relationships/image" Target="media/image4.jpg" Id="rId15" /><Relationship Type="http://schemas.openxmlformats.org/officeDocument/2006/relationships/image" Target="media/image12.jpeg" Id="rId23" /><Relationship Type="http://schemas.openxmlformats.org/officeDocument/2006/relationships/endnotes" Target="endnotes.xml" Id="rId10" /><Relationship Type="http://schemas.openxmlformats.org/officeDocument/2006/relationships/image" Target="media/image8.jpe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image" Target="media/image11.jpeg" Id="rId22" /><Relationship Type="http://schemas.openxmlformats.org/officeDocument/2006/relationships/glossaryDocument" Target="/word/glossary/document.xml" Id="R73902f1c451a4fd1"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9115c0a2-7ddd-4672-a7ba-79321a702391}"/>
      </w:docPartPr>
      <w:docPartBody>
        <w:p w14:paraId="0F0BB0A0">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950569-9FF4-4A7F-8910-3D5F63784D8A}">
  <ds:schemaRefs>
    <ds:schemaRef ds:uri="http://schemas.microsoft.com/office/2006/metadata/properties"/>
    <ds:schemaRef ds:uri="http://purl.org/dc/dcmitype/"/>
    <ds:schemaRef ds:uri="http://schemas.microsoft.com/office/2006/documentManagement/types"/>
    <ds:schemaRef ds:uri="http://schemas.microsoft.com/office/infopath/2007/PartnerControls"/>
    <ds:schemaRef ds:uri="http://purl.org/dc/terms/"/>
    <ds:schemaRef ds:uri="http://purl.org/dc/elements/1.1/"/>
    <ds:schemaRef ds:uri="http://schemas.openxmlformats.org/package/2006/metadata/core-properties"/>
    <ds:schemaRef ds:uri="ec76c6a6-dd2f-4d66-8959-5ddac7d569d8"/>
    <ds:schemaRef ds:uri="http://www.w3.org/XML/1998/namespace"/>
  </ds:schemaRefs>
</ds:datastoreItem>
</file>

<file path=customXml/itemProps2.xml><?xml version="1.0" encoding="utf-8"?>
<ds:datastoreItem xmlns:ds="http://schemas.openxmlformats.org/officeDocument/2006/customXml" ds:itemID="{D4C9C730-EDEA-4873-BF4A-53A1C69939D1}">
  <ds:schemaRefs>
    <ds:schemaRef ds:uri="http://schemas.microsoft.com/sharepoint/v3/contenttype/forms"/>
  </ds:schemaRefs>
</ds:datastoreItem>
</file>

<file path=customXml/itemProps3.xml><?xml version="1.0" encoding="utf-8"?>
<ds:datastoreItem xmlns:ds="http://schemas.openxmlformats.org/officeDocument/2006/customXml" ds:itemID="{22125626-C49D-4FF7-BA75-90C8932BDABE}"/>
</file>

<file path=customXml/itemProps4.xml><?xml version="1.0" encoding="utf-8"?>
<ds:datastoreItem xmlns:ds="http://schemas.openxmlformats.org/officeDocument/2006/customXml" ds:itemID="{D8CBFB0D-42E0-41E2-9198-DDC4FBE83EFB}">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Leslie Pryor</dc:creator>
  <keywords/>
  <dc:description/>
  <lastModifiedBy>Andrew McIntosh</lastModifiedBy>
  <revision>5</revision>
  <lastPrinted>2019-09-10T17:09:00.0000000Z</lastPrinted>
  <dcterms:created xsi:type="dcterms:W3CDTF">2019-09-08T16:22:00.0000000Z</dcterms:created>
  <dcterms:modified xsi:type="dcterms:W3CDTF">2019-09-25T15:40:31.1141319Z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ies>
</file>