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0CE078" w14:textId="0426BB44" w:rsidR="6C45BFB2" w:rsidRDefault="00FA1ED2" w:rsidP="6C45BFB2">
      <w:pPr>
        <w:pStyle w:val="Heading1"/>
        <w:jc w:val="center"/>
        <w:rPr>
          <w:rFonts w:asciiTheme="minorHAnsi" w:eastAsiaTheme="minorEastAsia" w:hAnsiTheme="minorHAnsi" w:cstheme="minorBidi"/>
          <w:b/>
          <w:bCs/>
          <w:sz w:val="56"/>
          <w:szCs w:val="56"/>
        </w:rPr>
      </w:pPr>
      <w:r>
        <w:rPr>
          <w:noProof/>
        </w:rPr>
        <w:drawing>
          <wp:anchor distT="0" distB="0" distL="114300" distR="114300" simplePos="0" relativeHeight="251665920" behindDoc="0" locked="0" layoutInCell="1" allowOverlap="1" wp14:anchorId="624C94BF" wp14:editId="5E9C89B1">
            <wp:simplePos x="0" y="0"/>
            <wp:positionH relativeFrom="margin">
              <wp:posOffset>685800</wp:posOffset>
            </wp:positionH>
            <wp:positionV relativeFrom="page">
              <wp:posOffset>1076325</wp:posOffset>
            </wp:positionV>
            <wp:extent cx="5629275" cy="5629275"/>
            <wp:effectExtent l="0" t="0" r="9525" b="9525"/>
            <wp:wrapSquare wrapText="bothSides"/>
            <wp:docPr id="2125604043" name="Picture 212560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5629275" cy="5629275"/>
                    </a:xfrm>
                    <a:prstGeom prst="rect">
                      <a:avLst/>
                    </a:prstGeom>
                  </pic:spPr>
                </pic:pic>
              </a:graphicData>
            </a:graphic>
            <wp14:sizeRelH relativeFrom="margin">
              <wp14:pctWidth>0</wp14:pctWidth>
            </wp14:sizeRelH>
            <wp14:sizeRelV relativeFrom="margin">
              <wp14:pctHeight>0</wp14:pctHeight>
            </wp14:sizeRelV>
          </wp:anchor>
        </w:drawing>
      </w:r>
      <w:r w:rsidR="001951C4">
        <w:rPr>
          <w:rFonts w:asciiTheme="minorHAnsi" w:eastAsiaTheme="minorEastAsia" w:hAnsiTheme="minorHAnsi" w:cstheme="minorBidi"/>
          <w:b/>
          <w:bCs/>
          <w:sz w:val="56"/>
          <w:szCs w:val="56"/>
        </w:rPr>
        <w:t>Exercise 4</w:t>
      </w:r>
      <w:r w:rsidR="6C45BFB2" w:rsidRPr="6C45BFB2">
        <w:rPr>
          <w:rFonts w:asciiTheme="minorHAnsi" w:eastAsiaTheme="minorEastAsia" w:hAnsiTheme="minorHAnsi" w:cstheme="minorBidi"/>
          <w:b/>
          <w:bCs/>
          <w:sz w:val="56"/>
          <w:szCs w:val="56"/>
        </w:rPr>
        <w:t>: The Axial Skeleton</w:t>
      </w:r>
    </w:p>
    <w:p w14:paraId="4FBE90C7" w14:textId="57702420" w:rsidR="00FA1ED2" w:rsidRDefault="00FA1ED2" w:rsidP="00FA1ED2">
      <w:pPr>
        <w:pStyle w:val="Subtitle"/>
      </w:pPr>
    </w:p>
    <w:p w14:paraId="20DB9C9F" w14:textId="77777777" w:rsidR="00FA1ED2" w:rsidRDefault="00FA1ED2" w:rsidP="00FA1ED2">
      <w:pPr>
        <w:pStyle w:val="Subtitle"/>
      </w:pPr>
    </w:p>
    <w:p w14:paraId="1662A7D5" w14:textId="77777777" w:rsidR="00FA1ED2" w:rsidRDefault="00FA1ED2" w:rsidP="00FA1ED2">
      <w:pPr>
        <w:pStyle w:val="Subtitle"/>
      </w:pPr>
    </w:p>
    <w:p w14:paraId="7CCC13E1" w14:textId="77777777" w:rsidR="00FA1ED2" w:rsidRDefault="00FA1ED2" w:rsidP="00FA1ED2">
      <w:pPr>
        <w:pStyle w:val="Subtitle"/>
      </w:pPr>
    </w:p>
    <w:p w14:paraId="6F997C99" w14:textId="77777777" w:rsidR="00FA1ED2" w:rsidRDefault="00FA1ED2" w:rsidP="00FA1ED2">
      <w:pPr>
        <w:pStyle w:val="Subtitle"/>
      </w:pPr>
    </w:p>
    <w:p w14:paraId="6A258F06" w14:textId="77777777" w:rsidR="00FA1ED2" w:rsidRDefault="00FA1ED2" w:rsidP="00FA1ED2">
      <w:pPr>
        <w:pStyle w:val="Subtitle"/>
      </w:pPr>
    </w:p>
    <w:p w14:paraId="5A55FE76" w14:textId="77777777" w:rsidR="00FA1ED2" w:rsidRDefault="00FA1ED2" w:rsidP="00FA1ED2">
      <w:pPr>
        <w:pStyle w:val="Subtitle"/>
      </w:pPr>
    </w:p>
    <w:p w14:paraId="60927714" w14:textId="77777777" w:rsidR="00FA1ED2" w:rsidRDefault="00FA1ED2" w:rsidP="00FA1ED2">
      <w:pPr>
        <w:pStyle w:val="Subtitle"/>
      </w:pPr>
    </w:p>
    <w:p w14:paraId="12A63303" w14:textId="77777777" w:rsidR="00FA1ED2" w:rsidRDefault="00FA1ED2" w:rsidP="00FA1ED2">
      <w:pPr>
        <w:pStyle w:val="Subtitle"/>
      </w:pPr>
    </w:p>
    <w:p w14:paraId="28C1F7E8" w14:textId="77777777" w:rsidR="00FA1ED2" w:rsidRDefault="00FA1ED2" w:rsidP="00FA1ED2">
      <w:pPr>
        <w:pStyle w:val="Subtitle"/>
      </w:pPr>
    </w:p>
    <w:p w14:paraId="5DECBBFC" w14:textId="77777777" w:rsidR="00FA1ED2" w:rsidRDefault="00FA1ED2" w:rsidP="00FA1ED2">
      <w:pPr>
        <w:pStyle w:val="Subtitle"/>
      </w:pPr>
    </w:p>
    <w:p w14:paraId="3ECA5446" w14:textId="77777777" w:rsidR="00FA1ED2" w:rsidRDefault="00FA1ED2" w:rsidP="00FA1ED2">
      <w:pPr>
        <w:pStyle w:val="Subtitle"/>
      </w:pPr>
    </w:p>
    <w:p w14:paraId="52FEBA46" w14:textId="77777777" w:rsidR="00FA1ED2" w:rsidRDefault="00FA1ED2" w:rsidP="00FA1ED2">
      <w:pPr>
        <w:pStyle w:val="Subtitle"/>
      </w:pPr>
    </w:p>
    <w:p w14:paraId="5BABF044" w14:textId="77777777" w:rsidR="00FA1ED2" w:rsidRDefault="00FA1ED2" w:rsidP="00FA1ED2">
      <w:pPr>
        <w:pStyle w:val="Subtitle"/>
      </w:pPr>
    </w:p>
    <w:p w14:paraId="2F2F29AB" w14:textId="77777777" w:rsidR="00FA1ED2" w:rsidRDefault="00FA1ED2" w:rsidP="00FA1ED2">
      <w:pPr>
        <w:pStyle w:val="Subtitle"/>
      </w:pPr>
    </w:p>
    <w:p w14:paraId="2B916456" w14:textId="77777777" w:rsidR="00FA1ED2" w:rsidRDefault="00FA1ED2" w:rsidP="00FA1ED2">
      <w:pPr>
        <w:pStyle w:val="Subtitle"/>
      </w:pPr>
    </w:p>
    <w:p w14:paraId="09D72127" w14:textId="77777777" w:rsidR="00FA1ED2" w:rsidRDefault="00FA1ED2" w:rsidP="00FA1ED2">
      <w:pPr>
        <w:pStyle w:val="Subtitle"/>
      </w:pPr>
    </w:p>
    <w:p w14:paraId="32882C62" w14:textId="77777777" w:rsidR="00FA1ED2" w:rsidRDefault="00FA1ED2" w:rsidP="00FA1ED2">
      <w:pPr>
        <w:pStyle w:val="Subtitle"/>
      </w:pPr>
    </w:p>
    <w:p w14:paraId="06820699" w14:textId="77777777" w:rsidR="00FA1ED2" w:rsidRDefault="00FA1ED2" w:rsidP="00FA1ED2">
      <w:pPr>
        <w:pStyle w:val="Subtitle"/>
      </w:pPr>
    </w:p>
    <w:p w14:paraId="40A23BE6" w14:textId="77777777" w:rsidR="00FA1ED2" w:rsidRDefault="00FA1ED2" w:rsidP="00FA1ED2">
      <w:pPr>
        <w:pStyle w:val="Subtitle"/>
      </w:pPr>
    </w:p>
    <w:p w14:paraId="3A696F5E" w14:textId="4F671520" w:rsidR="002330C9" w:rsidRPr="00FA1ED2" w:rsidRDefault="002330C9" w:rsidP="00FA1ED2">
      <w:pPr>
        <w:pStyle w:val="Subtitle"/>
      </w:pPr>
      <w:r w:rsidRPr="00FA1ED2">
        <w:t>Figure 4.1 A basic overview of the axial bones in t</w:t>
      </w:r>
      <w:r w:rsidR="00FA1ED2">
        <w:t>he adult human skeleton Source:</w:t>
      </w:r>
      <w:hyperlink r:id="rId9" w:history="1">
        <w:r w:rsidR="00FA1ED2" w:rsidRPr="00F54E5A">
          <w:rPr>
            <w:rStyle w:val="Hyperlink"/>
            <w:sz w:val="20"/>
          </w:rPr>
          <w:t>https://commons.wikimedia.org</w:t>
        </w:r>
      </w:hyperlink>
      <w:r w:rsidRPr="00FA1ED2">
        <w:t>/wiki/File:Axial_Skeleton.png</w:t>
      </w:r>
    </w:p>
    <w:p w14:paraId="302F4E34" w14:textId="200D5AA8" w:rsidR="002330C9" w:rsidRPr="00FA1ED2" w:rsidRDefault="002330C9" w:rsidP="00FA1ED2">
      <w:pPr>
        <w:keepNext/>
        <w:keepLines/>
        <w:spacing w:before="240" w:after="0"/>
        <w:outlineLvl w:val="0"/>
        <w:rPr>
          <w:rFonts w:asciiTheme="majorHAnsi" w:eastAsiaTheme="majorEastAsia" w:hAnsiTheme="majorHAnsi" w:cstheme="majorBidi"/>
          <w:b/>
          <w:color w:val="2F5496" w:themeColor="accent1" w:themeShade="BF"/>
          <w:sz w:val="32"/>
          <w:szCs w:val="32"/>
        </w:rPr>
      </w:pPr>
      <w:r w:rsidRPr="00FA1ED2">
        <w:rPr>
          <w:rFonts w:asciiTheme="majorHAnsi" w:eastAsiaTheme="majorEastAsia" w:hAnsiTheme="majorHAnsi" w:cstheme="majorBidi"/>
          <w:b/>
          <w:color w:val="2F5496" w:themeColor="accent1" w:themeShade="BF"/>
          <w:sz w:val="32"/>
          <w:szCs w:val="32"/>
        </w:rPr>
        <w:t>Exercise 4 Learning Goals</w:t>
      </w:r>
    </w:p>
    <w:p w14:paraId="21D7F530" w14:textId="77777777" w:rsidR="002330C9" w:rsidRPr="00FA1ED2" w:rsidRDefault="002330C9" w:rsidP="00FA1ED2">
      <w:pPr>
        <w:keepNext/>
        <w:keepLines/>
        <w:outlineLvl w:val="0"/>
        <w:rPr>
          <w:rFonts w:asciiTheme="majorHAnsi" w:eastAsiaTheme="majorEastAsia" w:hAnsiTheme="majorHAnsi" w:cstheme="majorBidi"/>
          <w:color w:val="2F5496" w:themeColor="accent1" w:themeShade="BF"/>
          <w:sz w:val="28"/>
          <w:szCs w:val="32"/>
        </w:rPr>
      </w:pPr>
      <w:r w:rsidRPr="00FA1ED2">
        <w:rPr>
          <w:rFonts w:asciiTheme="majorHAnsi" w:eastAsiaTheme="majorEastAsia" w:hAnsiTheme="majorHAnsi" w:cstheme="majorBidi"/>
          <w:color w:val="2F5496" w:themeColor="accent1" w:themeShade="BF"/>
          <w:sz w:val="28"/>
          <w:szCs w:val="32"/>
        </w:rPr>
        <w:t>After completing this lab, you should be able to:</w:t>
      </w:r>
    </w:p>
    <w:p w14:paraId="74E5F32C" w14:textId="1F1E2988" w:rsidR="002330C9" w:rsidRPr="00FA1ED2" w:rsidRDefault="002330C9" w:rsidP="00FA1ED2">
      <w:pPr>
        <w:numPr>
          <w:ilvl w:val="0"/>
          <w:numId w:val="6"/>
        </w:numPr>
        <w:contextualSpacing/>
        <w:rPr>
          <w:sz w:val="24"/>
        </w:rPr>
      </w:pPr>
      <w:r w:rsidRPr="00FA1ED2">
        <w:rPr>
          <w:sz w:val="24"/>
        </w:rPr>
        <w:t>Recognize and identify bones of the skull</w:t>
      </w:r>
    </w:p>
    <w:p w14:paraId="280F5DF2" w14:textId="1959A68E" w:rsidR="002330C9" w:rsidRPr="00FA1ED2" w:rsidRDefault="002330C9" w:rsidP="00FA1ED2">
      <w:pPr>
        <w:numPr>
          <w:ilvl w:val="0"/>
          <w:numId w:val="6"/>
        </w:numPr>
        <w:contextualSpacing/>
        <w:rPr>
          <w:sz w:val="24"/>
        </w:rPr>
      </w:pPr>
      <w:r w:rsidRPr="00FA1ED2">
        <w:rPr>
          <w:sz w:val="24"/>
        </w:rPr>
        <w:t>Be able to distinguish cranial bones from facial bones</w:t>
      </w:r>
    </w:p>
    <w:p w14:paraId="34AEDCCA" w14:textId="6ABE0C71" w:rsidR="002330C9" w:rsidRPr="00FA1ED2" w:rsidRDefault="002330C9" w:rsidP="00FA1ED2">
      <w:pPr>
        <w:numPr>
          <w:ilvl w:val="0"/>
          <w:numId w:val="6"/>
        </w:numPr>
        <w:contextualSpacing/>
        <w:rPr>
          <w:sz w:val="24"/>
        </w:rPr>
      </w:pPr>
      <w:r w:rsidRPr="00FA1ED2">
        <w:rPr>
          <w:sz w:val="24"/>
        </w:rPr>
        <w:t>Understand the major function of axial bones and their joints</w:t>
      </w:r>
    </w:p>
    <w:p w14:paraId="33590A53" w14:textId="0929DD87" w:rsidR="002330C9" w:rsidRPr="00FA1ED2" w:rsidRDefault="002330C9" w:rsidP="00FA1ED2">
      <w:pPr>
        <w:numPr>
          <w:ilvl w:val="0"/>
          <w:numId w:val="6"/>
        </w:numPr>
        <w:contextualSpacing/>
        <w:rPr>
          <w:sz w:val="24"/>
        </w:rPr>
      </w:pPr>
      <w:r w:rsidRPr="00FA1ED2">
        <w:rPr>
          <w:sz w:val="24"/>
        </w:rPr>
        <w:t>Identify bones of the axial skeleton</w:t>
      </w:r>
    </w:p>
    <w:p w14:paraId="79EDDCED" w14:textId="6F040455" w:rsidR="002330C9" w:rsidRPr="00FA1ED2" w:rsidRDefault="002330C9" w:rsidP="00FA1ED2">
      <w:pPr>
        <w:numPr>
          <w:ilvl w:val="0"/>
          <w:numId w:val="6"/>
        </w:numPr>
        <w:contextualSpacing/>
        <w:rPr>
          <w:sz w:val="24"/>
        </w:rPr>
      </w:pPr>
      <w:r w:rsidRPr="00FA1ED2">
        <w:rPr>
          <w:sz w:val="24"/>
        </w:rPr>
        <w:t>Identify landmarks on axial bones</w:t>
      </w:r>
    </w:p>
    <w:p w14:paraId="02A29868" w14:textId="77777777" w:rsidR="002330C9" w:rsidRPr="002330C9" w:rsidRDefault="002330C9" w:rsidP="002330C9"/>
    <w:p w14:paraId="6BE9F325" w14:textId="54543C3D" w:rsidR="6C45BFB2" w:rsidRDefault="6C45BFB2" w:rsidP="6C45BFB2">
      <w:pPr>
        <w:pStyle w:val="Heading1"/>
        <w:spacing w:before="0" w:after="160"/>
      </w:pPr>
      <w:r>
        <w:lastRenderedPageBreak/>
        <w:t>Pre</w:t>
      </w:r>
      <w:r w:rsidR="002E5F3B">
        <w:t>-</w:t>
      </w:r>
      <w:r w:rsidR="001951C4">
        <w:t>Lab Activity 4.1</w:t>
      </w:r>
    </w:p>
    <w:p w14:paraId="440A571A" w14:textId="5E352E3E" w:rsidR="40762202" w:rsidRDefault="769A2AF6" w:rsidP="769A2AF6">
      <w:pPr>
        <w:pStyle w:val="Heading1"/>
        <w:spacing w:before="0" w:after="160"/>
      </w:pPr>
      <w:r w:rsidRPr="769A2AF6">
        <w:t>Introduction to the Axial Skeleton</w:t>
      </w:r>
    </w:p>
    <w:p w14:paraId="5DA9BEE9" w14:textId="4318383E" w:rsidR="769A2AF6" w:rsidRDefault="769A2AF6" w:rsidP="769A2AF6">
      <w:r>
        <w:t xml:space="preserve"> The axial skeleton is made up of the skull, the auditory </w:t>
      </w:r>
      <w:proofErr w:type="spellStart"/>
      <w:r>
        <w:t>ossicles</w:t>
      </w:r>
      <w:proofErr w:type="spellEnd"/>
      <w:r>
        <w:t xml:space="preserve">, the hyoid bone, the sternum, the ribs, the vertebrae, the sacrum and the coccyx. In this lab, you will not only learn the names of these bones, but how they articulate with one another and which bony landmarks reside on them. Familiarize yourself with the bones below and how they articulate with one another. Describe the shape of each and think of which soft tissue structures are associated with them (muscle, spinal cord, brain, eye, lungs, arteries, etc.) Fill in the chart below. </w:t>
      </w:r>
    </w:p>
    <w:p w14:paraId="28AFB636" w14:textId="5BFC8B52" w:rsidR="001951C4" w:rsidRDefault="001951C4" w:rsidP="00D034C8">
      <w:pPr>
        <w:jc w:val="center"/>
      </w:pPr>
    </w:p>
    <w:tbl>
      <w:tblPr>
        <w:tblStyle w:val="TableGrid"/>
        <w:tblW w:w="10856" w:type="dxa"/>
        <w:jc w:val="center"/>
        <w:tblLayout w:type="fixed"/>
        <w:tblLook w:val="06A0" w:firstRow="1" w:lastRow="0" w:firstColumn="1" w:lastColumn="0" w:noHBand="1" w:noVBand="1"/>
      </w:tblPr>
      <w:tblGrid>
        <w:gridCol w:w="1525"/>
        <w:gridCol w:w="2700"/>
        <w:gridCol w:w="3600"/>
        <w:gridCol w:w="3031"/>
      </w:tblGrid>
      <w:tr w:rsidR="40762202" w14:paraId="15E85701" w14:textId="77777777" w:rsidTr="00D034C8">
        <w:trPr>
          <w:trHeight w:val="538"/>
          <w:jc w:val="center"/>
        </w:trPr>
        <w:tc>
          <w:tcPr>
            <w:tcW w:w="1525" w:type="dxa"/>
            <w:vAlign w:val="center"/>
          </w:tcPr>
          <w:p w14:paraId="25B39CF1" w14:textId="548F0BE4" w:rsidR="40762202" w:rsidRDefault="40762202" w:rsidP="00D034C8">
            <w:pPr>
              <w:jc w:val="center"/>
              <w:rPr>
                <w:b/>
                <w:bCs/>
              </w:rPr>
            </w:pPr>
            <w:r w:rsidRPr="40762202">
              <w:rPr>
                <w:b/>
                <w:bCs/>
              </w:rPr>
              <w:t>Bone(s)</w:t>
            </w:r>
          </w:p>
        </w:tc>
        <w:tc>
          <w:tcPr>
            <w:tcW w:w="2700" w:type="dxa"/>
            <w:vAlign w:val="center"/>
          </w:tcPr>
          <w:p w14:paraId="05643E95" w14:textId="04D6145C" w:rsidR="40762202" w:rsidRDefault="40762202" w:rsidP="00D034C8">
            <w:pPr>
              <w:jc w:val="center"/>
              <w:rPr>
                <w:b/>
                <w:bCs/>
              </w:rPr>
            </w:pPr>
            <w:r w:rsidRPr="40762202">
              <w:rPr>
                <w:b/>
                <w:bCs/>
              </w:rPr>
              <w:t>Articulates with...</w:t>
            </w:r>
          </w:p>
        </w:tc>
        <w:tc>
          <w:tcPr>
            <w:tcW w:w="3600" w:type="dxa"/>
            <w:vAlign w:val="center"/>
          </w:tcPr>
          <w:p w14:paraId="70D2DEE3" w14:textId="4835E5C3" w:rsidR="40762202" w:rsidRDefault="40762202" w:rsidP="00D034C8">
            <w:pPr>
              <w:jc w:val="center"/>
              <w:rPr>
                <w:b/>
                <w:bCs/>
              </w:rPr>
            </w:pPr>
            <w:r w:rsidRPr="40762202">
              <w:rPr>
                <w:b/>
                <w:bCs/>
              </w:rPr>
              <w:t>Associated Soft Tissue Structures</w:t>
            </w:r>
          </w:p>
        </w:tc>
        <w:tc>
          <w:tcPr>
            <w:tcW w:w="3031" w:type="dxa"/>
            <w:vAlign w:val="center"/>
          </w:tcPr>
          <w:p w14:paraId="2439D4CF" w14:textId="3E940958" w:rsidR="40762202" w:rsidRDefault="40762202" w:rsidP="00D034C8">
            <w:pPr>
              <w:jc w:val="center"/>
              <w:rPr>
                <w:b/>
                <w:bCs/>
              </w:rPr>
            </w:pPr>
            <w:r w:rsidRPr="40762202">
              <w:rPr>
                <w:b/>
                <w:bCs/>
              </w:rPr>
              <w:t>Shape</w:t>
            </w:r>
          </w:p>
        </w:tc>
      </w:tr>
      <w:tr w:rsidR="40762202" w14:paraId="07DE985D" w14:textId="77777777" w:rsidTr="00D034C8">
        <w:trPr>
          <w:trHeight w:val="1108"/>
          <w:jc w:val="center"/>
        </w:trPr>
        <w:tc>
          <w:tcPr>
            <w:tcW w:w="1525" w:type="dxa"/>
            <w:vAlign w:val="center"/>
          </w:tcPr>
          <w:p w14:paraId="16BD4A53" w14:textId="25ADEAED" w:rsidR="40762202" w:rsidRPr="00D034C8" w:rsidRDefault="40762202" w:rsidP="00D034C8">
            <w:pPr>
              <w:jc w:val="center"/>
              <w:rPr>
                <w:b/>
              </w:rPr>
            </w:pPr>
            <w:r w:rsidRPr="00D034C8">
              <w:rPr>
                <w:b/>
              </w:rPr>
              <w:t>Skull</w:t>
            </w:r>
          </w:p>
        </w:tc>
        <w:tc>
          <w:tcPr>
            <w:tcW w:w="2700" w:type="dxa"/>
            <w:vAlign w:val="center"/>
          </w:tcPr>
          <w:p w14:paraId="190B40AA" w14:textId="1511C428" w:rsidR="40762202" w:rsidRDefault="769A2AF6" w:rsidP="00D034C8">
            <w:pPr>
              <w:jc w:val="center"/>
            </w:pPr>
            <w:r>
              <w:t>Vertebrae</w:t>
            </w:r>
            <w:r w:rsidR="002E5F3B">
              <w:t xml:space="preserve"> (C1/Axis)</w:t>
            </w:r>
          </w:p>
        </w:tc>
        <w:tc>
          <w:tcPr>
            <w:tcW w:w="3600" w:type="dxa"/>
            <w:vAlign w:val="center"/>
          </w:tcPr>
          <w:p w14:paraId="2B9D7848" w14:textId="1F20EEB7" w:rsidR="40762202" w:rsidRDefault="769A2AF6" w:rsidP="00D034C8">
            <w:pPr>
              <w:jc w:val="center"/>
            </w:pPr>
            <w:r>
              <w:t>Brain, eye, tongue, muscles of mastication, muscles of facial expression</w:t>
            </w:r>
          </w:p>
        </w:tc>
        <w:tc>
          <w:tcPr>
            <w:tcW w:w="3031" w:type="dxa"/>
            <w:vAlign w:val="center"/>
          </w:tcPr>
          <w:p w14:paraId="0C289C21" w14:textId="4C271D64" w:rsidR="40762202" w:rsidRDefault="40762202" w:rsidP="00D034C8">
            <w:pPr>
              <w:jc w:val="center"/>
            </w:pPr>
            <w:r>
              <w:t>Flat and irregular</w:t>
            </w:r>
          </w:p>
        </w:tc>
      </w:tr>
      <w:tr w:rsidR="40762202" w14:paraId="1291F8DF" w14:textId="77777777" w:rsidTr="00D034C8">
        <w:trPr>
          <w:trHeight w:val="815"/>
          <w:jc w:val="center"/>
        </w:trPr>
        <w:tc>
          <w:tcPr>
            <w:tcW w:w="1525" w:type="dxa"/>
            <w:vAlign w:val="center"/>
          </w:tcPr>
          <w:p w14:paraId="64E97993" w14:textId="69997945" w:rsidR="40762202" w:rsidRPr="00D034C8" w:rsidRDefault="40762202" w:rsidP="00D034C8">
            <w:pPr>
              <w:jc w:val="center"/>
              <w:rPr>
                <w:b/>
              </w:rPr>
            </w:pPr>
            <w:r w:rsidRPr="00D034C8">
              <w:rPr>
                <w:b/>
              </w:rPr>
              <w:t>Sternum</w:t>
            </w:r>
          </w:p>
        </w:tc>
        <w:tc>
          <w:tcPr>
            <w:tcW w:w="2700" w:type="dxa"/>
          </w:tcPr>
          <w:p w14:paraId="421855BB" w14:textId="6355E4BB" w:rsidR="40762202" w:rsidRDefault="40762202" w:rsidP="40762202"/>
        </w:tc>
        <w:tc>
          <w:tcPr>
            <w:tcW w:w="3600" w:type="dxa"/>
          </w:tcPr>
          <w:p w14:paraId="6FF45036" w14:textId="1DE04F49" w:rsidR="40762202" w:rsidRDefault="40762202" w:rsidP="40762202"/>
          <w:p w14:paraId="76E042C0" w14:textId="02728395" w:rsidR="40762202" w:rsidRDefault="40762202" w:rsidP="40762202"/>
          <w:p w14:paraId="20FD52FD" w14:textId="77777777" w:rsidR="40762202" w:rsidRDefault="40762202" w:rsidP="40762202"/>
          <w:p w14:paraId="4BB9997C" w14:textId="77777777" w:rsidR="00FA1ED2" w:rsidRDefault="00FA1ED2" w:rsidP="40762202"/>
          <w:p w14:paraId="69A0D816" w14:textId="77777777" w:rsidR="00FA1ED2" w:rsidRDefault="00FA1ED2" w:rsidP="40762202"/>
          <w:p w14:paraId="4E53E989" w14:textId="3D8D1D11" w:rsidR="00FA1ED2" w:rsidRDefault="00FA1ED2" w:rsidP="40762202"/>
        </w:tc>
        <w:tc>
          <w:tcPr>
            <w:tcW w:w="3031" w:type="dxa"/>
          </w:tcPr>
          <w:p w14:paraId="3EA066B6" w14:textId="2AF3D4D5" w:rsidR="40762202" w:rsidRDefault="40762202" w:rsidP="40762202"/>
        </w:tc>
      </w:tr>
      <w:tr w:rsidR="40762202" w14:paraId="74718A37" w14:textId="77777777" w:rsidTr="00D034C8">
        <w:trPr>
          <w:trHeight w:val="831"/>
          <w:jc w:val="center"/>
        </w:trPr>
        <w:tc>
          <w:tcPr>
            <w:tcW w:w="1525" w:type="dxa"/>
            <w:vAlign w:val="center"/>
          </w:tcPr>
          <w:p w14:paraId="6F782501" w14:textId="5AC7AFC6" w:rsidR="40762202" w:rsidRPr="00D034C8" w:rsidRDefault="40762202" w:rsidP="00D034C8">
            <w:pPr>
              <w:jc w:val="center"/>
              <w:rPr>
                <w:b/>
              </w:rPr>
            </w:pPr>
            <w:r w:rsidRPr="00D034C8">
              <w:rPr>
                <w:b/>
              </w:rPr>
              <w:t>Ribs</w:t>
            </w:r>
          </w:p>
        </w:tc>
        <w:tc>
          <w:tcPr>
            <w:tcW w:w="2700" w:type="dxa"/>
          </w:tcPr>
          <w:p w14:paraId="49A7B719" w14:textId="756DC413" w:rsidR="40762202" w:rsidRDefault="40762202" w:rsidP="40762202"/>
        </w:tc>
        <w:tc>
          <w:tcPr>
            <w:tcW w:w="3600" w:type="dxa"/>
          </w:tcPr>
          <w:p w14:paraId="3353E40B" w14:textId="2CEB18D3" w:rsidR="40762202" w:rsidRDefault="40762202" w:rsidP="40762202"/>
          <w:p w14:paraId="249193DC" w14:textId="1D0315B1" w:rsidR="40762202" w:rsidRDefault="40762202" w:rsidP="40762202"/>
          <w:p w14:paraId="1A63EA84" w14:textId="2FBD0819" w:rsidR="00FA1ED2" w:rsidRDefault="00FA1ED2" w:rsidP="40762202"/>
          <w:p w14:paraId="01EC699F" w14:textId="21A1F3EE" w:rsidR="00FA1ED2" w:rsidRDefault="00FA1ED2" w:rsidP="40762202"/>
          <w:p w14:paraId="5D17B319" w14:textId="77777777" w:rsidR="00FA1ED2" w:rsidRDefault="00FA1ED2" w:rsidP="40762202"/>
          <w:p w14:paraId="301B20A8" w14:textId="751F7EC6" w:rsidR="40762202" w:rsidRDefault="40762202" w:rsidP="40762202"/>
        </w:tc>
        <w:tc>
          <w:tcPr>
            <w:tcW w:w="3031" w:type="dxa"/>
          </w:tcPr>
          <w:p w14:paraId="7200BB00" w14:textId="6F5C908B" w:rsidR="40762202" w:rsidRDefault="40762202" w:rsidP="40762202"/>
        </w:tc>
      </w:tr>
      <w:tr w:rsidR="40762202" w14:paraId="70CC68BB" w14:textId="77777777" w:rsidTr="00D034C8">
        <w:trPr>
          <w:trHeight w:val="815"/>
          <w:jc w:val="center"/>
        </w:trPr>
        <w:tc>
          <w:tcPr>
            <w:tcW w:w="1525" w:type="dxa"/>
            <w:vAlign w:val="center"/>
          </w:tcPr>
          <w:p w14:paraId="1A8D09AC" w14:textId="533CE9D0" w:rsidR="40762202" w:rsidRPr="00D034C8" w:rsidRDefault="40762202" w:rsidP="00D034C8">
            <w:pPr>
              <w:jc w:val="center"/>
              <w:rPr>
                <w:b/>
              </w:rPr>
            </w:pPr>
            <w:r w:rsidRPr="00D034C8">
              <w:rPr>
                <w:b/>
              </w:rPr>
              <w:t>Vertebrae</w:t>
            </w:r>
          </w:p>
        </w:tc>
        <w:tc>
          <w:tcPr>
            <w:tcW w:w="2700" w:type="dxa"/>
          </w:tcPr>
          <w:p w14:paraId="1869BB39" w14:textId="7E9796DB" w:rsidR="40762202" w:rsidRDefault="40762202" w:rsidP="40762202"/>
        </w:tc>
        <w:tc>
          <w:tcPr>
            <w:tcW w:w="3600" w:type="dxa"/>
          </w:tcPr>
          <w:p w14:paraId="6E53E5D5" w14:textId="0BB1246D" w:rsidR="40762202" w:rsidRDefault="40762202" w:rsidP="40762202"/>
          <w:p w14:paraId="05272100" w14:textId="1D7507B8" w:rsidR="40762202" w:rsidRDefault="40762202" w:rsidP="40762202"/>
          <w:p w14:paraId="2DB5D7EA" w14:textId="446DBB2F" w:rsidR="00FA1ED2" w:rsidRDefault="00FA1ED2" w:rsidP="40762202"/>
          <w:p w14:paraId="40B2DD5B" w14:textId="77777777" w:rsidR="00FA1ED2" w:rsidRDefault="00FA1ED2" w:rsidP="40762202"/>
          <w:p w14:paraId="5E7D91AD" w14:textId="77777777" w:rsidR="40762202" w:rsidRDefault="40762202" w:rsidP="40762202"/>
          <w:p w14:paraId="2DAC7C74" w14:textId="22E8F7F7" w:rsidR="00FA1ED2" w:rsidRDefault="00FA1ED2" w:rsidP="40762202"/>
        </w:tc>
        <w:tc>
          <w:tcPr>
            <w:tcW w:w="3031" w:type="dxa"/>
          </w:tcPr>
          <w:p w14:paraId="678A018E" w14:textId="0E97A04E" w:rsidR="40762202" w:rsidRDefault="40762202" w:rsidP="40762202"/>
        </w:tc>
      </w:tr>
      <w:tr w:rsidR="40762202" w14:paraId="5ED7C7D4" w14:textId="77777777" w:rsidTr="00D034C8">
        <w:trPr>
          <w:trHeight w:val="815"/>
          <w:jc w:val="center"/>
        </w:trPr>
        <w:tc>
          <w:tcPr>
            <w:tcW w:w="1525" w:type="dxa"/>
            <w:vAlign w:val="center"/>
          </w:tcPr>
          <w:p w14:paraId="527206F3" w14:textId="27F52E59" w:rsidR="40762202" w:rsidRPr="00D034C8" w:rsidRDefault="40762202" w:rsidP="00D034C8">
            <w:pPr>
              <w:jc w:val="center"/>
              <w:rPr>
                <w:b/>
              </w:rPr>
            </w:pPr>
            <w:r w:rsidRPr="00D034C8">
              <w:rPr>
                <w:b/>
              </w:rPr>
              <w:t>Sacrum</w:t>
            </w:r>
          </w:p>
        </w:tc>
        <w:tc>
          <w:tcPr>
            <w:tcW w:w="2700" w:type="dxa"/>
          </w:tcPr>
          <w:p w14:paraId="7E01A9F3" w14:textId="76ADB833" w:rsidR="40762202" w:rsidRDefault="40762202" w:rsidP="40762202"/>
        </w:tc>
        <w:tc>
          <w:tcPr>
            <w:tcW w:w="3600" w:type="dxa"/>
          </w:tcPr>
          <w:p w14:paraId="27071DFE" w14:textId="2A9EA2AC" w:rsidR="40762202" w:rsidRDefault="40762202" w:rsidP="40762202"/>
          <w:p w14:paraId="442C5185" w14:textId="77777777" w:rsidR="00FA1ED2" w:rsidRDefault="00FA1ED2" w:rsidP="40762202"/>
          <w:p w14:paraId="3E778BCA" w14:textId="547031B2" w:rsidR="00FA1ED2" w:rsidRDefault="00FA1ED2" w:rsidP="40762202"/>
          <w:p w14:paraId="6F2F494F" w14:textId="19979020" w:rsidR="00FA1ED2" w:rsidRDefault="00FA1ED2" w:rsidP="40762202"/>
          <w:p w14:paraId="6680E2F4" w14:textId="77777777" w:rsidR="00FA1ED2" w:rsidRDefault="00FA1ED2" w:rsidP="40762202"/>
          <w:p w14:paraId="1A4FFEE8" w14:textId="4859F778" w:rsidR="00FA1ED2" w:rsidRDefault="00FA1ED2" w:rsidP="40762202"/>
        </w:tc>
        <w:tc>
          <w:tcPr>
            <w:tcW w:w="3031" w:type="dxa"/>
          </w:tcPr>
          <w:p w14:paraId="2BC65EC7" w14:textId="6333B21D" w:rsidR="40762202" w:rsidRDefault="40762202" w:rsidP="40762202"/>
        </w:tc>
      </w:tr>
      <w:tr w:rsidR="40762202" w14:paraId="1946FA81" w14:textId="77777777" w:rsidTr="00D034C8">
        <w:trPr>
          <w:trHeight w:val="815"/>
          <w:jc w:val="center"/>
        </w:trPr>
        <w:tc>
          <w:tcPr>
            <w:tcW w:w="1525" w:type="dxa"/>
            <w:vAlign w:val="center"/>
          </w:tcPr>
          <w:p w14:paraId="556BF503" w14:textId="715FACDD" w:rsidR="40762202" w:rsidRPr="00D034C8" w:rsidRDefault="40762202" w:rsidP="00D034C8">
            <w:pPr>
              <w:jc w:val="center"/>
              <w:rPr>
                <w:b/>
              </w:rPr>
            </w:pPr>
            <w:r w:rsidRPr="00D034C8">
              <w:rPr>
                <w:b/>
              </w:rPr>
              <w:t>Coccyx</w:t>
            </w:r>
          </w:p>
        </w:tc>
        <w:tc>
          <w:tcPr>
            <w:tcW w:w="2700" w:type="dxa"/>
          </w:tcPr>
          <w:p w14:paraId="44A5E898" w14:textId="747F724F" w:rsidR="40762202" w:rsidRDefault="40762202" w:rsidP="40762202"/>
        </w:tc>
        <w:tc>
          <w:tcPr>
            <w:tcW w:w="3600" w:type="dxa"/>
          </w:tcPr>
          <w:p w14:paraId="092AA490" w14:textId="24879C87" w:rsidR="40762202" w:rsidRDefault="40762202" w:rsidP="40762202"/>
          <w:p w14:paraId="018CAFCD" w14:textId="09186299" w:rsidR="00FA1ED2" w:rsidRDefault="00FA1ED2" w:rsidP="40762202"/>
          <w:p w14:paraId="078B337E" w14:textId="0683EC15" w:rsidR="00FA1ED2" w:rsidRDefault="00FA1ED2" w:rsidP="40762202"/>
          <w:p w14:paraId="0E049136" w14:textId="77777777" w:rsidR="00FA1ED2" w:rsidRDefault="00FA1ED2" w:rsidP="40762202"/>
          <w:p w14:paraId="1B4E971F" w14:textId="4EAD18DF" w:rsidR="40762202" w:rsidRDefault="40762202" w:rsidP="40762202"/>
          <w:p w14:paraId="61A002C5" w14:textId="77777777" w:rsidR="00FA1ED2" w:rsidRDefault="00FA1ED2" w:rsidP="40762202"/>
          <w:p w14:paraId="081DA6F1" w14:textId="5D0D3FE2" w:rsidR="40762202" w:rsidRDefault="40762202" w:rsidP="40762202"/>
        </w:tc>
        <w:tc>
          <w:tcPr>
            <w:tcW w:w="3031" w:type="dxa"/>
          </w:tcPr>
          <w:p w14:paraId="7FD022E9" w14:textId="2542DB66" w:rsidR="40762202" w:rsidRDefault="40762202" w:rsidP="40762202"/>
        </w:tc>
      </w:tr>
    </w:tbl>
    <w:p w14:paraId="07D46074" w14:textId="62028F98" w:rsidR="40762202" w:rsidRDefault="40762202" w:rsidP="40762202"/>
    <w:p w14:paraId="70EBED12" w14:textId="79548AC7" w:rsidR="40762202" w:rsidRDefault="002E5F3B" w:rsidP="769A2AF6">
      <w:pPr>
        <w:pStyle w:val="Heading1"/>
        <w:spacing w:before="0" w:after="160"/>
      </w:pPr>
      <w:r>
        <w:lastRenderedPageBreak/>
        <w:t xml:space="preserve">Pre-Lab </w:t>
      </w:r>
      <w:r w:rsidR="769A2AF6" w:rsidRPr="769A2AF6">
        <w:t xml:space="preserve">Activity </w:t>
      </w:r>
      <w:r w:rsidR="001951C4">
        <w:t>4.</w:t>
      </w:r>
      <w:r w:rsidR="769A2AF6" w:rsidRPr="769A2AF6">
        <w:t>2: Bones of the Skull</w:t>
      </w:r>
    </w:p>
    <w:p w14:paraId="04A1B755" w14:textId="534F9540" w:rsidR="00D034C8" w:rsidRDefault="104622B3" w:rsidP="40762202">
      <w:r>
        <w:t>Bones of the skull are divided into two regions: the bones that make up the brain case (cranial bones) and the bones that make up the face (facial bones).</w:t>
      </w:r>
    </w:p>
    <w:p w14:paraId="4A92EDA7" w14:textId="77777777" w:rsidR="00D034C8" w:rsidRDefault="40762202" w:rsidP="40762202">
      <w:pPr>
        <w:rPr>
          <w:noProof/>
        </w:rPr>
      </w:pPr>
      <w:r>
        <w:rPr>
          <w:noProof/>
        </w:rPr>
        <w:drawing>
          <wp:anchor distT="0" distB="0" distL="114300" distR="114300" simplePos="0" relativeHeight="251658752" behindDoc="1" locked="0" layoutInCell="1" allowOverlap="1" wp14:anchorId="3434E318" wp14:editId="474A42F1">
            <wp:simplePos x="0" y="0"/>
            <wp:positionH relativeFrom="column">
              <wp:posOffset>0</wp:posOffset>
            </wp:positionH>
            <wp:positionV relativeFrom="paragraph">
              <wp:posOffset>0</wp:posOffset>
            </wp:positionV>
            <wp:extent cx="2943225" cy="2433955"/>
            <wp:effectExtent l="0" t="0" r="9525" b="4445"/>
            <wp:wrapTight wrapText="bothSides">
              <wp:wrapPolygon edited="0">
                <wp:start x="0" y="0"/>
                <wp:lineTo x="0" y="21470"/>
                <wp:lineTo x="21530" y="21470"/>
                <wp:lineTo x="21530" y="0"/>
                <wp:lineTo x="0" y="0"/>
              </wp:wrapPolygon>
            </wp:wrapTight>
            <wp:docPr id="1601757727" name="Picture 1601757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43225" cy="2433955"/>
                    </a:xfrm>
                    <a:prstGeom prst="rect">
                      <a:avLst/>
                    </a:prstGeom>
                  </pic:spPr>
                </pic:pic>
              </a:graphicData>
            </a:graphic>
            <wp14:sizeRelH relativeFrom="page">
              <wp14:pctWidth>0</wp14:pctWidth>
            </wp14:sizeRelH>
            <wp14:sizeRelV relativeFrom="page">
              <wp14:pctHeight>0</wp14:pctHeight>
            </wp14:sizeRelV>
          </wp:anchor>
        </w:drawing>
      </w:r>
    </w:p>
    <w:p w14:paraId="3582279E" w14:textId="4B02EEE0" w:rsidR="40762202" w:rsidRDefault="00D034C8" w:rsidP="40762202">
      <w:r>
        <w:rPr>
          <w:noProof/>
        </w:rPr>
        <w:drawing>
          <wp:inline distT="0" distB="0" distL="0" distR="0" wp14:anchorId="316E6F92" wp14:editId="0B0D0B62">
            <wp:extent cx="3668508" cy="3152775"/>
            <wp:effectExtent l="0" t="0" r="8255" b="0"/>
            <wp:docPr id="488055510" name="Picture 48805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7101" r="5153" b="3217"/>
                    <a:stretch/>
                  </pic:blipFill>
                  <pic:spPr bwMode="auto">
                    <a:xfrm>
                      <a:off x="0" y="0"/>
                      <a:ext cx="3675673" cy="3158933"/>
                    </a:xfrm>
                    <a:prstGeom prst="rect">
                      <a:avLst/>
                    </a:prstGeom>
                    <a:ln>
                      <a:noFill/>
                    </a:ln>
                    <a:extLst>
                      <a:ext uri="{53640926-AAD7-44D8-BBD7-CCE9431645EC}">
                        <a14:shadowObscured xmlns:a14="http://schemas.microsoft.com/office/drawing/2010/main"/>
                      </a:ext>
                    </a:extLst>
                  </pic:spPr>
                </pic:pic>
              </a:graphicData>
            </a:graphic>
          </wp:inline>
        </w:drawing>
      </w:r>
    </w:p>
    <w:p w14:paraId="158F5DED" w14:textId="0E8903D0" w:rsidR="40762202" w:rsidRDefault="002330C9" w:rsidP="002330C9">
      <w:pPr>
        <w:pStyle w:val="Subtitle"/>
      </w:pPr>
      <w:r>
        <w:t xml:space="preserve">Figure 4.2 </w:t>
      </w:r>
      <w:r w:rsidR="40762202">
        <w:t xml:space="preserve">Bones of the Skull (Lateral View) </w:t>
      </w:r>
    </w:p>
    <w:p w14:paraId="3ED2F4A9" w14:textId="122A0E0D" w:rsidR="40762202" w:rsidRDefault="40762202" w:rsidP="002330C9">
      <w:pPr>
        <w:pStyle w:val="Subtitle"/>
      </w:pPr>
      <w:r w:rsidRPr="002330C9">
        <w:rPr>
          <w:rFonts w:ascii="Calibri" w:eastAsia="Calibri" w:hAnsi="Calibri" w:cs="Calibri"/>
        </w:rPr>
        <w:t>https://commons.wikimedia.org/wiki/File:Human_skull_side_simplified_(bones).svg</w:t>
      </w:r>
      <w:r w:rsidRPr="40762202">
        <w:rPr>
          <w:rFonts w:ascii="Calibri" w:eastAsia="Calibri" w:hAnsi="Calibri" w:cs="Calibri"/>
        </w:rPr>
        <w:t xml:space="preserve"> </w:t>
      </w:r>
    </w:p>
    <w:p w14:paraId="3CCA0CAC" w14:textId="77777777" w:rsidR="00D034C8" w:rsidRDefault="00D034C8" w:rsidP="40762202"/>
    <w:p w14:paraId="6C08E41B" w14:textId="36A3964E" w:rsidR="40762202" w:rsidRDefault="40762202" w:rsidP="40762202">
      <w:r>
        <w:t xml:space="preserve">From the </w:t>
      </w:r>
      <w:r w:rsidR="00D034C8">
        <w:t xml:space="preserve">skull </w:t>
      </w:r>
      <w:r>
        <w:t>image</w:t>
      </w:r>
      <w:r w:rsidR="00D034C8">
        <w:t>s</w:t>
      </w:r>
      <w:r>
        <w:t xml:space="preserve">, which bones make up the face and which make up the brain case/ cranium? </w:t>
      </w:r>
    </w:p>
    <w:tbl>
      <w:tblPr>
        <w:tblStyle w:val="TableGrid"/>
        <w:tblW w:w="11248" w:type="dxa"/>
        <w:tblLayout w:type="fixed"/>
        <w:tblLook w:val="06A0" w:firstRow="1" w:lastRow="0" w:firstColumn="1" w:lastColumn="0" w:noHBand="1" w:noVBand="1"/>
      </w:tblPr>
      <w:tblGrid>
        <w:gridCol w:w="5624"/>
        <w:gridCol w:w="5624"/>
      </w:tblGrid>
      <w:tr w:rsidR="40762202" w14:paraId="57B92E08" w14:textId="77777777" w:rsidTr="00080D2A">
        <w:trPr>
          <w:trHeight w:val="485"/>
        </w:trPr>
        <w:tc>
          <w:tcPr>
            <w:tcW w:w="5624" w:type="dxa"/>
          </w:tcPr>
          <w:p w14:paraId="5A207F36" w14:textId="45BF3B1A" w:rsidR="40762202" w:rsidRPr="001951C4" w:rsidRDefault="40762202" w:rsidP="00080D2A">
            <w:pPr>
              <w:jc w:val="center"/>
              <w:rPr>
                <w:b/>
              </w:rPr>
            </w:pPr>
            <w:r w:rsidRPr="001951C4">
              <w:rPr>
                <w:b/>
              </w:rPr>
              <w:t>Bones of the Face</w:t>
            </w:r>
            <w:r w:rsidR="001951C4" w:rsidRPr="001951C4">
              <w:rPr>
                <w:b/>
              </w:rPr>
              <w:t xml:space="preserve"> (paired/unpaired)</w:t>
            </w:r>
          </w:p>
        </w:tc>
        <w:tc>
          <w:tcPr>
            <w:tcW w:w="5624" w:type="dxa"/>
          </w:tcPr>
          <w:p w14:paraId="08ECA360" w14:textId="34605154" w:rsidR="40762202" w:rsidRPr="001951C4" w:rsidRDefault="40762202" w:rsidP="00080D2A">
            <w:pPr>
              <w:jc w:val="center"/>
              <w:rPr>
                <w:b/>
              </w:rPr>
            </w:pPr>
            <w:r w:rsidRPr="001951C4">
              <w:rPr>
                <w:b/>
              </w:rPr>
              <w:t>Bones of the Cranium</w:t>
            </w:r>
            <w:r w:rsidR="001951C4" w:rsidRPr="001951C4">
              <w:rPr>
                <w:b/>
              </w:rPr>
              <w:t xml:space="preserve"> (paired/unpaired)</w:t>
            </w:r>
          </w:p>
        </w:tc>
      </w:tr>
      <w:tr w:rsidR="40762202" w14:paraId="16B15F59" w14:textId="77777777" w:rsidTr="001951C4">
        <w:trPr>
          <w:trHeight w:val="3905"/>
        </w:trPr>
        <w:tc>
          <w:tcPr>
            <w:tcW w:w="5624" w:type="dxa"/>
          </w:tcPr>
          <w:p w14:paraId="219A2AE1" w14:textId="0FB7F4E9" w:rsidR="40762202" w:rsidRDefault="40762202" w:rsidP="00D034C8">
            <w:pPr>
              <w:jc w:val="center"/>
            </w:pPr>
          </w:p>
          <w:p w14:paraId="178FA1ED" w14:textId="281121D7" w:rsidR="40762202" w:rsidRDefault="009F6534" w:rsidP="009F6534">
            <w:pPr>
              <w:pStyle w:val="ListParagraph"/>
              <w:numPr>
                <w:ilvl w:val="0"/>
                <w:numId w:val="2"/>
              </w:numPr>
            </w:pPr>
            <w:r>
              <w:t xml:space="preserve"> </w:t>
            </w:r>
          </w:p>
          <w:p w14:paraId="1C6021E7" w14:textId="77777777" w:rsidR="009F6534" w:rsidRDefault="009F6534" w:rsidP="009F6534"/>
          <w:p w14:paraId="49E6A782" w14:textId="77777777" w:rsidR="009F6534" w:rsidRDefault="009F6534" w:rsidP="009F6534">
            <w:pPr>
              <w:pStyle w:val="ListParagraph"/>
              <w:numPr>
                <w:ilvl w:val="0"/>
                <w:numId w:val="2"/>
              </w:numPr>
            </w:pPr>
            <w:r>
              <w:t xml:space="preserve"> </w:t>
            </w:r>
          </w:p>
          <w:p w14:paraId="4F1E5CFE" w14:textId="77777777" w:rsidR="009F6534" w:rsidRDefault="009F6534" w:rsidP="009F6534"/>
          <w:p w14:paraId="710D02E2" w14:textId="77777777" w:rsidR="009F6534" w:rsidRDefault="009F6534" w:rsidP="009F6534">
            <w:pPr>
              <w:pStyle w:val="ListParagraph"/>
              <w:numPr>
                <w:ilvl w:val="0"/>
                <w:numId w:val="2"/>
              </w:numPr>
            </w:pPr>
            <w:r>
              <w:t xml:space="preserve"> </w:t>
            </w:r>
          </w:p>
          <w:p w14:paraId="4119CD7F" w14:textId="77777777" w:rsidR="009F6534" w:rsidRDefault="009F6534" w:rsidP="009F6534"/>
          <w:p w14:paraId="2A8425E9" w14:textId="77777777" w:rsidR="009F6534" w:rsidRDefault="009F6534" w:rsidP="009F6534">
            <w:pPr>
              <w:pStyle w:val="ListParagraph"/>
              <w:numPr>
                <w:ilvl w:val="0"/>
                <w:numId w:val="2"/>
              </w:numPr>
            </w:pPr>
            <w:r>
              <w:t xml:space="preserve"> </w:t>
            </w:r>
          </w:p>
          <w:p w14:paraId="4E50B46D" w14:textId="77777777" w:rsidR="009F6534" w:rsidRDefault="009F6534" w:rsidP="009F6534"/>
          <w:p w14:paraId="50937B7E" w14:textId="77777777" w:rsidR="009F6534" w:rsidRDefault="009F6534" w:rsidP="009F6534">
            <w:pPr>
              <w:pStyle w:val="ListParagraph"/>
              <w:numPr>
                <w:ilvl w:val="0"/>
                <w:numId w:val="2"/>
              </w:numPr>
            </w:pPr>
            <w:r>
              <w:t xml:space="preserve"> </w:t>
            </w:r>
          </w:p>
          <w:p w14:paraId="30DC2E04" w14:textId="77777777" w:rsidR="009F6534" w:rsidRDefault="009F6534" w:rsidP="009F6534">
            <w:r>
              <w:t xml:space="preserve"> </w:t>
            </w:r>
          </w:p>
          <w:p w14:paraId="5871901B" w14:textId="37653087" w:rsidR="009F6534" w:rsidRDefault="009F6534" w:rsidP="009F6534">
            <w:pPr>
              <w:pStyle w:val="ListParagraph"/>
              <w:numPr>
                <w:ilvl w:val="0"/>
                <w:numId w:val="2"/>
              </w:numPr>
            </w:pPr>
            <w:r>
              <w:t xml:space="preserve"> </w:t>
            </w:r>
          </w:p>
          <w:p w14:paraId="0B808A28" w14:textId="77777777" w:rsidR="009F6534" w:rsidRDefault="009F6534" w:rsidP="009F6534"/>
          <w:p w14:paraId="3AC1C9BD" w14:textId="77777777" w:rsidR="009F6534" w:rsidRDefault="009F6534" w:rsidP="009F6534">
            <w:pPr>
              <w:pStyle w:val="ListParagraph"/>
              <w:numPr>
                <w:ilvl w:val="0"/>
                <w:numId w:val="2"/>
              </w:numPr>
            </w:pPr>
            <w:r>
              <w:t xml:space="preserve"> </w:t>
            </w:r>
          </w:p>
          <w:p w14:paraId="64F569C9" w14:textId="77777777" w:rsidR="009F6534" w:rsidRDefault="009F6534" w:rsidP="009F6534"/>
          <w:p w14:paraId="445F1BBD" w14:textId="153ACABE" w:rsidR="009F6534" w:rsidRDefault="009F6534" w:rsidP="009F6534">
            <w:pPr>
              <w:pStyle w:val="ListParagraph"/>
              <w:numPr>
                <w:ilvl w:val="0"/>
                <w:numId w:val="2"/>
              </w:numPr>
            </w:pPr>
            <w:r>
              <w:t xml:space="preserve"> </w:t>
            </w:r>
          </w:p>
          <w:p w14:paraId="49ACEA27" w14:textId="17516539" w:rsidR="40762202" w:rsidRDefault="40762202" w:rsidP="00D034C8">
            <w:pPr>
              <w:jc w:val="center"/>
            </w:pPr>
          </w:p>
        </w:tc>
        <w:tc>
          <w:tcPr>
            <w:tcW w:w="5624" w:type="dxa"/>
          </w:tcPr>
          <w:p w14:paraId="6CAED83A" w14:textId="77777777" w:rsidR="009F6534" w:rsidRDefault="009F6534" w:rsidP="009F6534"/>
          <w:p w14:paraId="22A151F9" w14:textId="77777777" w:rsidR="009F6534" w:rsidRDefault="009F6534" w:rsidP="009F6534">
            <w:pPr>
              <w:pStyle w:val="ListParagraph"/>
              <w:numPr>
                <w:ilvl w:val="0"/>
                <w:numId w:val="4"/>
              </w:numPr>
            </w:pPr>
            <w:r>
              <w:t xml:space="preserve"> </w:t>
            </w:r>
          </w:p>
          <w:p w14:paraId="2BE52132" w14:textId="77777777" w:rsidR="009F6534" w:rsidRDefault="009F6534" w:rsidP="009F6534"/>
          <w:p w14:paraId="261FFA80" w14:textId="77777777" w:rsidR="009F6534" w:rsidRDefault="009F6534" w:rsidP="009F6534">
            <w:pPr>
              <w:pStyle w:val="ListParagraph"/>
              <w:numPr>
                <w:ilvl w:val="0"/>
                <w:numId w:val="4"/>
              </w:numPr>
            </w:pPr>
            <w:r>
              <w:t xml:space="preserve"> </w:t>
            </w:r>
          </w:p>
          <w:p w14:paraId="41467B1D" w14:textId="77777777" w:rsidR="009F6534" w:rsidRDefault="009F6534" w:rsidP="009F6534"/>
          <w:p w14:paraId="4494D011" w14:textId="77777777" w:rsidR="009F6534" w:rsidRDefault="009F6534" w:rsidP="009F6534">
            <w:pPr>
              <w:pStyle w:val="ListParagraph"/>
              <w:numPr>
                <w:ilvl w:val="0"/>
                <w:numId w:val="4"/>
              </w:numPr>
            </w:pPr>
            <w:r>
              <w:t xml:space="preserve"> </w:t>
            </w:r>
          </w:p>
          <w:p w14:paraId="453C603E" w14:textId="77777777" w:rsidR="009F6534" w:rsidRDefault="009F6534" w:rsidP="009F6534"/>
          <w:p w14:paraId="1E8730C2" w14:textId="77777777" w:rsidR="009F6534" w:rsidRDefault="009F6534" w:rsidP="009F6534">
            <w:pPr>
              <w:pStyle w:val="ListParagraph"/>
              <w:numPr>
                <w:ilvl w:val="0"/>
                <w:numId w:val="4"/>
              </w:numPr>
            </w:pPr>
            <w:r>
              <w:t xml:space="preserve"> </w:t>
            </w:r>
          </w:p>
          <w:p w14:paraId="2B6ECDD6" w14:textId="77777777" w:rsidR="009F6534" w:rsidRDefault="009F6534" w:rsidP="009F6534"/>
          <w:p w14:paraId="324B7426" w14:textId="4510ADB7" w:rsidR="40762202" w:rsidRDefault="009F6534" w:rsidP="009F6534">
            <w:pPr>
              <w:pStyle w:val="ListParagraph"/>
              <w:numPr>
                <w:ilvl w:val="0"/>
                <w:numId w:val="4"/>
              </w:numPr>
            </w:pPr>
            <w:r>
              <w:t xml:space="preserve"> </w:t>
            </w:r>
          </w:p>
        </w:tc>
      </w:tr>
    </w:tbl>
    <w:p w14:paraId="14D137E9" w14:textId="7630F3EC" w:rsidR="40762202" w:rsidRDefault="001951C4" w:rsidP="00D034C8">
      <w:pPr>
        <w:pStyle w:val="Heading1"/>
        <w:spacing w:before="0" w:after="160"/>
      </w:pPr>
      <w:r>
        <w:lastRenderedPageBreak/>
        <w:t>Pre-Lab Activity 4.3</w:t>
      </w:r>
      <w:r w:rsidR="00D034C8">
        <w:t xml:space="preserve">: </w:t>
      </w:r>
      <w:r w:rsidR="769A2AF6" w:rsidRPr="769A2AF6">
        <w:t>The Vertebral Column</w:t>
      </w:r>
    </w:p>
    <w:p w14:paraId="6853BBC2" w14:textId="1F3E2160" w:rsidR="00C26682" w:rsidRDefault="40762202" w:rsidP="00781061">
      <w:pPr>
        <w:jc w:val="center"/>
      </w:pPr>
      <w:r>
        <w:rPr>
          <w:noProof/>
        </w:rPr>
        <w:drawing>
          <wp:inline distT="0" distB="0" distL="0" distR="0" wp14:anchorId="665B7ADD" wp14:editId="4D0F86DC">
            <wp:extent cx="4572000" cy="4362450"/>
            <wp:effectExtent l="0" t="0" r="0" b="0"/>
            <wp:docPr id="111502797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2">
                      <a:extLst>
                        <a:ext uri="{28A0092B-C50C-407E-A947-70E740481C1C}">
                          <a14:useLocalDpi xmlns:a14="http://schemas.microsoft.com/office/drawing/2010/main" val="0"/>
                        </a:ext>
                      </a:extLst>
                    </a:blip>
                    <a:stretch>
                      <a:fillRect/>
                    </a:stretch>
                  </pic:blipFill>
                  <pic:spPr>
                    <a:xfrm>
                      <a:off x="0" y="0"/>
                      <a:ext cx="4572000" cy="4362450"/>
                    </a:xfrm>
                    <a:prstGeom prst="rect">
                      <a:avLst/>
                    </a:prstGeom>
                  </pic:spPr>
                </pic:pic>
              </a:graphicData>
            </a:graphic>
          </wp:inline>
        </w:drawing>
      </w:r>
    </w:p>
    <w:p w14:paraId="2D932350" w14:textId="09814EEC" w:rsidR="002330C9" w:rsidRDefault="002330C9" w:rsidP="002330C9">
      <w:pPr>
        <w:pStyle w:val="Subtitle"/>
      </w:pPr>
      <w:r>
        <w:t>Figure 4.3 Regions of the spine</w:t>
      </w:r>
      <w:r w:rsidR="00FA1ED2">
        <w:t xml:space="preserve"> Source: </w:t>
      </w:r>
      <w:proofErr w:type="spellStart"/>
      <w:r w:rsidR="00FA1ED2">
        <w:t>OpenStax</w:t>
      </w:r>
      <w:proofErr w:type="spellEnd"/>
      <w:r w:rsidR="00FA1ED2">
        <w:t xml:space="preserve"> Anatomy &amp; Physiology</w:t>
      </w:r>
    </w:p>
    <w:p w14:paraId="0AB0AEE6" w14:textId="43403B62" w:rsidR="009F6534" w:rsidRDefault="009F6534" w:rsidP="002330C9">
      <w:pPr>
        <w:pStyle w:val="Heading1"/>
      </w:pPr>
      <w:r>
        <w:t>Complete the following table for each region of the vertebral column:</w:t>
      </w:r>
    </w:p>
    <w:p w14:paraId="7813701F" w14:textId="79FC6D44" w:rsidR="40762202" w:rsidRDefault="00C26682" w:rsidP="00C26682">
      <w:r w:rsidRPr="00C26682">
        <w:t>How man</w:t>
      </w:r>
      <w:r w:rsidR="009F6534">
        <w:t xml:space="preserve">y bones form each section? </w:t>
      </w:r>
      <w:r w:rsidR="002330C9">
        <w:t xml:space="preserve">     </w:t>
      </w:r>
      <w:r w:rsidR="009F6534">
        <w:t>What type of curvature is present (kyphotic/</w:t>
      </w:r>
      <w:proofErr w:type="spellStart"/>
      <w:r w:rsidR="009F6534">
        <w:t>lordotic</w:t>
      </w:r>
      <w:proofErr w:type="spellEnd"/>
      <w:r w:rsidR="009F6534">
        <w:t xml:space="preserve">)? </w:t>
      </w:r>
    </w:p>
    <w:tbl>
      <w:tblPr>
        <w:tblStyle w:val="TableGrid"/>
        <w:tblW w:w="10878" w:type="dxa"/>
        <w:jc w:val="center"/>
        <w:tblLook w:val="04A0" w:firstRow="1" w:lastRow="0" w:firstColumn="1" w:lastColumn="0" w:noHBand="0" w:noVBand="1"/>
      </w:tblPr>
      <w:tblGrid>
        <w:gridCol w:w="2719"/>
        <w:gridCol w:w="2719"/>
        <w:gridCol w:w="2720"/>
        <w:gridCol w:w="2720"/>
      </w:tblGrid>
      <w:tr w:rsidR="00C26682" w14:paraId="7B422DDB" w14:textId="77777777" w:rsidTr="00C26682">
        <w:trPr>
          <w:trHeight w:val="458"/>
          <w:jc w:val="center"/>
        </w:trPr>
        <w:tc>
          <w:tcPr>
            <w:tcW w:w="2719" w:type="dxa"/>
            <w:vAlign w:val="center"/>
          </w:tcPr>
          <w:p w14:paraId="07713E33" w14:textId="320CDC25" w:rsidR="00C26682" w:rsidRPr="00C26682" w:rsidRDefault="00C26682" w:rsidP="00C26682">
            <w:pPr>
              <w:jc w:val="center"/>
              <w:rPr>
                <w:rFonts w:ascii="Calibri" w:eastAsia="Calibri" w:hAnsi="Calibri" w:cs="Calibri"/>
                <w:b/>
                <w:sz w:val="24"/>
              </w:rPr>
            </w:pPr>
            <w:r w:rsidRPr="00C26682">
              <w:rPr>
                <w:rFonts w:ascii="Calibri" w:eastAsia="Calibri" w:hAnsi="Calibri" w:cs="Calibri"/>
                <w:b/>
                <w:sz w:val="24"/>
              </w:rPr>
              <w:t>Cervical</w:t>
            </w:r>
          </w:p>
        </w:tc>
        <w:tc>
          <w:tcPr>
            <w:tcW w:w="2719" w:type="dxa"/>
            <w:vAlign w:val="center"/>
          </w:tcPr>
          <w:p w14:paraId="1E6BD9A9" w14:textId="3FA61C33" w:rsidR="00C26682" w:rsidRPr="00C26682" w:rsidRDefault="00C26682" w:rsidP="00C26682">
            <w:pPr>
              <w:jc w:val="center"/>
              <w:rPr>
                <w:rFonts w:ascii="Calibri" w:eastAsia="Calibri" w:hAnsi="Calibri" w:cs="Calibri"/>
                <w:b/>
                <w:sz w:val="24"/>
              </w:rPr>
            </w:pPr>
            <w:r w:rsidRPr="00C26682">
              <w:rPr>
                <w:rFonts w:ascii="Calibri" w:eastAsia="Calibri" w:hAnsi="Calibri" w:cs="Calibri"/>
                <w:b/>
                <w:sz w:val="24"/>
              </w:rPr>
              <w:t>Thoracic</w:t>
            </w:r>
          </w:p>
        </w:tc>
        <w:tc>
          <w:tcPr>
            <w:tcW w:w="2720" w:type="dxa"/>
            <w:vAlign w:val="center"/>
          </w:tcPr>
          <w:p w14:paraId="2A89E58A" w14:textId="0E425A0D" w:rsidR="00C26682" w:rsidRPr="00C26682" w:rsidRDefault="00C26682" w:rsidP="00C26682">
            <w:pPr>
              <w:jc w:val="center"/>
              <w:rPr>
                <w:rFonts w:ascii="Calibri" w:eastAsia="Calibri" w:hAnsi="Calibri" w:cs="Calibri"/>
                <w:b/>
                <w:sz w:val="24"/>
              </w:rPr>
            </w:pPr>
            <w:r w:rsidRPr="00C26682">
              <w:rPr>
                <w:rFonts w:ascii="Calibri" w:eastAsia="Calibri" w:hAnsi="Calibri" w:cs="Calibri"/>
                <w:b/>
                <w:sz w:val="24"/>
              </w:rPr>
              <w:t>Lumbar</w:t>
            </w:r>
          </w:p>
        </w:tc>
        <w:tc>
          <w:tcPr>
            <w:tcW w:w="2720" w:type="dxa"/>
            <w:vAlign w:val="center"/>
          </w:tcPr>
          <w:p w14:paraId="07379B01" w14:textId="4204F8ED" w:rsidR="00C26682" w:rsidRPr="00C26682" w:rsidRDefault="00C26682" w:rsidP="00C26682">
            <w:pPr>
              <w:jc w:val="center"/>
              <w:rPr>
                <w:rFonts w:ascii="Calibri" w:eastAsia="Calibri" w:hAnsi="Calibri" w:cs="Calibri"/>
                <w:b/>
                <w:sz w:val="24"/>
              </w:rPr>
            </w:pPr>
            <w:r w:rsidRPr="00C26682">
              <w:rPr>
                <w:rFonts w:ascii="Calibri" w:eastAsia="Calibri" w:hAnsi="Calibri" w:cs="Calibri"/>
                <w:b/>
                <w:sz w:val="24"/>
              </w:rPr>
              <w:t>Sacral/Coccygeal</w:t>
            </w:r>
          </w:p>
        </w:tc>
      </w:tr>
      <w:tr w:rsidR="00C26682" w14:paraId="5ECB7AFB" w14:textId="77777777" w:rsidTr="009F6534">
        <w:trPr>
          <w:trHeight w:val="4004"/>
          <w:jc w:val="center"/>
        </w:trPr>
        <w:tc>
          <w:tcPr>
            <w:tcW w:w="2719" w:type="dxa"/>
          </w:tcPr>
          <w:p w14:paraId="34E6291D" w14:textId="77777777" w:rsidR="00C26682" w:rsidRDefault="00C26682" w:rsidP="40762202">
            <w:pPr>
              <w:rPr>
                <w:rFonts w:ascii="Calibri" w:eastAsia="Calibri" w:hAnsi="Calibri" w:cs="Calibri"/>
              </w:rPr>
            </w:pPr>
          </w:p>
        </w:tc>
        <w:tc>
          <w:tcPr>
            <w:tcW w:w="2719" w:type="dxa"/>
          </w:tcPr>
          <w:p w14:paraId="7CC40F6E" w14:textId="77777777" w:rsidR="00C26682" w:rsidRDefault="00C26682" w:rsidP="40762202">
            <w:pPr>
              <w:rPr>
                <w:rFonts w:ascii="Calibri" w:eastAsia="Calibri" w:hAnsi="Calibri" w:cs="Calibri"/>
              </w:rPr>
            </w:pPr>
          </w:p>
        </w:tc>
        <w:tc>
          <w:tcPr>
            <w:tcW w:w="2720" w:type="dxa"/>
          </w:tcPr>
          <w:p w14:paraId="0890DD42" w14:textId="77777777" w:rsidR="00C26682" w:rsidRDefault="00C26682" w:rsidP="40762202">
            <w:pPr>
              <w:rPr>
                <w:rFonts w:ascii="Calibri" w:eastAsia="Calibri" w:hAnsi="Calibri" w:cs="Calibri"/>
              </w:rPr>
            </w:pPr>
          </w:p>
        </w:tc>
        <w:tc>
          <w:tcPr>
            <w:tcW w:w="2720" w:type="dxa"/>
          </w:tcPr>
          <w:p w14:paraId="08B790BB" w14:textId="77777777" w:rsidR="00C26682" w:rsidRDefault="00C26682" w:rsidP="40762202">
            <w:pPr>
              <w:rPr>
                <w:rFonts w:ascii="Calibri" w:eastAsia="Calibri" w:hAnsi="Calibri" w:cs="Calibri"/>
              </w:rPr>
            </w:pPr>
          </w:p>
          <w:p w14:paraId="05380571" w14:textId="77777777" w:rsidR="009F6534" w:rsidRDefault="009F6534" w:rsidP="40762202">
            <w:pPr>
              <w:rPr>
                <w:rFonts w:ascii="Calibri" w:eastAsia="Calibri" w:hAnsi="Calibri" w:cs="Calibri"/>
              </w:rPr>
            </w:pPr>
          </w:p>
          <w:p w14:paraId="6A57ED2B" w14:textId="77777777" w:rsidR="009F6534" w:rsidRDefault="009F6534" w:rsidP="40762202">
            <w:pPr>
              <w:rPr>
                <w:rFonts w:ascii="Calibri" w:eastAsia="Calibri" w:hAnsi="Calibri" w:cs="Calibri"/>
              </w:rPr>
            </w:pPr>
          </w:p>
          <w:p w14:paraId="0DB18D19" w14:textId="77777777" w:rsidR="009F6534" w:rsidRDefault="009F6534" w:rsidP="40762202">
            <w:pPr>
              <w:rPr>
                <w:rFonts w:ascii="Calibri" w:eastAsia="Calibri" w:hAnsi="Calibri" w:cs="Calibri"/>
              </w:rPr>
            </w:pPr>
          </w:p>
          <w:p w14:paraId="6F7EB42C" w14:textId="77777777" w:rsidR="009F6534" w:rsidRDefault="009F6534" w:rsidP="40762202">
            <w:pPr>
              <w:rPr>
                <w:rFonts w:ascii="Calibri" w:eastAsia="Calibri" w:hAnsi="Calibri" w:cs="Calibri"/>
              </w:rPr>
            </w:pPr>
          </w:p>
          <w:p w14:paraId="6AD2EFBF" w14:textId="77777777" w:rsidR="009F6534" w:rsidRDefault="009F6534" w:rsidP="40762202">
            <w:pPr>
              <w:rPr>
                <w:rFonts w:ascii="Calibri" w:eastAsia="Calibri" w:hAnsi="Calibri" w:cs="Calibri"/>
              </w:rPr>
            </w:pPr>
          </w:p>
          <w:p w14:paraId="067D46FF" w14:textId="77777777" w:rsidR="009F6534" w:rsidRDefault="009F6534" w:rsidP="40762202">
            <w:pPr>
              <w:rPr>
                <w:rFonts w:ascii="Calibri" w:eastAsia="Calibri" w:hAnsi="Calibri" w:cs="Calibri"/>
              </w:rPr>
            </w:pPr>
          </w:p>
          <w:p w14:paraId="0F194C5A" w14:textId="77777777" w:rsidR="009F6534" w:rsidRDefault="009F6534" w:rsidP="40762202">
            <w:pPr>
              <w:rPr>
                <w:rFonts w:ascii="Calibri" w:eastAsia="Calibri" w:hAnsi="Calibri" w:cs="Calibri"/>
              </w:rPr>
            </w:pPr>
          </w:p>
          <w:p w14:paraId="3884EED7" w14:textId="4A327B50" w:rsidR="009F6534" w:rsidRDefault="009F6534" w:rsidP="40762202">
            <w:pPr>
              <w:rPr>
                <w:rFonts w:ascii="Calibri" w:eastAsia="Calibri" w:hAnsi="Calibri" w:cs="Calibri"/>
              </w:rPr>
            </w:pPr>
          </w:p>
        </w:tc>
      </w:tr>
    </w:tbl>
    <w:p w14:paraId="2229E1A7" w14:textId="77777777" w:rsidR="00B3313D" w:rsidRDefault="00B3313D" w:rsidP="00B3313D">
      <w:pPr>
        <w:pStyle w:val="paragraph"/>
        <w:spacing w:before="0" w:beforeAutospacing="0" w:after="0" w:afterAutospacing="0"/>
        <w:textAlignment w:val="baseline"/>
        <w:rPr>
          <w:rStyle w:val="normaltextrun"/>
          <w:rFonts w:ascii="Calibri" w:eastAsiaTheme="majorEastAsia" w:hAnsi="Calibri" w:cs="Calibri"/>
          <w:b/>
          <w:sz w:val="22"/>
          <w:szCs w:val="22"/>
        </w:rPr>
      </w:pPr>
    </w:p>
    <w:p w14:paraId="4EDA009F" w14:textId="3BC2848E" w:rsidR="00B3313D" w:rsidRPr="00B3313D" w:rsidRDefault="00B3313D" w:rsidP="00B3313D">
      <w:pPr>
        <w:pStyle w:val="paragraph"/>
        <w:spacing w:before="0" w:beforeAutospacing="0" w:after="0" w:afterAutospacing="0"/>
        <w:textAlignment w:val="baseline"/>
        <w:rPr>
          <w:rFonts w:ascii="Segoe UI" w:hAnsi="Segoe UI" w:cs="Segoe UI"/>
          <w:b/>
          <w:sz w:val="18"/>
          <w:szCs w:val="18"/>
        </w:rPr>
      </w:pPr>
      <w:r w:rsidRPr="00B3313D">
        <w:rPr>
          <w:rStyle w:val="normaltextrun"/>
          <w:rFonts w:ascii="Calibri" w:eastAsiaTheme="majorEastAsia" w:hAnsi="Calibri" w:cs="Calibri"/>
          <w:b/>
          <w:sz w:val="22"/>
          <w:szCs w:val="22"/>
        </w:rPr>
        <w:lastRenderedPageBreak/>
        <w:t>Critical Thinking: </w:t>
      </w:r>
      <w:r w:rsidRPr="00B3313D">
        <w:rPr>
          <w:rStyle w:val="eop"/>
          <w:rFonts w:ascii="Calibri" w:hAnsi="Calibri" w:cs="Calibri"/>
          <w:b/>
          <w:sz w:val="22"/>
          <w:szCs w:val="22"/>
        </w:rPr>
        <w:t> </w:t>
      </w:r>
    </w:p>
    <w:p w14:paraId="036FB868" w14:textId="0807CCB0" w:rsidR="009F6534" w:rsidRDefault="009F6534" w:rsidP="009F6534">
      <w:r>
        <w:t>Compare and contrast the adult vertebral column to an infants. What features are similar and which are different? Why do you think such differences exist?</w:t>
      </w:r>
    </w:p>
    <w:p w14:paraId="18D394FF" w14:textId="6C2DD818" w:rsidR="009F6534" w:rsidRPr="009F6534" w:rsidRDefault="009F6534" w:rsidP="009F6534">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D6D6BF1" w14:textId="1523E7FC" w:rsidR="40762202" w:rsidRDefault="001951C4" w:rsidP="769A2AF6">
      <w:pPr>
        <w:pStyle w:val="Heading1"/>
        <w:spacing w:before="0" w:after="160"/>
      </w:pPr>
      <w:r>
        <w:t xml:space="preserve">Pre-Lab Activity 4.4: </w:t>
      </w:r>
      <w:r w:rsidR="769A2AF6" w:rsidRPr="769A2AF6">
        <w:t>Bones of the Thoracic Cage</w:t>
      </w:r>
    </w:p>
    <w:p w14:paraId="1009651C" w14:textId="73BD90FB" w:rsidR="40762202" w:rsidRDefault="009F6534" w:rsidP="009F6534">
      <w:pPr>
        <w:jc w:val="center"/>
        <w:rPr>
          <w:rFonts w:ascii="Calibri" w:eastAsia="Calibri" w:hAnsi="Calibri" w:cs="Calibri"/>
        </w:rPr>
      </w:pPr>
      <w:r>
        <w:rPr>
          <w:noProof/>
        </w:rPr>
        <w:drawing>
          <wp:inline distT="0" distB="0" distL="0" distR="0" wp14:anchorId="4A6FDF39" wp14:editId="40D3793B">
            <wp:extent cx="4572000" cy="2705100"/>
            <wp:effectExtent l="0" t="0" r="0" b="0"/>
            <wp:docPr id="9735804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2705100"/>
                    </a:xfrm>
                    <a:prstGeom prst="rect">
                      <a:avLst/>
                    </a:prstGeom>
                  </pic:spPr>
                </pic:pic>
              </a:graphicData>
            </a:graphic>
          </wp:inline>
        </w:drawing>
      </w:r>
    </w:p>
    <w:p w14:paraId="6C78355A" w14:textId="77777777" w:rsidR="009F6534" w:rsidRDefault="009F6534" w:rsidP="40762202">
      <w:pPr>
        <w:rPr>
          <w:rFonts w:ascii="Calibri" w:eastAsia="Calibri" w:hAnsi="Calibri" w:cs="Calibri"/>
        </w:rPr>
      </w:pPr>
    </w:p>
    <w:p w14:paraId="62FD512D" w14:textId="1E19C1A1" w:rsidR="40762202" w:rsidRDefault="40762202" w:rsidP="40762202">
      <w:pPr>
        <w:rPr>
          <w:rFonts w:ascii="Calibri" w:eastAsia="Calibri" w:hAnsi="Calibri" w:cs="Calibri"/>
        </w:rPr>
      </w:pPr>
      <w:r w:rsidRPr="40762202">
        <w:rPr>
          <w:rFonts w:ascii="Calibri" w:eastAsia="Calibri" w:hAnsi="Calibri" w:cs="Calibri"/>
        </w:rPr>
        <w:t xml:space="preserve">Describe how the vertebrae, the ribs, and the sternum articulate to form the thoracic cage. </w:t>
      </w:r>
    </w:p>
    <w:p w14:paraId="6EA03631" w14:textId="66893E6A" w:rsidR="40762202" w:rsidRDefault="40762202" w:rsidP="40762202">
      <w:pPr>
        <w:rPr>
          <w:rFonts w:ascii="Calibri" w:eastAsia="Calibri" w:hAnsi="Calibri" w:cs="Calibri"/>
        </w:rPr>
      </w:pPr>
      <w:r w:rsidRPr="40762202">
        <w:rPr>
          <w:rFonts w:ascii="Calibri" w:eastAsia="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76326B8" w14:textId="77777777" w:rsidR="00C26682" w:rsidRDefault="00C26682" w:rsidP="40762202">
      <w:pPr>
        <w:rPr>
          <w:rFonts w:ascii="Calibri" w:eastAsia="Calibri" w:hAnsi="Calibri" w:cs="Calibri"/>
        </w:rPr>
      </w:pPr>
    </w:p>
    <w:p w14:paraId="70A7B344" w14:textId="3C9FEB92" w:rsidR="00C26682" w:rsidRDefault="00C26682" w:rsidP="40762202">
      <w:pPr>
        <w:rPr>
          <w:rFonts w:ascii="Calibri" w:eastAsia="Calibri" w:hAnsi="Calibri" w:cs="Calibri"/>
        </w:rPr>
      </w:pPr>
      <w:r>
        <w:rPr>
          <w:rFonts w:ascii="Calibri" w:eastAsia="Calibri" w:hAnsi="Calibri" w:cs="Calibri"/>
        </w:rPr>
        <w:t>How many pairs of “true” ribs are there? __________________ False? _____________</w:t>
      </w:r>
      <w:r>
        <w:rPr>
          <w:rFonts w:ascii="Calibri" w:eastAsia="Calibri" w:hAnsi="Calibri" w:cs="Calibri"/>
        </w:rPr>
        <w:tab/>
        <w:t>Floating? ______________</w:t>
      </w:r>
    </w:p>
    <w:p w14:paraId="5E1D0247" w14:textId="75AA607E" w:rsidR="002330C9" w:rsidRDefault="002330C9" w:rsidP="40762202">
      <w:pPr>
        <w:rPr>
          <w:rFonts w:ascii="Calibri" w:eastAsia="Calibri" w:hAnsi="Calibri" w:cs="Calibri"/>
        </w:rPr>
      </w:pPr>
    </w:p>
    <w:p w14:paraId="2444B072" w14:textId="4A16C106" w:rsidR="002330C9" w:rsidRDefault="002330C9" w:rsidP="40762202">
      <w:pPr>
        <w:rPr>
          <w:rFonts w:ascii="Calibri" w:eastAsia="Calibri" w:hAnsi="Calibri" w:cs="Calibri"/>
        </w:rPr>
      </w:pPr>
      <w:r>
        <w:rPr>
          <w:rFonts w:ascii="Calibri" w:eastAsia="Calibri" w:hAnsi="Calibri" w:cs="Calibri"/>
        </w:rPr>
        <w:t>What is the relationship between the number of ribs and the number of thoracic vertebrae? What anatomical features of the ribs articulate with which anatomical features of the vertebrae?</w:t>
      </w:r>
    </w:p>
    <w:p w14:paraId="0C016E4B" w14:textId="129FBAF7" w:rsidR="002330C9" w:rsidRDefault="002330C9" w:rsidP="40762202">
      <w:pPr>
        <w:rPr>
          <w:rFonts w:ascii="Calibri" w:eastAsia="Calibri" w:hAnsi="Calibri" w:cs="Calibri"/>
        </w:rPr>
      </w:pPr>
      <w:r>
        <w:rPr>
          <w:rFonts w:ascii="Calibri" w:eastAsia="Calibri" w:hAnsi="Calibri"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6CFF65" w14:textId="0C26F167" w:rsidR="40762202" w:rsidRDefault="001951C4" w:rsidP="769A2AF6">
      <w:pPr>
        <w:rPr>
          <w:rFonts w:ascii="Calibri" w:eastAsia="Calibri" w:hAnsi="Calibri" w:cs="Calibri"/>
          <w:b/>
          <w:bCs/>
        </w:rPr>
      </w:pPr>
      <w:r>
        <w:rPr>
          <w:rStyle w:val="Heading1Char"/>
        </w:rPr>
        <w:lastRenderedPageBreak/>
        <w:t xml:space="preserve">Pre-Lab Activity 4.5: </w:t>
      </w:r>
      <w:r w:rsidR="769A2AF6" w:rsidRPr="769A2AF6">
        <w:rPr>
          <w:rStyle w:val="Heading1Char"/>
        </w:rPr>
        <w:t>An Introduction to Bony Landmarks</w:t>
      </w:r>
    </w:p>
    <w:tbl>
      <w:tblPr>
        <w:tblStyle w:val="TableGrid"/>
        <w:tblW w:w="10842" w:type="dxa"/>
        <w:jc w:val="center"/>
        <w:tblLayout w:type="fixed"/>
        <w:tblLook w:val="06A0" w:firstRow="1" w:lastRow="0" w:firstColumn="1" w:lastColumn="0" w:noHBand="1" w:noVBand="1"/>
      </w:tblPr>
      <w:tblGrid>
        <w:gridCol w:w="3614"/>
        <w:gridCol w:w="3614"/>
        <w:gridCol w:w="3614"/>
      </w:tblGrid>
      <w:tr w:rsidR="40762202" w14:paraId="35C2DA70" w14:textId="77777777" w:rsidTr="009F6534">
        <w:trPr>
          <w:trHeight w:val="354"/>
          <w:jc w:val="center"/>
        </w:trPr>
        <w:tc>
          <w:tcPr>
            <w:tcW w:w="3614" w:type="dxa"/>
          </w:tcPr>
          <w:p w14:paraId="268F3CA3" w14:textId="0077C59C" w:rsidR="40762202" w:rsidRPr="001951C4" w:rsidRDefault="40762202" w:rsidP="001951C4">
            <w:pPr>
              <w:jc w:val="center"/>
              <w:rPr>
                <w:rFonts w:ascii="Calibri" w:eastAsia="Calibri" w:hAnsi="Calibri" w:cs="Calibri"/>
                <w:b/>
                <w:bCs/>
                <w:sz w:val="28"/>
              </w:rPr>
            </w:pPr>
            <w:r w:rsidRPr="001951C4">
              <w:rPr>
                <w:rFonts w:ascii="Calibri" w:eastAsia="Calibri" w:hAnsi="Calibri" w:cs="Calibri"/>
                <w:b/>
                <w:bCs/>
                <w:sz w:val="28"/>
              </w:rPr>
              <w:t>Bony Landmark</w:t>
            </w:r>
          </w:p>
        </w:tc>
        <w:tc>
          <w:tcPr>
            <w:tcW w:w="3614" w:type="dxa"/>
          </w:tcPr>
          <w:p w14:paraId="31EC0DDC" w14:textId="721183D5" w:rsidR="40762202" w:rsidRPr="001951C4" w:rsidRDefault="40762202" w:rsidP="001951C4">
            <w:pPr>
              <w:jc w:val="center"/>
              <w:rPr>
                <w:rFonts w:ascii="Calibri" w:eastAsia="Calibri" w:hAnsi="Calibri" w:cs="Calibri"/>
                <w:b/>
                <w:sz w:val="28"/>
              </w:rPr>
            </w:pPr>
            <w:r w:rsidRPr="001951C4">
              <w:rPr>
                <w:rFonts w:ascii="Calibri" w:eastAsia="Calibri" w:hAnsi="Calibri" w:cs="Calibri"/>
                <w:b/>
                <w:bCs/>
                <w:sz w:val="28"/>
              </w:rPr>
              <w:t>Description</w:t>
            </w:r>
          </w:p>
        </w:tc>
        <w:tc>
          <w:tcPr>
            <w:tcW w:w="3614" w:type="dxa"/>
          </w:tcPr>
          <w:p w14:paraId="5C6E7EAF" w14:textId="76E22FDC" w:rsidR="40762202" w:rsidRPr="001951C4" w:rsidRDefault="40762202" w:rsidP="001951C4">
            <w:pPr>
              <w:jc w:val="center"/>
              <w:rPr>
                <w:rFonts w:ascii="Calibri" w:eastAsia="Calibri" w:hAnsi="Calibri" w:cs="Calibri"/>
                <w:b/>
                <w:sz w:val="28"/>
              </w:rPr>
            </w:pPr>
            <w:r w:rsidRPr="001951C4">
              <w:rPr>
                <w:rFonts w:ascii="Calibri" w:eastAsia="Calibri" w:hAnsi="Calibri" w:cs="Calibri"/>
                <w:b/>
                <w:sz w:val="28"/>
              </w:rPr>
              <w:t>Example</w:t>
            </w:r>
          </w:p>
        </w:tc>
      </w:tr>
      <w:tr w:rsidR="40762202" w14:paraId="587AF7B5" w14:textId="77777777" w:rsidTr="009F6534">
        <w:trPr>
          <w:trHeight w:val="1160"/>
          <w:jc w:val="center"/>
        </w:trPr>
        <w:tc>
          <w:tcPr>
            <w:tcW w:w="3614" w:type="dxa"/>
            <w:vAlign w:val="center"/>
          </w:tcPr>
          <w:p w14:paraId="57A7F685" w14:textId="16C09A78" w:rsidR="40762202" w:rsidRPr="001951C4" w:rsidRDefault="40762202" w:rsidP="001951C4">
            <w:pPr>
              <w:jc w:val="center"/>
              <w:rPr>
                <w:rFonts w:ascii="Calibri" w:eastAsia="Calibri" w:hAnsi="Calibri" w:cs="Calibri"/>
                <w:b/>
              </w:rPr>
            </w:pPr>
            <w:r w:rsidRPr="001951C4">
              <w:rPr>
                <w:rFonts w:ascii="Calibri" w:eastAsia="Calibri" w:hAnsi="Calibri" w:cs="Calibri"/>
                <w:b/>
              </w:rPr>
              <w:t>Foramen</w:t>
            </w:r>
          </w:p>
        </w:tc>
        <w:tc>
          <w:tcPr>
            <w:tcW w:w="3614" w:type="dxa"/>
            <w:vAlign w:val="center"/>
          </w:tcPr>
          <w:p w14:paraId="41C15094" w14:textId="67F5E7C4" w:rsidR="40762202" w:rsidRPr="001951C4" w:rsidRDefault="769A2AF6" w:rsidP="009F6534">
            <w:pPr>
              <w:jc w:val="center"/>
              <w:rPr>
                <w:rFonts w:ascii="Calibri" w:eastAsia="Calibri" w:hAnsi="Calibri" w:cs="Calibri"/>
                <w:b/>
              </w:rPr>
            </w:pPr>
            <w:r w:rsidRPr="001951C4">
              <w:rPr>
                <w:rFonts w:ascii="Calibri" w:eastAsia="Calibri" w:hAnsi="Calibri" w:cs="Calibri"/>
                <w:b/>
              </w:rPr>
              <w:t>A small or large hole for transmission of artery, vein, nervous tissue</w:t>
            </w:r>
          </w:p>
        </w:tc>
        <w:tc>
          <w:tcPr>
            <w:tcW w:w="3614" w:type="dxa"/>
            <w:vAlign w:val="center"/>
          </w:tcPr>
          <w:p w14:paraId="5C9CEF33" w14:textId="77777777" w:rsidR="002330C9" w:rsidRDefault="769A2AF6" w:rsidP="001951C4">
            <w:pPr>
              <w:jc w:val="center"/>
              <w:rPr>
                <w:rFonts w:ascii="Calibri" w:eastAsia="Calibri" w:hAnsi="Calibri" w:cs="Calibri"/>
                <w:b/>
              </w:rPr>
            </w:pPr>
            <w:r w:rsidRPr="001951C4">
              <w:rPr>
                <w:rFonts w:ascii="Calibri" w:eastAsia="Calibri" w:hAnsi="Calibri" w:cs="Calibri"/>
                <w:b/>
              </w:rPr>
              <w:t xml:space="preserve">Foramen Magnum; </w:t>
            </w:r>
          </w:p>
          <w:p w14:paraId="0A2A8239" w14:textId="735BF283" w:rsidR="40762202" w:rsidRPr="001951C4" w:rsidRDefault="002330C9" w:rsidP="001951C4">
            <w:pPr>
              <w:jc w:val="center"/>
              <w:rPr>
                <w:rFonts w:ascii="Calibri" w:eastAsia="Calibri" w:hAnsi="Calibri" w:cs="Calibri"/>
                <w:b/>
              </w:rPr>
            </w:pPr>
            <w:r>
              <w:rPr>
                <w:rFonts w:ascii="Calibri" w:eastAsia="Calibri" w:hAnsi="Calibri" w:cs="Calibri"/>
                <w:b/>
              </w:rPr>
              <w:t>V</w:t>
            </w:r>
            <w:r w:rsidR="769A2AF6" w:rsidRPr="001951C4">
              <w:rPr>
                <w:rFonts w:ascii="Calibri" w:eastAsia="Calibri" w:hAnsi="Calibri" w:cs="Calibri"/>
                <w:b/>
              </w:rPr>
              <w:t>ertebral foramen</w:t>
            </w:r>
          </w:p>
        </w:tc>
      </w:tr>
      <w:tr w:rsidR="40762202" w14:paraId="7E939726" w14:textId="77777777" w:rsidTr="009F6534">
        <w:trPr>
          <w:trHeight w:val="1144"/>
          <w:jc w:val="center"/>
        </w:trPr>
        <w:tc>
          <w:tcPr>
            <w:tcW w:w="3614" w:type="dxa"/>
            <w:vAlign w:val="center"/>
          </w:tcPr>
          <w:p w14:paraId="184063A8" w14:textId="0FBB07B8" w:rsidR="40762202" w:rsidRPr="001951C4" w:rsidRDefault="002330C9" w:rsidP="001951C4">
            <w:pPr>
              <w:jc w:val="center"/>
              <w:rPr>
                <w:rFonts w:ascii="Calibri" w:eastAsia="Calibri" w:hAnsi="Calibri" w:cs="Calibri"/>
                <w:b/>
              </w:rPr>
            </w:pPr>
            <w:r>
              <w:rPr>
                <w:rFonts w:ascii="Calibri" w:eastAsia="Calibri" w:hAnsi="Calibri" w:cs="Calibri"/>
                <w:b/>
              </w:rPr>
              <w:t>Sulcus</w:t>
            </w:r>
          </w:p>
        </w:tc>
        <w:tc>
          <w:tcPr>
            <w:tcW w:w="3614" w:type="dxa"/>
            <w:vAlign w:val="center"/>
          </w:tcPr>
          <w:p w14:paraId="6927CE4A" w14:textId="7CAF70F7" w:rsidR="40762202" w:rsidRPr="001951C4" w:rsidRDefault="40762202" w:rsidP="001951C4">
            <w:pPr>
              <w:jc w:val="center"/>
              <w:rPr>
                <w:rFonts w:ascii="Calibri" w:eastAsia="Calibri" w:hAnsi="Calibri" w:cs="Calibri"/>
                <w:b/>
              </w:rPr>
            </w:pPr>
          </w:p>
          <w:p w14:paraId="2515DDAE" w14:textId="019B28A0" w:rsidR="40762202" w:rsidRPr="001951C4" w:rsidRDefault="40762202" w:rsidP="001951C4">
            <w:pPr>
              <w:jc w:val="center"/>
              <w:rPr>
                <w:rFonts w:ascii="Calibri" w:eastAsia="Calibri" w:hAnsi="Calibri" w:cs="Calibri"/>
                <w:b/>
              </w:rPr>
            </w:pPr>
          </w:p>
          <w:p w14:paraId="289D6CE6" w14:textId="62E0516A" w:rsidR="40762202" w:rsidRDefault="40762202" w:rsidP="001951C4">
            <w:pPr>
              <w:jc w:val="center"/>
              <w:rPr>
                <w:rFonts w:ascii="Calibri" w:eastAsia="Calibri" w:hAnsi="Calibri" w:cs="Calibri"/>
                <w:b/>
              </w:rPr>
            </w:pPr>
          </w:p>
          <w:p w14:paraId="52A03316" w14:textId="77777777" w:rsidR="002330C9" w:rsidRPr="001951C4" w:rsidRDefault="002330C9" w:rsidP="001951C4">
            <w:pPr>
              <w:jc w:val="center"/>
              <w:rPr>
                <w:rFonts w:ascii="Calibri" w:eastAsia="Calibri" w:hAnsi="Calibri" w:cs="Calibri"/>
                <w:b/>
              </w:rPr>
            </w:pPr>
          </w:p>
          <w:p w14:paraId="1033D405" w14:textId="3B880A16" w:rsidR="40762202" w:rsidRPr="001951C4" w:rsidRDefault="40762202" w:rsidP="001951C4">
            <w:pPr>
              <w:jc w:val="center"/>
              <w:rPr>
                <w:rFonts w:ascii="Calibri" w:eastAsia="Calibri" w:hAnsi="Calibri" w:cs="Calibri"/>
                <w:b/>
              </w:rPr>
            </w:pPr>
          </w:p>
        </w:tc>
        <w:tc>
          <w:tcPr>
            <w:tcW w:w="3614" w:type="dxa"/>
            <w:vAlign w:val="center"/>
          </w:tcPr>
          <w:p w14:paraId="6B76A6C6" w14:textId="42B2ECB1" w:rsidR="40762202" w:rsidRPr="001951C4" w:rsidRDefault="40762202" w:rsidP="001951C4">
            <w:pPr>
              <w:jc w:val="center"/>
              <w:rPr>
                <w:rFonts w:ascii="Calibri" w:eastAsia="Calibri" w:hAnsi="Calibri" w:cs="Calibri"/>
                <w:b/>
              </w:rPr>
            </w:pPr>
          </w:p>
        </w:tc>
      </w:tr>
      <w:tr w:rsidR="40762202" w14:paraId="632E008B" w14:textId="77777777" w:rsidTr="009F6534">
        <w:trPr>
          <w:trHeight w:val="1144"/>
          <w:jc w:val="center"/>
        </w:trPr>
        <w:tc>
          <w:tcPr>
            <w:tcW w:w="3614" w:type="dxa"/>
            <w:vAlign w:val="center"/>
          </w:tcPr>
          <w:p w14:paraId="0A1DACE3" w14:textId="75F2BA18" w:rsidR="40762202" w:rsidRPr="001951C4" w:rsidRDefault="769A2AF6" w:rsidP="001951C4">
            <w:pPr>
              <w:jc w:val="center"/>
              <w:rPr>
                <w:rFonts w:ascii="Calibri" w:eastAsia="Calibri" w:hAnsi="Calibri" w:cs="Calibri"/>
                <w:b/>
              </w:rPr>
            </w:pPr>
            <w:r w:rsidRPr="001951C4">
              <w:rPr>
                <w:rFonts w:ascii="Calibri" w:eastAsia="Calibri" w:hAnsi="Calibri" w:cs="Calibri"/>
                <w:b/>
              </w:rPr>
              <w:t>Notch</w:t>
            </w:r>
          </w:p>
        </w:tc>
        <w:tc>
          <w:tcPr>
            <w:tcW w:w="3614" w:type="dxa"/>
            <w:vAlign w:val="center"/>
          </w:tcPr>
          <w:p w14:paraId="3A4847C9" w14:textId="0C4EB048" w:rsidR="40762202" w:rsidRPr="001951C4" w:rsidRDefault="40762202" w:rsidP="001951C4">
            <w:pPr>
              <w:jc w:val="center"/>
              <w:rPr>
                <w:rFonts w:ascii="Calibri" w:eastAsia="Calibri" w:hAnsi="Calibri" w:cs="Calibri"/>
                <w:b/>
              </w:rPr>
            </w:pPr>
          </w:p>
          <w:p w14:paraId="6A81CD91" w14:textId="0EEBC8DF" w:rsidR="40762202" w:rsidRPr="001951C4" w:rsidRDefault="40762202" w:rsidP="001951C4">
            <w:pPr>
              <w:jc w:val="center"/>
              <w:rPr>
                <w:rFonts w:ascii="Calibri" w:eastAsia="Calibri" w:hAnsi="Calibri" w:cs="Calibri"/>
                <w:b/>
              </w:rPr>
            </w:pPr>
          </w:p>
          <w:p w14:paraId="4CD1C5FA" w14:textId="2B5D35D7" w:rsidR="40762202" w:rsidRDefault="40762202" w:rsidP="001951C4">
            <w:pPr>
              <w:jc w:val="center"/>
              <w:rPr>
                <w:rFonts w:ascii="Calibri" w:eastAsia="Calibri" w:hAnsi="Calibri" w:cs="Calibri"/>
                <w:b/>
              </w:rPr>
            </w:pPr>
          </w:p>
          <w:p w14:paraId="31E74682" w14:textId="77777777" w:rsidR="002330C9" w:rsidRPr="001951C4" w:rsidRDefault="002330C9" w:rsidP="001951C4">
            <w:pPr>
              <w:jc w:val="center"/>
              <w:rPr>
                <w:rFonts w:ascii="Calibri" w:eastAsia="Calibri" w:hAnsi="Calibri" w:cs="Calibri"/>
                <w:b/>
              </w:rPr>
            </w:pPr>
          </w:p>
          <w:p w14:paraId="728DDD27" w14:textId="39B54623" w:rsidR="40762202" w:rsidRPr="001951C4" w:rsidRDefault="40762202" w:rsidP="001951C4">
            <w:pPr>
              <w:jc w:val="center"/>
              <w:rPr>
                <w:rFonts w:ascii="Calibri" w:eastAsia="Calibri" w:hAnsi="Calibri" w:cs="Calibri"/>
                <w:b/>
              </w:rPr>
            </w:pPr>
          </w:p>
        </w:tc>
        <w:tc>
          <w:tcPr>
            <w:tcW w:w="3614" w:type="dxa"/>
            <w:vAlign w:val="center"/>
          </w:tcPr>
          <w:p w14:paraId="3DE4A383" w14:textId="77777777" w:rsidR="40762202" w:rsidRDefault="40762202" w:rsidP="001951C4">
            <w:pPr>
              <w:jc w:val="center"/>
              <w:rPr>
                <w:rFonts w:ascii="Calibri" w:eastAsia="Calibri" w:hAnsi="Calibri" w:cs="Calibri"/>
                <w:b/>
              </w:rPr>
            </w:pPr>
          </w:p>
          <w:p w14:paraId="4B297667" w14:textId="5D434333" w:rsidR="009F6534" w:rsidRPr="001951C4" w:rsidRDefault="009F6534" w:rsidP="009F6534">
            <w:pPr>
              <w:jc w:val="center"/>
              <w:rPr>
                <w:rFonts w:ascii="Calibri" w:eastAsia="Calibri" w:hAnsi="Calibri" w:cs="Calibri"/>
                <w:b/>
              </w:rPr>
            </w:pPr>
          </w:p>
        </w:tc>
      </w:tr>
      <w:tr w:rsidR="009F6534" w14:paraId="7D21D221" w14:textId="77777777" w:rsidTr="009F6534">
        <w:trPr>
          <w:trHeight w:val="1144"/>
          <w:jc w:val="center"/>
        </w:trPr>
        <w:tc>
          <w:tcPr>
            <w:tcW w:w="3614" w:type="dxa"/>
            <w:vAlign w:val="center"/>
          </w:tcPr>
          <w:p w14:paraId="0980ECAE" w14:textId="0A315252" w:rsidR="009F6534" w:rsidRPr="001951C4" w:rsidRDefault="009F6534" w:rsidP="009F6534">
            <w:pPr>
              <w:jc w:val="center"/>
              <w:rPr>
                <w:rFonts w:ascii="Calibri" w:eastAsia="Calibri" w:hAnsi="Calibri" w:cs="Calibri"/>
                <w:b/>
              </w:rPr>
            </w:pPr>
            <w:r w:rsidRPr="001951C4">
              <w:rPr>
                <w:rFonts w:ascii="Calibri" w:eastAsia="Calibri" w:hAnsi="Calibri" w:cs="Calibri"/>
                <w:b/>
              </w:rPr>
              <w:t>Condyle</w:t>
            </w:r>
          </w:p>
        </w:tc>
        <w:tc>
          <w:tcPr>
            <w:tcW w:w="3614" w:type="dxa"/>
            <w:vAlign w:val="center"/>
          </w:tcPr>
          <w:p w14:paraId="5533088A" w14:textId="77777777" w:rsidR="009F6534" w:rsidRPr="001951C4" w:rsidRDefault="009F6534" w:rsidP="009F6534">
            <w:pPr>
              <w:jc w:val="center"/>
              <w:rPr>
                <w:rFonts w:ascii="Calibri" w:eastAsia="Calibri" w:hAnsi="Calibri" w:cs="Calibri"/>
                <w:b/>
              </w:rPr>
            </w:pPr>
          </w:p>
          <w:p w14:paraId="21DB7C90" w14:textId="77777777" w:rsidR="009F6534" w:rsidRPr="001951C4" w:rsidRDefault="009F6534" w:rsidP="009F6534">
            <w:pPr>
              <w:jc w:val="center"/>
              <w:rPr>
                <w:rFonts w:ascii="Calibri" w:eastAsia="Calibri" w:hAnsi="Calibri" w:cs="Calibri"/>
                <w:b/>
              </w:rPr>
            </w:pPr>
          </w:p>
          <w:p w14:paraId="7C465F66" w14:textId="23DF827F" w:rsidR="009F6534" w:rsidRDefault="009F6534" w:rsidP="009F6534">
            <w:pPr>
              <w:jc w:val="center"/>
              <w:rPr>
                <w:rFonts w:ascii="Calibri" w:eastAsia="Calibri" w:hAnsi="Calibri" w:cs="Calibri"/>
                <w:b/>
              </w:rPr>
            </w:pPr>
          </w:p>
          <w:p w14:paraId="509E15E8" w14:textId="77777777" w:rsidR="002330C9" w:rsidRPr="001951C4" w:rsidRDefault="002330C9" w:rsidP="009F6534">
            <w:pPr>
              <w:jc w:val="center"/>
              <w:rPr>
                <w:rFonts w:ascii="Calibri" w:eastAsia="Calibri" w:hAnsi="Calibri" w:cs="Calibri"/>
                <w:b/>
              </w:rPr>
            </w:pPr>
          </w:p>
          <w:p w14:paraId="320472E1" w14:textId="77777777" w:rsidR="009F6534" w:rsidRPr="001951C4" w:rsidRDefault="009F6534" w:rsidP="009F6534">
            <w:pPr>
              <w:jc w:val="center"/>
              <w:rPr>
                <w:rFonts w:ascii="Calibri" w:eastAsia="Calibri" w:hAnsi="Calibri" w:cs="Calibri"/>
                <w:b/>
              </w:rPr>
            </w:pPr>
          </w:p>
        </w:tc>
        <w:tc>
          <w:tcPr>
            <w:tcW w:w="3614" w:type="dxa"/>
            <w:vAlign w:val="center"/>
          </w:tcPr>
          <w:p w14:paraId="6FB7E6E5" w14:textId="04A006CB" w:rsidR="009F6534" w:rsidRDefault="009F6534" w:rsidP="009F6534">
            <w:pPr>
              <w:jc w:val="center"/>
              <w:rPr>
                <w:rFonts w:ascii="Calibri" w:eastAsia="Calibri" w:hAnsi="Calibri" w:cs="Calibri"/>
                <w:b/>
              </w:rPr>
            </w:pPr>
          </w:p>
        </w:tc>
      </w:tr>
      <w:tr w:rsidR="009F6534" w14:paraId="4800FF2D" w14:textId="77777777" w:rsidTr="009F6534">
        <w:trPr>
          <w:trHeight w:val="1144"/>
          <w:jc w:val="center"/>
        </w:trPr>
        <w:tc>
          <w:tcPr>
            <w:tcW w:w="3614" w:type="dxa"/>
            <w:vAlign w:val="center"/>
          </w:tcPr>
          <w:p w14:paraId="4FBE3EBC" w14:textId="323A60CA" w:rsidR="009F6534" w:rsidRDefault="009F6534" w:rsidP="009F6534">
            <w:pPr>
              <w:jc w:val="center"/>
              <w:rPr>
                <w:rFonts w:ascii="Calibri" w:eastAsia="Calibri" w:hAnsi="Calibri" w:cs="Calibri"/>
                <w:b/>
              </w:rPr>
            </w:pPr>
            <w:r w:rsidRPr="001951C4">
              <w:rPr>
                <w:rFonts w:ascii="Calibri" w:eastAsia="Calibri" w:hAnsi="Calibri" w:cs="Calibri"/>
                <w:b/>
              </w:rPr>
              <w:t>Facet</w:t>
            </w:r>
          </w:p>
        </w:tc>
        <w:tc>
          <w:tcPr>
            <w:tcW w:w="3614" w:type="dxa"/>
            <w:vAlign w:val="center"/>
          </w:tcPr>
          <w:p w14:paraId="215DCCB3" w14:textId="77777777" w:rsidR="009F6534" w:rsidRPr="001951C4" w:rsidRDefault="009F6534" w:rsidP="009F6534">
            <w:pPr>
              <w:jc w:val="center"/>
              <w:rPr>
                <w:rFonts w:ascii="Calibri" w:eastAsia="Calibri" w:hAnsi="Calibri" w:cs="Calibri"/>
                <w:b/>
              </w:rPr>
            </w:pPr>
          </w:p>
          <w:p w14:paraId="2682B1B7" w14:textId="77777777" w:rsidR="009F6534" w:rsidRPr="001951C4" w:rsidRDefault="009F6534" w:rsidP="009F6534">
            <w:pPr>
              <w:jc w:val="center"/>
              <w:rPr>
                <w:rFonts w:ascii="Calibri" w:eastAsia="Calibri" w:hAnsi="Calibri" w:cs="Calibri"/>
                <w:b/>
              </w:rPr>
            </w:pPr>
          </w:p>
          <w:p w14:paraId="7EE88647" w14:textId="4D3E90F8" w:rsidR="009F6534" w:rsidRDefault="009F6534" w:rsidP="009F6534">
            <w:pPr>
              <w:jc w:val="center"/>
              <w:rPr>
                <w:rFonts w:ascii="Calibri" w:eastAsia="Calibri" w:hAnsi="Calibri" w:cs="Calibri"/>
                <w:b/>
              </w:rPr>
            </w:pPr>
          </w:p>
          <w:p w14:paraId="744C5B46" w14:textId="77777777" w:rsidR="002330C9" w:rsidRPr="001951C4" w:rsidRDefault="002330C9" w:rsidP="009F6534">
            <w:pPr>
              <w:jc w:val="center"/>
              <w:rPr>
                <w:rFonts w:ascii="Calibri" w:eastAsia="Calibri" w:hAnsi="Calibri" w:cs="Calibri"/>
                <w:b/>
              </w:rPr>
            </w:pPr>
          </w:p>
          <w:p w14:paraId="50797FEC" w14:textId="77777777" w:rsidR="009F6534" w:rsidRPr="001951C4" w:rsidRDefault="009F6534" w:rsidP="009F6534">
            <w:pPr>
              <w:jc w:val="center"/>
              <w:rPr>
                <w:rFonts w:ascii="Calibri" w:eastAsia="Calibri" w:hAnsi="Calibri" w:cs="Calibri"/>
                <w:b/>
              </w:rPr>
            </w:pPr>
          </w:p>
        </w:tc>
        <w:tc>
          <w:tcPr>
            <w:tcW w:w="3614" w:type="dxa"/>
            <w:vAlign w:val="center"/>
          </w:tcPr>
          <w:p w14:paraId="602D6177" w14:textId="4AA18A10" w:rsidR="009F6534" w:rsidRDefault="009F6534" w:rsidP="009F6534">
            <w:pPr>
              <w:jc w:val="center"/>
              <w:rPr>
                <w:rFonts w:ascii="Calibri" w:eastAsia="Calibri" w:hAnsi="Calibri" w:cs="Calibri"/>
                <w:b/>
              </w:rPr>
            </w:pPr>
            <w:r w:rsidRPr="001951C4">
              <w:rPr>
                <w:rFonts w:ascii="Calibri" w:eastAsia="Calibri" w:hAnsi="Calibri" w:cs="Calibri"/>
                <w:b/>
              </w:rPr>
              <w:t>Costal facets</w:t>
            </w:r>
          </w:p>
        </w:tc>
      </w:tr>
      <w:tr w:rsidR="009F6534" w14:paraId="4EF2F6B2" w14:textId="77777777" w:rsidTr="009F6534">
        <w:trPr>
          <w:trHeight w:val="1144"/>
          <w:jc w:val="center"/>
        </w:trPr>
        <w:tc>
          <w:tcPr>
            <w:tcW w:w="3614" w:type="dxa"/>
            <w:vAlign w:val="center"/>
          </w:tcPr>
          <w:p w14:paraId="0ABE1D65" w14:textId="27001E92" w:rsidR="009F6534" w:rsidRDefault="009F6534" w:rsidP="009F6534">
            <w:pPr>
              <w:jc w:val="center"/>
              <w:rPr>
                <w:rFonts w:ascii="Calibri" w:eastAsia="Calibri" w:hAnsi="Calibri" w:cs="Calibri"/>
                <w:b/>
              </w:rPr>
            </w:pPr>
            <w:r w:rsidRPr="001951C4">
              <w:rPr>
                <w:rFonts w:ascii="Calibri" w:eastAsia="Calibri" w:hAnsi="Calibri" w:cs="Calibri"/>
                <w:b/>
              </w:rPr>
              <w:t>Process</w:t>
            </w:r>
          </w:p>
        </w:tc>
        <w:tc>
          <w:tcPr>
            <w:tcW w:w="3614" w:type="dxa"/>
            <w:vAlign w:val="center"/>
          </w:tcPr>
          <w:p w14:paraId="65171632" w14:textId="77777777" w:rsidR="009F6534" w:rsidRPr="001951C4" w:rsidRDefault="009F6534" w:rsidP="009F6534">
            <w:pPr>
              <w:jc w:val="center"/>
              <w:rPr>
                <w:rFonts w:ascii="Calibri" w:eastAsia="Calibri" w:hAnsi="Calibri" w:cs="Calibri"/>
                <w:b/>
              </w:rPr>
            </w:pPr>
          </w:p>
          <w:p w14:paraId="41BB7061" w14:textId="1BC5FF8D" w:rsidR="009F6534" w:rsidRDefault="009F6534" w:rsidP="009F6534">
            <w:pPr>
              <w:jc w:val="center"/>
              <w:rPr>
                <w:rFonts w:ascii="Calibri" w:eastAsia="Calibri" w:hAnsi="Calibri" w:cs="Calibri"/>
                <w:b/>
              </w:rPr>
            </w:pPr>
          </w:p>
          <w:p w14:paraId="15E97F45" w14:textId="0A5FCAF4" w:rsidR="002330C9" w:rsidRDefault="002330C9" w:rsidP="009F6534">
            <w:pPr>
              <w:jc w:val="center"/>
              <w:rPr>
                <w:rFonts w:ascii="Calibri" w:eastAsia="Calibri" w:hAnsi="Calibri" w:cs="Calibri"/>
                <w:b/>
              </w:rPr>
            </w:pPr>
          </w:p>
          <w:p w14:paraId="17F9BB8C" w14:textId="77777777" w:rsidR="002330C9" w:rsidRPr="001951C4" w:rsidRDefault="002330C9" w:rsidP="009F6534">
            <w:pPr>
              <w:jc w:val="center"/>
              <w:rPr>
                <w:rFonts w:ascii="Calibri" w:eastAsia="Calibri" w:hAnsi="Calibri" w:cs="Calibri"/>
                <w:b/>
              </w:rPr>
            </w:pPr>
          </w:p>
          <w:p w14:paraId="3A7A5846" w14:textId="77777777" w:rsidR="009F6534" w:rsidRPr="001951C4" w:rsidRDefault="009F6534" w:rsidP="009F6534">
            <w:pPr>
              <w:jc w:val="center"/>
              <w:rPr>
                <w:rFonts w:ascii="Calibri" w:eastAsia="Calibri" w:hAnsi="Calibri" w:cs="Calibri"/>
                <w:b/>
              </w:rPr>
            </w:pPr>
          </w:p>
        </w:tc>
        <w:tc>
          <w:tcPr>
            <w:tcW w:w="3614" w:type="dxa"/>
            <w:vAlign w:val="center"/>
          </w:tcPr>
          <w:p w14:paraId="02995232" w14:textId="20F9B777" w:rsidR="009F6534" w:rsidRDefault="009F6534" w:rsidP="009F6534">
            <w:pPr>
              <w:jc w:val="center"/>
              <w:rPr>
                <w:rFonts w:ascii="Calibri" w:eastAsia="Calibri" w:hAnsi="Calibri" w:cs="Calibri"/>
                <w:b/>
              </w:rPr>
            </w:pPr>
          </w:p>
        </w:tc>
      </w:tr>
      <w:tr w:rsidR="009F6534" w14:paraId="545D1BA4" w14:textId="77777777" w:rsidTr="009F6534">
        <w:trPr>
          <w:trHeight w:val="1144"/>
          <w:jc w:val="center"/>
        </w:trPr>
        <w:tc>
          <w:tcPr>
            <w:tcW w:w="3614" w:type="dxa"/>
            <w:vAlign w:val="center"/>
          </w:tcPr>
          <w:p w14:paraId="71BF9759" w14:textId="1E32E14B" w:rsidR="009F6534" w:rsidRDefault="009F6534" w:rsidP="009F6534">
            <w:pPr>
              <w:jc w:val="center"/>
              <w:rPr>
                <w:rFonts w:ascii="Calibri" w:eastAsia="Calibri" w:hAnsi="Calibri" w:cs="Calibri"/>
                <w:b/>
              </w:rPr>
            </w:pPr>
            <w:r w:rsidRPr="001951C4">
              <w:rPr>
                <w:rFonts w:ascii="Calibri" w:eastAsia="Calibri" w:hAnsi="Calibri" w:cs="Calibri"/>
                <w:b/>
              </w:rPr>
              <w:t>Tuberosity</w:t>
            </w:r>
          </w:p>
        </w:tc>
        <w:tc>
          <w:tcPr>
            <w:tcW w:w="3614" w:type="dxa"/>
            <w:vAlign w:val="center"/>
          </w:tcPr>
          <w:p w14:paraId="1FA80E67" w14:textId="77777777" w:rsidR="009F6534" w:rsidRDefault="009F6534" w:rsidP="009F6534">
            <w:pPr>
              <w:jc w:val="center"/>
              <w:rPr>
                <w:rFonts w:ascii="Calibri" w:eastAsia="Calibri" w:hAnsi="Calibri" w:cs="Calibri"/>
                <w:b/>
              </w:rPr>
            </w:pPr>
          </w:p>
          <w:p w14:paraId="0D3D4F13" w14:textId="77777777" w:rsidR="009F6534" w:rsidRPr="001951C4" w:rsidRDefault="009F6534" w:rsidP="009F6534">
            <w:pPr>
              <w:jc w:val="center"/>
              <w:rPr>
                <w:rFonts w:ascii="Calibri" w:eastAsia="Calibri" w:hAnsi="Calibri" w:cs="Calibri"/>
                <w:b/>
              </w:rPr>
            </w:pPr>
            <w:r w:rsidRPr="001951C4">
              <w:rPr>
                <w:rFonts w:ascii="Calibri" w:eastAsia="Calibri" w:hAnsi="Calibri" w:cs="Calibri"/>
                <w:b/>
              </w:rPr>
              <w:t>Roughened area for muscle attachment</w:t>
            </w:r>
          </w:p>
          <w:p w14:paraId="5E1E1536" w14:textId="77777777" w:rsidR="009F6534" w:rsidRPr="001951C4" w:rsidRDefault="009F6534" w:rsidP="009F6534">
            <w:pPr>
              <w:jc w:val="center"/>
              <w:rPr>
                <w:rFonts w:ascii="Calibri" w:eastAsia="Calibri" w:hAnsi="Calibri" w:cs="Calibri"/>
                <w:b/>
              </w:rPr>
            </w:pPr>
          </w:p>
        </w:tc>
        <w:tc>
          <w:tcPr>
            <w:tcW w:w="3614" w:type="dxa"/>
            <w:vAlign w:val="center"/>
          </w:tcPr>
          <w:p w14:paraId="43209767" w14:textId="010E572C" w:rsidR="009F6534" w:rsidRDefault="009F6534" w:rsidP="009F6534">
            <w:pPr>
              <w:jc w:val="center"/>
              <w:rPr>
                <w:rFonts w:ascii="Calibri" w:eastAsia="Calibri" w:hAnsi="Calibri" w:cs="Calibri"/>
                <w:b/>
              </w:rPr>
            </w:pPr>
          </w:p>
        </w:tc>
      </w:tr>
      <w:tr w:rsidR="009F6534" w14:paraId="03B95E3C" w14:textId="77777777" w:rsidTr="009F6534">
        <w:trPr>
          <w:trHeight w:val="1144"/>
          <w:jc w:val="center"/>
        </w:trPr>
        <w:tc>
          <w:tcPr>
            <w:tcW w:w="3614" w:type="dxa"/>
            <w:vAlign w:val="center"/>
          </w:tcPr>
          <w:p w14:paraId="3A58E0EE" w14:textId="4A001ABB" w:rsidR="009F6534" w:rsidRDefault="009F6534" w:rsidP="009F6534">
            <w:pPr>
              <w:jc w:val="center"/>
              <w:rPr>
                <w:rFonts w:ascii="Calibri" w:eastAsia="Calibri" w:hAnsi="Calibri" w:cs="Calibri"/>
                <w:b/>
              </w:rPr>
            </w:pPr>
            <w:r w:rsidRPr="001951C4">
              <w:rPr>
                <w:rFonts w:ascii="Calibri" w:eastAsia="Calibri" w:hAnsi="Calibri" w:cs="Calibri"/>
                <w:b/>
              </w:rPr>
              <w:t>Meatus</w:t>
            </w:r>
          </w:p>
        </w:tc>
        <w:tc>
          <w:tcPr>
            <w:tcW w:w="3614" w:type="dxa"/>
            <w:vAlign w:val="center"/>
          </w:tcPr>
          <w:p w14:paraId="424CE9E1" w14:textId="77777777" w:rsidR="009F6534" w:rsidRDefault="009F6534" w:rsidP="009F6534">
            <w:pPr>
              <w:jc w:val="center"/>
              <w:rPr>
                <w:rFonts w:ascii="Calibri" w:eastAsia="Calibri" w:hAnsi="Calibri" w:cs="Calibri"/>
                <w:b/>
              </w:rPr>
            </w:pPr>
          </w:p>
          <w:p w14:paraId="1BB52951" w14:textId="77777777" w:rsidR="009F6534" w:rsidRPr="001951C4" w:rsidRDefault="009F6534" w:rsidP="009F6534">
            <w:pPr>
              <w:jc w:val="center"/>
              <w:rPr>
                <w:rFonts w:ascii="Calibri" w:eastAsia="Calibri" w:hAnsi="Calibri" w:cs="Calibri"/>
                <w:b/>
              </w:rPr>
            </w:pPr>
            <w:r w:rsidRPr="001951C4">
              <w:rPr>
                <w:rFonts w:ascii="Calibri" w:eastAsia="Calibri" w:hAnsi="Calibri" w:cs="Calibri"/>
                <w:b/>
              </w:rPr>
              <w:t>Opening</w:t>
            </w:r>
          </w:p>
          <w:p w14:paraId="7EB9D6A9" w14:textId="77777777" w:rsidR="009F6534" w:rsidRPr="001951C4" w:rsidRDefault="009F6534" w:rsidP="009F6534">
            <w:pPr>
              <w:jc w:val="center"/>
              <w:rPr>
                <w:rFonts w:ascii="Calibri" w:eastAsia="Calibri" w:hAnsi="Calibri" w:cs="Calibri"/>
                <w:b/>
              </w:rPr>
            </w:pPr>
          </w:p>
        </w:tc>
        <w:tc>
          <w:tcPr>
            <w:tcW w:w="3614" w:type="dxa"/>
            <w:vAlign w:val="center"/>
          </w:tcPr>
          <w:p w14:paraId="3A6D072F" w14:textId="0BDDF371" w:rsidR="009F6534" w:rsidRDefault="009F6534" w:rsidP="009F6534">
            <w:pPr>
              <w:jc w:val="center"/>
              <w:rPr>
                <w:rFonts w:ascii="Calibri" w:eastAsia="Calibri" w:hAnsi="Calibri" w:cs="Calibri"/>
                <w:b/>
              </w:rPr>
            </w:pPr>
          </w:p>
        </w:tc>
      </w:tr>
      <w:tr w:rsidR="002330C9" w14:paraId="78BA2F3E" w14:textId="77777777" w:rsidTr="009F6534">
        <w:trPr>
          <w:trHeight w:val="1144"/>
          <w:jc w:val="center"/>
        </w:trPr>
        <w:tc>
          <w:tcPr>
            <w:tcW w:w="3614" w:type="dxa"/>
            <w:vAlign w:val="center"/>
          </w:tcPr>
          <w:p w14:paraId="2A09693F" w14:textId="078E2CA7" w:rsidR="002330C9" w:rsidRPr="001951C4" w:rsidRDefault="002330C9" w:rsidP="009F6534">
            <w:pPr>
              <w:jc w:val="center"/>
              <w:rPr>
                <w:rFonts w:ascii="Calibri" w:eastAsia="Calibri" w:hAnsi="Calibri" w:cs="Calibri"/>
                <w:b/>
              </w:rPr>
            </w:pPr>
            <w:r>
              <w:rPr>
                <w:rFonts w:ascii="Calibri" w:eastAsia="Calibri" w:hAnsi="Calibri" w:cs="Calibri"/>
                <w:b/>
              </w:rPr>
              <w:t>Trochanter</w:t>
            </w:r>
          </w:p>
        </w:tc>
        <w:tc>
          <w:tcPr>
            <w:tcW w:w="3614" w:type="dxa"/>
            <w:vAlign w:val="center"/>
          </w:tcPr>
          <w:p w14:paraId="46175CFE" w14:textId="77777777" w:rsidR="002330C9" w:rsidRDefault="002330C9" w:rsidP="009F6534">
            <w:pPr>
              <w:jc w:val="center"/>
              <w:rPr>
                <w:rFonts w:ascii="Calibri" w:eastAsia="Calibri" w:hAnsi="Calibri" w:cs="Calibri"/>
                <w:b/>
              </w:rPr>
            </w:pPr>
          </w:p>
        </w:tc>
        <w:tc>
          <w:tcPr>
            <w:tcW w:w="3614" w:type="dxa"/>
            <w:vAlign w:val="center"/>
          </w:tcPr>
          <w:p w14:paraId="09576494" w14:textId="77777777" w:rsidR="002330C9" w:rsidRDefault="002330C9" w:rsidP="009F6534">
            <w:pPr>
              <w:jc w:val="center"/>
              <w:rPr>
                <w:rFonts w:ascii="Calibri" w:eastAsia="Calibri" w:hAnsi="Calibri" w:cs="Calibri"/>
                <w:b/>
              </w:rPr>
            </w:pPr>
          </w:p>
        </w:tc>
      </w:tr>
      <w:tr w:rsidR="002330C9" w14:paraId="3B2CC88B" w14:textId="77777777" w:rsidTr="009F6534">
        <w:trPr>
          <w:trHeight w:val="1144"/>
          <w:jc w:val="center"/>
        </w:trPr>
        <w:tc>
          <w:tcPr>
            <w:tcW w:w="3614" w:type="dxa"/>
            <w:vAlign w:val="center"/>
          </w:tcPr>
          <w:p w14:paraId="0DDF3756" w14:textId="553653E0" w:rsidR="002330C9" w:rsidRDefault="002330C9" w:rsidP="009F6534">
            <w:pPr>
              <w:jc w:val="center"/>
              <w:rPr>
                <w:rFonts w:ascii="Calibri" w:eastAsia="Calibri" w:hAnsi="Calibri" w:cs="Calibri"/>
                <w:b/>
              </w:rPr>
            </w:pPr>
            <w:r>
              <w:rPr>
                <w:rFonts w:ascii="Calibri" w:eastAsia="Calibri" w:hAnsi="Calibri" w:cs="Calibri"/>
                <w:b/>
              </w:rPr>
              <w:t>Epicondyle</w:t>
            </w:r>
          </w:p>
        </w:tc>
        <w:tc>
          <w:tcPr>
            <w:tcW w:w="3614" w:type="dxa"/>
            <w:vAlign w:val="center"/>
          </w:tcPr>
          <w:p w14:paraId="475A8C19" w14:textId="77777777" w:rsidR="002330C9" w:rsidRDefault="002330C9" w:rsidP="009F6534">
            <w:pPr>
              <w:jc w:val="center"/>
              <w:rPr>
                <w:rFonts w:ascii="Calibri" w:eastAsia="Calibri" w:hAnsi="Calibri" w:cs="Calibri"/>
                <w:b/>
              </w:rPr>
            </w:pPr>
          </w:p>
        </w:tc>
        <w:tc>
          <w:tcPr>
            <w:tcW w:w="3614" w:type="dxa"/>
            <w:vAlign w:val="center"/>
          </w:tcPr>
          <w:p w14:paraId="77BD7B36" w14:textId="77777777" w:rsidR="002330C9" w:rsidRDefault="002330C9" w:rsidP="009F6534">
            <w:pPr>
              <w:jc w:val="center"/>
              <w:rPr>
                <w:rFonts w:ascii="Calibri" w:eastAsia="Calibri" w:hAnsi="Calibri" w:cs="Calibri"/>
                <w:b/>
              </w:rPr>
            </w:pPr>
          </w:p>
        </w:tc>
      </w:tr>
    </w:tbl>
    <w:p w14:paraId="33216F2D" w14:textId="38719AC7" w:rsidR="40762202" w:rsidRDefault="736E2FF9" w:rsidP="736E2FF9">
      <w:pPr>
        <w:pStyle w:val="Heading1"/>
        <w:spacing w:before="0" w:after="160"/>
        <w:rPr>
          <w:b/>
          <w:bCs/>
          <w:sz w:val="36"/>
          <w:szCs w:val="36"/>
        </w:rPr>
      </w:pPr>
      <w:r w:rsidRPr="736E2FF9">
        <w:rPr>
          <w:b/>
          <w:bCs/>
          <w:sz w:val="36"/>
          <w:szCs w:val="36"/>
        </w:rPr>
        <w:lastRenderedPageBreak/>
        <w:t>Lab</w:t>
      </w:r>
      <w:r w:rsidR="001951C4">
        <w:rPr>
          <w:b/>
          <w:bCs/>
          <w:sz w:val="36"/>
          <w:szCs w:val="36"/>
        </w:rPr>
        <w:t xml:space="preserve"> Activity 4</w:t>
      </w:r>
      <w:r w:rsidRPr="736E2FF9">
        <w:rPr>
          <w:b/>
          <w:bCs/>
          <w:sz w:val="36"/>
          <w:szCs w:val="36"/>
        </w:rPr>
        <w:t>: The Axial Skeleton</w:t>
      </w:r>
      <w:r w:rsidR="009F6534">
        <w:rPr>
          <w:b/>
          <w:bCs/>
          <w:sz w:val="36"/>
          <w:szCs w:val="36"/>
        </w:rPr>
        <w:t>: Skull</w:t>
      </w:r>
    </w:p>
    <w:p w14:paraId="075161D9" w14:textId="46483C30" w:rsidR="40762202" w:rsidRDefault="769A2AF6" w:rsidP="769A2AF6">
      <w:r w:rsidRPr="769A2AF6">
        <w:t xml:space="preserve">The skull is made up of the brain case and the face. The skull serves to provide protection to soft tissue structures such as the eyeball and the brain. Your study of the skull will consist of first identifying the regions and the bones of the regions, identifying bony landmarks on individual bones, identify the bones that come together to form the regions of the orbit, the nasal cavity, and the cranial fossa. </w:t>
      </w:r>
    </w:p>
    <w:p w14:paraId="03881EBD" w14:textId="14C2973F" w:rsidR="40762202" w:rsidRDefault="001951C4" w:rsidP="002330C9">
      <w:pPr>
        <w:pStyle w:val="Heading2"/>
        <w:rPr>
          <w:rFonts w:eastAsia="Calibri"/>
        </w:rPr>
      </w:pPr>
      <w:r>
        <w:rPr>
          <w:rFonts w:eastAsia="Calibri"/>
        </w:rPr>
        <w:t>Activity 4</w:t>
      </w:r>
      <w:r w:rsidR="769A2AF6" w:rsidRPr="769A2AF6">
        <w:rPr>
          <w:rFonts w:eastAsia="Calibri"/>
        </w:rPr>
        <w:t>.1</w:t>
      </w:r>
      <w:r w:rsidR="009F6534">
        <w:rPr>
          <w:rFonts w:eastAsia="Calibri"/>
        </w:rPr>
        <w:t>.1</w:t>
      </w:r>
      <w:r w:rsidR="769A2AF6" w:rsidRPr="769A2AF6">
        <w:rPr>
          <w:rFonts w:eastAsia="Calibri"/>
        </w:rPr>
        <w:t xml:space="preserve"> </w:t>
      </w:r>
      <w:r w:rsidR="00BF3ACF">
        <w:rPr>
          <w:rFonts w:eastAsia="Calibri"/>
        </w:rPr>
        <w:t>Identifying</w:t>
      </w:r>
      <w:r w:rsidR="00576AB7">
        <w:rPr>
          <w:rFonts w:eastAsia="Calibri"/>
        </w:rPr>
        <w:t xml:space="preserve"> Cranial Bones</w:t>
      </w:r>
      <w:r w:rsidR="00BF3ACF">
        <w:rPr>
          <w:rFonts w:eastAsia="Calibri"/>
        </w:rPr>
        <w:t>, Facial Bones, and Suture Joints of the Skull</w:t>
      </w:r>
    </w:p>
    <w:p w14:paraId="02B64FFB" w14:textId="329E2FEE" w:rsidR="00576AB7" w:rsidRDefault="769A2AF6" w:rsidP="769A2AF6">
      <w:pPr>
        <w:rPr>
          <w:rFonts w:ascii="Calibri" w:eastAsia="Calibri" w:hAnsi="Calibri" w:cs="Calibri"/>
        </w:rPr>
      </w:pPr>
      <w:r w:rsidRPr="769A2AF6">
        <w:rPr>
          <w:rFonts w:ascii="Calibri" w:eastAsia="Calibri" w:hAnsi="Calibri" w:cs="Calibri"/>
        </w:rPr>
        <w:t>Beginning with the skull,</w:t>
      </w:r>
      <w:r w:rsidR="00576AB7">
        <w:rPr>
          <w:rFonts w:ascii="Calibri" w:eastAsia="Calibri" w:hAnsi="Calibri" w:cs="Calibri"/>
        </w:rPr>
        <w:t xml:space="preserve"> identify and label </w:t>
      </w:r>
      <w:r w:rsidR="00BF3ACF">
        <w:rPr>
          <w:rFonts w:ascii="Calibri" w:eastAsia="Calibri" w:hAnsi="Calibri" w:cs="Calibri"/>
        </w:rPr>
        <w:t xml:space="preserve">the following structures </w:t>
      </w:r>
      <w:r w:rsidR="00576AB7">
        <w:rPr>
          <w:rFonts w:ascii="Calibri" w:eastAsia="Calibri" w:hAnsi="Calibri" w:cs="Calibri"/>
        </w:rPr>
        <w:t>using</w:t>
      </w:r>
      <w:r w:rsidRPr="769A2AF6">
        <w:rPr>
          <w:rFonts w:ascii="Calibri" w:eastAsia="Calibri" w:hAnsi="Calibri" w:cs="Calibri"/>
        </w:rPr>
        <w:t xml:space="preserve"> labeling tape or post-</w:t>
      </w:r>
      <w:proofErr w:type="gramStart"/>
      <w:r w:rsidRPr="769A2AF6">
        <w:rPr>
          <w:rFonts w:ascii="Calibri" w:eastAsia="Calibri" w:hAnsi="Calibri" w:cs="Calibri"/>
        </w:rPr>
        <w:t xml:space="preserve">its </w:t>
      </w:r>
      <w:r w:rsidR="00BF3ACF">
        <w:rPr>
          <w:rFonts w:ascii="Calibri" w:eastAsia="Calibri" w:hAnsi="Calibri" w:cs="Calibri"/>
        </w:rPr>
        <w:t>.</w:t>
      </w:r>
      <w:proofErr w:type="gramEnd"/>
    </w:p>
    <w:p w14:paraId="79A19BB8" w14:textId="2E888CDA" w:rsidR="00BF3ACF" w:rsidRDefault="00BF3ACF" w:rsidP="769A2AF6">
      <w:pPr>
        <w:rPr>
          <w:rFonts w:ascii="Calibri" w:eastAsia="Calibri" w:hAnsi="Calibri" w:cs="Calibri"/>
        </w:rPr>
      </w:pPr>
      <w:r>
        <w:rPr>
          <w:rFonts w:ascii="Calibri" w:eastAsia="Calibri" w:hAnsi="Calibri" w:cs="Calibri"/>
        </w:rPr>
        <w:t>Cranial bones:</w:t>
      </w:r>
    </w:p>
    <w:p w14:paraId="286BCBF4" w14:textId="77777777" w:rsidR="00576AB7" w:rsidRDefault="00576AB7" w:rsidP="00576AB7">
      <w:pPr>
        <w:ind w:firstLine="720"/>
        <w:rPr>
          <w:rFonts w:ascii="Calibri" w:eastAsia="Calibri" w:hAnsi="Calibri" w:cs="Calibri"/>
        </w:rPr>
        <w:sectPr w:rsidR="00576AB7" w:rsidSect="00D034C8">
          <w:footerReference w:type="default" r:id="rId14"/>
          <w:pgSz w:w="12240" w:h="15840"/>
          <w:pgMar w:top="720" w:right="720" w:bottom="720" w:left="720" w:header="720" w:footer="720" w:gutter="0"/>
          <w:cols w:space="720"/>
          <w:docGrid w:linePitch="360"/>
        </w:sectPr>
      </w:pPr>
    </w:p>
    <w:p w14:paraId="11F448A2" w14:textId="3941B28E"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lastRenderedPageBreak/>
        <w:t>Frontal</w:t>
      </w:r>
    </w:p>
    <w:p w14:paraId="66B0F882" w14:textId="77777777"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t>P</w:t>
      </w:r>
      <w:r w:rsidR="769A2AF6" w:rsidRPr="00576AB7">
        <w:rPr>
          <w:rFonts w:ascii="Calibri" w:eastAsia="Calibri" w:hAnsi="Calibri" w:cs="Calibri"/>
          <w:b/>
          <w:sz w:val="24"/>
        </w:rPr>
        <w:t>arietal</w:t>
      </w:r>
      <w:r w:rsidRPr="00576AB7">
        <w:rPr>
          <w:rFonts w:ascii="Calibri" w:eastAsia="Calibri" w:hAnsi="Calibri" w:cs="Calibri"/>
          <w:b/>
          <w:sz w:val="24"/>
        </w:rPr>
        <w:t xml:space="preserve"> (right &amp; left)</w:t>
      </w:r>
    </w:p>
    <w:p w14:paraId="5CA17DF2" w14:textId="77777777"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lastRenderedPageBreak/>
        <w:t>Occipital</w:t>
      </w:r>
    </w:p>
    <w:p w14:paraId="2928F0DF" w14:textId="3A699062"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t>T</w:t>
      </w:r>
      <w:r w:rsidR="769A2AF6" w:rsidRPr="00576AB7">
        <w:rPr>
          <w:rFonts w:ascii="Calibri" w:eastAsia="Calibri" w:hAnsi="Calibri" w:cs="Calibri"/>
          <w:b/>
          <w:sz w:val="24"/>
        </w:rPr>
        <w:t>emporal</w:t>
      </w:r>
      <w:r w:rsidRPr="00576AB7">
        <w:rPr>
          <w:rFonts w:ascii="Calibri" w:eastAsia="Calibri" w:hAnsi="Calibri" w:cs="Calibri"/>
          <w:b/>
          <w:sz w:val="24"/>
        </w:rPr>
        <w:t xml:space="preserve"> (right &amp; left)</w:t>
      </w:r>
    </w:p>
    <w:p w14:paraId="2B421FB7" w14:textId="77777777"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lastRenderedPageBreak/>
        <w:t>Sphenoid</w:t>
      </w:r>
    </w:p>
    <w:p w14:paraId="1D95A55D" w14:textId="09B42146" w:rsidR="00576AB7" w:rsidRPr="00576AB7" w:rsidRDefault="00576AB7" w:rsidP="009F6534">
      <w:pPr>
        <w:spacing w:after="0"/>
        <w:ind w:firstLine="720"/>
        <w:rPr>
          <w:rFonts w:ascii="Calibri" w:eastAsia="Calibri" w:hAnsi="Calibri" w:cs="Calibri"/>
          <w:b/>
          <w:sz w:val="24"/>
        </w:rPr>
      </w:pPr>
      <w:r w:rsidRPr="00576AB7">
        <w:rPr>
          <w:rFonts w:ascii="Calibri" w:eastAsia="Calibri" w:hAnsi="Calibri" w:cs="Calibri"/>
          <w:b/>
          <w:sz w:val="24"/>
        </w:rPr>
        <w:t>E</w:t>
      </w:r>
      <w:r w:rsidR="769A2AF6" w:rsidRPr="00576AB7">
        <w:rPr>
          <w:rFonts w:ascii="Calibri" w:eastAsia="Calibri" w:hAnsi="Calibri" w:cs="Calibri"/>
          <w:b/>
          <w:sz w:val="24"/>
        </w:rPr>
        <w:t>thmo</w:t>
      </w:r>
      <w:r>
        <w:rPr>
          <w:rFonts w:ascii="Calibri" w:eastAsia="Calibri" w:hAnsi="Calibri" w:cs="Calibri"/>
          <w:b/>
          <w:sz w:val="24"/>
        </w:rPr>
        <w:t>id</w:t>
      </w:r>
      <w:r w:rsidR="769A2AF6" w:rsidRPr="00576AB7">
        <w:rPr>
          <w:rFonts w:ascii="Calibri" w:eastAsia="Calibri" w:hAnsi="Calibri" w:cs="Calibri"/>
          <w:b/>
          <w:sz w:val="24"/>
        </w:rPr>
        <w:t xml:space="preserve"> </w:t>
      </w:r>
    </w:p>
    <w:p w14:paraId="12E6A3B2" w14:textId="77777777" w:rsidR="00576AB7" w:rsidRDefault="00576AB7" w:rsidP="00576AB7">
      <w:pPr>
        <w:rPr>
          <w:rFonts w:ascii="Calibri" w:eastAsia="Calibri" w:hAnsi="Calibri" w:cs="Calibri"/>
          <w:color w:val="4472C4" w:themeColor="accent1"/>
        </w:rPr>
        <w:sectPr w:rsidR="00576AB7" w:rsidSect="00BF3ACF">
          <w:type w:val="continuous"/>
          <w:pgSz w:w="12240" w:h="15840"/>
          <w:pgMar w:top="720" w:right="720" w:bottom="720" w:left="720" w:header="720" w:footer="720" w:gutter="0"/>
          <w:cols w:num="3" w:space="720"/>
          <w:docGrid w:linePitch="360"/>
        </w:sectPr>
      </w:pPr>
    </w:p>
    <w:p w14:paraId="4FE6C5E9" w14:textId="3969530B" w:rsidR="00576AB7" w:rsidRDefault="00BF3ACF" w:rsidP="00576AB7">
      <w:pPr>
        <w:rPr>
          <w:rFonts w:ascii="Calibri" w:eastAsia="Calibri" w:hAnsi="Calibri" w:cs="Calibri"/>
        </w:rPr>
      </w:pPr>
      <w:r>
        <w:rPr>
          <w:rFonts w:ascii="Calibri" w:eastAsia="Calibri" w:hAnsi="Calibri" w:cs="Calibri"/>
        </w:rPr>
        <w:lastRenderedPageBreak/>
        <w:t>F</w:t>
      </w:r>
      <w:r w:rsidR="00111F38">
        <w:rPr>
          <w:rFonts w:ascii="Calibri" w:eastAsia="Calibri" w:hAnsi="Calibri" w:cs="Calibri"/>
        </w:rPr>
        <w:t>acial bones</w:t>
      </w:r>
      <w:r w:rsidR="00576AB7">
        <w:rPr>
          <w:rFonts w:ascii="Calibri" w:eastAsia="Calibri" w:hAnsi="Calibri" w:cs="Calibri"/>
        </w:rPr>
        <w:t>:</w:t>
      </w:r>
    </w:p>
    <w:p w14:paraId="3A1BCDF7" w14:textId="77777777" w:rsidR="00111F38" w:rsidRDefault="00111F38" w:rsidP="00576AB7">
      <w:pPr>
        <w:rPr>
          <w:rFonts w:ascii="Calibri" w:eastAsia="Calibri" w:hAnsi="Calibri" w:cs="Calibri"/>
        </w:rPr>
        <w:sectPr w:rsidR="00111F38" w:rsidSect="00576AB7">
          <w:type w:val="continuous"/>
          <w:pgSz w:w="12240" w:h="15840"/>
          <w:pgMar w:top="720" w:right="720" w:bottom="720" w:left="720" w:header="720" w:footer="720" w:gutter="0"/>
          <w:cols w:space="720"/>
          <w:docGrid w:linePitch="360"/>
        </w:sectPr>
      </w:pPr>
    </w:p>
    <w:p w14:paraId="1DAD34F9" w14:textId="7E5A4789" w:rsidR="00284EAF" w:rsidRPr="00111F38" w:rsidRDefault="00284EAF" w:rsidP="009F6534">
      <w:pPr>
        <w:spacing w:after="0" w:line="240" w:lineRule="auto"/>
        <w:ind w:left="720"/>
        <w:rPr>
          <w:rFonts w:ascii="Calibri" w:eastAsia="Calibri" w:hAnsi="Calibri" w:cs="Calibri"/>
          <w:b/>
          <w:sz w:val="24"/>
        </w:rPr>
      </w:pPr>
      <w:r w:rsidRPr="00111F38">
        <w:rPr>
          <w:rFonts w:ascii="Calibri" w:eastAsia="Calibri" w:hAnsi="Calibri" w:cs="Calibri"/>
          <w:b/>
          <w:sz w:val="24"/>
        </w:rPr>
        <w:lastRenderedPageBreak/>
        <w:t>Nasal</w:t>
      </w:r>
      <w:r w:rsidR="009F6534">
        <w:rPr>
          <w:rFonts w:ascii="Calibri" w:eastAsia="Calibri" w:hAnsi="Calibri" w:cs="Calibri"/>
          <w:b/>
          <w:sz w:val="24"/>
        </w:rPr>
        <w:t xml:space="preserve"> (R &amp; L fused)</w:t>
      </w:r>
    </w:p>
    <w:p w14:paraId="09D4A162" w14:textId="27F92912" w:rsidR="00284EAF" w:rsidRPr="00111F38" w:rsidRDefault="00284EAF" w:rsidP="009F6534">
      <w:pPr>
        <w:spacing w:after="0" w:line="240" w:lineRule="auto"/>
        <w:ind w:left="720"/>
        <w:rPr>
          <w:rFonts w:ascii="Calibri" w:eastAsia="Calibri" w:hAnsi="Calibri" w:cs="Calibri"/>
          <w:b/>
          <w:sz w:val="24"/>
        </w:rPr>
      </w:pPr>
      <w:r w:rsidRPr="00111F38">
        <w:rPr>
          <w:rFonts w:ascii="Calibri" w:eastAsia="Calibri" w:hAnsi="Calibri" w:cs="Calibri"/>
          <w:b/>
          <w:sz w:val="24"/>
        </w:rPr>
        <w:t>Maxilla</w:t>
      </w:r>
      <w:r w:rsidR="009F6534">
        <w:rPr>
          <w:rFonts w:ascii="Calibri" w:eastAsia="Calibri" w:hAnsi="Calibri" w:cs="Calibri"/>
          <w:b/>
          <w:sz w:val="24"/>
        </w:rPr>
        <w:t xml:space="preserve"> (R &amp; L fused)</w:t>
      </w:r>
    </w:p>
    <w:p w14:paraId="3F0AABDA" w14:textId="75DC6F58" w:rsidR="00284EAF" w:rsidRPr="00111F38" w:rsidRDefault="00284EAF" w:rsidP="009F6534">
      <w:pPr>
        <w:spacing w:after="0" w:line="240" w:lineRule="auto"/>
        <w:ind w:left="720"/>
        <w:rPr>
          <w:rFonts w:ascii="Calibri" w:eastAsia="Calibri" w:hAnsi="Calibri" w:cs="Calibri"/>
          <w:b/>
          <w:sz w:val="24"/>
        </w:rPr>
      </w:pPr>
      <w:r w:rsidRPr="00111F38">
        <w:rPr>
          <w:rFonts w:ascii="Calibri" w:eastAsia="Calibri" w:hAnsi="Calibri" w:cs="Calibri"/>
          <w:b/>
          <w:sz w:val="24"/>
        </w:rPr>
        <w:t>Lacrimal (right &amp; left)</w:t>
      </w:r>
    </w:p>
    <w:p w14:paraId="24A88951" w14:textId="6A1BE060" w:rsidR="00284EAF" w:rsidRPr="00111F38" w:rsidRDefault="00284EAF" w:rsidP="009F6534">
      <w:pPr>
        <w:spacing w:after="0" w:line="240" w:lineRule="auto"/>
        <w:ind w:left="720"/>
        <w:rPr>
          <w:rFonts w:ascii="Calibri" w:eastAsia="Calibri" w:hAnsi="Calibri" w:cs="Calibri"/>
          <w:b/>
          <w:sz w:val="24"/>
        </w:rPr>
      </w:pPr>
      <w:r w:rsidRPr="00111F38">
        <w:rPr>
          <w:rFonts w:ascii="Calibri" w:eastAsia="Calibri" w:hAnsi="Calibri" w:cs="Calibri"/>
          <w:b/>
          <w:sz w:val="24"/>
        </w:rPr>
        <w:lastRenderedPageBreak/>
        <w:t>Zygomatic</w:t>
      </w:r>
      <w:r w:rsidR="00E711B8" w:rsidRPr="00111F38">
        <w:rPr>
          <w:rFonts w:ascii="Calibri" w:eastAsia="Calibri" w:hAnsi="Calibri" w:cs="Calibri"/>
          <w:b/>
          <w:sz w:val="24"/>
        </w:rPr>
        <w:t xml:space="preserve"> (right &amp; left)</w:t>
      </w:r>
    </w:p>
    <w:p w14:paraId="4A7BC1BA" w14:textId="1DCE593E" w:rsidR="00111F38" w:rsidRPr="00111F38" w:rsidRDefault="00111F38" w:rsidP="009F6534">
      <w:pPr>
        <w:spacing w:after="0" w:line="240" w:lineRule="auto"/>
        <w:ind w:left="720"/>
        <w:rPr>
          <w:rFonts w:ascii="Calibri" w:eastAsia="Calibri" w:hAnsi="Calibri" w:cs="Calibri"/>
          <w:b/>
          <w:sz w:val="24"/>
        </w:rPr>
      </w:pPr>
      <w:r w:rsidRPr="00111F38">
        <w:rPr>
          <w:rFonts w:ascii="Calibri" w:eastAsia="Calibri" w:hAnsi="Calibri" w:cs="Calibri"/>
          <w:b/>
          <w:sz w:val="24"/>
        </w:rPr>
        <w:t>Inferior Nasal Concha (right &amp; left)</w:t>
      </w:r>
    </w:p>
    <w:p w14:paraId="10425566" w14:textId="2B0B7609" w:rsidR="00111F38" w:rsidRPr="00111F38" w:rsidRDefault="00111F38" w:rsidP="009F6534">
      <w:pPr>
        <w:spacing w:after="0" w:line="240" w:lineRule="auto"/>
        <w:ind w:left="720"/>
        <w:rPr>
          <w:rFonts w:ascii="Calibri" w:eastAsia="Calibri" w:hAnsi="Calibri" w:cs="Calibri"/>
          <w:b/>
          <w:sz w:val="24"/>
        </w:rPr>
      </w:pPr>
      <w:r w:rsidRPr="00111F38">
        <w:rPr>
          <w:rFonts w:ascii="Calibri" w:eastAsia="Calibri" w:hAnsi="Calibri" w:cs="Calibri"/>
          <w:b/>
          <w:sz w:val="24"/>
        </w:rPr>
        <w:lastRenderedPageBreak/>
        <w:t>Palatine</w:t>
      </w:r>
    </w:p>
    <w:p w14:paraId="568A8689" w14:textId="3C43E89A" w:rsidR="00111F38" w:rsidRPr="00111F38" w:rsidRDefault="00111F38" w:rsidP="009F6534">
      <w:pPr>
        <w:spacing w:after="0" w:line="240" w:lineRule="auto"/>
        <w:ind w:left="720"/>
        <w:rPr>
          <w:rFonts w:ascii="Calibri" w:eastAsia="Calibri" w:hAnsi="Calibri" w:cs="Calibri"/>
          <w:b/>
          <w:sz w:val="24"/>
        </w:rPr>
      </w:pPr>
      <w:r w:rsidRPr="00111F38">
        <w:rPr>
          <w:rFonts w:ascii="Calibri" w:eastAsia="Calibri" w:hAnsi="Calibri" w:cs="Calibri"/>
          <w:b/>
          <w:sz w:val="24"/>
        </w:rPr>
        <w:t>Vomer</w:t>
      </w:r>
    </w:p>
    <w:p w14:paraId="7BC7F5E1" w14:textId="2E12277A" w:rsidR="00111F38" w:rsidRDefault="00BF3ACF" w:rsidP="009F6534">
      <w:pPr>
        <w:spacing w:after="0" w:line="240" w:lineRule="auto"/>
        <w:ind w:left="720"/>
        <w:rPr>
          <w:rFonts w:ascii="Calibri" w:eastAsia="Calibri" w:hAnsi="Calibri" w:cs="Calibri"/>
        </w:rPr>
        <w:sectPr w:rsidR="00111F38" w:rsidSect="00BF3ACF">
          <w:type w:val="continuous"/>
          <w:pgSz w:w="12240" w:h="15840"/>
          <w:pgMar w:top="720" w:right="720" w:bottom="720" w:left="720" w:header="720" w:footer="720" w:gutter="0"/>
          <w:cols w:num="3" w:space="720"/>
          <w:docGrid w:linePitch="360"/>
        </w:sectPr>
      </w:pPr>
      <w:r>
        <w:rPr>
          <w:rFonts w:ascii="Calibri" w:eastAsia="Calibri" w:hAnsi="Calibri" w:cs="Calibri"/>
          <w:b/>
          <w:sz w:val="24"/>
        </w:rPr>
        <w:t>Mandible</w:t>
      </w:r>
    </w:p>
    <w:p w14:paraId="7AA88190" w14:textId="77777777" w:rsidR="00BF3ACF" w:rsidRDefault="00BF3ACF" w:rsidP="00BF3ACF">
      <w:pPr>
        <w:sectPr w:rsidR="00BF3ACF" w:rsidSect="00576AB7">
          <w:type w:val="continuous"/>
          <w:pgSz w:w="12240" w:h="15840"/>
          <w:pgMar w:top="720" w:right="720" w:bottom="720" w:left="720" w:header="720" w:footer="720" w:gutter="0"/>
          <w:cols w:space="720"/>
          <w:docGrid w:linePitch="360"/>
        </w:sectPr>
      </w:pPr>
    </w:p>
    <w:p w14:paraId="775A7856" w14:textId="49812656" w:rsidR="00BF3ACF" w:rsidRPr="00BF3ACF" w:rsidRDefault="00BF3ACF" w:rsidP="00BF3ACF">
      <w:r>
        <w:lastRenderedPageBreak/>
        <w:t>Sutural joints of the skull:</w:t>
      </w:r>
    </w:p>
    <w:p w14:paraId="26B269D2" w14:textId="7127C6F1" w:rsidR="009F6534" w:rsidRDefault="00111F38" w:rsidP="009F6534">
      <w:pPr>
        <w:jc w:val="center"/>
        <w:rPr>
          <w:noProof/>
        </w:rPr>
      </w:pPr>
      <w:r w:rsidRPr="00111F38">
        <w:rPr>
          <w:rFonts w:ascii="Calibri" w:eastAsia="Calibri" w:hAnsi="Calibri" w:cs="Calibri"/>
          <w:b/>
          <w:sz w:val="24"/>
        </w:rPr>
        <w:t>Coronal</w:t>
      </w:r>
      <w:r w:rsidRPr="00111F38">
        <w:rPr>
          <w:rFonts w:ascii="Calibri" w:eastAsia="Calibri" w:hAnsi="Calibri" w:cs="Calibri"/>
          <w:b/>
          <w:sz w:val="24"/>
        </w:rPr>
        <w:tab/>
      </w:r>
      <w:r w:rsidRPr="00111F38">
        <w:rPr>
          <w:rFonts w:ascii="Calibri" w:eastAsia="Calibri" w:hAnsi="Calibri" w:cs="Calibri"/>
          <w:b/>
          <w:sz w:val="24"/>
        </w:rPr>
        <w:tab/>
        <w:t>Sagittal</w:t>
      </w:r>
      <w:r w:rsidRPr="00111F38">
        <w:rPr>
          <w:rFonts w:ascii="Calibri" w:eastAsia="Calibri" w:hAnsi="Calibri" w:cs="Calibri"/>
          <w:b/>
          <w:sz w:val="24"/>
        </w:rPr>
        <w:tab/>
      </w:r>
      <w:r w:rsidRPr="00111F38">
        <w:rPr>
          <w:rFonts w:ascii="Calibri" w:eastAsia="Calibri" w:hAnsi="Calibri" w:cs="Calibri"/>
          <w:b/>
          <w:sz w:val="24"/>
        </w:rPr>
        <w:tab/>
      </w:r>
      <w:proofErr w:type="spellStart"/>
      <w:r w:rsidRPr="00111F38">
        <w:rPr>
          <w:rFonts w:ascii="Calibri" w:eastAsia="Calibri" w:hAnsi="Calibri" w:cs="Calibri"/>
          <w:b/>
          <w:sz w:val="24"/>
        </w:rPr>
        <w:t>Lambdoid</w:t>
      </w:r>
      <w:r w:rsidR="00B3313D">
        <w:rPr>
          <w:rFonts w:ascii="Calibri" w:eastAsia="Calibri" w:hAnsi="Calibri" w:cs="Calibri"/>
          <w:b/>
          <w:sz w:val="24"/>
        </w:rPr>
        <w:t>al</w:t>
      </w:r>
      <w:proofErr w:type="spellEnd"/>
      <w:r w:rsidRPr="00111F38">
        <w:rPr>
          <w:rFonts w:ascii="Calibri" w:eastAsia="Calibri" w:hAnsi="Calibri" w:cs="Calibri"/>
          <w:b/>
          <w:sz w:val="24"/>
        </w:rPr>
        <w:tab/>
      </w:r>
      <w:r>
        <w:rPr>
          <w:rFonts w:ascii="Calibri" w:eastAsia="Calibri" w:hAnsi="Calibri" w:cs="Calibri"/>
          <w:b/>
          <w:sz w:val="24"/>
        </w:rPr>
        <w:tab/>
      </w:r>
      <w:r w:rsidRPr="00111F38">
        <w:rPr>
          <w:rFonts w:ascii="Calibri" w:eastAsia="Calibri" w:hAnsi="Calibri" w:cs="Calibri"/>
          <w:b/>
          <w:sz w:val="24"/>
        </w:rPr>
        <w:t>Squamous (right &amp; left)</w:t>
      </w:r>
      <w:r w:rsidR="009F6534" w:rsidRPr="009F6534">
        <w:rPr>
          <w:noProof/>
        </w:rPr>
        <w:t xml:space="preserve"> </w:t>
      </w:r>
    </w:p>
    <w:p w14:paraId="1E0811F9" w14:textId="6F7749A6" w:rsidR="00BF3ACF" w:rsidRDefault="00BF3ACF" w:rsidP="009F6534">
      <w:pPr>
        <w:jc w:val="center"/>
        <w:rPr>
          <w:noProof/>
        </w:rPr>
      </w:pPr>
      <w:r w:rsidRPr="00BF3ACF">
        <w:rPr>
          <w:noProof/>
        </w:rPr>
        <w:drawing>
          <wp:inline distT="0" distB="0" distL="0" distR="0" wp14:anchorId="1160E6B3" wp14:editId="7BCB2BD9">
            <wp:extent cx="5459557" cy="4619625"/>
            <wp:effectExtent l="0" t="0" r="8255" b="0"/>
            <wp:docPr id="4" name="Picture 4" descr="C:\Users\arielle.hunt\OneDrive - Abraham Baldwin Agricultural (ABAC)\OpenStax\Anatomy and Physiology Testable Images\Unit 2\Chapter 7\7.2 Skul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elle.hunt\OneDrive - Abraham Baldwin Agricultural (ABAC)\OpenStax\Anatomy and Physiology Testable Images\Unit 2\Chapter 7\7.2 Skull-0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74474" cy="4632247"/>
                    </a:xfrm>
                    <a:prstGeom prst="rect">
                      <a:avLst/>
                    </a:prstGeom>
                    <a:noFill/>
                    <a:ln>
                      <a:noFill/>
                    </a:ln>
                  </pic:spPr>
                </pic:pic>
              </a:graphicData>
            </a:graphic>
          </wp:inline>
        </w:drawing>
      </w:r>
    </w:p>
    <w:p w14:paraId="1918B309" w14:textId="37A93AAF" w:rsidR="769A2AF6" w:rsidRDefault="00BF3ACF" w:rsidP="00111F38">
      <w:pPr>
        <w:jc w:val="center"/>
      </w:pPr>
      <w:r w:rsidRPr="00BF3ACF">
        <w:rPr>
          <w:noProof/>
        </w:rPr>
        <w:lastRenderedPageBreak/>
        <w:drawing>
          <wp:inline distT="0" distB="0" distL="0" distR="0" wp14:anchorId="7AF60338" wp14:editId="54C8147D">
            <wp:extent cx="6400800" cy="4392386"/>
            <wp:effectExtent l="0" t="0" r="0" b="8255"/>
            <wp:docPr id="5" name="Picture 5" descr="C:\Users\arielle.hunt\OneDrive - Abraham Baldwin Agricultural (ABAC)\OpenStax\Anatomy and Physiology Testable Images\Unit 2\Chapter 7\7.2 Lateral View of Skul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ielle.hunt\OneDrive - Abraham Baldwin Agricultural (ABAC)\OpenStax\Anatomy and Physiology Testable Images\Unit 2\Chapter 7\7.2 Lateral View of Skull-0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403801" cy="4394445"/>
                    </a:xfrm>
                    <a:prstGeom prst="rect">
                      <a:avLst/>
                    </a:prstGeom>
                    <a:noFill/>
                    <a:ln>
                      <a:noFill/>
                    </a:ln>
                  </pic:spPr>
                </pic:pic>
              </a:graphicData>
            </a:graphic>
          </wp:inline>
        </w:drawing>
      </w:r>
      <w:r w:rsidRPr="00BF3ACF">
        <w:rPr>
          <w:noProof/>
        </w:rPr>
        <w:drawing>
          <wp:inline distT="0" distB="0" distL="0" distR="0" wp14:anchorId="7E37AA01" wp14:editId="592B6236">
            <wp:extent cx="5524500" cy="4308683"/>
            <wp:effectExtent l="0" t="0" r="0" b="0"/>
            <wp:docPr id="6" name="Picture 6" descr="C:\Users\arielle.hunt\OneDrive - Abraham Baldwin Agricultural (ABAC)\OpenStax\Anatomy and Physiology Testable Images\Unit 2\Chapter 7\7.2 Posterior View Sk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ielle.hunt\OneDrive - Abraham Baldwin Agricultural (ABAC)\OpenStax\Anatomy and Physiology Testable Images\Unit 2\Chapter 7\7.2 Posterior View Skull.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32606" cy="4315005"/>
                    </a:xfrm>
                    <a:prstGeom prst="rect">
                      <a:avLst/>
                    </a:prstGeom>
                    <a:noFill/>
                    <a:ln>
                      <a:noFill/>
                    </a:ln>
                  </pic:spPr>
                </pic:pic>
              </a:graphicData>
            </a:graphic>
          </wp:inline>
        </w:drawing>
      </w:r>
    </w:p>
    <w:p w14:paraId="38CD02E9" w14:textId="16A1E992" w:rsidR="769A2AF6" w:rsidRDefault="769A2AF6" w:rsidP="00111F38">
      <w:pPr>
        <w:jc w:val="center"/>
      </w:pPr>
    </w:p>
    <w:p w14:paraId="45D0C250" w14:textId="35D5B573" w:rsidR="769A2AF6" w:rsidRDefault="00913462" w:rsidP="00111F38">
      <w:pPr>
        <w:pStyle w:val="Heading1"/>
      </w:pPr>
      <w:r>
        <w:t xml:space="preserve">Activity. 4.2: </w:t>
      </w:r>
      <w:r w:rsidR="769A2AF6">
        <w:t xml:space="preserve">The Cranial Fossa: </w:t>
      </w:r>
    </w:p>
    <w:p w14:paraId="1253912F" w14:textId="52003C14" w:rsidR="769A2AF6" w:rsidRDefault="769A2AF6" w:rsidP="769A2AF6">
      <w:r>
        <w:t xml:space="preserve">The base of the cranium can be divided into three regions, or fossa: the anterior, middle, and posterior cranial fossa. These regions house the base of the brain. The frontal cortex sits in the anterior fossa, the temporal region sits in the middle fossa, and the occipital lobes reside in the posterior fossa. </w:t>
      </w:r>
    </w:p>
    <w:p w14:paraId="49A6156F" w14:textId="10371F3A" w:rsidR="769A2AF6" w:rsidRDefault="769A2AF6" w:rsidP="009307B5">
      <w:r>
        <w:rPr>
          <w:noProof/>
        </w:rPr>
        <w:drawing>
          <wp:anchor distT="0" distB="0" distL="114300" distR="114300" simplePos="0" relativeHeight="251664896" behindDoc="1" locked="0" layoutInCell="1" allowOverlap="1" wp14:anchorId="770CFE29" wp14:editId="2AE5555F">
            <wp:simplePos x="0" y="0"/>
            <wp:positionH relativeFrom="margin">
              <wp:align>left</wp:align>
            </wp:positionH>
            <wp:positionV relativeFrom="paragraph">
              <wp:posOffset>-635</wp:posOffset>
            </wp:positionV>
            <wp:extent cx="3009900" cy="4023995"/>
            <wp:effectExtent l="0" t="0" r="0" b="0"/>
            <wp:wrapTight wrapText="bothSides">
              <wp:wrapPolygon edited="0">
                <wp:start x="0" y="0"/>
                <wp:lineTo x="0" y="21474"/>
                <wp:lineTo x="21463" y="21474"/>
                <wp:lineTo x="21463" y="0"/>
                <wp:lineTo x="0" y="0"/>
              </wp:wrapPolygon>
            </wp:wrapTight>
            <wp:docPr id="15338985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8">
                      <a:extLst>
                        <a:ext uri="{28A0092B-C50C-407E-A947-70E740481C1C}">
                          <a14:useLocalDpi xmlns:a14="http://schemas.microsoft.com/office/drawing/2010/main" val="0"/>
                        </a:ext>
                      </a:extLst>
                    </a:blip>
                    <a:stretch>
                      <a:fillRect/>
                    </a:stretch>
                  </pic:blipFill>
                  <pic:spPr>
                    <a:xfrm>
                      <a:off x="0" y="0"/>
                      <a:ext cx="3009900" cy="4023995"/>
                    </a:xfrm>
                    <a:prstGeom prst="rect">
                      <a:avLst/>
                    </a:prstGeom>
                  </pic:spPr>
                </pic:pic>
              </a:graphicData>
            </a:graphic>
            <wp14:sizeRelH relativeFrom="margin">
              <wp14:pctWidth>0</wp14:pctWidth>
            </wp14:sizeRelH>
            <wp14:sizeRelV relativeFrom="margin">
              <wp14:pctHeight>0</wp14:pctHeight>
            </wp14:sizeRelV>
          </wp:anchor>
        </w:drawing>
      </w:r>
    </w:p>
    <w:p w14:paraId="5E9F566E" w14:textId="62E0995D" w:rsidR="769A2AF6" w:rsidRDefault="00BF3ACF" w:rsidP="00BF3ACF">
      <w:pPr>
        <w:pStyle w:val="Heading2"/>
      </w:pPr>
      <w:r>
        <w:t xml:space="preserve">Activity 4.2.1. </w:t>
      </w:r>
      <w:r w:rsidR="769A2AF6">
        <w:t xml:space="preserve">Observe the fossa on a model of the skull and answer the following questions: </w:t>
      </w:r>
    </w:p>
    <w:p w14:paraId="633ED0FD" w14:textId="77777777" w:rsidR="009307B5" w:rsidRDefault="769A2AF6" w:rsidP="769A2AF6">
      <w:r>
        <w:t xml:space="preserve">Which bones form </w:t>
      </w:r>
      <w:r w:rsidR="009307B5">
        <w:t>the anterior cranial fossa?</w:t>
      </w:r>
    </w:p>
    <w:p w14:paraId="52792FAC" w14:textId="581972BA" w:rsidR="009307B5" w:rsidRDefault="769A2AF6" w:rsidP="769A2AF6">
      <w:r>
        <w:t>______________________________________________</w:t>
      </w:r>
      <w:r w:rsidR="009307B5">
        <w:t>_</w:t>
      </w:r>
      <w:r>
        <w:t>_____</w:t>
      </w:r>
    </w:p>
    <w:p w14:paraId="67940C5E" w14:textId="06478EF0" w:rsidR="769A2AF6" w:rsidRDefault="769A2AF6" w:rsidP="769A2AF6">
      <w:r>
        <w:t>_________________</w:t>
      </w:r>
      <w:r w:rsidR="009307B5">
        <w:t>__________________</w:t>
      </w:r>
      <w:r>
        <w:t>_________________</w:t>
      </w:r>
    </w:p>
    <w:p w14:paraId="35EDACD4" w14:textId="3D15292D" w:rsidR="769A2AF6" w:rsidRDefault="769A2AF6" w:rsidP="769A2AF6">
      <w:r>
        <w:t xml:space="preserve">Which bones form the middle cranial fossa? </w:t>
      </w:r>
    </w:p>
    <w:p w14:paraId="68E7B65E" w14:textId="57A98D43" w:rsidR="009307B5" w:rsidRDefault="769A2AF6" w:rsidP="769A2AF6">
      <w:r>
        <w:t>_____________________</w:t>
      </w:r>
      <w:r w:rsidR="009307B5">
        <w:t>_____________</w:t>
      </w:r>
      <w:r>
        <w:t>__________________</w:t>
      </w:r>
    </w:p>
    <w:p w14:paraId="51CD57E2" w14:textId="3464639C" w:rsidR="769A2AF6" w:rsidRDefault="769A2AF6" w:rsidP="769A2AF6">
      <w:r>
        <w:t>____________</w:t>
      </w:r>
      <w:r w:rsidR="009307B5">
        <w:t>______</w:t>
      </w:r>
      <w:r>
        <w:t>__________________________________</w:t>
      </w:r>
    </w:p>
    <w:p w14:paraId="1BC7FCB4" w14:textId="054EC426" w:rsidR="769A2AF6" w:rsidRDefault="769A2AF6" w:rsidP="769A2AF6">
      <w:r>
        <w:t xml:space="preserve">Which bones form the posterior cranial fossa? </w:t>
      </w:r>
    </w:p>
    <w:p w14:paraId="11F00CF0" w14:textId="714A4B90" w:rsidR="009307B5" w:rsidRDefault="00BF3ACF" w:rsidP="00BF3ACF">
      <w:r>
        <w:t>____________________</w:t>
      </w:r>
      <w:r w:rsidR="009307B5">
        <w:t>_________</w:t>
      </w:r>
      <w:r>
        <w:t>_______________________</w:t>
      </w:r>
    </w:p>
    <w:p w14:paraId="042D2EDC" w14:textId="444C2523" w:rsidR="009307B5" w:rsidRDefault="00BF3ACF" w:rsidP="009307B5">
      <w:r>
        <w:t>______________________</w:t>
      </w:r>
      <w:r w:rsidR="009307B5">
        <w:t>__________</w:t>
      </w:r>
      <w:r>
        <w:t>____________________</w:t>
      </w:r>
    </w:p>
    <w:p w14:paraId="0265F9AB" w14:textId="0E3DA502" w:rsidR="009307B5" w:rsidRDefault="009307B5" w:rsidP="009307B5">
      <w:pPr>
        <w:pStyle w:val="Heading2"/>
      </w:pPr>
      <w:r w:rsidRPr="009307B5">
        <w:t>Activity 4.2.2. Trace the boundaries of the cranial fossae and label them</w:t>
      </w:r>
      <w:r>
        <w:t>. Identify the cranial bones which form them.</w:t>
      </w:r>
    </w:p>
    <w:p w14:paraId="6B0DCB32" w14:textId="77777777" w:rsidR="009307B5" w:rsidRDefault="009307B5" w:rsidP="009307B5"/>
    <w:p w14:paraId="067AC381" w14:textId="5F9A1ECE" w:rsidR="009307B5" w:rsidRDefault="009307B5" w:rsidP="009307B5">
      <w:pPr>
        <w:jc w:val="center"/>
      </w:pPr>
      <w:r>
        <w:rPr>
          <w:noProof/>
        </w:rPr>
        <w:drawing>
          <wp:inline distT="0" distB="0" distL="0" distR="0" wp14:anchorId="369CB288" wp14:editId="3F4E1938">
            <wp:extent cx="4911799" cy="3200103"/>
            <wp:effectExtent l="0" t="0" r="3175"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21436" cy="3206382"/>
                    </a:xfrm>
                    <a:prstGeom prst="rect">
                      <a:avLst/>
                    </a:prstGeom>
                    <a:noFill/>
                  </pic:spPr>
                </pic:pic>
              </a:graphicData>
            </a:graphic>
          </wp:inline>
        </w:drawing>
      </w:r>
    </w:p>
    <w:p w14:paraId="319D99E3" w14:textId="06E6BE9D" w:rsidR="769A2AF6" w:rsidRDefault="00913462" w:rsidP="00913462">
      <w:pPr>
        <w:pStyle w:val="Heading1"/>
      </w:pPr>
      <w:r>
        <w:lastRenderedPageBreak/>
        <w:t xml:space="preserve">Activity 4.3: </w:t>
      </w:r>
      <w:r w:rsidR="769A2AF6">
        <w:t>The Orbit:</w:t>
      </w:r>
    </w:p>
    <w:p w14:paraId="42FB907C" w14:textId="77777777" w:rsidR="009307B5" w:rsidRDefault="009307B5" w:rsidP="009307B5">
      <w:pPr>
        <w:jc w:val="center"/>
        <w:rPr>
          <w:rStyle w:val="normaltextrun"/>
          <w:rFonts w:ascii="Calibri" w:hAnsi="Calibri" w:cs="Calibri"/>
          <w:color w:val="000000"/>
          <w:shd w:val="clear" w:color="auto" w:fill="FFFFFF"/>
        </w:rPr>
      </w:pPr>
      <w:r>
        <w:rPr>
          <w:noProof/>
        </w:rPr>
        <w:drawing>
          <wp:inline distT="0" distB="0" distL="0" distR="0" wp14:anchorId="0092A679" wp14:editId="150923A9">
            <wp:extent cx="5740176" cy="2714625"/>
            <wp:effectExtent l="0" t="0" r="0" b="0"/>
            <wp:docPr id="8731184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0">
                      <a:extLst>
                        <a:ext uri="{28A0092B-C50C-407E-A947-70E740481C1C}">
                          <a14:useLocalDpi xmlns:a14="http://schemas.microsoft.com/office/drawing/2010/main" val="0"/>
                        </a:ext>
                      </a:extLst>
                    </a:blip>
                    <a:stretch>
                      <a:fillRect/>
                    </a:stretch>
                  </pic:blipFill>
                  <pic:spPr>
                    <a:xfrm>
                      <a:off x="0" y="0"/>
                      <a:ext cx="5740176" cy="2714625"/>
                    </a:xfrm>
                    <a:prstGeom prst="rect">
                      <a:avLst/>
                    </a:prstGeom>
                  </pic:spPr>
                </pic:pic>
              </a:graphicData>
            </a:graphic>
          </wp:inline>
        </w:drawing>
      </w:r>
    </w:p>
    <w:p w14:paraId="1B72F046" w14:textId="6E6F6827" w:rsidR="769A2AF6" w:rsidRDefault="009F6534" w:rsidP="769A2AF6">
      <w:r>
        <w:rPr>
          <w:rStyle w:val="normaltextrun"/>
          <w:rFonts w:ascii="Calibri" w:hAnsi="Calibri" w:cs="Calibri"/>
          <w:color w:val="000000"/>
          <w:shd w:val="clear" w:color="auto" w:fill="FFFFFF"/>
        </w:rPr>
        <w:t>The orbit is a round bony structure formed by seven bones that along with the extraocular muscles hold the eyeball in place. The </w:t>
      </w:r>
      <w:r>
        <w:rPr>
          <w:rStyle w:val="normaltextrun"/>
          <w:rFonts w:ascii="Calibri" w:hAnsi="Calibri" w:cs="Calibri"/>
          <w:b/>
          <w:bCs/>
          <w:color w:val="000000"/>
          <w:shd w:val="clear" w:color="auto" w:fill="FFFFFF"/>
        </w:rPr>
        <w:t>lacrimal bone</w:t>
      </w:r>
      <w:r>
        <w:rPr>
          <w:rStyle w:val="normaltextrun"/>
          <w:rFonts w:ascii="Calibri" w:hAnsi="Calibri" w:cs="Calibri"/>
          <w:color w:val="000000"/>
          <w:shd w:val="clear" w:color="auto" w:fill="FFFFFF"/>
        </w:rPr>
        <w:t> is located medially in the orbit and is adjacent to the lacrimal gland (which releases fluid into tears for lubrication of the eyeball). The </w:t>
      </w:r>
      <w:r>
        <w:rPr>
          <w:rStyle w:val="normaltextrun"/>
          <w:rFonts w:ascii="Calibri" w:hAnsi="Calibri" w:cs="Calibri"/>
          <w:b/>
          <w:bCs/>
          <w:color w:val="000000"/>
          <w:shd w:val="clear" w:color="auto" w:fill="FFFFFF"/>
        </w:rPr>
        <w:t>frontal bone</w:t>
      </w:r>
      <w:r>
        <w:rPr>
          <w:rStyle w:val="normaltextrun"/>
          <w:rFonts w:ascii="Calibri" w:hAnsi="Calibri" w:cs="Calibri"/>
          <w:color w:val="000000"/>
          <w:shd w:val="clear" w:color="auto" w:fill="FFFFFF"/>
        </w:rPr>
        <w:t> makes up the roof of the orbit, a region called the </w:t>
      </w:r>
      <w:r>
        <w:rPr>
          <w:rStyle w:val="normaltextrun"/>
          <w:rFonts w:ascii="Calibri" w:hAnsi="Calibri" w:cs="Calibri"/>
          <w:b/>
          <w:bCs/>
          <w:color w:val="000000"/>
          <w:shd w:val="clear" w:color="auto" w:fill="FFFFFF"/>
        </w:rPr>
        <w:t>supraorbital margin</w:t>
      </w:r>
      <w:r>
        <w:rPr>
          <w:rStyle w:val="normaltextrun"/>
          <w:rFonts w:ascii="Calibri" w:hAnsi="Calibri" w:cs="Calibri"/>
          <w:color w:val="000000"/>
          <w:shd w:val="clear" w:color="auto" w:fill="FFFFFF"/>
        </w:rPr>
        <w:t> (region above the orbit). The supraorbital margin contains a </w:t>
      </w:r>
      <w:r>
        <w:rPr>
          <w:rStyle w:val="normaltextrun"/>
          <w:rFonts w:ascii="Calibri" w:hAnsi="Calibri" w:cs="Calibri"/>
          <w:b/>
          <w:bCs/>
          <w:color w:val="000000"/>
          <w:shd w:val="clear" w:color="auto" w:fill="FFFFFF"/>
        </w:rPr>
        <w:t>supraorbital foramen</w:t>
      </w:r>
      <w:r>
        <w:rPr>
          <w:rStyle w:val="normaltextrun"/>
          <w:rFonts w:ascii="Calibri" w:hAnsi="Calibri" w:cs="Calibri"/>
          <w:color w:val="000000"/>
          <w:shd w:val="clear" w:color="auto" w:fill="FFFFFF"/>
        </w:rPr>
        <w:t> or (sometimes more of a notch than a hole) that allows for passage of a sensory nerve to the skin above the orbit. The </w:t>
      </w:r>
      <w:r>
        <w:rPr>
          <w:rStyle w:val="normaltextrun"/>
          <w:rFonts w:ascii="Calibri" w:hAnsi="Calibri" w:cs="Calibri"/>
          <w:b/>
          <w:bCs/>
          <w:color w:val="000000"/>
          <w:shd w:val="clear" w:color="auto" w:fill="FFFFFF"/>
        </w:rPr>
        <w:t>ethmoid bone </w:t>
      </w:r>
      <w:r>
        <w:rPr>
          <w:rStyle w:val="normaltextrun"/>
          <w:rFonts w:ascii="Calibri" w:hAnsi="Calibri" w:cs="Calibri"/>
          <w:color w:val="000000"/>
          <w:shd w:val="clear" w:color="auto" w:fill="FFFFFF"/>
        </w:rPr>
        <w:t>is located medially and adjacent to the lacrimal bone. A sliver of the </w:t>
      </w:r>
      <w:r>
        <w:rPr>
          <w:rStyle w:val="normaltextrun"/>
          <w:rFonts w:ascii="Calibri" w:hAnsi="Calibri" w:cs="Calibri"/>
          <w:b/>
          <w:bCs/>
          <w:color w:val="000000"/>
          <w:shd w:val="clear" w:color="auto" w:fill="FFFFFF"/>
        </w:rPr>
        <w:t>maxilla </w:t>
      </w:r>
      <w:r>
        <w:rPr>
          <w:rStyle w:val="normaltextrun"/>
          <w:rFonts w:ascii="Calibri" w:hAnsi="Calibri" w:cs="Calibri"/>
          <w:color w:val="000000"/>
          <w:shd w:val="clear" w:color="auto" w:fill="FFFFFF"/>
        </w:rPr>
        <w:t>forms the floor of the orbit and is adjacent to the </w:t>
      </w:r>
      <w:r>
        <w:rPr>
          <w:rStyle w:val="normaltextrun"/>
          <w:rFonts w:ascii="Calibri" w:hAnsi="Calibri" w:cs="Calibri"/>
          <w:b/>
          <w:bCs/>
          <w:color w:val="000000"/>
          <w:shd w:val="clear" w:color="auto" w:fill="FFFFFF"/>
        </w:rPr>
        <w:t>zygomatic bone</w:t>
      </w:r>
      <w:r>
        <w:rPr>
          <w:rStyle w:val="normaltextrun"/>
          <w:rFonts w:ascii="Calibri" w:hAnsi="Calibri" w:cs="Calibri"/>
          <w:color w:val="000000"/>
          <w:shd w:val="clear" w:color="auto" w:fill="FFFFFF"/>
        </w:rPr>
        <w:t> which forms the lateral boundary of the orbit. Finally, the back wall of the orbit is made primarily of the </w:t>
      </w:r>
      <w:r>
        <w:rPr>
          <w:rStyle w:val="normaltextrun"/>
          <w:rFonts w:ascii="Calibri" w:hAnsi="Calibri" w:cs="Calibri"/>
          <w:b/>
          <w:bCs/>
          <w:color w:val="000000"/>
          <w:shd w:val="clear" w:color="auto" w:fill="FFFFFF"/>
        </w:rPr>
        <w:t>sphenoid bone</w:t>
      </w:r>
      <w:r>
        <w:rPr>
          <w:rStyle w:val="normaltextrun"/>
          <w:rFonts w:ascii="Calibri" w:hAnsi="Calibri" w:cs="Calibri"/>
          <w:color w:val="000000"/>
          <w:shd w:val="clear" w:color="auto" w:fill="FFFFFF"/>
        </w:rPr>
        <w:t> which contains the </w:t>
      </w:r>
      <w:r>
        <w:rPr>
          <w:rStyle w:val="normaltextrun"/>
          <w:rFonts w:ascii="Calibri" w:hAnsi="Calibri" w:cs="Calibri"/>
          <w:b/>
          <w:bCs/>
          <w:color w:val="000000"/>
          <w:shd w:val="clear" w:color="auto" w:fill="FFFFFF"/>
        </w:rPr>
        <w:t>optic foramen (optic canal)</w:t>
      </w:r>
      <w:r>
        <w:rPr>
          <w:rStyle w:val="normaltextrun"/>
          <w:rFonts w:ascii="Calibri" w:hAnsi="Calibri" w:cs="Calibri"/>
          <w:color w:val="000000"/>
          <w:shd w:val="clear" w:color="auto" w:fill="FFFFFF"/>
        </w:rPr>
        <w:t>, where the optic nerve passes through connecting to the back of the eyeball. </w:t>
      </w:r>
      <w:r>
        <w:rPr>
          <w:rStyle w:val="eop"/>
          <w:rFonts w:ascii="Calibri" w:hAnsi="Calibri" w:cs="Calibri"/>
          <w:color w:val="000000"/>
          <w:shd w:val="clear" w:color="auto" w:fill="FFFFFF"/>
        </w:rPr>
        <w:t> </w:t>
      </w:r>
    </w:p>
    <w:p w14:paraId="0F141FAB" w14:textId="2DD1870B" w:rsidR="769A2AF6" w:rsidRDefault="769A2AF6" w:rsidP="769A2AF6">
      <w:r>
        <w:t xml:space="preserve">The back wall of the orbit is made primarily of the </w:t>
      </w:r>
      <w:r w:rsidRPr="769A2AF6">
        <w:rPr>
          <w:b/>
          <w:bCs/>
        </w:rPr>
        <w:t>sphenoid bone</w:t>
      </w:r>
      <w:r>
        <w:t xml:space="preserve"> and part of the</w:t>
      </w:r>
      <w:r w:rsidRPr="769A2AF6">
        <w:rPr>
          <w:b/>
          <w:bCs/>
        </w:rPr>
        <w:t xml:space="preserve"> zygoma</w:t>
      </w:r>
      <w:r w:rsidR="009F6534">
        <w:rPr>
          <w:b/>
          <w:bCs/>
        </w:rPr>
        <w:t>tic</w:t>
      </w:r>
      <w:r w:rsidR="000A3374">
        <w:rPr>
          <w:b/>
          <w:bCs/>
        </w:rPr>
        <w:t xml:space="preserve"> bone</w:t>
      </w:r>
      <w:r>
        <w:t xml:space="preserve">. The sphenoid bone contains the </w:t>
      </w:r>
      <w:r w:rsidRPr="769A2AF6">
        <w:rPr>
          <w:b/>
          <w:bCs/>
        </w:rPr>
        <w:t>optic canal</w:t>
      </w:r>
      <w:r>
        <w:t xml:space="preserve">, where the optic nerve travels to get to the eyeball, the </w:t>
      </w:r>
      <w:r w:rsidRPr="769A2AF6">
        <w:rPr>
          <w:b/>
          <w:bCs/>
        </w:rPr>
        <w:t>superior orbital fissure</w:t>
      </w:r>
      <w:r>
        <w:t xml:space="preserve"> and an </w:t>
      </w:r>
      <w:r w:rsidRPr="769A2AF6">
        <w:rPr>
          <w:b/>
          <w:bCs/>
        </w:rPr>
        <w:t>inferior orbital fissure</w:t>
      </w:r>
      <w:r>
        <w:t xml:space="preserve"> (not labeled). Theses fissures are elongated in shape and transmit arteries, veins, and nerves. </w:t>
      </w:r>
    </w:p>
    <w:p w14:paraId="7552BE1A" w14:textId="75C4C95E" w:rsidR="769A2AF6" w:rsidRDefault="769A2AF6" w:rsidP="769A2AF6">
      <w:r>
        <w:t xml:space="preserve">The floor of the orbit is made up of the </w:t>
      </w:r>
      <w:r w:rsidRPr="769A2AF6">
        <w:rPr>
          <w:b/>
          <w:bCs/>
        </w:rPr>
        <w:t>maxilla</w:t>
      </w:r>
      <w:r w:rsidR="00764649">
        <w:rPr>
          <w:b/>
          <w:bCs/>
        </w:rPr>
        <w:t xml:space="preserve"> and </w:t>
      </w:r>
      <w:r w:rsidR="00764649" w:rsidRPr="00764649">
        <w:rPr>
          <w:b/>
          <w:bCs/>
        </w:rPr>
        <w:t xml:space="preserve">orbital plate </w:t>
      </w:r>
      <w:r w:rsidR="00764649" w:rsidRPr="00764649">
        <w:rPr>
          <w:bCs/>
        </w:rPr>
        <w:t>of the</w:t>
      </w:r>
      <w:r w:rsidR="00764649" w:rsidRPr="00764649">
        <w:rPr>
          <w:b/>
          <w:bCs/>
        </w:rPr>
        <w:t xml:space="preserve"> palatine bone</w:t>
      </w:r>
      <w:r w:rsidR="00764649">
        <w:rPr>
          <w:b/>
          <w:bCs/>
        </w:rPr>
        <w:t>s</w:t>
      </w:r>
      <w:r>
        <w:t xml:space="preserve">. On the maxilla is an </w:t>
      </w:r>
      <w:r w:rsidRPr="769A2AF6">
        <w:rPr>
          <w:b/>
          <w:bCs/>
        </w:rPr>
        <w:t>infra</w:t>
      </w:r>
      <w:r>
        <w:t xml:space="preserve"> (beneath) </w:t>
      </w:r>
      <w:r w:rsidRPr="769A2AF6">
        <w:rPr>
          <w:b/>
          <w:bCs/>
        </w:rPr>
        <w:t>orbital foramen</w:t>
      </w:r>
      <w:r>
        <w:t xml:space="preserve"> that houses a nerve that provides sensory information from the skin under the orbit. </w:t>
      </w:r>
    </w:p>
    <w:p w14:paraId="70BFA4D8" w14:textId="2651A079" w:rsidR="769A2AF6" w:rsidRDefault="769A2AF6" w:rsidP="00111F38">
      <w:pPr>
        <w:jc w:val="center"/>
      </w:pPr>
    </w:p>
    <w:p w14:paraId="4CC16786" w14:textId="028D2C16" w:rsidR="769A2AF6" w:rsidRDefault="769A2AF6" w:rsidP="769A2AF6">
      <w:r>
        <w:t xml:space="preserve">Which </w:t>
      </w:r>
      <w:r w:rsidR="009307B5">
        <w:t xml:space="preserve">seven </w:t>
      </w:r>
      <w:r>
        <w:t>bones make up the orbit?</w:t>
      </w:r>
    </w:p>
    <w:p w14:paraId="767F1525" w14:textId="77777777" w:rsidR="009F6534" w:rsidRDefault="769A2AF6" w:rsidP="769A2AF6">
      <w:r>
        <w:t>__________________________________________________________________________________________________</w:t>
      </w:r>
    </w:p>
    <w:p w14:paraId="1B7F0565" w14:textId="045B2D06" w:rsidR="769A2AF6" w:rsidRDefault="769A2AF6" w:rsidP="769A2AF6">
      <w:r>
        <w:t>________________________________________________________________________</w:t>
      </w:r>
      <w:r w:rsidR="009F6534">
        <w:t>__________________________</w:t>
      </w:r>
    </w:p>
    <w:p w14:paraId="472214E7" w14:textId="3A0266DE" w:rsidR="769A2AF6" w:rsidRDefault="769A2AF6" w:rsidP="769A2AF6">
      <w:r>
        <w:t>Which bony landmarks are found in and around the orbit? Which bony landmark carries the optic nerve? Which two carry sensory information from the skin above and below th</w:t>
      </w:r>
      <w:r w:rsidR="00B7414B">
        <w:t>e orbit? Which one houses a sac</w:t>
      </w:r>
      <w:r>
        <w:t xml:space="preserve"> that collects tear fluid?</w:t>
      </w:r>
    </w:p>
    <w:p w14:paraId="72B11DF5" w14:textId="77777777" w:rsidR="009F6534" w:rsidRDefault="009F6534">
      <w:r>
        <w:t>__________________________________________________________________________________________________</w:t>
      </w:r>
    </w:p>
    <w:p w14:paraId="3AE4C52F" w14:textId="28196E81" w:rsidR="769A2AF6" w:rsidRDefault="769A2AF6" w:rsidP="009F6534">
      <w:r>
        <w:t>________________________________________________________________________</w:t>
      </w:r>
      <w:r w:rsidR="009F6534">
        <w:t>__________________________</w:t>
      </w:r>
    </w:p>
    <w:p w14:paraId="17BDFB6B" w14:textId="77FBB1A1" w:rsidR="009F6534" w:rsidRDefault="009F6534" w:rsidP="009F6534">
      <w:r>
        <w:t>__________________________________________________________________________________________________</w:t>
      </w:r>
    </w:p>
    <w:p w14:paraId="6903E1DA" w14:textId="4E4BE831" w:rsidR="009307B5" w:rsidRDefault="009307B5" w:rsidP="009307B5">
      <w:pPr>
        <w:pStyle w:val="Heading2"/>
      </w:pPr>
      <w:r>
        <w:lastRenderedPageBreak/>
        <w:t xml:space="preserve">Activity 4.3.1.  Identify and label the bones of the orbit. Marked the names of </w:t>
      </w:r>
      <w:r w:rsidR="00AF2890">
        <w:t>paired bones with a # and unpaired with a *</w:t>
      </w:r>
      <w:r>
        <w:t>.</w:t>
      </w:r>
    </w:p>
    <w:p w14:paraId="1F23B91A" w14:textId="43E12F66" w:rsidR="009307B5" w:rsidRPr="009307B5" w:rsidRDefault="009307B5" w:rsidP="009307B5">
      <w:r w:rsidRPr="009307B5">
        <w:rPr>
          <w:noProof/>
        </w:rPr>
        <w:drawing>
          <wp:inline distT="0" distB="0" distL="0" distR="0" wp14:anchorId="65ECD2BF" wp14:editId="1D08161E">
            <wp:extent cx="7035517" cy="3324225"/>
            <wp:effectExtent l="0" t="0" r="0" b="0"/>
            <wp:docPr id="9" name="Picture 9" descr="C:\Users\arielle.hunt\OneDrive - Abraham Baldwin Agricultural (ABAC)\OpenStax\Anatomy and Physiology Testable Images\Unit 2\Chapter 7\7.2 Bones Forming Orb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rielle.hunt\OneDrive - Abraham Baldwin Agricultural (ABAC)\OpenStax\Anatomy and Physiology Testable Images\Unit 2\Chapter 7\7.2 Bones Forming Orbi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044651" cy="3328541"/>
                    </a:xfrm>
                    <a:prstGeom prst="rect">
                      <a:avLst/>
                    </a:prstGeom>
                    <a:noFill/>
                    <a:ln>
                      <a:noFill/>
                    </a:ln>
                  </pic:spPr>
                </pic:pic>
              </a:graphicData>
            </a:graphic>
          </wp:inline>
        </w:drawing>
      </w:r>
    </w:p>
    <w:p w14:paraId="2B20DF4D" w14:textId="7EB7B767" w:rsidR="769A2AF6" w:rsidRDefault="00913462" w:rsidP="00111F38">
      <w:pPr>
        <w:pStyle w:val="Heading1"/>
      </w:pPr>
      <w:r>
        <w:t>Activity 4.4:</w:t>
      </w:r>
      <w:r w:rsidR="00111F38">
        <w:t xml:space="preserve"> </w:t>
      </w:r>
      <w:r w:rsidR="769A2AF6">
        <w:t xml:space="preserve">The Nasal Cavity: </w:t>
      </w:r>
    </w:p>
    <w:p w14:paraId="4FFE5836" w14:textId="1587F28A"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The nasal cavity is a hollowed region formed by multiple bones along the midline of the face. It is a complex region designed for the intake and filtering of air and for olfaction.  Its complexity results from the multiple bones that come together to form the nasal cavity.</w:t>
      </w:r>
      <w:r>
        <w:rPr>
          <w:rStyle w:val="eop"/>
          <w:rFonts w:ascii="Calibri" w:hAnsi="Calibri" w:cs="Calibri"/>
          <w:sz w:val="22"/>
          <w:szCs w:val="22"/>
        </w:rPr>
        <w:t> </w:t>
      </w:r>
    </w:p>
    <w:p w14:paraId="0F002290" w14:textId="581DBB43" w:rsidR="009F6534" w:rsidRDefault="00AF2890" w:rsidP="00AF2890">
      <w:pPr>
        <w:pStyle w:val="paragraph"/>
        <w:spacing w:before="0" w:beforeAutospacing="0" w:after="0" w:afterAutospacing="0"/>
        <w:jc w:val="center"/>
        <w:textAlignment w:val="baseline"/>
        <w:rPr>
          <w:rFonts w:ascii="Segoe UI" w:hAnsi="Segoe UI" w:cs="Segoe UI"/>
          <w:sz w:val="18"/>
          <w:szCs w:val="18"/>
        </w:rPr>
      </w:pPr>
      <w:r>
        <w:rPr>
          <w:noProof/>
        </w:rPr>
        <w:drawing>
          <wp:inline distT="0" distB="0" distL="0" distR="0" wp14:anchorId="07A5E1DE" wp14:editId="01D6C40A">
            <wp:extent cx="5762625" cy="3890010"/>
            <wp:effectExtent l="0" t="0" r="9525" b="0"/>
            <wp:docPr id="137525716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2625" cy="3890010"/>
                    </a:xfrm>
                    <a:prstGeom prst="rect">
                      <a:avLst/>
                    </a:prstGeom>
                  </pic:spPr>
                </pic:pic>
              </a:graphicData>
            </a:graphic>
          </wp:inline>
        </w:drawing>
      </w:r>
    </w:p>
    <w:p w14:paraId="6B8AEA5A" w14:textId="124D4838"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lastRenderedPageBreak/>
        <w:t> The floor of the nasal cavity, which also forms the roof of the mouth, is formed by the </w:t>
      </w:r>
      <w:r>
        <w:rPr>
          <w:rStyle w:val="normaltextrun"/>
          <w:rFonts w:ascii="Calibri" w:eastAsiaTheme="majorEastAsia" w:hAnsi="Calibri" w:cs="Calibri"/>
          <w:b/>
          <w:bCs/>
          <w:sz w:val="22"/>
          <w:szCs w:val="22"/>
        </w:rPr>
        <w:t>palatine process of the maxilla</w:t>
      </w:r>
      <w:r>
        <w:rPr>
          <w:rStyle w:val="normaltextrun"/>
          <w:rFonts w:ascii="Calibri" w:eastAsiaTheme="majorEastAsia" w:hAnsi="Calibri" w:cs="Calibri"/>
          <w:sz w:val="22"/>
          <w:szCs w:val="22"/>
        </w:rPr>
        <w:t> (anteriorly) and the </w:t>
      </w:r>
      <w:r>
        <w:rPr>
          <w:rStyle w:val="normaltextrun"/>
          <w:rFonts w:ascii="Calibri" w:eastAsiaTheme="majorEastAsia" w:hAnsi="Calibri" w:cs="Calibri"/>
          <w:b/>
          <w:bCs/>
          <w:sz w:val="22"/>
          <w:szCs w:val="22"/>
        </w:rPr>
        <w:t>horizontal plate of the palatine bone </w:t>
      </w:r>
      <w:r>
        <w:rPr>
          <w:rStyle w:val="normaltextrun"/>
          <w:rFonts w:ascii="Calibri" w:eastAsiaTheme="majorEastAsia" w:hAnsi="Calibri" w:cs="Calibri"/>
          <w:sz w:val="22"/>
          <w:szCs w:val="22"/>
        </w:rPr>
        <w:t>(posteriorly). </w:t>
      </w:r>
      <w:r>
        <w:rPr>
          <w:rStyle w:val="eop"/>
          <w:rFonts w:ascii="Calibri" w:hAnsi="Calibri" w:cs="Calibri"/>
          <w:sz w:val="22"/>
          <w:szCs w:val="22"/>
        </w:rPr>
        <w:t> </w:t>
      </w:r>
    </w:p>
    <w:p w14:paraId="439D84E2" w14:textId="785F4B3A" w:rsidR="009F6534" w:rsidRDefault="009F6534" w:rsidP="009F6534">
      <w:pPr>
        <w:pStyle w:val="paragraph"/>
        <w:spacing w:before="0" w:beforeAutospacing="0" w:after="0" w:afterAutospacing="0"/>
        <w:textAlignment w:val="baseline"/>
        <w:rPr>
          <w:rFonts w:ascii="Segoe UI" w:hAnsi="Segoe UI" w:cs="Segoe UI"/>
          <w:sz w:val="18"/>
          <w:szCs w:val="18"/>
        </w:rPr>
      </w:pPr>
    </w:p>
    <w:p w14:paraId="4B4D7DA0" w14:textId="40501D30"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The lateral walls are formed by the </w:t>
      </w:r>
      <w:r>
        <w:rPr>
          <w:rStyle w:val="normaltextrun"/>
          <w:rFonts w:ascii="Calibri" w:eastAsiaTheme="majorEastAsia" w:hAnsi="Calibri" w:cs="Calibri"/>
          <w:b/>
          <w:bCs/>
          <w:sz w:val="22"/>
          <w:szCs w:val="22"/>
        </w:rPr>
        <w:t>maxilla</w:t>
      </w:r>
      <w:r>
        <w:rPr>
          <w:rStyle w:val="normaltextrun"/>
          <w:rFonts w:ascii="Calibri" w:eastAsiaTheme="majorEastAsia" w:hAnsi="Calibri" w:cs="Calibri"/>
          <w:sz w:val="22"/>
          <w:szCs w:val="22"/>
        </w:rPr>
        <w:t>, but on each inferior lateral side three structures are positioned called nasal conchae. </w:t>
      </w:r>
      <w:r>
        <w:rPr>
          <w:rStyle w:val="normaltextrun"/>
          <w:rFonts w:ascii="Calibri" w:eastAsiaTheme="majorEastAsia" w:hAnsi="Calibri" w:cs="Calibri"/>
          <w:b/>
          <w:bCs/>
          <w:sz w:val="22"/>
          <w:szCs w:val="22"/>
        </w:rPr>
        <w:t>Nasal conchae</w:t>
      </w:r>
      <w:r>
        <w:rPr>
          <w:rStyle w:val="normaltextrun"/>
          <w:rFonts w:ascii="Calibri" w:eastAsiaTheme="majorEastAsia" w:hAnsi="Calibri" w:cs="Calibri"/>
          <w:sz w:val="22"/>
          <w:szCs w:val="22"/>
        </w:rPr>
        <w:t> are very thin, delicate, paired, scroll-shaped bones which include </w:t>
      </w:r>
      <w:r>
        <w:rPr>
          <w:rStyle w:val="normaltextrun"/>
          <w:rFonts w:ascii="Calibri" w:eastAsiaTheme="majorEastAsia" w:hAnsi="Calibri" w:cs="Calibri"/>
          <w:b/>
          <w:bCs/>
          <w:sz w:val="22"/>
          <w:szCs w:val="22"/>
        </w:rPr>
        <w:t>inferior nasal conchae</w:t>
      </w:r>
      <w:r>
        <w:rPr>
          <w:rStyle w:val="normaltextrun"/>
          <w:rFonts w:ascii="Calibri" w:eastAsiaTheme="majorEastAsia" w:hAnsi="Calibri" w:cs="Calibri"/>
          <w:sz w:val="22"/>
          <w:szCs w:val="22"/>
        </w:rPr>
        <w:t>, </w:t>
      </w:r>
      <w:r>
        <w:rPr>
          <w:rStyle w:val="normaltextrun"/>
          <w:rFonts w:ascii="Calibri" w:eastAsiaTheme="majorEastAsia" w:hAnsi="Calibri" w:cs="Calibri"/>
          <w:b/>
          <w:bCs/>
          <w:sz w:val="22"/>
          <w:szCs w:val="22"/>
        </w:rPr>
        <w:t>middle nasal conchae</w:t>
      </w:r>
      <w:r>
        <w:rPr>
          <w:rStyle w:val="normaltextrun"/>
          <w:rFonts w:ascii="Calibri" w:eastAsiaTheme="majorEastAsia" w:hAnsi="Calibri" w:cs="Calibri"/>
          <w:sz w:val="22"/>
          <w:szCs w:val="22"/>
        </w:rPr>
        <w:t> and </w:t>
      </w:r>
      <w:r>
        <w:rPr>
          <w:rStyle w:val="normaltextrun"/>
          <w:rFonts w:ascii="Calibri" w:eastAsiaTheme="majorEastAsia" w:hAnsi="Calibri" w:cs="Calibri"/>
          <w:b/>
          <w:bCs/>
          <w:sz w:val="22"/>
          <w:szCs w:val="22"/>
        </w:rPr>
        <w:t>superior nasal conchae</w:t>
      </w:r>
      <w:r>
        <w:rPr>
          <w:rStyle w:val="normaltextrun"/>
          <w:rFonts w:ascii="Calibri" w:eastAsiaTheme="majorEastAsia" w:hAnsi="Calibri" w:cs="Calibri"/>
          <w:sz w:val="22"/>
          <w:szCs w:val="22"/>
        </w:rPr>
        <w:t>. Both the superior and middle nasal conchae are part of the </w:t>
      </w:r>
      <w:r>
        <w:rPr>
          <w:rStyle w:val="normaltextrun"/>
          <w:rFonts w:ascii="Calibri" w:eastAsiaTheme="majorEastAsia" w:hAnsi="Calibri" w:cs="Calibri"/>
          <w:b/>
          <w:bCs/>
          <w:sz w:val="22"/>
          <w:szCs w:val="22"/>
        </w:rPr>
        <w:t>ethmoid bone</w:t>
      </w:r>
      <w:r>
        <w:rPr>
          <w:rStyle w:val="normaltextrun"/>
          <w:rFonts w:ascii="Calibri" w:eastAsiaTheme="majorEastAsia" w:hAnsi="Calibri" w:cs="Calibri"/>
          <w:sz w:val="22"/>
          <w:szCs w:val="22"/>
        </w:rPr>
        <w:t>, but the inferior nasal concha is its own bone. </w:t>
      </w:r>
      <w:r>
        <w:rPr>
          <w:rStyle w:val="eop"/>
          <w:rFonts w:ascii="Calibri" w:hAnsi="Calibri" w:cs="Calibri"/>
          <w:sz w:val="22"/>
          <w:szCs w:val="22"/>
        </w:rPr>
        <w:t> </w:t>
      </w:r>
    </w:p>
    <w:p w14:paraId="0CFFBDB4" w14:textId="77777777" w:rsidR="009F6534" w:rsidRDefault="009F6534" w:rsidP="009F6534">
      <w:pPr>
        <w:pStyle w:val="paragraph"/>
        <w:spacing w:before="0" w:beforeAutospacing="0" w:after="0" w:afterAutospacing="0"/>
        <w:textAlignment w:val="baseline"/>
        <w:rPr>
          <w:rFonts w:ascii="Segoe UI" w:hAnsi="Segoe UI" w:cs="Segoe UI"/>
          <w:sz w:val="18"/>
          <w:szCs w:val="18"/>
        </w:rPr>
      </w:pPr>
    </w:p>
    <w:p w14:paraId="054FB510" w14:textId="0B2ABC6E"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The roof of the nasal cavity is formed primarily by the </w:t>
      </w:r>
      <w:r>
        <w:rPr>
          <w:rStyle w:val="normaltextrun"/>
          <w:rFonts w:ascii="Calibri" w:eastAsiaTheme="majorEastAsia" w:hAnsi="Calibri" w:cs="Calibri"/>
          <w:b/>
          <w:bCs/>
          <w:sz w:val="22"/>
          <w:szCs w:val="22"/>
        </w:rPr>
        <w:t>ethmoid</w:t>
      </w:r>
      <w:r>
        <w:rPr>
          <w:rStyle w:val="normaltextrun"/>
          <w:rFonts w:ascii="Calibri" w:eastAsiaTheme="majorEastAsia" w:hAnsi="Calibri" w:cs="Calibri"/>
          <w:sz w:val="22"/>
          <w:szCs w:val="22"/>
        </w:rPr>
        <w:t>, but also includes part of the </w:t>
      </w:r>
      <w:r>
        <w:rPr>
          <w:rStyle w:val="normaltextrun"/>
          <w:rFonts w:ascii="Calibri" w:eastAsiaTheme="majorEastAsia" w:hAnsi="Calibri" w:cs="Calibri"/>
          <w:b/>
          <w:bCs/>
          <w:sz w:val="22"/>
          <w:szCs w:val="22"/>
        </w:rPr>
        <w:t>frontal bone</w:t>
      </w:r>
      <w:r>
        <w:rPr>
          <w:rStyle w:val="normaltextrun"/>
          <w:rFonts w:ascii="Calibri" w:eastAsiaTheme="majorEastAsia" w:hAnsi="Calibri" w:cs="Calibri"/>
          <w:sz w:val="22"/>
          <w:szCs w:val="22"/>
        </w:rPr>
        <w:t> and anteriorly, the </w:t>
      </w:r>
      <w:r>
        <w:rPr>
          <w:rStyle w:val="normaltextrun"/>
          <w:rFonts w:ascii="Calibri" w:eastAsiaTheme="majorEastAsia" w:hAnsi="Calibri" w:cs="Calibri"/>
          <w:b/>
          <w:bCs/>
          <w:sz w:val="22"/>
          <w:szCs w:val="22"/>
        </w:rPr>
        <w:t>nasal bones</w:t>
      </w:r>
      <w:r>
        <w:rPr>
          <w:rStyle w:val="normaltextrun"/>
          <w:rFonts w:ascii="Calibri" w:eastAsiaTheme="majorEastAsia" w:hAnsi="Calibri" w:cs="Calibri"/>
          <w:sz w:val="22"/>
          <w:szCs w:val="22"/>
        </w:rPr>
        <w:t>. An interesting feature of the ethmoid, is the </w:t>
      </w:r>
      <w:r>
        <w:rPr>
          <w:rStyle w:val="normaltextrun"/>
          <w:rFonts w:ascii="Calibri" w:eastAsiaTheme="majorEastAsia" w:hAnsi="Calibri" w:cs="Calibri"/>
          <w:b/>
          <w:bCs/>
          <w:sz w:val="22"/>
          <w:szCs w:val="22"/>
        </w:rPr>
        <w:t>crib</w:t>
      </w:r>
      <w:r w:rsidR="00B7414B">
        <w:rPr>
          <w:rStyle w:val="normaltextrun"/>
          <w:rFonts w:ascii="Calibri" w:eastAsiaTheme="majorEastAsia" w:hAnsi="Calibri" w:cs="Calibri"/>
          <w:b/>
          <w:bCs/>
          <w:sz w:val="22"/>
          <w:szCs w:val="22"/>
        </w:rPr>
        <w:t>r</w:t>
      </w:r>
      <w:r>
        <w:rPr>
          <w:rStyle w:val="normaltextrun"/>
          <w:rFonts w:ascii="Calibri" w:eastAsiaTheme="majorEastAsia" w:hAnsi="Calibri" w:cs="Calibri"/>
          <w:b/>
          <w:bCs/>
          <w:sz w:val="22"/>
          <w:szCs w:val="22"/>
        </w:rPr>
        <w:t>iform plate</w:t>
      </w:r>
      <w:r>
        <w:rPr>
          <w:rStyle w:val="normaltextrun"/>
          <w:rFonts w:ascii="Calibri" w:eastAsiaTheme="majorEastAsia" w:hAnsi="Calibri" w:cs="Calibri"/>
          <w:sz w:val="22"/>
          <w:szCs w:val="22"/>
        </w:rPr>
        <w:t>. The crib</w:t>
      </w:r>
      <w:r w:rsidR="00B7414B">
        <w:rPr>
          <w:rStyle w:val="normaltextrun"/>
          <w:rFonts w:ascii="Calibri" w:eastAsiaTheme="majorEastAsia" w:hAnsi="Calibri" w:cs="Calibri"/>
          <w:sz w:val="22"/>
          <w:szCs w:val="22"/>
        </w:rPr>
        <w:t>r</w:t>
      </w:r>
      <w:r>
        <w:rPr>
          <w:rStyle w:val="normaltextrun"/>
          <w:rFonts w:ascii="Calibri" w:eastAsiaTheme="majorEastAsia" w:hAnsi="Calibri" w:cs="Calibri"/>
          <w:sz w:val="22"/>
          <w:szCs w:val="22"/>
        </w:rPr>
        <w:t xml:space="preserve">iform plate contains a series </w:t>
      </w:r>
      <w:r w:rsidR="00AF2890">
        <w:rPr>
          <w:noProof/>
        </w:rPr>
        <w:drawing>
          <wp:anchor distT="0" distB="0" distL="114300" distR="114300" simplePos="0" relativeHeight="251660800" behindDoc="1" locked="0" layoutInCell="1" allowOverlap="1" wp14:anchorId="25E00775" wp14:editId="4B537C7E">
            <wp:simplePos x="0" y="0"/>
            <wp:positionH relativeFrom="page">
              <wp:posOffset>3129915</wp:posOffset>
            </wp:positionH>
            <wp:positionV relativeFrom="paragraph">
              <wp:posOffset>0</wp:posOffset>
            </wp:positionV>
            <wp:extent cx="4497070" cy="3476625"/>
            <wp:effectExtent l="0" t="0" r="0" b="9525"/>
            <wp:wrapTight wrapText="bothSides">
              <wp:wrapPolygon edited="0">
                <wp:start x="0" y="0"/>
                <wp:lineTo x="0" y="21541"/>
                <wp:lineTo x="21502" y="21541"/>
                <wp:lineTo x="21502" y="0"/>
                <wp:lineTo x="0" y="0"/>
              </wp:wrapPolygon>
            </wp:wrapTight>
            <wp:docPr id="465489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3">
                      <a:extLst>
                        <a:ext uri="{28A0092B-C50C-407E-A947-70E740481C1C}">
                          <a14:useLocalDpi xmlns:a14="http://schemas.microsoft.com/office/drawing/2010/main" val="0"/>
                        </a:ext>
                      </a:extLst>
                    </a:blip>
                    <a:stretch>
                      <a:fillRect/>
                    </a:stretch>
                  </pic:blipFill>
                  <pic:spPr>
                    <a:xfrm>
                      <a:off x="0" y="0"/>
                      <a:ext cx="4497070" cy="3476625"/>
                    </a:xfrm>
                    <a:prstGeom prst="rect">
                      <a:avLst/>
                    </a:prstGeom>
                  </pic:spPr>
                </pic:pic>
              </a:graphicData>
            </a:graphic>
            <wp14:sizeRelH relativeFrom="page">
              <wp14:pctWidth>0</wp14:pctWidth>
            </wp14:sizeRelH>
            <wp14:sizeRelV relativeFrom="page">
              <wp14:pctHeight>0</wp14:pctHeight>
            </wp14:sizeRelV>
          </wp:anchor>
        </w:drawing>
      </w:r>
      <w:r>
        <w:rPr>
          <w:rStyle w:val="normaltextrun"/>
          <w:rFonts w:ascii="Calibri" w:eastAsiaTheme="majorEastAsia" w:hAnsi="Calibri" w:cs="Calibri"/>
          <w:sz w:val="22"/>
          <w:szCs w:val="22"/>
        </w:rPr>
        <w:t>of small holes through which the olfactory nerves (pass). The olfactory nerves connect with the olfactory bulbs (CNS structures) to the olfactory receptor in the nasal cavity giving you the ability to smell. </w:t>
      </w:r>
      <w:r>
        <w:rPr>
          <w:rStyle w:val="eop"/>
          <w:rFonts w:ascii="Calibri" w:hAnsi="Calibri" w:cs="Calibri"/>
          <w:sz w:val="22"/>
          <w:szCs w:val="22"/>
        </w:rPr>
        <w:t> </w:t>
      </w:r>
      <w:r>
        <w:rPr>
          <w:rStyle w:val="normaltextrun"/>
          <w:rFonts w:ascii="Calibri" w:eastAsiaTheme="majorEastAsia" w:hAnsi="Calibri" w:cs="Calibri"/>
          <w:sz w:val="22"/>
          <w:szCs w:val="22"/>
        </w:rPr>
        <w:t>You can see from the image below that the back of the nasal cavity articulates with the </w:t>
      </w:r>
      <w:r>
        <w:rPr>
          <w:rStyle w:val="normaltextrun"/>
          <w:rFonts w:ascii="Calibri" w:eastAsiaTheme="majorEastAsia" w:hAnsi="Calibri" w:cs="Calibri"/>
          <w:b/>
          <w:bCs/>
          <w:sz w:val="22"/>
          <w:szCs w:val="22"/>
        </w:rPr>
        <w:t>sphenoid sinus</w:t>
      </w:r>
      <w:r>
        <w:rPr>
          <w:rStyle w:val="normaltextrun"/>
          <w:rFonts w:ascii="Calibri" w:eastAsiaTheme="majorEastAsia" w:hAnsi="Calibri" w:cs="Calibri"/>
          <w:sz w:val="22"/>
          <w:szCs w:val="22"/>
        </w:rPr>
        <w:t> (hollowed out region within the sphenoid bone). </w:t>
      </w:r>
      <w:r>
        <w:rPr>
          <w:rStyle w:val="eop"/>
          <w:rFonts w:ascii="Calibri" w:hAnsi="Calibri" w:cs="Calibri"/>
          <w:sz w:val="22"/>
          <w:szCs w:val="22"/>
        </w:rPr>
        <w:t> </w:t>
      </w:r>
    </w:p>
    <w:p w14:paraId="6182822F" w14:textId="764E8850" w:rsidR="009F6534" w:rsidRDefault="009F6534" w:rsidP="009F6534">
      <w:pPr>
        <w:pStyle w:val="paragraph"/>
        <w:spacing w:before="0" w:beforeAutospacing="0" w:after="0" w:afterAutospacing="0"/>
        <w:textAlignment w:val="baseline"/>
        <w:rPr>
          <w:rFonts w:ascii="Segoe UI" w:hAnsi="Segoe UI" w:cs="Segoe UI"/>
          <w:sz w:val="18"/>
          <w:szCs w:val="18"/>
        </w:rPr>
      </w:pPr>
    </w:p>
    <w:p w14:paraId="5DE1E693" w14:textId="43CA9424"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The two identical chambers that make up the nasal cavity are divided by a septum. The nasal septum is formed by two bones: the </w:t>
      </w:r>
      <w:r>
        <w:rPr>
          <w:rStyle w:val="normaltextrun"/>
          <w:rFonts w:ascii="Calibri" w:eastAsiaTheme="majorEastAsia" w:hAnsi="Calibri" w:cs="Calibri"/>
          <w:b/>
          <w:bCs/>
          <w:sz w:val="22"/>
          <w:szCs w:val="22"/>
        </w:rPr>
        <w:t>perpendicular plate of the ethmoid </w:t>
      </w:r>
      <w:r>
        <w:rPr>
          <w:rStyle w:val="normaltextrun"/>
          <w:rFonts w:ascii="Calibri" w:eastAsiaTheme="majorEastAsia" w:hAnsi="Calibri" w:cs="Calibri"/>
          <w:sz w:val="22"/>
          <w:szCs w:val="22"/>
        </w:rPr>
        <w:t>(superior), and </w:t>
      </w:r>
      <w:r>
        <w:rPr>
          <w:rStyle w:val="normaltextrun"/>
          <w:rFonts w:ascii="Calibri" w:eastAsiaTheme="majorEastAsia" w:hAnsi="Calibri" w:cs="Calibri"/>
          <w:b/>
          <w:bCs/>
          <w:sz w:val="22"/>
          <w:szCs w:val="22"/>
        </w:rPr>
        <w:t>vomer </w:t>
      </w:r>
      <w:r>
        <w:rPr>
          <w:rStyle w:val="normaltextrun"/>
          <w:rFonts w:ascii="Calibri" w:eastAsiaTheme="majorEastAsia" w:hAnsi="Calibri" w:cs="Calibri"/>
          <w:sz w:val="22"/>
          <w:szCs w:val="22"/>
        </w:rPr>
        <w:t>(inferiorly). More anteriorly, the septum composed of septal cartilage (hence its flexibility). </w:t>
      </w:r>
      <w:r>
        <w:rPr>
          <w:rStyle w:val="eop"/>
          <w:rFonts w:ascii="Calibri" w:hAnsi="Calibri" w:cs="Calibri"/>
          <w:sz w:val="22"/>
          <w:szCs w:val="22"/>
        </w:rPr>
        <w:t> </w:t>
      </w:r>
    </w:p>
    <w:p w14:paraId="4DA1F102" w14:textId="45FB5852" w:rsidR="00AF2890" w:rsidRDefault="00AF2890" w:rsidP="009F6534">
      <w:pPr>
        <w:pStyle w:val="paragraph"/>
        <w:spacing w:before="0" w:beforeAutospacing="0" w:after="0" w:afterAutospacing="0"/>
        <w:textAlignment w:val="baseline"/>
        <w:rPr>
          <w:rStyle w:val="eop"/>
          <w:rFonts w:ascii="Calibri" w:hAnsi="Calibri" w:cs="Calibri"/>
          <w:sz w:val="22"/>
          <w:szCs w:val="22"/>
        </w:rPr>
      </w:pPr>
    </w:p>
    <w:p w14:paraId="04DBF9E1" w14:textId="427E2E82" w:rsidR="00415A00" w:rsidRDefault="00415A00" w:rsidP="00415A00">
      <w:pPr>
        <w:pStyle w:val="Heading2"/>
      </w:pPr>
      <w:r>
        <w:t>Activity 4.4.1</w:t>
      </w:r>
      <w:r>
        <w:t xml:space="preserve">. </w:t>
      </w:r>
      <w:r>
        <w:t>Structures</w:t>
      </w:r>
      <w:r>
        <w:t xml:space="preserve"> which form the nasal cavity.</w:t>
      </w:r>
    </w:p>
    <w:p w14:paraId="748843B8" w14:textId="77777777" w:rsidR="00AF2890" w:rsidRDefault="00AF2890" w:rsidP="009F6534">
      <w:pPr>
        <w:pStyle w:val="paragraph"/>
        <w:spacing w:before="0" w:beforeAutospacing="0" w:after="0" w:afterAutospacing="0"/>
        <w:textAlignment w:val="baseline"/>
        <w:rPr>
          <w:rFonts w:ascii="Segoe UI" w:hAnsi="Segoe UI" w:cs="Segoe UI"/>
          <w:sz w:val="18"/>
          <w:szCs w:val="18"/>
        </w:rPr>
      </w:pPr>
    </w:p>
    <w:p w14:paraId="0580B02B" w14:textId="6191A2CD" w:rsidR="769A2AF6" w:rsidRDefault="769A2AF6" w:rsidP="769A2AF6">
      <w:r>
        <w:t xml:space="preserve">Which bones </w:t>
      </w:r>
      <w:r w:rsidR="009F6534">
        <w:t>form</w:t>
      </w:r>
      <w:r w:rsidR="00AF2890">
        <w:t xml:space="preserve"> the following portions of the nasal cavity</w:t>
      </w:r>
      <w:proofErr w:type="gramStart"/>
      <w:r w:rsidR="00AF2890">
        <w:t>?</w:t>
      </w:r>
      <w:r>
        <w:t xml:space="preserve"> </w:t>
      </w:r>
      <w:r w:rsidR="00AF2890">
        <w:t>:</w:t>
      </w:r>
      <w:proofErr w:type="gramEnd"/>
    </w:p>
    <w:p w14:paraId="2C3627A4" w14:textId="77777777" w:rsidR="00B7414B" w:rsidRDefault="00B7414B" w:rsidP="769A2AF6"/>
    <w:p w14:paraId="6FFA85A5" w14:textId="1FA1C0B4" w:rsidR="769A2AF6" w:rsidRDefault="769A2AF6" w:rsidP="769A2AF6">
      <w:r w:rsidRPr="00AF2890">
        <w:rPr>
          <w:b/>
          <w:sz w:val="24"/>
        </w:rPr>
        <w:t>Floor:</w:t>
      </w:r>
      <w:r w:rsidRPr="00AF2890">
        <w:rPr>
          <w:sz w:val="24"/>
        </w:rPr>
        <w:t xml:space="preserve"> </w:t>
      </w:r>
      <w:r w:rsidR="00AF2890">
        <w:t>_____</w:t>
      </w:r>
      <w:r>
        <w:t>__________________________________________</w:t>
      </w:r>
      <w:r w:rsidR="00AF2890">
        <w:t>______________</w:t>
      </w:r>
      <w:r>
        <w:t>_______________________________</w:t>
      </w:r>
    </w:p>
    <w:p w14:paraId="2A09542E" w14:textId="77777777" w:rsidR="00B7414B" w:rsidRDefault="00B7414B" w:rsidP="769A2AF6"/>
    <w:p w14:paraId="7A0A2EF2" w14:textId="4E3640A2" w:rsidR="769A2AF6" w:rsidRDefault="769A2AF6" w:rsidP="769A2AF6">
      <w:r w:rsidRPr="00AF2890">
        <w:rPr>
          <w:b/>
          <w:sz w:val="24"/>
        </w:rPr>
        <w:t>Walls:</w:t>
      </w:r>
      <w:r w:rsidR="00AF2890" w:rsidRPr="00AF2890">
        <w:rPr>
          <w:sz w:val="24"/>
        </w:rPr>
        <w:t xml:space="preserve"> </w:t>
      </w:r>
      <w:r w:rsidR="00AF2890">
        <w:t>______________</w:t>
      </w:r>
      <w:r>
        <w:t>___________________________________________________</w:t>
      </w:r>
      <w:r w:rsidR="00AF2890">
        <w:t>______________</w:t>
      </w:r>
      <w:r>
        <w:t>_____________</w:t>
      </w:r>
    </w:p>
    <w:p w14:paraId="14BFDBD2" w14:textId="77777777" w:rsidR="00AF2890" w:rsidRDefault="00AF2890" w:rsidP="769A2AF6"/>
    <w:p w14:paraId="08072132" w14:textId="4C94385A" w:rsidR="00B7414B" w:rsidRDefault="769A2AF6" w:rsidP="769A2AF6">
      <w:r w:rsidRPr="00AF2890">
        <w:rPr>
          <w:b/>
          <w:sz w:val="24"/>
        </w:rPr>
        <w:t>Roof:</w:t>
      </w:r>
      <w:r w:rsidRPr="00AF2890">
        <w:rPr>
          <w:sz w:val="24"/>
        </w:rPr>
        <w:t xml:space="preserve"> </w:t>
      </w:r>
      <w:r>
        <w:t>_________________________________________________</w:t>
      </w:r>
      <w:r w:rsidR="00AF2890">
        <w:t>____________________________________________</w:t>
      </w:r>
    </w:p>
    <w:p w14:paraId="105B806F" w14:textId="4EB31489" w:rsidR="769A2AF6" w:rsidRDefault="769A2AF6" w:rsidP="769A2AF6">
      <w:r>
        <w:t>Which two pairs of bo</w:t>
      </w:r>
      <w:r w:rsidR="009F6534">
        <w:t>nes form the hard palate</w:t>
      </w:r>
      <w:r>
        <w:t xml:space="preserve"> </w:t>
      </w:r>
      <w:r w:rsidR="009F6534">
        <w:t>(</w:t>
      </w:r>
      <w:r>
        <w:t>roof of the mouth</w:t>
      </w:r>
      <w:r w:rsidR="009F6534">
        <w:t>)</w:t>
      </w:r>
      <w:r>
        <w:t xml:space="preserve">? </w:t>
      </w:r>
    </w:p>
    <w:p w14:paraId="30F3E38B" w14:textId="57657654" w:rsidR="009F6534" w:rsidRDefault="769A2AF6" w:rsidP="009F6534">
      <w:r>
        <w:t>________________________________________________________________________________</w:t>
      </w:r>
      <w:r w:rsidR="00AF2890">
        <w:t>_____________</w:t>
      </w:r>
      <w:r>
        <w:t>_____</w:t>
      </w:r>
    </w:p>
    <w:p w14:paraId="5C8BFFA6" w14:textId="4F141E43" w:rsidR="00AF2890" w:rsidRDefault="00415A00" w:rsidP="00AF2890">
      <w:pPr>
        <w:pStyle w:val="Heading2"/>
      </w:pPr>
      <w:r>
        <w:lastRenderedPageBreak/>
        <w:t>Activity 4.4.2</w:t>
      </w:r>
      <w:r w:rsidR="00AF2890">
        <w:t>. Identify and label the bones which form the nasal cavity.</w:t>
      </w:r>
    </w:p>
    <w:p w14:paraId="33E6D04D" w14:textId="056E6DF3" w:rsidR="00AF2890" w:rsidRPr="00AF2890" w:rsidRDefault="00AF2890" w:rsidP="00FA1ED2">
      <w:pPr>
        <w:jc w:val="center"/>
      </w:pPr>
      <w:r w:rsidRPr="00AF2890">
        <w:rPr>
          <w:noProof/>
        </w:rPr>
        <w:drawing>
          <wp:inline distT="0" distB="0" distL="0" distR="0" wp14:anchorId="1A210BF0" wp14:editId="3598F645">
            <wp:extent cx="5800725" cy="4012476"/>
            <wp:effectExtent l="0" t="0" r="0" b="7620"/>
            <wp:docPr id="10" name="Picture 10" descr="C:\Users\arielle.hunt\OneDrive - Abraham Baldwin Agricultural (ABAC)\OpenStax\Anatomy and Physiology Testable Images\Unit 2\Chapter 7\7.2 Sagittal Section of Skull-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rielle.hunt\OneDrive - Abraham Baldwin Agricultural (ABAC)\OpenStax\Anatomy and Physiology Testable Images\Unit 2\Chapter 7\7.2 Sagittal Section of Skull-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07139" cy="4016913"/>
                    </a:xfrm>
                    <a:prstGeom prst="rect">
                      <a:avLst/>
                    </a:prstGeom>
                    <a:noFill/>
                    <a:ln>
                      <a:noFill/>
                    </a:ln>
                  </pic:spPr>
                </pic:pic>
              </a:graphicData>
            </a:graphic>
          </wp:inline>
        </w:drawing>
      </w:r>
    </w:p>
    <w:p w14:paraId="6DADC51D" w14:textId="6DAED9DB" w:rsidR="00B7414B" w:rsidRDefault="00B7414B" w:rsidP="00B7414B">
      <w:pPr>
        <w:pStyle w:val="Heading1"/>
      </w:pPr>
      <w:r>
        <w:t>Activity 4.5: The Sphenoid Bone:</w:t>
      </w:r>
    </w:p>
    <w:p w14:paraId="7C0A313A" w14:textId="6B8D3302" w:rsidR="00AF2890" w:rsidRPr="00AF2890" w:rsidRDefault="00AF2890" w:rsidP="00AF2890">
      <w:r>
        <w:t>The sphenoid bone is a large, unpaired highly irregular cranial bone. It is often called the “keystone” bone because all other cranial bones make contact with its edges. Some, but not all, facial bones also meet with the sphenoid.</w:t>
      </w:r>
    </w:p>
    <w:p w14:paraId="3E6FCFBD" w14:textId="77777777" w:rsidR="00B7414B" w:rsidRDefault="00B7414B" w:rsidP="00B7414B">
      <w:pPr>
        <w:jc w:val="center"/>
      </w:pPr>
      <w:r>
        <w:rPr>
          <w:noProof/>
        </w:rPr>
        <w:drawing>
          <wp:inline distT="0" distB="0" distL="0" distR="0" wp14:anchorId="2DB42A55" wp14:editId="3D48035B">
            <wp:extent cx="4533538" cy="3095625"/>
            <wp:effectExtent l="0" t="0" r="635" b="0"/>
            <wp:docPr id="10830487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25">
                      <a:extLst>
                        <a:ext uri="{28A0092B-C50C-407E-A947-70E740481C1C}">
                          <a14:useLocalDpi xmlns:a14="http://schemas.microsoft.com/office/drawing/2010/main" val="0"/>
                        </a:ext>
                      </a:extLst>
                    </a:blip>
                    <a:srcRect b="47223"/>
                    <a:stretch/>
                  </pic:blipFill>
                  <pic:spPr bwMode="auto">
                    <a:xfrm>
                      <a:off x="0" y="0"/>
                      <a:ext cx="4542148" cy="3101504"/>
                    </a:xfrm>
                    <a:prstGeom prst="rect">
                      <a:avLst/>
                    </a:prstGeom>
                    <a:ln>
                      <a:noFill/>
                    </a:ln>
                    <a:extLst>
                      <a:ext uri="{53640926-AAD7-44D8-BBD7-CCE9431645EC}">
                        <a14:shadowObscured xmlns:a14="http://schemas.microsoft.com/office/drawing/2010/main"/>
                      </a:ext>
                    </a:extLst>
                  </pic:spPr>
                </pic:pic>
              </a:graphicData>
            </a:graphic>
          </wp:inline>
        </w:drawing>
      </w:r>
    </w:p>
    <w:p w14:paraId="737D2EC1" w14:textId="59A0F5DE" w:rsidR="00AF2890" w:rsidRDefault="00AF2890" w:rsidP="00AF2890">
      <w:pPr>
        <w:jc w:val="center"/>
      </w:pPr>
      <w:r>
        <w:rPr>
          <w:noProof/>
        </w:rPr>
        <w:lastRenderedPageBreak/>
        <w:drawing>
          <wp:inline distT="0" distB="0" distL="0" distR="0" wp14:anchorId="4E873B9B" wp14:editId="3D461F69">
            <wp:extent cx="4535805" cy="25787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val="0"/>
                        </a:ext>
                      </a:extLst>
                    </a:blip>
                    <a:srcRect t="56031"/>
                    <a:stretch/>
                  </pic:blipFill>
                  <pic:spPr bwMode="auto">
                    <a:xfrm>
                      <a:off x="0" y="0"/>
                      <a:ext cx="4535805" cy="2578735"/>
                    </a:xfrm>
                    <a:prstGeom prst="rect">
                      <a:avLst/>
                    </a:prstGeom>
                    <a:noFill/>
                    <a:ln>
                      <a:noFill/>
                    </a:ln>
                    <a:extLst>
                      <a:ext uri="{53640926-AAD7-44D8-BBD7-CCE9431645EC}">
                        <a14:shadowObscured xmlns:a14="http://schemas.microsoft.com/office/drawing/2010/main"/>
                      </a:ext>
                    </a:extLst>
                  </pic:spPr>
                </pic:pic>
              </a:graphicData>
            </a:graphic>
          </wp:inline>
        </w:drawing>
      </w:r>
    </w:p>
    <w:p w14:paraId="0F052257" w14:textId="77777777" w:rsidR="00AF2890" w:rsidRDefault="00AF2890" w:rsidP="00AF2890">
      <w:pPr>
        <w:jc w:val="center"/>
      </w:pPr>
    </w:p>
    <w:p w14:paraId="28295CA3" w14:textId="77777777" w:rsidR="00AF2890" w:rsidRDefault="00AF2890" w:rsidP="00B7414B">
      <w:r>
        <w:t>If available, o</w:t>
      </w:r>
      <w:r w:rsidR="00B7414B">
        <w:t xml:space="preserve">bserve a disarticulated sphenoid bone alongside the sphenoid in the skull. </w:t>
      </w:r>
    </w:p>
    <w:p w14:paraId="62815635" w14:textId="4F6D1E1F" w:rsidR="00B7414B" w:rsidRDefault="00B7414B" w:rsidP="00B7414B">
      <w:r>
        <w:t xml:space="preserve">Identify the surface of the </w:t>
      </w:r>
      <w:r w:rsidRPr="007E0EAB">
        <w:rPr>
          <w:b/>
        </w:rPr>
        <w:t>greater wing</w:t>
      </w:r>
      <w:r w:rsidR="007E0EAB">
        <w:rPr>
          <w:b/>
        </w:rPr>
        <w:t>s</w:t>
      </w:r>
      <w:r>
        <w:t xml:space="preserve"> of the sphenoid that you find between the temporal and zygomatic bone. Identify </w:t>
      </w:r>
      <w:r w:rsidRPr="007E0EAB">
        <w:t>the</w:t>
      </w:r>
      <w:r w:rsidRPr="007E0EAB">
        <w:rPr>
          <w:b/>
        </w:rPr>
        <w:t xml:space="preserve"> lesser wing</w:t>
      </w:r>
      <w:r w:rsidR="007E0EAB">
        <w:rPr>
          <w:b/>
        </w:rPr>
        <w:t>s</w:t>
      </w:r>
      <w:r>
        <w:t xml:space="preserve"> of the sphenoid in the cranial cavity. Answer the following questions. </w:t>
      </w:r>
    </w:p>
    <w:p w14:paraId="16D51336" w14:textId="77777777" w:rsidR="00B7414B" w:rsidRDefault="00B7414B" w:rsidP="00B7414B">
      <w:r>
        <w:t xml:space="preserve">Which bony landmarks of the sphenoid are visible from the cranial cavity? </w:t>
      </w:r>
    </w:p>
    <w:p w14:paraId="074EBDEF" w14:textId="77777777" w:rsidR="00B7414B" w:rsidRDefault="00B7414B" w:rsidP="00B7414B">
      <w:r>
        <w:t>_____________________________________________________________________________________</w:t>
      </w:r>
    </w:p>
    <w:p w14:paraId="72D93FF4" w14:textId="77777777" w:rsidR="00B7414B" w:rsidRDefault="00B7414B" w:rsidP="00B7414B">
      <w:r>
        <w:t xml:space="preserve">Which bony landmarks are visible from the orbit? </w:t>
      </w:r>
    </w:p>
    <w:p w14:paraId="13777472" w14:textId="77777777" w:rsidR="00B7414B" w:rsidRDefault="00B7414B" w:rsidP="00B7414B">
      <w:r>
        <w:t>_____________________________________________________________________________________</w:t>
      </w:r>
    </w:p>
    <w:p w14:paraId="68BAF62E" w14:textId="449D4731" w:rsidR="00B7414B" w:rsidRDefault="00B7414B" w:rsidP="00B7414B">
      <w:r>
        <w:t xml:space="preserve">Where is the </w:t>
      </w:r>
      <w:proofErr w:type="spellStart"/>
      <w:r>
        <w:t>sella</w:t>
      </w:r>
      <w:proofErr w:type="spellEnd"/>
      <w:r>
        <w:t xml:space="preserve"> </w:t>
      </w:r>
      <w:proofErr w:type="spellStart"/>
      <w:r>
        <w:t>turcica</w:t>
      </w:r>
      <w:proofErr w:type="spellEnd"/>
      <w:r>
        <w:t xml:space="preserve">? What structure rests within it? </w:t>
      </w:r>
    </w:p>
    <w:p w14:paraId="67832876" w14:textId="3E4B8517" w:rsidR="00B7414B" w:rsidRDefault="00B7414B" w:rsidP="00B7414B">
      <w:r>
        <w:t>_____________________________________________________________________________________</w:t>
      </w:r>
    </w:p>
    <w:p w14:paraId="7D1504C3" w14:textId="5C7BA6CC" w:rsidR="00B7414B" w:rsidRDefault="00B7414B" w:rsidP="009F6534"/>
    <w:p w14:paraId="0EBACE8F" w14:textId="2CB6BC49" w:rsidR="00AF2890" w:rsidRDefault="00AF2890" w:rsidP="00AF2890">
      <w:pPr>
        <w:pStyle w:val="Heading2"/>
      </w:pPr>
      <w:r>
        <w:t>Activity 4.5.1.  Identify and label the anatomical landmarks of the sphenoid bone</w:t>
      </w:r>
    </w:p>
    <w:p w14:paraId="2138F16D" w14:textId="7803A937" w:rsidR="00AF2890" w:rsidRDefault="00AF2890" w:rsidP="00AF2890">
      <w:pPr>
        <w:jc w:val="center"/>
      </w:pPr>
      <w:r w:rsidRPr="00AF2890">
        <w:rPr>
          <w:noProof/>
        </w:rPr>
        <w:drawing>
          <wp:inline distT="0" distB="0" distL="0" distR="0" wp14:anchorId="5C77F06F" wp14:editId="215FF1D2">
            <wp:extent cx="3992797" cy="2724150"/>
            <wp:effectExtent l="0" t="0" r="8255" b="0"/>
            <wp:docPr id="12" name="Picture 12" descr="C:\Users\arielle.hunt\OneDrive - Abraham Baldwin Agricultural (ABAC)\OpenStax\Anatomy and Physiology Testable Images\Unit 2\Chapter 7\7.2 Sphenoid B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rielle.hunt\OneDrive - Abraham Baldwin Agricultural (ABAC)\OpenStax\Anatomy and Physiology Testable Images\Unit 2\Chapter 7\7.2 Sphenoid Bone.jpg"/>
                    <pic:cNvPicPr>
                      <a:picLocks noChangeAspect="1" noChangeArrowheads="1"/>
                    </pic:cNvPicPr>
                  </pic:nvPicPr>
                  <pic:blipFill rotWithShape="1">
                    <a:blip r:embed="rId27">
                      <a:extLst>
                        <a:ext uri="{28A0092B-C50C-407E-A947-70E740481C1C}">
                          <a14:useLocalDpi xmlns:a14="http://schemas.microsoft.com/office/drawing/2010/main" val="0"/>
                        </a:ext>
                      </a:extLst>
                    </a:blip>
                    <a:srcRect b="47238"/>
                    <a:stretch/>
                  </pic:blipFill>
                  <pic:spPr bwMode="auto">
                    <a:xfrm>
                      <a:off x="0" y="0"/>
                      <a:ext cx="4001798" cy="2730291"/>
                    </a:xfrm>
                    <a:prstGeom prst="rect">
                      <a:avLst/>
                    </a:prstGeom>
                    <a:noFill/>
                    <a:ln>
                      <a:noFill/>
                    </a:ln>
                    <a:extLst>
                      <a:ext uri="{53640926-AAD7-44D8-BBD7-CCE9431645EC}">
                        <a14:shadowObscured xmlns:a14="http://schemas.microsoft.com/office/drawing/2010/main"/>
                      </a:ext>
                    </a:extLst>
                  </pic:spPr>
                </pic:pic>
              </a:graphicData>
            </a:graphic>
          </wp:inline>
        </w:drawing>
      </w:r>
    </w:p>
    <w:p w14:paraId="1187BEDF" w14:textId="77777777" w:rsidR="00FA1ED2" w:rsidRDefault="00B7414B" w:rsidP="00FA1ED2">
      <w:pPr>
        <w:pStyle w:val="Heading1"/>
      </w:pPr>
      <w:r>
        <w:lastRenderedPageBreak/>
        <w:t>Activity 4.6</w:t>
      </w:r>
      <w:r w:rsidR="009F6534">
        <w:t xml:space="preserve">: The Ethmoid Bone: </w:t>
      </w:r>
    </w:p>
    <w:p w14:paraId="79D414D6" w14:textId="4653A257" w:rsidR="769A2AF6" w:rsidRDefault="00AF2890" w:rsidP="00FA1ED2">
      <w:pPr>
        <w:pStyle w:val="Heading1"/>
        <w:jc w:val="center"/>
      </w:pPr>
      <w:r>
        <w:rPr>
          <w:noProof/>
        </w:rPr>
        <w:drawing>
          <wp:inline distT="0" distB="0" distL="0" distR="0" wp14:anchorId="6F6502AD" wp14:editId="1E0F8221">
            <wp:extent cx="4314825" cy="3334072"/>
            <wp:effectExtent l="0" t="0" r="0" b="0"/>
            <wp:docPr id="60630144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28">
                      <a:extLst>
                        <a:ext uri="{28A0092B-C50C-407E-A947-70E740481C1C}">
                          <a14:useLocalDpi xmlns:a14="http://schemas.microsoft.com/office/drawing/2010/main" val="0"/>
                        </a:ext>
                      </a:extLst>
                    </a:blip>
                    <a:stretch>
                      <a:fillRect/>
                    </a:stretch>
                  </pic:blipFill>
                  <pic:spPr>
                    <a:xfrm>
                      <a:off x="0" y="0"/>
                      <a:ext cx="4318709" cy="3337073"/>
                    </a:xfrm>
                    <a:prstGeom prst="rect">
                      <a:avLst/>
                    </a:prstGeom>
                  </pic:spPr>
                </pic:pic>
              </a:graphicData>
            </a:graphic>
          </wp:inline>
        </w:drawing>
      </w:r>
    </w:p>
    <w:p w14:paraId="3C606D7D" w14:textId="224BEC60" w:rsidR="00FA1ED2" w:rsidRDefault="00FA1ED2" w:rsidP="00FA1ED2">
      <w:pPr>
        <w:pStyle w:val="Heading2"/>
      </w:pPr>
      <w:r>
        <w:t>Activity 4.6.1.  Identify and label the anatomical landmarks of the ethmoid bone</w:t>
      </w:r>
    </w:p>
    <w:p w14:paraId="0F821A37" w14:textId="2416EF4B" w:rsidR="00B7414B"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Observe the ethmoid bone by examining a whole skull or </w:t>
      </w:r>
      <w:r w:rsidR="00524245">
        <w:rPr>
          <w:rStyle w:val="contextualspellingandgrammarerror"/>
          <w:rFonts w:ascii="Calibri" w:hAnsi="Calibri" w:cs="Calibri"/>
          <w:sz w:val="22"/>
          <w:szCs w:val="22"/>
        </w:rPr>
        <w:t>disarticulated </w:t>
      </w:r>
      <w:r>
        <w:rPr>
          <w:rStyle w:val="contextualspellingandgrammarerror"/>
          <w:rFonts w:ascii="Calibri" w:hAnsi="Calibri" w:cs="Calibri"/>
          <w:sz w:val="22"/>
          <w:szCs w:val="22"/>
        </w:rPr>
        <w:t>skull</w:t>
      </w:r>
      <w:r>
        <w:rPr>
          <w:rStyle w:val="normaltextrun"/>
          <w:rFonts w:ascii="Calibri" w:eastAsiaTheme="majorEastAsia" w:hAnsi="Calibri" w:cs="Calibri"/>
          <w:sz w:val="22"/>
          <w:szCs w:val="22"/>
        </w:rPr>
        <w:t>. </w:t>
      </w:r>
      <w:r>
        <w:rPr>
          <w:rStyle w:val="eop"/>
          <w:rFonts w:ascii="Calibri" w:hAnsi="Calibri" w:cs="Calibri"/>
          <w:sz w:val="22"/>
          <w:szCs w:val="22"/>
        </w:rPr>
        <w:t> </w:t>
      </w:r>
    </w:p>
    <w:p w14:paraId="302E3647" w14:textId="3E795B7B" w:rsidR="00B7414B" w:rsidRDefault="00B7414B" w:rsidP="009F6534">
      <w:pPr>
        <w:pStyle w:val="paragraph"/>
        <w:spacing w:before="0" w:beforeAutospacing="0" w:after="0" w:afterAutospacing="0"/>
        <w:textAlignment w:val="baseline"/>
        <w:rPr>
          <w:rStyle w:val="eop"/>
          <w:rFonts w:ascii="Calibri" w:hAnsi="Calibri" w:cs="Calibri"/>
          <w:sz w:val="22"/>
          <w:szCs w:val="22"/>
        </w:rPr>
      </w:pPr>
    </w:p>
    <w:p w14:paraId="15C1F089" w14:textId="6DC39333" w:rsidR="00FA1ED2" w:rsidRPr="00FA1ED2" w:rsidRDefault="00B7414B" w:rsidP="00FA1ED2">
      <w:pPr>
        <w:pStyle w:val="paragraph"/>
        <w:spacing w:before="0" w:beforeAutospacing="0" w:after="0" w:afterAutospacing="0"/>
        <w:textAlignment w:val="baseline"/>
        <w:rPr>
          <w:rStyle w:val="eop"/>
          <w:rFonts w:ascii="Segoe UI" w:hAnsi="Segoe UI" w:cs="Segoe UI"/>
          <w:sz w:val="18"/>
          <w:szCs w:val="18"/>
        </w:rPr>
      </w:pPr>
      <w:r>
        <w:rPr>
          <w:rStyle w:val="eop"/>
          <w:rFonts w:ascii="Calibri" w:hAnsi="Calibri" w:cs="Calibri"/>
          <w:sz w:val="22"/>
          <w:szCs w:val="22"/>
        </w:rPr>
        <w:t>Whi</w:t>
      </w:r>
      <w:r w:rsidR="009F6534">
        <w:rPr>
          <w:rStyle w:val="normaltextrun"/>
          <w:rFonts w:ascii="Calibri" w:eastAsiaTheme="majorEastAsia" w:hAnsi="Calibri" w:cs="Calibri"/>
          <w:sz w:val="22"/>
          <w:szCs w:val="22"/>
        </w:rPr>
        <w:t xml:space="preserve">ch features of the ethmoid bone are found </w:t>
      </w:r>
      <w:r>
        <w:rPr>
          <w:rStyle w:val="normaltextrun"/>
          <w:rFonts w:ascii="Calibri" w:eastAsiaTheme="majorEastAsia" w:hAnsi="Calibri" w:cs="Calibri"/>
          <w:sz w:val="22"/>
          <w:szCs w:val="22"/>
        </w:rPr>
        <w:t xml:space="preserve">within the nasal </w:t>
      </w:r>
      <w:r w:rsidR="009F6534">
        <w:rPr>
          <w:rStyle w:val="normaltextrun"/>
          <w:rFonts w:ascii="Calibri" w:eastAsiaTheme="majorEastAsia" w:hAnsi="Calibri" w:cs="Calibri"/>
          <w:sz w:val="22"/>
          <w:szCs w:val="22"/>
        </w:rPr>
        <w:t>cavity?</w:t>
      </w:r>
      <w:r w:rsidR="00FA1ED2">
        <w:rPr>
          <w:rStyle w:val="normaltextrun"/>
          <w:rFonts w:ascii="Calibri" w:eastAsiaTheme="majorEastAsia" w:hAnsi="Calibri" w:cs="Calibri"/>
          <w:sz w:val="22"/>
          <w:szCs w:val="22"/>
        </w:rPr>
        <w:t xml:space="preserve"> </w:t>
      </w:r>
      <w:r w:rsidR="00FA1ED2">
        <w:rPr>
          <w:rFonts w:ascii="Segoe UI" w:hAnsi="Segoe UI" w:cs="Segoe UI"/>
          <w:sz w:val="18"/>
          <w:szCs w:val="18"/>
        </w:rPr>
        <w:t xml:space="preserve"> </w:t>
      </w:r>
      <w:r w:rsidR="00FA1ED2">
        <w:rPr>
          <w:rStyle w:val="normaltextrun"/>
          <w:rFonts w:ascii="Calibri" w:eastAsiaTheme="majorEastAsia" w:hAnsi="Calibri" w:cs="Calibri"/>
          <w:sz w:val="22"/>
          <w:szCs w:val="22"/>
        </w:rPr>
        <w:t>Which structures projects into the cranial cavity? Which structure makes up the medial side of the orbit? </w:t>
      </w:r>
      <w:r w:rsidR="00FA1ED2">
        <w:rPr>
          <w:rStyle w:val="eop"/>
          <w:rFonts w:ascii="Calibri" w:hAnsi="Calibri" w:cs="Calibri"/>
          <w:sz w:val="22"/>
          <w:szCs w:val="22"/>
        </w:rPr>
        <w:t> </w:t>
      </w:r>
    </w:p>
    <w:p w14:paraId="7540E378" w14:textId="54D0B5B3" w:rsidR="009F6534" w:rsidRDefault="009F6534" w:rsidP="009F6534">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 </w:t>
      </w:r>
      <w:r>
        <w:rPr>
          <w:rStyle w:val="normaltextrun"/>
          <w:rFonts w:ascii="Calibri" w:eastAsiaTheme="majorEastAsia" w:hAnsi="Calibri" w:cs="Calibri"/>
          <w:sz w:val="22"/>
          <w:szCs w:val="22"/>
        </w:rPr>
        <w:t>_________________________________________________________________________________</w:t>
      </w:r>
      <w:r w:rsidR="00FA1ED2">
        <w:rPr>
          <w:rStyle w:val="normaltextrun"/>
          <w:rFonts w:ascii="Calibri" w:eastAsiaTheme="majorEastAsia" w:hAnsi="Calibri" w:cs="Calibri"/>
          <w:sz w:val="22"/>
          <w:szCs w:val="22"/>
        </w:rPr>
        <w:t>____________</w:t>
      </w:r>
      <w:r>
        <w:rPr>
          <w:rStyle w:val="normaltextrun"/>
          <w:rFonts w:ascii="Calibri" w:eastAsiaTheme="majorEastAsia" w:hAnsi="Calibri" w:cs="Calibri"/>
          <w:sz w:val="22"/>
          <w:szCs w:val="22"/>
        </w:rPr>
        <w:t>____</w:t>
      </w:r>
      <w:r>
        <w:rPr>
          <w:rStyle w:val="eop"/>
          <w:rFonts w:ascii="Calibri" w:hAnsi="Calibri" w:cs="Calibri"/>
          <w:sz w:val="22"/>
          <w:szCs w:val="22"/>
        </w:rPr>
        <w:t> </w:t>
      </w:r>
    </w:p>
    <w:p w14:paraId="22BC6391" w14:textId="5E0A66BF" w:rsidR="009F6534" w:rsidRDefault="009F6534" w:rsidP="009F6534">
      <w:pPr>
        <w:pStyle w:val="paragraph"/>
        <w:spacing w:before="0" w:beforeAutospacing="0" w:after="0" w:afterAutospacing="0"/>
        <w:textAlignment w:val="baseline"/>
        <w:rPr>
          <w:rFonts w:ascii="Segoe UI" w:hAnsi="Segoe UI" w:cs="Segoe UI"/>
          <w:sz w:val="18"/>
          <w:szCs w:val="18"/>
        </w:rPr>
      </w:pPr>
    </w:p>
    <w:p w14:paraId="5082A23C" w14:textId="1973DEBA" w:rsidR="00B7414B" w:rsidRPr="00FA1ED2" w:rsidRDefault="009F6534" w:rsidP="00B7414B">
      <w:pPr>
        <w:pStyle w:val="paragraph"/>
        <w:spacing w:before="0" w:beforeAutospacing="0" w:after="0" w:afterAutospacing="0"/>
        <w:textAlignment w:val="baseline"/>
        <w:rPr>
          <w:rStyle w:val="eop"/>
          <w:rFonts w:ascii="Calibri" w:eastAsiaTheme="majorEastAsia" w:hAnsi="Calibri" w:cs="Calibri"/>
          <w:sz w:val="22"/>
          <w:szCs w:val="22"/>
        </w:rPr>
      </w:pPr>
      <w:r>
        <w:rPr>
          <w:rStyle w:val="normaltextrun"/>
          <w:rFonts w:ascii="Calibri" w:eastAsiaTheme="majorEastAsia" w:hAnsi="Calibri" w:cs="Calibri"/>
          <w:sz w:val="22"/>
          <w:szCs w:val="22"/>
        </w:rPr>
        <w:t>____________________________________________________________________________</w:t>
      </w:r>
      <w:r w:rsidR="00FA1ED2">
        <w:rPr>
          <w:rStyle w:val="normaltextrun"/>
          <w:rFonts w:ascii="Calibri" w:eastAsiaTheme="majorEastAsia" w:hAnsi="Calibri" w:cs="Calibri"/>
          <w:sz w:val="22"/>
          <w:szCs w:val="22"/>
        </w:rPr>
        <w:t>_____________</w:t>
      </w:r>
      <w:r>
        <w:rPr>
          <w:rStyle w:val="normaltextrun"/>
          <w:rFonts w:ascii="Calibri" w:eastAsiaTheme="majorEastAsia" w:hAnsi="Calibri" w:cs="Calibri"/>
          <w:sz w:val="22"/>
          <w:szCs w:val="22"/>
        </w:rPr>
        <w:t>_________</w:t>
      </w:r>
      <w:r>
        <w:rPr>
          <w:rStyle w:val="eop"/>
          <w:rFonts w:ascii="Calibri" w:hAnsi="Calibri" w:cs="Calibri"/>
          <w:sz w:val="22"/>
          <w:szCs w:val="22"/>
        </w:rPr>
        <w:t> </w:t>
      </w:r>
    </w:p>
    <w:p w14:paraId="36464A98" w14:textId="3B2ADB3A" w:rsidR="00B7414B" w:rsidRDefault="00FA1ED2" w:rsidP="00FA1ED2">
      <w:pPr>
        <w:pStyle w:val="paragraph"/>
        <w:spacing w:before="0" w:beforeAutospacing="0" w:after="0" w:afterAutospacing="0"/>
        <w:jc w:val="center"/>
        <w:textAlignment w:val="baseline"/>
        <w:rPr>
          <w:rStyle w:val="eop"/>
          <w:rFonts w:ascii="Calibri" w:hAnsi="Calibri" w:cs="Calibri"/>
          <w:sz w:val="22"/>
          <w:szCs w:val="22"/>
        </w:rPr>
      </w:pPr>
      <w:r w:rsidRPr="00FA1ED2">
        <w:rPr>
          <w:rStyle w:val="eop"/>
          <w:rFonts w:ascii="Calibri" w:hAnsi="Calibri" w:cs="Calibri"/>
          <w:noProof/>
          <w:sz w:val="22"/>
          <w:szCs w:val="22"/>
        </w:rPr>
        <w:drawing>
          <wp:inline distT="0" distB="0" distL="0" distR="0" wp14:anchorId="7984B139" wp14:editId="03D2F90F">
            <wp:extent cx="4429125" cy="3422506"/>
            <wp:effectExtent l="0" t="0" r="0" b="6985"/>
            <wp:docPr id="7" name="Picture 7" descr="C:\Users\arielle.hunt\OneDrive - Abraham Baldwin Agricultural (ABAC)\OpenStax\Anatomy and Physiology Testable Images\Unit 2\Chapter 7\7.2 Ethmoid B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ielle.hunt\OneDrive - Abraham Baldwin Agricultural (ABAC)\OpenStax\Anatomy and Physiology Testable Images\Unit 2\Chapter 7\7.2 Ethmoid Bone.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29125" cy="3422506"/>
                    </a:xfrm>
                    <a:prstGeom prst="rect">
                      <a:avLst/>
                    </a:prstGeom>
                    <a:noFill/>
                    <a:ln>
                      <a:noFill/>
                    </a:ln>
                  </pic:spPr>
                </pic:pic>
              </a:graphicData>
            </a:graphic>
          </wp:inline>
        </w:drawing>
      </w:r>
    </w:p>
    <w:p w14:paraId="41A87FC3" w14:textId="77777777" w:rsidR="00B7414B" w:rsidRDefault="00B7414B" w:rsidP="00B7414B">
      <w:pPr>
        <w:pStyle w:val="paragraph"/>
        <w:spacing w:before="0" w:beforeAutospacing="0" w:after="0" w:afterAutospacing="0"/>
        <w:textAlignment w:val="baseline"/>
        <w:rPr>
          <w:rStyle w:val="eop"/>
          <w:rFonts w:ascii="Calibri" w:hAnsi="Calibri" w:cs="Calibri"/>
          <w:sz w:val="22"/>
          <w:szCs w:val="22"/>
        </w:rPr>
      </w:pPr>
    </w:p>
    <w:p w14:paraId="61E7848F" w14:textId="77777777" w:rsidR="00B7414B" w:rsidRDefault="00B7414B" w:rsidP="00B7414B">
      <w:pPr>
        <w:pStyle w:val="Heading1"/>
      </w:pPr>
      <w:r>
        <w:lastRenderedPageBreak/>
        <w:t xml:space="preserve">Activity 4.7: The Temporal Bone: </w:t>
      </w:r>
    </w:p>
    <w:p w14:paraId="7DA9D364" w14:textId="0A217C67" w:rsidR="769A2AF6" w:rsidRDefault="00B7414B" w:rsidP="00B7414B">
      <w:r>
        <w:rPr>
          <w:noProof/>
        </w:rPr>
        <w:drawing>
          <wp:anchor distT="0" distB="0" distL="114300" distR="114300" simplePos="0" relativeHeight="251662848" behindDoc="1" locked="0" layoutInCell="1" allowOverlap="1" wp14:anchorId="13C35C1E" wp14:editId="47A9E5F0">
            <wp:simplePos x="0" y="0"/>
            <wp:positionH relativeFrom="margin">
              <wp:align>left</wp:align>
            </wp:positionH>
            <wp:positionV relativeFrom="paragraph">
              <wp:posOffset>250825</wp:posOffset>
            </wp:positionV>
            <wp:extent cx="4121150" cy="2952750"/>
            <wp:effectExtent l="0" t="0" r="0" b="0"/>
            <wp:wrapSquare wrapText="bothSides"/>
            <wp:docPr id="1448104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21150" cy="2952750"/>
                    </a:xfrm>
                    <a:prstGeom prst="rect">
                      <a:avLst/>
                    </a:prstGeom>
                  </pic:spPr>
                </pic:pic>
              </a:graphicData>
            </a:graphic>
            <wp14:sizeRelH relativeFrom="page">
              <wp14:pctWidth>0</wp14:pctWidth>
            </wp14:sizeRelH>
            <wp14:sizeRelV relativeFrom="page">
              <wp14:pctHeight>0</wp14:pctHeight>
            </wp14:sizeRelV>
          </wp:anchor>
        </w:drawing>
      </w:r>
      <w:r>
        <w:rPr>
          <w:noProof/>
        </w:rPr>
        <w:t xml:space="preserve"> </w:t>
      </w:r>
      <w:r w:rsidR="769A2AF6">
        <w:t>The temporal bone houses all</w:t>
      </w:r>
      <w:r>
        <w:t xml:space="preserve"> the auditory (hearing) apparatus</w:t>
      </w:r>
      <w:r w:rsidR="769A2AF6">
        <w:t>. Sound enters through the external auditory meatus, and travels down the external auditory canal, where it will reach the soft tissue structure known a</w:t>
      </w:r>
      <w:r>
        <w:t xml:space="preserve">s the tympanic membrane (ear </w:t>
      </w:r>
      <w:r w:rsidR="769A2AF6">
        <w:t>drum</w:t>
      </w:r>
      <w:r>
        <w:t>)</w:t>
      </w:r>
      <w:r w:rsidR="769A2AF6">
        <w:t xml:space="preserve">. The auditory </w:t>
      </w:r>
      <w:proofErr w:type="spellStart"/>
      <w:r w:rsidR="769A2AF6">
        <w:t>ossicles</w:t>
      </w:r>
      <w:proofErr w:type="spellEnd"/>
      <w:r w:rsidR="769A2AF6">
        <w:t xml:space="preserve"> (incus, malleus, and stapes) are tiny bones </w:t>
      </w:r>
      <w:r>
        <w:t>which reside</w:t>
      </w:r>
      <w:r w:rsidR="769A2AF6">
        <w:t xml:space="preserve"> in the middle ear chamber and transmit the sound from the membrane to the inner ear. The structures of the inner ear (semicircular canals and the</w:t>
      </w:r>
      <w:r w:rsidR="00FA1ED2">
        <w:t xml:space="preserve"> </w:t>
      </w:r>
      <w:proofErr w:type="gramStart"/>
      <w:r w:rsidR="00FA1ED2">
        <w:t>cochlea</w:t>
      </w:r>
      <w:r w:rsidR="769A2AF6">
        <w:t xml:space="preserve"> )</w:t>
      </w:r>
      <w:proofErr w:type="gramEnd"/>
      <w:r w:rsidR="769A2AF6">
        <w:t xml:space="preserve"> are contained in the temporal bone. </w:t>
      </w:r>
      <w:r>
        <w:t>A</w:t>
      </w:r>
      <w:r w:rsidR="769A2AF6">
        <w:t>dditional bony features of the temporal bone</w:t>
      </w:r>
      <w:r>
        <w:t xml:space="preserve"> include:</w:t>
      </w:r>
      <w:r w:rsidR="769A2AF6">
        <w:t xml:space="preserve"> the squamous portion, the zygomatic process, the articular tubercle, the styloid pr</w:t>
      </w:r>
      <w:r>
        <w:t xml:space="preserve">ocess and the mastoid process. The mastoid and styloid </w:t>
      </w:r>
      <w:r w:rsidR="769A2AF6">
        <w:t xml:space="preserve">processes </w:t>
      </w:r>
      <w:r>
        <w:t xml:space="preserve">are both </w:t>
      </w:r>
      <w:r w:rsidR="769A2AF6">
        <w:t xml:space="preserve">sites for muscle attachments. </w:t>
      </w:r>
    </w:p>
    <w:p w14:paraId="41AE3AE2" w14:textId="77777777" w:rsidR="00FA1ED2" w:rsidRDefault="00FA1ED2" w:rsidP="00B7414B"/>
    <w:p w14:paraId="496974F0" w14:textId="56B0D3AA" w:rsidR="00FA1ED2" w:rsidRDefault="00FA1ED2" w:rsidP="00FA1ED2">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7</w:t>
      </w:r>
      <w:r w:rsidRPr="00FA1ED2">
        <w:rPr>
          <w:rFonts w:asciiTheme="majorHAnsi" w:eastAsiaTheme="majorEastAsia" w:hAnsiTheme="majorHAnsi" w:cstheme="majorBidi"/>
          <w:color w:val="2F5496" w:themeColor="accent1" w:themeShade="BF"/>
          <w:sz w:val="26"/>
          <w:szCs w:val="26"/>
        </w:rPr>
        <w:t xml:space="preserve">.1.  Identify and label the anatomical landmarks of the </w:t>
      </w:r>
      <w:r>
        <w:rPr>
          <w:rFonts w:asciiTheme="majorHAnsi" w:eastAsiaTheme="majorEastAsia" w:hAnsiTheme="majorHAnsi" w:cstheme="majorBidi"/>
          <w:color w:val="2F5496" w:themeColor="accent1" w:themeShade="BF"/>
          <w:sz w:val="26"/>
          <w:szCs w:val="26"/>
        </w:rPr>
        <w:t>temporal</w:t>
      </w:r>
      <w:r w:rsidRPr="00FA1ED2">
        <w:rPr>
          <w:rFonts w:asciiTheme="majorHAnsi" w:eastAsiaTheme="majorEastAsia" w:hAnsiTheme="majorHAnsi" w:cstheme="majorBidi"/>
          <w:color w:val="2F5496" w:themeColor="accent1" w:themeShade="BF"/>
          <w:sz w:val="26"/>
          <w:szCs w:val="26"/>
        </w:rPr>
        <w:t xml:space="preserve"> bone</w:t>
      </w:r>
    </w:p>
    <w:p w14:paraId="4603D29E" w14:textId="74F3E567" w:rsidR="00FA1ED2" w:rsidRDefault="00FA1ED2" w:rsidP="00FA1ED2">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Observe the R &amp; L temporal bones by examining a whole skull or </w:t>
      </w:r>
      <w:r>
        <w:rPr>
          <w:rStyle w:val="contextualspellingandgrammarerror"/>
          <w:rFonts w:ascii="Calibri" w:hAnsi="Calibri" w:cs="Calibri"/>
          <w:sz w:val="22"/>
          <w:szCs w:val="22"/>
        </w:rPr>
        <w:t>disarticulated skull</w:t>
      </w:r>
      <w:r>
        <w:rPr>
          <w:rStyle w:val="normaltextrun"/>
          <w:rFonts w:ascii="Calibri" w:eastAsiaTheme="majorEastAsia" w:hAnsi="Calibri" w:cs="Calibri"/>
          <w:sz w:val="22"/>
          <w:szCs w:val="22"/>
        </w:rPr>
        <w:t>. </w:t>
      </w:r>
      <w:r>
        <w:rPr>
          <w:rStyle w:val="eop"/>
          <w:rFonts w:ascii="Calibri" w:hAnsi="Calibri" w:cs="Calibri"/>
          <w:sz w:val="22"/>
          <w:szCs w:val="22"/>
        </w:rPr>
        <w:t> </w:t>
      </w:r>
    </w:p>
    <w:p w14:paraId="4BB49A5D" w14:textId="5B6CA60C" w:rsidR="00FA1ED2" w:rsidRDefault="00FA1ED2" w:rsidP="00FA1ED2">
      <w:pPr>
        <w:pStyle w:val="paragraph"/>
        <w:spacing w:before="0" w:beforeAutospacing="0" w:after="0" w:afterAutospacing="0"/>
        <w:textAlignment w:val="baseline"/>
        <w:rPr>
          <w:rStyle w:val="eop"/>
          <w:rFonts w:ascii="Calibri" w:hAnsi="Calibri" w:cs="Calibri"/>
          <w:sz w:val="22"/>
          <w:szCs w:val="22"/>
        </w:rPr>
      </w:pPr>
    </w:p>
    <w:p w14:paraId="722B02F5" w14:textId="55CF94ED" w:rsidR="00FA1ED2" w:rsidRDefault="00415A00" w:rsidP="00FA1ED2">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What are the two most prominent features of the temporal bone(s)? What other bones does the temporal bone articulate with and what features/landmarks do they form together?</w:t>
      </w:r>
    </w:p>
    <w:p w14:paraId="17911F8B" w14:textId="7D573DBF" w:rsidR="00415A00" w:rsidRDefault="00415A00" w:rsidP="00FA1ED2">
      <w:pPr>
        <w:pStyle w:val="paragraph"/>
        <w:spacing w:before="0" w:beforeAutospacing="0" w:after="0" w:afterAutospacing="0"/>
        <w:textAlignment w:val="baseline"/>
        <w:rPr>
          <w:rStyle w:val="eop"/>
          <w:rFonts w:ascii="Calibri" w:hAnsi="Calibri" w:cs="Calibri"/>
          <w:sz w:val="22"/>
          <w:szCs w:val="22"/>
        </w:rPr>
      </w:pPr>
    </w:p>
    <w:p w14:paraId="5E4420AA" w14:textId="77777777" w:rsidR="00415A00" w:rsidRDefault="00415A00" w:rsidP="00FA1ED2">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__________________________________________________________________________________________________</w:t>
      </w:r>
    </w:p>
    <w:p w14:paraId="60625324" w14:textId="77777777" w:rsidR="00415A00" w:rsidRDefault="00415A00" w:rsidP="00FA1ED2">
      <w:pPr>
        <w:pStyle w:val="paragraph"/>
        <w:spacing w:before="0" w:beforeAutospacing="0" w:after="0" w:afterAutospacing="0"/>
        <w:textAlignment w:val="baseline"/>
        <w:rPr>
          <w:rStyle w:val="eop"/>
          <w:rFonts w:ascii="Calibri" w:hAnsi="Calibri" w:cs="Calibri"/>
          <w:sz w:val="22"/>
          <w:szCs w:val="22"/>
        </w:rPr>
      </w:pPr>
    </w:p>
    <w:p w14:paraId="16E8C392" w14:textId="0678B91D" w:rsidR="00415A00" w:rsidRDefault="00415A00" w:rsidP="00FA1ED2">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__________________________________________________________________________________________________</w:t>
      </w:r>
    </w:p>
    <w:p w14:paraId="58B5132C" w14:textId="77777777" w:rsidR="00FA1ED2" w:rsidRDefault="00FA1ED2" w:rsidP="00FA1ED2"/>
    <w:p w14:paraId="69D30B8C" w14:textId="59023D81" w:rsidR="00FA1ED2" w:rsidRPr="00FA1ED2" w:rsidRDefault="00FA1ED2" w:rsidP="00FA1ED2">
      <w:pPr>
        <w:jc w:val="center"/>
      </w:pPr>
      <w:r w:rsidRPr="00FA1ED2">
        <w:rPr>
          <w:noProof/>
        </w:rPr>
        <w:drawing>
          <wp:inline distT="0" distB="0" distL="0" distR="0" wp14:anchorId="10D6D771" wp14:editId="0BC70986">
            <wp:extent cx="4581525" cy="3285740"/>
            <wp:effectExtent l="0" t="0" r="0" b="0"/>
            <wp:docPr id="13" name="Picture 13" descr="C:\Users\arielle.hunt\OneDrive - Abraham Baldwin Agricultural (ABAC)\OpenStax\Anatomy and Physiology Testable Images\Unit 2\Chapter 7\7.2 Temporal B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rielle.hunt\OneDrive - Abraham Baldwin Agricultural (ABAC)\OpenStax\Anatomy and Physiology Testable Images\Unit 2\Chapter 7\7.2 Temporal Bone.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96429" cy="3296429"/>
                    </a:xfrm>
                    <a:prstGeom prst="rect">
                      <a:avLst/>
                    </a:prstGeom>
                    <a:noFill/>
                    <a:ln>
                      <a:noFill/>
                    </a:ln>
                  </pic:spPr>
                </pic:pic>
              </a:graphicData>
            </a:graphic>
          </wp:inline>
        </w:drawing>
      </w:r>
    </w:p>
    <w:p w14:paraId="4AC2F103" w14:textId="5F85F7B1" w:rsidR="769A2AF6" w:rsidRDefault="00913462" w:rsidP="769A2AF6">
      <w:r>
        <w:rPr>
          <w:rStyle w:val="Heading1Char"/>
        </w:rPr>
        <w:lastRenderedPageBreak/>
        <w:t xml:space="preserve">Activity 4.8: </w:t>
      </w:r>
      <w:r w:rsidR="769A2AF6" w:rsidRPr="769A2AF6">
        <w:rPr>
          <w:rStyle w:val="Heading1Char"/>
        </w:rPr>
        <w:t>The Mandible</w:t>
      </w:r>
    </w:p>
    <w:p w14:paraId="24001760" w14:textId="645B9D29" w:rsidR="769A2AF6" w:rsidRDefault="00826ABA" w:rsidP="769A2AF6">
      <w:r>
        <w:rPr>
          <w:noProof/>
        </w:rPr>
        <w:drawing>
          <wp:anchor distT="0" distB="0" distL="114300" distR="114300" simplePos="0" relativeHeight="251661824" behindDoc="1" locked="0" layoutInCell="1" allowOverlap="1" wp14:anchorId="3545E4FB" wp14:editId="50750B0A">
            <wp:simplePos x="0" y="0"/>
            <wp:positionH relativeFrom="margin">
              <wp:posOffset>1441450</wp:posOffset>
            </wp:positionH>
            <wp:positionV relativeFrom="paragraph">
              <wp:posOffset>952500</wp:posOffset>
            </wp:positionV>
            <wp:extent cx="3652520" cy="2800350"/>
            <wp:effectExtent l="0" t="0" r="5080" b="0"/>
            <wp:wrapSquare wrapText="bothSides"/>
            <wp:docPr id="127803566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2">
                      <a:extLst>
                        <a:ext uri="{28A0092B-C50C-407E-A947-70E740481C1C}">
                          <a14:useLocalDpi xmlns:a14="http://schemas.microsoft.com/office/drawing/2010/main" val="0"/>
                        </a:ext>
                      </a:extLst>
                    </a:blip>
                    <a:stretch>
                      <a:fillRect/>
                    </a:stretch>
                  </pic:blipFill>
                  <pic:spPr>
                    <a:xfrm>
                      <a:off x="0" y="0"/>
                      <a:ext cx="3652520" cy="2800350"/>
                    </a:xfrm>
                    <a:prstGeom prst="rect">
                      <a:avLst/>
                    </a:prstGeom>
                  </pic:spPr>
                </pic:pic>
              </a:graphicData>
            </a:graphic>
            <wp14:sizeRelH relativeFrom="page">
              <wp14:pctWidth>0</wp14:pctWidth>
            </wp14:sizeRelH>
            <wp14:sizeRelV relativeFrom="page">
              <wp14:pctHeight>0</wp14:pctHeight>
            </wp14:sizeRelV>
          </wp:anchor>
        </w:drawing>
      </w:r>
      <w:r>
        <w:rPr>
          <w:rStyle w:val="normaltextrun"/>
          <w:rFonts w:ascii="Calibri" w:hAnsi="Calibri" w:cs="Calibri"/>
          <w:color w:val="000000"/>
          <w:shd w:val="clear" w:color="auto" w:fill="FFFFFF"/>
        </w:rPr>
        <w:t xml:space="preserve">The mandible, or lower jaw articulates with the temporal bone via the mandibular condyle and contains the lower teeth. This is the only moveable skull bone with exception of the auditory </w:t>
      </w:r>
      <w:proofErr w:type="spellStart"/>
      <w:r>
        <w:rPr>
          <w:rStyle w:val="normaltextrun"/>
          <w:rFonts w:ascii="Calibri" w:hAnsi="Calibri" w:cs="Calibri"/>
          <w:color w:val="000000"/>
          <w:shd w:val="clear" w:color="auto" w:fill="FFFFFF"/>
        </w:rPr>
        <w:t>ossicles</w:t>
      </w:r>
      <w:proofErr w:type="spellEnd"/>
      <w:r>
        <w:rPr>
          <w:rStyle w:val="normaltextrun"/>
          <w:rFonts w:ascii="Calibri" w:hAnsi="Calibri" w:cs="Calibri"/>
          <w:color w:val="000000"/>
          <w:shd w:val="clear" w:color="auto" w:fill="FFFFFF"/>
        </w:rPr>
        <w:t>. Identify the </w:t>
      </w:r>
      <w:r>
        <w:rPr>
          <w:rStyle w:val="normaltextrun"/>
          <w:rFonts w:ascii="Calibri" w:hAnsi="Calibri" w:cs="Calibri"/>
          <w:b/>
          <w:bCs/>
          <w:color w:val="000000"/>
          <w:shd w:val="clear" w:color="auto" w:fill="FFFFFF"/>
        </w:rPr>
        <w:t>coronoid process</w:t>
      </w:r>
      <w:r>
        <w:rPr>
          <w:rStyle w:val="normaltextrun"/>
          <w:rFonts w:ascii="Calibri" w:hAnsi="Calibri" w:cs="Calibri"/>
          <w:color w:val="000000"/>
          <w:shd w:val="clear" w:color="auto" w:fill="FFFFFF"/>
        </w:rPr>
        <w:t> and the </w:t>
      </w:r>
      <w:r>
        <w:rPr>
          <w:rStyle w:val="normaltextrun"/>
          <w:rFonts w:ascii="Calibri" w:hAnsi="Calibri" w:cs="Calibri"/>
          <w:b/>
          <w:bCs/>
          <w:color w:val="000000"/>
          <w:shd w:val="clear" w:color="auto" w:fill="FFFFFF"/>
        </w:rPr>
        <w:t>ramus of the mandible</w:t>
      </w:r>
      <w:r>
        <w:rPr>
          <w:rStyle w:val="normaltextrun"/>
          <w:rFonts w:ascii="Calibri" w:hAnsi="Calibri" w:cs="Calibri"/>
          <w:color w:val="000000"/>
          <w:shd w:val="clear" w:color="auto" w:fill="FFFFFF"/>
        </w:rPr>
        <w:t>, both serve as major attachments sites for the muscles of mastication (chewing muscles). The mandibular foramen, which is on the internal aspect of the ramus, transmits an artery, vein, and nerve to and from the teeth. The </w:t>
      </w:r>
      <w:r>
        <w:rPr>
          <w:rStyle w:val="normaltextrun"/>
          <w:rFonts w:ascii="Calibri" w:hAnsi="Calibri" w:cs="Calibri"/>
          <w:b/>
          <w:bCs/>
          <w:color w:val="000000"/>
          <w:shd w:val="clear" w:color="auto" w:fill="FFFFFF"/>
        </w:rPr>
        <w:t>mental foramen</w:t>
      </w:r>
      <w:r>
        <w:rPr>
          <w:rStyle w:val="normaltextrun"/>
          <w:rFonts w:ascii="Calibri" w:hAnsi="Calibri" w:cs="Calibri"/>
          <w:color w:val="000000"/>
          <w:shd w:val="clear" w:color="auto" w:fill="FFFFFF"/>
        </w:rPr>
        <w:t> houses a nerve that carries sensory information from the skin above the chin.  </w:t>
      </w:r>
      <w:r>
        <w:rPr>
          <w:rStyle w:val="eop"/>
          <w:rFonts w:ascii="Calibri" w:hAnsi="Calibri" w:cs="Calibri"/>
          <w:color w:val="000000"/>
          <w:shd w:val="clear" w:color="auto" w:fill="FFFFFF"/>
        </w:rPr>
        <w:t> </w:t>
      </w:r>
      <w:r>
        <w:rPr>
          <w:noProof/>
        </w:rPr>
        <w:t xml:space="preserve"> </w:t>
      </w:r>
    </w:p>
    <w:p w14:paraId="04DD0B93" w14:textId="22381A8D" w:rsidR="769A2AF6" w:rsidRDefault="769A2AF6" w:rsidP="769A2AF6"/>
    <w:p w14:paraId="2E4040D4" w14:textId="3C61414E" w:rsidR="00B7414B" w:rsidRDefault="00B7414B" w:rsidP="769A2AF6"/>
    <w:p w14:paraId="0DBD909B" w14:textId="77777777" w:rsidR="00B7414B" w:rsidRDefault="00B7414B" w:rsidP="769A2AF6"/>
    <w:p w14:paraId="38BB2924" w14:textId="77777777" w:rsidR="00B7414B" w:rsidRDefault="00B7414B" w:rsidP="769A2AF6"/>
    <w:p w14:paraId="24D7C48E" w14:textId="77777777" w:rsidR="00B7414B" w:rsidRDefault="00B7414B" w:rsidP="769A2AF6"/>
    <w:p w14:paraId="242F5DF2" w14:textId="77777777" w:rsidR="00B7414B" w:rsidRDefault="00B7414B" w:rsidP="769A2AF6"/>
    <w:p w14:paraId="2721A093" w14:textId="77777777" w:rsidR="00B7414B" w:rsidRDefault="00B7414B" w:rsidP="769A2AF6"/>
    <w:p w14:paraId="1817167F" w14:textId="77777777" w:rsidR="00B7414B" w:rsidRDefault="00B7414B" w:rsidP="769A2AF6"/>
    <w:p w14:paraId="7286C5CD" w14:textId="77777777" w:rsidR="00B7414B" w:rsidRDefault="00B7414B" w:rsidP="769A2AF6"/>
    <w:p w14:paraId="2783FCC3" w14:textId="77777777" w:rsidR="00826ABA" w:rsidRDefault="00826ABA" w:rsidP="769A2AF6"/>
    <w:p w14:paraId="1BEA0125" w14:textId="1AC08A2C" w:rsidR="00415A00" w:rsidRDefault="00415A00" w:rsidP="00415A00">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8</w:t>
      </w:r>
      <w:r w:rsidRPr="00FA1ED2">
        <w:rPr>
          <w:rFonts w:asciiTheme="majorHAnsi" w:eastAsiaTheme="majorEastAsia" w:hAnsiTheme="majorHAnsi" w:cstheme="majorBidi"/>
          <w:color w:val="2F5496" w:themeColor="accent1" w:themeShade="BF"/>
          <w:sz w:val="26"/>
          <w:szCs w:val="26"/>
        </w:rPr>
        <w:t xml:space="preserve">.1.  Identify and label the anatomical landmarks of the </w:t>
      </w:r>
      <w:r>
        <w:rPr>
          <w:rFonts w:asciiTheme="majorHAnsi" w:eastAsiaTheme="majorEastAsia" w:hAnsiTheme="majorHAnsi" w:cstheme="majorBidi"/>
          <w:color w:val="2F5496" w:themeColor="accent1" w:themeShade="BF"/>
          <w:sz w:val="26"/>
          <w:szCs w:val="26"/>
        </w:rPr>
        <w:t>mandible</w:t>
      </w:r>
    </w:p>
    <w:p w14:paraId="51CEECCB" w14:textId="500FBF2C" w:rsidR="00F0773E" w:rsidRDefault="00F0773E" w:rsidP="00415A00"/>
    <w:p w14:paraId="0725C8D7" w14:textId="3A623026" w:rsidR="00415A00" w:rsidRDefault="00415A00" w:rsidP="00415A00">
      <w:pPr>
        <w:jc w:val="center"/>
      </w:pPr>
      <w:r w:rsidRPr="00415A00">
        <w:rPr>
          <w:noProof/>
        </w:rPr>
        <w:drawing>
          <wp:inline distT="0" distB="0" distL="0" distR="0" wp14:anchorId="5C6ABF22" wp14:editId="2A773613">
            <wp:extent cx="4991100" cy="3819525"/>
            <wp:effectExtent l="0" t="0" r="0" b="9525"/>
            <wp:docPr id="14" name="Picture 14" descr="C:\Users\arielle.hunt\OneDrive - Abraham Baldwin Agricultural (ABAC)\OpenStax\Anatomy and Physiology Testable Images\Unit 2\Chapter 7\7.2 Mandib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rielle.hunt\OneDrive - Abraham Baldwin Agricultural (ABAC)\OpenStax\Anatomy and Physiology Testable Images\Unit 2\Chapter 7\7.2 Mandible.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91100" cy="3819525"/>
                    </a:xfrm>
                    <a:prstGeom prst="rect">
                      <a:avLst/>
                    </a:prstGeom>
                    <a:noFill/>
                    <a:ln>
                      <a:noFill/>
                    </a:ln>
                  </pic:spPr>
                </pic:pic>
              </a:graphicData>
            </a:graphic>
          </wp:inline>
        </w:drawing>
      </w:r>
    </w:p>
    <w:p w14:paraId="51142A01" w14:textId="7E0CF2E3" w:rsidR="769A2AF6" w:rsidRDefault="00913462" w:rsidP="769A2AF6">
      <w:pPr>
        <w:pStyle w:val="Heading1"/>
      </w:pPr>
      <w:r>
        <w:lastRenderedPageBreak/>
        <w:t xml:space="preserve">Activity 4.9: </w:t>
      </w:r>
      <w:r w:rsidR="769A2AF6">
        <w:t>The Fetal Skull and Sutures</w:t>
      </w:r>
    </w:p>
    <w:p w14:paraId="092E4319" w14:textId="2736FBCB" w:rsidR="00826ABA" w:rsidRDefault="00826ABA" w:rsidP="00826ABA">
      <w:pPr>
        <w:pStyle w:val="paragraph"/>
        <w:spacing w:before="0" w:beforeAutospacing="0" w:after="0" w:afterAutospacing="0"/>
        <w:textAlignment w:val="baseline"/>
        <w:rPr>
          <w:rStyle w:val="normaltextrun"/>
          <w:rFonts w:ascii="Calibri" w:eastAsiaTheme="majorEastAsia" w:hAnsi="Calibri" w:cs="Calibri"/>
          <w:sz w:val="22"/>
          <w:szCs w:val="22"/>
        </w:rPr>
      </w:pPr>
      <w:r>
        <w:rPr>
          <w:rStyle w:val="normaltextrun"/>
          <w:rFonts w:ascii="Calibri" w:eastAsiaTheme="majorEastAsia" w:hAnsi="Calibri" w:cs="Calibri"/>
          <w:sz w:val="22"/>
          <w:szCs w:val="22"/>
        </w:rPr>
        <w:t>The bones of the cranium form through a process known as intramembranous ossification. These plate-like bones are composed of two thick layers of compact bone which sandwich a layer of spongy bone. In the fetal skull, bones of the cranium are separated by membranous regions, called fontanelles (also known as “soft spots”). On the fetal skull model provided in lab, identify the </w:t>
      </w:r>
      <w:r w:rsidR="000832F8">
        <w:rPr>
          <w:rStyle w:val="normaltextrun"/>
          <w:rFonts w:ascii="Calibri" w:eastAsiaTheme="majorEastAsia" w:hAnsi="Calibri" w:cs="Calibri"/>
          <w:b/>
          <w:bCs/>
          <w:sz w:val="22"/>
          <w:szCs w:val="22"/>
        </w:rPr>
        <w:t>anterior</w:t>
      </w:r>
      <w:r w:rsidR="000832F8">
        <w:rPr>
          <w:rStyle w:val="normaltextrun"/>
          <w:rFonts w:ascii="Calibri" w:eastAsiaTheme="majorEastAsia" w:hAnsi="Calibri" w:cs="Calibri"/>
          <w:bCs/>
          <w:sz w:val="22"/>
          <w:szCs w:val="22"/>
        </w:rPr>
        <w:t>,</w:t>
      </w:r>
      <w:r>
        <w:rPr>
          <w:rStyle w:val="normaltextrun"/>
          <w:rFonts w:ascii="Calibri" w:eastAsiaTheme="majorEastAsia" w:hAnsi="Calibri" w:cs="Calibri"/>
          <w:b/>
          <w:bCs/>
          <w:sz w:val="22"/>
          <w:szCs w:val="22"/>
        </w:rPr>
        <w:t xml:space="preserve"> posterior</w:t>
      </w:r>
      <w:r w:rsidR="000832F8">
        <w:rPr>
          <w:rStyle w:val="normaltextrun"/>
          <w:rFonts w:ascii="Calibri" w:eastAsiaTheme="majorEastAsia" w:hAnsi="Calibri" w:cs="Calibri"/>
          <w:bCs/>
          <w:sz w:val="22"/>
          <w:szCs w:val="22"/>
        </w:rPr>
        <w:t xml:space="preserve">, </w:t>
      </w:r>
      <w:r w:rsidR="000832F8">
        <w:rPr>
          <w:rStyle w:val="normaltextrun"/>
          <w:rFonts w:ascii="Calibri" w:eastAsiaTheme="majorEastAsia" w:hAnsi="Calibri" w:cs="Calibri"/>
          <w:b/>
          <w:bCs/>
          <w:sz w:val="22"/>
          <w:szCs w:val="22"/>
        </w:rPr>
        <w:t>anterolateral (R &amp; L)</w:t>
      </w:r>
      <w:r w:rsidR="000832F8">
        <w:rPr>
          <w:rStyle w:val="normaltextrun"/>
          <w:rFonts w:ascii="Calibri" w:eastAsiaTheme="majorEastAsia" w:hAnsi="Calibri" w:cs="Calibri"/>
          <w:bCs/>
          <w:sz w:val="22"/>
          <w:szCs w:val="22"/>
        </w:rPr>
        <w:t xml:space="preserve">, and </w:t>
      </w:r>
      <w:r w:rsidR="000832F8">
        <w:rPr>
          <w:rStyle w:val="normaltextrun"/>
          <w:rFonts w:ascii="Calibri" w:eastAsiaTheme="majorEastAsia" w:hAnsi="Calibri" w:cs="Calibri"/>
          <w:b/>
          <w:bCs/>
          <w:sz w:val="22"/>
          <w:szCs w:val="22"/>
        </w:rPr>
        <w:t>posterolateral (R &amp; L)</w:t>
      </w:r>
      <w:r>
        <w:rPr>
          <w:rStyle w:val="normaltextrun"/>
          <w:rFonts w:ascii="Calibri" w:eastAsiaTheme="majorEastAsia" w:hAnsi="Calibri" w:cs="Calibri"/>
          <w:b/>
          <w:bCs/>
          <w:sz w:val="22"/>
          <w:szCs w:val="22"/>
        </w:rPr>
        <w:t xml:space="preserve"> fontanelle</w:t>
      </w:r>
      <w:r w:rsidRPr="000832F8">
        <w:rPr>
          <w:rStyle w:val="normaltextrun"/>
          <w:rFonts w:ascii="Calibri" w:eastAsiaTheme="majorEastAsia" w:hAnsi="Calibri" w:cs="Calibri"/>
          <w:b/>
          <w:sz w:val="22"/>
          <w:szCs w:val="22"/>
        </w:rPr>
        <w:t>s</w:t>
      </w:r>
      <w:r>
        <w:rPr>
          <w:rStyle w:val="normaltextrun"/>
          <w:rFonts w:ascii="Calibri" w:eastAsiaTheme="majorEastAsia" w:hAnsi="Calibri" w:cs="Calibri"/>
          <w:sz w:val="22"/>
          <w:szCs w:val="22"/>
        </w:rPr>
        <w:t>.</w:t>
      </w:r>
    </w:p>
    <w:p w14:paraId="3AEE0354" w14:textId="77777777" w:rsidR="00826ABA" w:rsidRDefault="00826ABA" w:rsidP="00826ABA">
      <w:pPr>
        <w:pStyle w:val="paragraph"/>
        <w:spacing w:before="0" w:beforeAutospacing="0" w:after="0" w:afterAutospacing="0"/>
        <w:textAlignment w:val="baseline"/>
        <w:rPr>
          <w:rStyle w:val="normaltextrun"/>
          <w:rFonts w:ascii="Calibri" w:eastAsiaTheme="majorEastAsia" w:hAnsi="Calibri" w:cs="Calibri"/>
          <w:sz w:val="22"/>
          <w:szCs w:val="22"/>
        </w:rPr>
      </w:pPr>
    </w:p>
    <w:p w14:paraId="4F22F4D8" w14:textId="040E799E" w:rsidR="00826ABA" w:rsidRDefault="00826ABA" w:rsidP="00826ABA">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 Which bones form the boundaries of these fontanelles? </w:t>
      </w:r>
      <w:r>
        <w:rPr>
          <w:rStyle w:val="eop"/>
          <w:rFonts w:ascii="Calibri" w:hAnsi="Calibri" w:cs="Calibri"/>
          <w:sz w:val="22"/>
          <w:szCs w:val="22"/>
        </w:rPr>
        <w:t> </w:t>
      </w:r>
    </w:p>
    <w:p w14:paraId="5802840F" w14:textId="77777777" w:rsidR="00826ABA" w:rsidRDefault="00826ABA" w:rsidP="00826ABA">
      <w:pPr>
        <w:pStyle w:val="paragraph"/>
        <w:spacing w:before="0" w:beforeAutospacing="0" w:after="0" w:afterAutospacing="0"/>
        <w:textAlignment w:val="baseline"/>
        <w:rPr>
          <w:rStyle w:val="eop"/>
          <w:rFonts w:ascii="Calibri" w:hAnsi="Calibri" w:cs="Calibri"/>
          <w:sz w:val="22"/>
          <w:szCs w:val="22"/>
        </w:rPr>
      </w:pPr>
    </w:p>
    <w:p w14:paraId="3A5C5B7F" w14:textId="77777777" w:rsidR="00826ABA" w:rsidRDefault="00826ABA" w:rsidP="00826ABA">
      <w:pPr>
        <w:pStyle w:val="paragraph"/>
        <w:spacing w:before="0" w:beforeAutospacing="0" w:after="0" w:afterAutospacing="0"/>
        <w:textAlignment w:val="baseline"/>
        <w:rPr>
          <w:rStyle w:val="eop"/>
          <w:rFonts w:ascii="Calibri" w:hAnsi="Calibri" w:cs="Calibri"/>
          <w:sz w:val="22"/>
          <w:szCs w:val="22"/>
        </w:rPr>
      </w:pPr>
      <w:r>
        <w:rPr>
          <w:rStyle w:val="eop"/>
          <w:rFonts w:ascii="Calibri" w:hAnsi="Calibri" w:cs="Calibri"/>
          <w:sz w:val="22"/>
          <w:szCs w:val="22"/>
        </w:rPr>
        <w:t>__________________________________________________________________________________________________</w:t>
      </w:r>
    </w:p>
    <w:p w14:paraId="5C0D682E" w14:textId="77777777" w:rsidR="00826ABA" w:rsidRDefault="00826ABA" w:rsidP="00826ABA">
      <w:pPr>
        <w:pStyle w:val="paragraph"/>
        <w:spacing w:before="0" w:beforeAutospacing="0" w:after="0" w:afterAutospacing="0"/>
        <w:textAlignment w:val="baseline"/>
        <w:rPr>
          <w:rStyle w:val="normaltextrun"/>
          <w:rFonts w:ascii="Calibri" w:eastAsiaTheme="majorEastAsia" w:hAnsi="Calibri" w:cs="Calibri"/>
          <w:sz w:val="22"/>
          <w:szCs w:val="22"/>
        </w:rPr>
      </w:pPr>
    </w:p>
    <w:p w14:paraId="0B17E980" w14:textId="176C793A" w:rsidR="00826ABA" w:rsidRDefault="00826ABA" w:rsidP="00826ABA">
      <w:pPr>
        <w:pStyle w:val="paragraph"/>
        <w:spacing w:before="0" w:beforeAutospacing="0" w:after="0" w:afterAutospacing="0"/>
        <w:textAlignment w:val="baseline"/>
        <w:rPr>
          <w:rStyle w:val="eop"/>
          <w:rFonts w:ascii="Calibri" w:hAnsi="Calibri" w:cs="Calibri"/>
          <w:sz w:val="22"/>
          <w:szCs w:val="22"/>
        </w:rPr>
      </w:pPr>
      <w:r>
        <w:rPr>
          <w:rStyle w:val="normaltextrun"/>
          <w:rFonts w:ascii="Calibri" w:eastAsiaTheme="majorEastAsia" w:hAnsi="Calibri" w:cs="Calibri"/>
          <w:sz w:val="22"/>
          <w:szCs w:val="22"/>
        </w:rPr>
        <w:t>The fontanelles allow the brain to continue to grow during infancy and early childhood wit</w:t>
      </w:r>
      <w:r w:rsidR="00B3313D">
        <w:rPr>
          <w:rStyle w:val="normaltextrun"/>
          <w:rFonts w:ascii="Calibri" w:eastAsiaTheme="majorEastAsia" w:hAnsi="Calibri" w:cs="Calibri"/>
          <w:sz w:val="22"/>
          <w:szCs w:val="22"/>
        </w:rPr>
        <w:t>hout being restricted by the rigid bo</w:t>
      </w:r>
      <w:r>
        <w:rPr>
          <w:rStyle w:val="normaltextrun"/>
          <w:rFonts w:ascii="Calibri" w:eastAsiaTheme="majorEastAsia" w:hAnsi="Calibri" w:cs="Calibri"/>
          <w:sz w:val="22"/>
          <w:szCs w:val="22"/>
        </w:rPr>
        <w:t>nes. Once brain growth is complete, the bones of the </w:t>
      </w:r>
      <w:r w:rsidR="00B3313D">
        <w:rPr>
          <w:rStyle w:val="normaltextrun"/>
          <w:rFonts w:ascii="Calibri" w:eastAsiaTheme="majorEastAsia" w:hAnsi="Calibri" w:cs="Calibri"/>
          <w:sz w:val="22"/>
          <w:szCs w:val="22"/>
        </w:rPr>
        <w:t>cranium</w:t>
      </w:r>
      <w:r>
        <w:rPr>
          <w:rStyle w:val="normaltextrun"/>
          <w:rFonts w:ascii="Calibri" w:eastAsiaTheme="majorEastAsia" w:hAnsi="Calibri" w:cs="Calibri"/>
          <w:sz w:val="22"/>
          <w:szCs w:val="22"/>
        </w:rPr>
        <w:t xml:space="preserve"> can fuse forming the skull. </w:t>
      </w:r>
      <w:r w:rsidRPr="00B3313D">
        <w:rPr>
          <w:rStyle w:val="normaltextrun"/>
          <w:rFonts w:ascii="Calibri" w:eastAsiaTheme="majorEastAsia" w:hAnsi="Calibri" w:cs="Calibri"/>
          <w:b/>
          <w:sz w:val="22"/>
          <w:szCs w:val="22"/>
        </w:rPr>
        <w:t>Sutures</w:t>
      </w:r>
      <w:r>
        <w:rPr>
          <w:rStyle w:val="normaltextrun"/>
          <w:rFonts w:ascii="Calibri" w:eastAsiaTheme="majorEastAsia" w:hAnsi="Calibri" w:cs="Calibri"/>
          <w:sz w:val="22"/>
          <w:szCs w:val="22"/>
        </w:rPr>
        <w:t xml:space="preserve"> are the fibrous joints that are remnants of those membranous space</w:t>
      </w:r>
      <w:r w:rsidR="00B3313D">
        <w:rPr>
          <w:rStyle w:val="normaltextrun"/>
          <w:rFonts w:ascii="Calibri" w:eastAsiaTheme="majorEastAsia" w:hAnsi="Calibri" w:cs="Calibri"/>
          <w:sz w:val="22"/>
          <w:szCs w:val="22"/>
        </w:rPr>
        <w:t>s. They</w:t>
      </w:r>
      <w:r>
        <w:rPr>
          <w:rStyle w:val="normaltextrun"/>
          <w:rFonts w:ascii="Calibri" w:eastAsiaTheme="majorEastAsia" w:hAnsi="Calibri" w:cs="Calibri"/>
          <w:sz w:val="22"/>
          <w:szCs w:val="22"/>
        </w:rPr>
        <w:t xml:space="preserve"> form between the flat bones of the face and skull. On your skull model, identify the </w:t>
      </w:r>
      <w:r w:rsidRPr="00B3313D">
        <w:rPr>
          <w:rStyle w:val="normaltextrun"/>
          <w:rFonts w:ascii="Calibri" w:eastAsiaTheme="majorEastAsia" w:hAnsi="Calibri" w:cs="Calibri"/>
          <w:b/>
          <w:sz w:val="22"/>
          <w:szCs w:val="22"/>
        </w:rPr>
        <w:t>coronal suture</w:t>
      </w:r>
      <w:r>
        <w:rPr>
          <w:rStyle w:val="normaltextrun"/>
          <w:rFonts w:ascii="Calibri" w:eastAsiaTheme="majorEastAsia" w:hAnsi="Calibri" w:cs="Calibri"/>
          <w:sz w:val="22"/>
          <w:szCs w:val="22"/>
        </w:rPr>
        <w:t xml:space="preserve"> (named so because it lies in a coronal plane), the </w:t>
      </w:r>
      <w:r w:rsidRPr="00B3313D">
        <w:rPr>
          <w:rStyle w:val="normaltextrun"/>
          <w:rFonts w:ascii="Calibri" w:eastAsiaTheme="majorEastAsia" w:hAnsi="Calibri" w:cs="Calibri"/>
          <w:b/>
          <w:sz w:val="22"/>
          <w:szCs w:val="22"/>
        </w:rPr>
        <w:t>sagittal suture</w:t>
      </w:r>
      <w:r>
        <w:rPr>
          <w:rStyle w:val="normaltextrun"/>
          <w:rFonts w:ascii="Calibri" w:eastAsiaTheme="majorEastAsia" w:hAnsi="Calibri" w:cs="Calibri"/>
          <w:sz w:val="22"/>
          <w:szCs w:val="22"/>
        </w:rPr>
        <w:t xml:space="preserve"> (lying in the sagittal plane), the </w:t>
      </w:r>
      <w:r w:rsidRPr="00B3313D">
        <w:rPr>
          <w:rStyle w:val="normaltextrun"/>
          <w:rFonts w:ascii="Calibri" w:eastAsiaTheme="majorEastAsia" w:hAnsi="Calibri" w:cs="Calibri"/>
          <w:b/>
          <w:sz w:val="22"/>
          <w:szCs w:val="22"/>
        </w:rPr>
        <w:t>squamous suture</w:t>
      </w:r>
      <w:r w:rsidR="00B3313D" w:rsidRPr="00B3313D">
        <w:rPr>
          <w:rStyle w:val="normaltextrun"/>
          <w:rFonts w:ascii="Calibri" w:eastAsiaTheme="majorEastAsia" w:hAnsi="Calibri" w:cs="Calibri"/>
          <w:b/>
          <w:sz w:val="22"/>
          <w:szCs w:val="22"/>
        </w:rPr>
        <w:t>s</w:t>
      </w:r>
      <w:r>
        <w:rPr>
          <w:rStyle w:val="normaltextrun"/>
          <w:rFonts w:ascii="Calibri" w:eastAsiaTheme="majorEastAsia" w:hAnsi="Calibri" w:cs="Calibri"/>
          <w:sz w:val="22"/>
          <w:szCs w:val="22"/>
        </w:rPr>
        <w:t> (</w:t>
      </w:r>
      <w:r w:rsidR="00B3313D">
        <w:rPr>
          <w:rStyle w:val="normaltextrun"/>
          <w:rFonts w:ascii="Calibri" w:eastAsiaTheme="majorEastAsia" w:hAnsi="Calibri" w:cs="Calibri"/>
          <w:sz w:val="22"/>
          <w:szCs w:val="22"/>
        </w:rPr>
        <w:t xml:space="preserve">right and left, </w:t>
      </w:r>
      <w:r>
        <w:rPr>
          <w:rStyle w:val="normaltextrun"/>
          <w:rFonts w:ascii="Calibri" w:eastAsiaTheme="majorEastAsia" w:hAnsi="Calibri" w:cs="Calibri"/>
          <w:sz w:val="22"/>
          <w:szCs w:val="22"/>
        </w:rPr>
        <w:t xml:space="preserve">located on the </w:t>
      </w:r>
      <w:r w:rsidR="00B3313D">
        <w:rPr>
          <w:rStyle w:val="normaltextrun"/>
          <w:rFonts w:ascii="Calibri" w:eastAsiaTheme="majorEastAsia" w:hAnsi="Calibri" w:cs="Calibri"/>
          <w:sz w:val="22"/>
          <w:szCs w:val="22"/>
        </w:rPr>
        <w:t>lateral aspects of the</w:t>
      </w:r>
      <w:r>
        <w:rPr>
          <w:rStyle w:val="normaltextrun"/>
          <w:rFonts w:ascii="Calibri" w:eastAsiaTheme="majorEastAsia" w:hAnsi="Calibri" w:cs="Calibri"/>
          <w:sz w:val="22"/>
          <w:szCs w:val="22"/>
        </w:rPr>
        <w:t xml:space="preserve"> skull), and the </w:t>
      </w:r>
      <w:proofErr w:type="spellStart"/>
      <w:r>
        <w:rPr>
          <w:rStyle w:val="normaltextrun"/>
          <w:rFonts w:ascii="Calibri" w:eastAsiaTheme="majorEastAsia" w:hAnsi="Calibri" w:cs="Calibri"/>
          <w:sz w:val="22"/>
          <w:szCs w:val="22"/>
        </w:rPr>
        <w:t>lambdoidal</w:t>
      </w:r>
      <w:proofErr w:type="spellEnd"/>
      <w:r>
        <w:rPr>
          <w:rStyle w:val="normaltextrun"/>
          <w:rFonts w:ascii="Calibri" w:eastAsiaTheme="majorEastAsia" w:hAnsi="Calibri" w:cs="Calibri"/>
          <w:sz w:val="22"/>
          <w:szCs w:val="22"/>
        </w:rPr>
        <w:t xml:space="preserve"> suture</w:t>
      </w:r>
      <w:r w:rsidR="00B3313D">
        <w:rPr>
          <w:rStyle w:val="normaltextrun"/>
          <w:rFonts w:ascii="Calibri" w:eastAsiaTheme="majorEastAsia" w:hAnsi="Calibri" w:cs="Calibri"/>
          <w:sz w:val="22"/>
          <w:szCs w:val="22"/>
        </w:rPr>
        <w:t xml:space="preserve"> (located posteriorly)</w:t>
      </w:r>
      <w:r>
        <w:rPr>
          <w:rStyle w:val="normaltextrun"/>
          <w:rFonts w:ascii="Calibri" w:eastAsiaTheme="majorEastAsia" w:hAnsi="Calibri" w:cs="Calibri"/>
          <w:sz w:val="22"/>
          <w:szCs w:val="22"/>
        </w:rPr>
        <w:t>.</w:t>
      </w:r>
      <w:r>
        <w:rPr>
          <w:rStyle w:val="eop"/>
          <w:rFonts w:ascii="Calibri" w:hAnsi="Calibri" w:cs="Calibri"/>
          <w:sz w:val="22"/>
          <w:szCs w:val="22"/>
        </w:rPr>
        <w:t> </w:t>
      </w:r>
    </w:p>
    <w:p w14:paraId="37735EB8" w14:textId="475D1105" w:rsidR="00415A00" w:rsidRDefault="00415A00" w:rsidP="00826ABA">
      <w:pPr>
        <w:pStyle w:val="paragraph"/>
        <w:spacing w:before="0" w:beforeAutospacing="0" w:after="0" w:afterAutospacing="0"/>
        <w:textAlignment w:val="baseline"/>
        <w:rPr>
          <w:rStyle w:val="eop"/>
          <w:rFonts w:ascii="Calibri" w:hAnsi="Calibri" w:cs="Calibri"/>
          <w:sz w:val="22"/>
          <w:szCs w:val="22"/>
        </w:rPr>
      </w:pPr>
    </w:p>
    <w:p w14:paraId="4C260B6A" w14:textId="711550D8" w:rsidR="00415A00" w:rsidRDefault="00415A00" w:rsidP="00415A00">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9</w:t>
      </w:r>
      <w:r w:rsidRPr="00FA1ED2">
        <w:rPr>
          <w:rFonts w:asciiTheme="majorHAnsi" w:eastAsiaTheme="majorEastAsia" w:hAnsiTheme="majorHAnsi" w:cstheme="majorBidi"/>
          <w:color w:val="2F5496" w:themeColor="accent1" w:themeShade="BF"/>
          <w:sz w:val="26"/>
          <w:szCs w:val="26"/>
        </w:rPr>
        <w:t xml:space="preserve">.1.  Identify and label the anatomical landmarks of the </w:t>
      </w:r>
      <w:r>
        <w:rPr>
          <w:rFonts w:asciiTheme="majorHAnsi" w:eastAsiaTheme="majorEastAsia" w:hAnsiTheme="majorHAnsi" w:cstheme="majorBidi"/>
          <w:color w:val="2F5496" w:themeColor="accent1" w:themeShade="BF"/>
          <w:sz w:val="26"/>
          <w:szCs w:val="26"/>
        </w:rPr>
        <w:t>fetal skull</w:t>
      </w:r>
    </w:p>
    <w:p w14:paraId="5862CE39" w14:textId="77777777" w:rsidR="00415A00" w:rsidRDefault="00415A00" w:rsidP="00826ABA">
      <w:pPr>
        <w:pStyle w:val="paragraph"/>
        <w:spacing w:before="0" w:beforeAutospacing="0" w:after="0" w:afterAutospacing="0"/>
        <w:textAlignment w:val="baseline"/>
        <w:rPr>
          <w:rFonts w:ascii="Segoe UI" w:hAnsi="Segoe UI" w:cs="Segoe UI"/>
          <w:sz w:val="18"/>
          <w:szCs w:val="18"/>
        </w:rPr>
      </w:pPr>
    </w:p>
    <w:p w14:paraId="2F657D9C" w14:textId="46562B35" w:rsidR="00826ABA" w:rsidRDefault="00826ABA" w:rsidP="00826ABA">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r w:rsidR="00415A00" w:rsidRPr="00415A00">
        <w:rPr>
          <w:rStyle w:val="eop"/>
          <w:rFonts w:ascii="Calibri" w:hAnsi="Calibri" w:cs="Calibri"/>
          <w:noProof/>
          <w:sz w:val="22"/>
          <w:szCs w:val="22"/>
        </w:rPr>
        <w:drawing>
          <wp:inline distT="0" distB="0" distL="0" distR="0" wp14:anchorId="7141825B" wp14:editId="57D2C0FB">
            <wp:extent cx="6858000" cy="2309969"/>
            <wp:effectExtent l="0" t="0" r="0" b="0"/>
            <wp:docPr id="15" name="Picture 15" descr="C:\Users\arielle.hunt\OneDrive - Abraham Baldwin Agricultural (ABAC)\OpenStax\Anatomy and Physiology Testable Images\Unit 2\Chapter 7\7.5 Newborn Sku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rielle.hunt\OneDrive - Abraham Baldwin Agricultural (ABAC)\OpenStax\Anatomy and Physiology Testable Images\Unit 2\Chapter 7\7.5 Newborn Skull.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858000" cy="2309969"/>
                    </a:xfrm>
                    <a:prstGeom prst="rect">
                      <a:avLst/>
                    </a:prstGeom>
                    <a:noFill/>
                    <a:ln>
                      <a:noFill/>
                    </a:ln>
                  </pic:spPr>
                </pic:pic>
              </a:graphicData>
            </a:graphic>
          </wp:inline>
        </w:drawing>
      </w:r>
    </w:p>
    <w:p w14:paraId="6390A6A8" w14:textId="77777777" w:rsidR="00826ABA" w:rsidRPr="00B3313D" w:rsidRDefault="00826ABA" w:rsidP="00826ABA">
      <w:pPr>
        <w:pStyle w:val="paragraph"/>
        <w:spacing w:before="0" w:beforeAutospacing="0" w:after="0" w:afterAutospacing="0"/>
        <w:textAlignment w:val="baseline"/>
        <w:rPr>
          <w:rFonts w:ascii="Segoe UI" w:hAnsi="Segoe UI" w:cs="Segoe UI"/>
          <w:b/>
          <w:sz w:val="18"/>
          <w:szCs w:val="18"/>
        </w:rPr>
      </w:pPr>
      <w:r w:rsidRPr="00B3313D">
        <w:rPr>
          <w:rStyle w:val="normaltextrun"/>
          <w:rFonts w:ascii="Calibri" w:eastAsiaTheme="majorEastAsia" w:hAnsi="Calibri" w:cs="Calibri"/>
          <w:b/>
          <w:sz w:val="22"/>
          <w:szCs w:val="22"/>
        </w:rPr>
        <w:t>Critical Thinking: </w:t>
      </w:r>
      <w:r w:rsidRPr="00B3313D">
        <w:rPr>
          <w:rStyle w:val="eop"/>
          <w:rFonts w:ascii="Calibri" w:hAnsi="Calibri" w:cs="Calibri"/>
          <w:b/>
          <w:sz w:val="22"/>
          <w:szCs w:val="22"/>
        </w:rPr>
        <w:t> </w:t>
      </w:r>
    </w:p>
    <w:p w14:paraId="3F5664D5" w14:textId="77777777" w:rsidR="00826ABA" w:rsidRDefault="00826ABA" w:rsidP="00826ABA">
      <w:pPr>
        <w:pStyle w:val="paragraph"/>
        <w:spacing w:before="0" w:beforeAutospacing="0" w:after="0" w:afterAutospacing="0"/>
        <w:textAlignment w:val="baseline"/>
        <w:rPr>
          <w:rFonts w:ascii="Segoe UI" w:hAnsi="Segoe UI" w:cs="Segoe UI"/>
          <w:sz w:val="18"/>
          <w:szCs w:val="18"/>
        </w:rPr>
      </w:pPr>
      <w:r>
        <w:rPr>
          <w:rStyle w:val="normaltextrun"/>
          <w:rFonts w:ascii="Calibri" w:eastAsiaTheme="majorEastAsia" w:hAnsi="Calibri" w:cs="Calibri"/>
          <w:sz w:val="22"/>
          <w:szCs w:val="22"/>
        </w:rPr>
        <w:t>Did you also notice that there are sutures between facial bones? Why do you think it is necessary to also have sutures between the bones of the face? </w:t>
      </w:r>
      <w:r>
        <w:rPr>
          <w:rStyle w:val="eop"/>
          <w:rFonts w:ascii="Calibri" w:hAnsi="Calibri" w:cs="Calibri"/>
          <w:sz w:val="22"/>
          <w:szCs w:val="22"/>
        </w:rPr>
        <w:t> </w:t>
      </w:r>
    </w:p>
    <w:p w14:paraId="7AD69AA1" w14:textId="07A083B7" w:rsidR="769A2AF6" w:rsidRDefault="00826ABA" w:rsidP="00826ABA">
      <w:r>
        <w:t xml:space="preserve"> </w:t>
      </w:r>
      <w:r w:rsidR="769A2AF6">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3E9C09F" w14:textId="443A6D3F" w:rsidR="00415A00" w:rsidRDefault="00415A00" w:rsidP="00826ABA"/>
    <w:p w14:paraId="107DDCB0" w14:textId="77777777" w:rsidR="00415A00" w:rsidRDefault="00415A00" w:rsidP="00826ABA"/>
    <w:p w14:paraId="070CFB39" w14:textId="1E882464" w:rsidR="769A2AF6" w:rsidRDefault="00913462" w:rsidP="769A2AF6">
      <w:pPr>
        <w:pStyle w:val="Heading1"/>
      </w:pPr>
      <w:r>
        <w:lastRenderedPageBreak/>
        <w:t>Activity 4.10</w:t>
      </w:r>
      <w:r w:rsidR="00BB28BA">
        <w:t xml:space="preserve">: </w:t>
      </w:r>
      <w:r w:rsidR="769A2AF6">
        <w:t xml:space="preserve">The Vertebral Column: </w:t>
      </w:r>
    </w:p>
    <w:p w14:paraId="6849FFA8" w14:textId="77777777" w:rsidR="00B3313D" w:rsidRDefault="00B3313D" w:rsidP="00B3313D">
      <w:pPr>
        <w:pStyle w:val="paragraph"/>
        <w:spacing w:before="0" w:beforeAutospacing="0" w:after="0" w:afterAutospacing="0"/>
        <w:textAlignment w:val="baseline"/>
        <w:rPr>
          <w:rFonts w:ascii="Segoe UI" w:hAnsi="Segoe UI" w:cs="Segoe UI"/>
          <w:sz w:val="18"/>
          <w:szCs w:val="18"/>
        </w:rPr>
      </w:pPr>
      <w:r>
        <w:rPr>
          <w:rStyle w:val="normaltextrun"/>
          <w:rFonts w:ascii="Calibri" w:eastAsiaTheme="majorEastAsia" w:hAnsi="Calibri" w:cs="Calibri"/>
          <w:sz w:val="22"/>
          <w:szCs w:val="22"/>
        </w:rPr>
        <w:t>The primary function of the vertebral column is protection of the spinal cord. In humans, the vertebral column also gives an upright stance and provides support for the back muscles that help maintain posture. At the base of the vertebrae column is the sacrum (part of the pelvic girdle), which supports the bones and muscles of the lower limbs. </w:t>
      </w:r>
      <w:r>
        <w:rPr>
          <w:rStyle w:val="eop"/>
          <w:rFonts w:ascii="Calibri" w:hAnsi="Calibri" w:cs="Calibri"/>
          <w:sz w:val="22"/>
          <w:szCs w:val="22"/>
        </w:rPr>
        <w:t> </w:t>
      </w:r>
    </w:p>
    <w:p w14:paraId="74CCCB00" w14:textId="77777777" w:rsidR="00B3313D" w:rsidRDefault="00B3313D" w:rsidP="00B3313D">
      <w:pPr>
        <w:pStyle w:val="paragraph"/>
        <w:spacing w:before="0" w:beforeAutospacing="0" w:after="0" w:afterAutospacing="0"/>
        <w:textAlignment w:val="baseline"/>
        <w:rPr>
          <w:rStyle w:val="normaltextrun"/>
          <w:rFonts w:ascii="Calibri" w:eastAsiaTheme="majorEastAsia" w:hAnsi="Calibri" w:cs="Calibri"/>
          <w:sz w:val="22"/>
          <w:szCs w:val="22"/>
        </w:rPr>
      </w:pPr>
    </w:p>
    <w:p w14:paraId="67118FCE" w14:textId="77777777" w:rsidR="00EB7E13" w:rsidRDefault="00B3313D" w:rsidP="00B3313D">
      <w:pPr>
        <w:pStyle w:val="paragraph"/>
        <w:spacing w:before="0" w:beforeAutospacing="0" w:after="0" w:afterAutospacing="0"/>
        <w:textAlignment w:val="baseline"/>
        <w:rPr>
          <w:rStyle w:val="normaltextrun"/>
          <w:rFonts w:ascii="Calibri" w:eastAsiaTheme="majorEastAsia" w:hAnsi="Calibri" w:cs="Calibri"/>
          <w:sz w:val="22"/>
          <w:szCs w:val="22"/>
        </w:rPr>
      </w:pPr>
      <w:r>
        <w:rPr>
          <w:rStyle w:val="normaltextrun"/>
          <w:rFonts w:ascii="Calibri" w:eastAsiaTheme="majorEastAsia" w:hAnsi="Calibri" w:cs="Calibri"/>
          <w:sz w:val="22"/>
          <w:szCs w:val="22"/>
        </w:rPr>
        <w:t>The vertebral column begins at the base of the skull, where it articulates with the occipital condyles of the occipital bone. There are 7 vertebrae in the cervical region, 12 in the thoracic region, 5 in the lumbar region, 5 fused sacral vertebra and 3-5 fused coccygeal vertebrae. All vertebrae </w:t>
      </w:r>
      <w:r w:rsidR="00EB7E13">
        <w:rPr>
          <w:rStyle w:val="normaltextrun"/>
          <w:rFonts w:ascii="Calibri" w:eastAsiaTheme="majorEastAsia" w:hAnsi="Calibri" w:cs="Calibri"/>
          <w:sz w:val="22"/>
          <w:szCs w:val="22"/>
        </w:rPr>
        <w:t>share some</w:t>
      </w:r>
      <w:r>
        <w:rPr>
          <w:rStyle w:val="normaltextrun"/>
          <w:rFonts w:ascii="Calibri" w:eastAsiaTheme="majorEastAsia" w:hAnsi="Calibri" w:cs="Calibri"/>
          <w:sz w:val="22"/>
          <w:szCs w:val="22"/>
        </w:rPr>
        <w:t> common features.</w:t>
      </w:r>
    </w:p>
    <w:p w14:paraId="100A6B9A" w14:textId="5C4DB076" w:rsidR="00EB7E13" w:rsidRDefault="00EB7E13" w:rsidP="00B3313D">
      <w:pPr>
        <w:pStyle w:val="paragraph"/>
        <w:spacing w:before="0" w:beforeAutospacing="0" w:after="0" w:afterAutospacing="0"/>
        <w:textAlignment w:val="baseline"/>
        <w:rPr>
          <w:rStyle w:val="normaltextrun"/>
          <w:rFonts w:ascii="Calibri" w:eastAsiaTheme="majorEastAsia" w:hAnsi="Calibri" w:cs="Calibri"/>
          <w:sz w:val="22"/>
          <w:szCs w:val="22"/>
        </w:rPr>
      </w:pPr>
    </w:p>
    <w:p w14:paraId="71317992" w14:textId="0DD39603" w:rsidR="00415A00" w:rsidRDefault="00415A00" w:rsidP="00415A00">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10</w:t>
      </w:r>
      <w:r w:rsidRPr="00FA1ED2">
        <w:rPr>
          <w:rFonts w:asciiTheme="majorHAnsi" w:eastAsiaTheme="majorEastAsia" w:hAnsiTheme="majorHAnsi" w:cstheme="majorBidi"/>
          <w:color w:val="2F5496" w:themeColor="accent1" w:themeShade="BF"/>
          <w:sz w:val="26"/>
          <w:szCs w:val="26"/>
        </w:rPr>
        <w:t xml:space="preserve">.1.  Identify and label the anatomical landmarks of </w:t>
      </w:r>
      <w:r>
        <w:rPr>
          <w:rFonts w:asciiTheme="majorHAnsi" w:eastAsiaTheme="majorEastAsia" w:hAnsiTheme="majorHAnsi" w:cstheme="majorBidi"/>
          <w:color w:val="2F5496" w:themeColor="accent1" w:themeShade="BF"/>
          <w:sz w:val="26"/>
          <w:szCs w:val="26"/>
        </w:rPr>
        <w:t>a vertebra</w:t>
      </w:r>
    </w:p>
    <w:p w14:paraId="2B77745D" w14:textId="77777777" w:rsidR="00415A00" w:rsidRDefault="00415A00" w:rsidP="00B3313D">
      <w:pPr>
        <w:pStyle w:val="paragraph"/>
        <w:spacing w:before="0" w:beforeAutospacing="0" w:after="0" w:afterAutospacing="0"/>
        <w:textAlignment w:val="baseline"/>
        <w:rPr>
          <w:rStyle w:val="normaltextrun"/>
          <w:rFonts w:ascii="Calibri" w:eastAsiaTheme="majorEastAsia" w:hAnsi="Calibri" w:cs="Calibri"/>
          <w:sz w:val="22"/>
          <w:szCs w:val="22"/>
        </w:rPr>
      </w:pPr>
    </w:p>
    <w:p w14:paraId="22F31B3D" w14:textId="42F70750" w:rsidR="00B3313D" w:rsidRDefault="00B3313D" w:rsidP="00B3313D">
      <w:pPr>
        <w:pStyle w:val="paragraph"/>
        <w:spacing w:before="0" w:beforeAutospacing="0" w:after="0" w:afterAutospacing="0"/>
        <w:textAlignment w:val="baseline"/>
        <w:rPr>
          <w:rStyle w:val="normaltextrun"/>
          <w:rFonts w:ascii="Calibri" w:eastAsiaTheme="majorEastAsia" w:hAnsi="Calibri" w:cs="Calibri"/>
          <w:sz w:val="22"/>
          <w:szCs w:val="22"/>
        </w:rPr>
      </w:pPr>
      <w:r>
        <w:rPr>
          <w:rStyle w:val="normaltextrun"/>
          <w:rFonts w:ascii="Calibri" w:eastAsiaTheme="majorEastAsia" w:hAnsi="Calibri" w:cs="Calibri"/>
          <w:sz w:val="22"/>
          <w:szCs w:val="22"/>
        </w:rPr>
        <w:t>Label the following features on a representative vertebra:</w:t>
      </w:r>
      <w:r w:rsidR="00415A00">
        <w:rPr>
          <w:rStyle w:val="normaltextrun"/>
          <w:rFonts w:ascii="Calibri" w:eastAsiaTheme="majorEastAsia" w:hAnsi="Calibri" w:cs="Calibri"/>
          <w:sz w:val="22"/>
          <w:szCs w:val="22"/>
        </w:rPr>
        <w:t xml:space="preserve"> No</w:t>
      </w:r>
      <w:r w:rsidR="0011378B">
        <w:rPr>
          <w:rStyle w:val="normaltextrun"/>
          <w:rFonts w:ascii="Calibri" w:eastAsiaTheme="majorEastAsia" w:hAnsi="Calibri" w:cs="Calibri"/>
          <w:sz w:val="22"/>
          <w:szCs w:val="22"/>
        </w:rPr>
        <w:t xml:space="preserve">te that </w:t>
      </w:r>
      <w:r w:rsidR="00415A00">
        <w:rPr>
          <w:rStyle w:val="normaltextrun"/>
          <w:rFonts w:ascii="Calibri" w:eastAsiaTheme="majorEastAsia" w:hAnsi="Calibri" w:cs="Calibri"/>
          <w:sz w:val="22"/>
          <w:szCs w:val="22"/>
        </w:rPr>
        <w:t>not all vertebrae have all</w:t>
      </w:r>
      <w:r w:rsidR="0011378B">
        <w:rPr>
          <w:rStyle w:val="normaltextrun"/>
          <w:rFonts w:ascii="Calibri" w:eastAsiaTheme="majorEastAsia" w:hAnsi="Calibri" w:cs="Calibri"/>
          <w:sz w:val="22"/>
          <w:szCs w:val="22"/>
        </w:rPr>
        <w:t xml:space="preserve"> of the</w:t>
      </w:r>
      <w:r w:rsidR="00415A00">
        <w:rPr>
          <w:rStyle w:val="normaltextrun"/>
          <w:rFonts w:ascii="Calibri" w:eastAsiaTheme="majorEastAsia" w:hAnsi="Calibri" w:cs="Calibri"/>
          <w:sz w:val="22"/>
          <w:szCs w:val="22"/>
        </w:rPr>
        <w:t xml:space="preserve"> structures listed.</w:t>
      </w:r>
    </w:p>
    <w:p w14:paraId="4CC53437" w14:textId="77777777" w:rsid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sectPr w:rsidR="00EB7E13" w:rsidSect="00576AB7">
          <w:type w:val="continuous"/>
          <w:pgSz w:w="12240" w:h="15840"/>
          <w:pgMar w:top="720" w:right="720" w:bottom="720" w:left="720" w:header="720" w:footer="720" w:gutter="0"/>
          <w:cols w:space="720"/>
          <w:docGrid w:linePitch="360"/>
        </w:sectPr>
      </w:pPr>
    </w:p>
    <w:p w14:paraId="4D40776A" w14:textId="5C5750A5" w:rsidR="00B3313D" w:rsidRPr="00EB7E13" w:rsidRDefault="00B3313D"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lastRenderedPageBreak/>
        <w:t>Body</w:t>
      </w:r>
    </w:p>
    <w:p w14:paraId="212FE81E" w14:textId="444E7A06" w:rsidR="00EB7E13" w:rsidRP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Spinous process</w:t>
      </w:r>
    </w:p>
    <w:p w14:paraId="44834ABC" w14:textId="284A10A4" w:rsidR="00EB7E13" w:rsidRP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Vertebral foramen</w:t>
      </w:r>
    </w:p>
    <w:p w14:paraId="6F657182" w14:textId="56FEF3AB" w:rsidR="00B3313D" w:rsidRPr="00EB7E13" w:rsidRDefault="00B3313D"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Pedicle (R &amp; L)</w:t>
      </w:r>
    </w:p>
    <w:p w14:paraId="1D4C5FCD" w14:textId="77777777" w:rsidR="00EB7E13" w:rsidRPr="00EB7E13" w:rsidRDefault="00B3313D"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lastRenderedPageBreak/>
        <w:t>Lamina (R &amp; L)</w:t>
      </w:r>
      <w:r w:rsidR="00EB7E13" w:rsidRPr="00EB7E13">
        <w:rPr>
          <w:rStyle w:val="normaltextrun"/>
          <w:rFonts w:ascii="Calibri" w:eastAsiaTheme="majorEastAsia" w:hAnsi="Calibri" w:cs="Calibri"/>
          <w:b/>
          <w:szCs w:val="22"/>
        </w:rPr>
        <w:t xml:space="preserve"> </w:t>
      </w:r>
    </w:p>
    <w:p w14:paraId="392C0076" w14:textId="76F3D16F" w:rsidR="00EB7E13" w:rsidRP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Tr</w:t>
      </w:r>
      <w:r w:rsidR="00B3313D" w:rsidRPr="00EB7E13">
        <w:rPr>
          <w:rStyle w:val="normaltextrun"/>
          <w:rFonts w:ascii="Calibri" w:eastAsiaTheme="majorEastAsia" w:hAnsi="Calibri" w:cs="Calibri"/>
          <w:b/>
          <w:szCs w:val="22"/>
        </w:rPr>
        <w:t>ansverse process</w:t>
      </w:r>
      <w:r w:rsidRPr="00EB7E13">
        <w:rPr>
          <w:rStyle w:val="normaltextrun"/>
          <w:rFonts w:ascii="Calibri" w:eastAsiaTheme="majorEastAsia" w:hAnsi="Calibri" w:cs="Calibri"/>
          <w:b/>
          <w:szCs w:val="22"/>
        </w:rPr>
        <w:t xml:space="preserve"> (R &amp; L)</w:t>
      </w:r>
    </w:p>
    <w:p w14:paraId="2D8DDB17" w14:textId="77777777" w:rsidR="00EB7E13" w:rsidRP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F</w:t>
      </w:r>
      <w:r w:rsidR="00B3313D" w:rsidRPr="00EB7E13">
        <w:rPr>
          <w:rStyle w:val="normaltextrun"/>
          <w:rFonts w:ascii="Calibri" w:eastAsiaTheme="majorEastAsia" w:hAnsi="Calibri" w:cs="Calibri"/>
          <w:b/>
          <w:szCs w:val="22"/>
        </w:rPr>
        <w:t>acet of superior articular process</w:t>
      </w:r>
      <w:r w:rsidRPr="00EB7E13">
        <w:rPr>
          <w:rStyle w:val="normaltextrun"/>
          <w:rFonts w:ascii="Calibri" w:eastAsiaTheme="majorEastAsia" w:hAnsi="Calibri" w:cs="Calibri"/>
          <w:b/>
          <w:szCs w:val="22"/>
        </w:rPr>
        <w:t xml:space="preserve"> (R &amp; L)</w:t>
      </w:r>
    </w:p>
    <w:p w14:paraId="74938F9C" w14:textId="6EE811E4" w:rsidR="00EB7E13" w:rsidRPr="00EB7E13" w:rsidRDefault="00EB7E13" w:rsidP="00B3313D">
      <w:pPr>
        <w:pStyle w:val="paragraph"/>
        <w:spacing w:before="0" w:beforeAutospacing="0" w:after="0" w:afterAutospacing="0"/>
        <w:textAlignment w:val="baseline"/>
        <w:rPr>
          <w:rStyle w:val="normaltextrun"/>
          <w:rFonts w:ascii="Calibri" w:eastAsiaTheme="majorEastAsia" w:hAnsi="Calibri" w:cs="Calibri"/>
          <w:b/>
          <w:szCs w:val="22"/>
        </w:rPr>
      </w:pPr>
      <w:r w:rsidRPr="00EB7E13">
        <w:rPr>
          <w:rStyle w:val="normaltextrun"/>
          <w:rFonts w:ascii="Calibri" w:eastAsiaTheme="majorEastAsia" w:hAnsi="Calibri" w:cs="Calibri"/>
          <w:b/>
          <w:szCs w:val="22"/>
        </w:rPr>
        <w:t>Facet of i</w:t>
      </w:r>
      <w:r w:rsidR="00B3313D" w:rsidRPr="00EB7E13">
        <w:rPr>
          <w:rStyle w:val="normaltextrun"/>
          <w:rFonts w:ascii="Calibri" w:eastAsiaTheme="majorEastAsia" w:hAnsi="Calibri" w:cs="Calibri"/>
          <w:b/>
          <w:szCs w:val="22"/>
        </w:rPr>
        <w:t xml:space="preserve">nferior articular process </w:t>
      </w:r>
      <w:r w:rsidRPr="00EB7E13">
        <w:rPr>
          <w:rStyle w:val="normaltextrun"/>
          <w:rFonts w:ascii="Calibri" w:eastAsiaTheme="majorEastAsia" w:hAnsi="Calibri" w:cs="Calibri"/>
          <w:b/>
          <w:szCs w:val="22"/>
        </w:rPr>
        <w:t>(R &amp; L)</w:t>
      </w:r>
    </w:p>
    <w:p w14:paraId="3D17BD5C" w14:textId="77777777" w:rsidR="00EB7E13" w:rsidRDefault="00EB7E13" w:rsidP="00B3313D">
      <w:pPr>
        <w:pStyle w:val="paragraph"/>
        <w:spacing w:before="0" w:beforeAutospacing="0" w:after="0" w:afterAutospacing="0"/>
        <w:textAlignment w:val="baseline"/>
        <w:rPr>
          <w:rFonts w:ascii="Calibri" w:eastAsiaTheme="majorEastAsia" w:hAnsi="Calibri" w:cs="Calibri"/>
          <w:sz w:val="22"/>
          <w:szCs w:val="22"/>
        </w:rPr>
        <w:sectPr w:rsidR="00EB7E13" w:rsidSect="00EB7E13">
          <w:type w:val="continuous"/>
          <w:pgSz w:w="12240" w:h="15840"/>
          <w:pgMar w:top="720" w:right="720" w:bottom="720" w:left="720" w:header="720" w:footer="720" w:gutter="0"/>
          <w:cols w:num="2" w:space="720"/>
          <w:docGrid w:linePitch="360"/>
        </w:sectPr>
      </w:pPr>
    </w:p>
    <w:p w14:paraId="5395CBAE" w14:textId="02BCE91E" w:rsidR="00415A00" w:rsidRDefault="00415A00" w:rsidP="00415A00">
      <w:pPr>
        <w:jc w:val="right"/>
      </w:pPr>
    </w:p>
    <w:p w14:paraId="2447C505" w14:textId="2D9886B5" w:rsidR="0011378B" w:rsidRDefault="0011378B" w:rsidP="00415A00">
      <w:pPr>
        <w:jc w:val="right"/>
      </w:pPr>
    </w:p>
    <w:p w14:paraId="4F74983B" w14:textId="77777777" w:rsidR="0011378B" w:rsidRDefault="0011378B" w:rsidP="00415A00">
      <w:pPr>
        <w:jc w:val="right"/>
      </w:pPr>
    </w:p>
    <w:p w14:paraId="1EA45579" w14:textId="3AC95AAA" w:rsidR="0011378B" w:rsidRDefault="0011378B" w:rsidP="0011378B">
      <w:pPr>
        <w:jc w:val="center"/>
      </w:pPr>
      <w:r>
        <w:rPr>
          <w:noProof/>
        </w:rPr>
        <w:drawing>
          <wp:inline distT="0" distB="0" distL="0" distR="0" wp14:anchorId="1B93F486" wp14:editId="252662D7">
            <wp:extent cx="3705225" cy="4602584"/>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5">
                      <a:extLst>
                        <a:ext uri="{28A0092B-C50C-407E-A947-70E740481C1C}">
                          <a14:useLocalDpi xmlns:a14="http://schemas.microsoft.com/office/drawing/2010/main" val="0"/>
                        </a:ext>
                      </a:extLst>
                    </a:blip>
                    <a:srcRect l="21847" r="47922" b="13446"/>
                    <a:stretch/>
                  </pic:blipFill>
                  <pic:spPr bwMode="auto">
                    <a:xfrm>
                      <a:off x="0" y="0"/>
                      <a:ext cx="3711850" cy="4610813"/>
                    </a:xfrm>
                    <a:prstGeom prst="rect">
                      <a:avLst/>
                    </a:prstGeom>
                    <a:noFill/>
                    <a:ln>
                      <a:noFill/>
                    </a:ln>
                    <a:extLst>
                      <a:ext uri="{53640926-AAD7-44D8-BBD7-CCE9431645EC}">
                        <a14:shadowObscured xmlns:a14="http://schemas.microsoft.com/office/drawing/2010/main"/>
                      </a:ext>
                    </a:extLst>
                  </pic:spPr>
                </pic:pic>
              </a:graphicData>
            </a:graphic>
          </wp:inline>
        </w:drawing>
      </w:r>
    </w:p>
    <w:p w14:paraId="59A7FBDB" w14:textId="4E3FA6E7" w:rsidR="0011378B" w:rsidRDefault="0011378B" w:rsidP="0011378B">
      <w:pPr>
        <w:jc w:val="center"/>
      </w:pPr>
    </w:p>
    <w:p w14:paraId="47C03CC4" w14:textId="72C9C689" w:rsidR="0011378B" w:rsidRDefault="0011378B" w:rsidP="0011378B">
      <w:r>
        <w:rPr>
          <w:noProof/>
        </w:rPr>
        <w:lastRenderedPageBreak/>
        <w:drawing>
          <wp:inline distT="0" distB="0" distL="0" distR="0" wp14:anchorId="10CCFC3C" wp14:editId="5821C143">
            <wp:extent cx="3580431" cy="2657475"/>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l="20902" r="20642"/>
                    <a:stretch/>
                  </pic:blipFill>
                  <pic:spPr bwMode="auto">
                    <a:xfrm>
                      <a:off x="0" y="0"/>
                      <a:ext cx="3594488" cy="266790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DDF6C32" wp14:editId="18CD314F">
            <wp:extent cx="3193700" cy="284797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7">
                      <a:extLst>
                        <a:ext uri="{28A0092B-C50C-407E-A947-70E740481C1C}">
                          <a14:useLocalDpi xmlns:a14="http://schemas.microsoft.com/office/drawing/2010/main" val="0"/>
                        </a:ext>
                      </a:extLst>
                    </a:blip>
                    <a:srcRect l="25390" r="25956"/>
                    <a:stretch/>
                  </pic:blipFill>
                  <pic:spPr bwMode="auto">
                    <a:xfrm>
                      <a:off x="0" y="0"/>
                      <a:ext cx="3202449" cy="2855777"/>
                    </a:xfrm>
                    <a:prstGeom prst="rect">
                      <a:avLst/>
                    </a:prstGeom>
                    <a:noFill/>
                    <a:ln>
                      <a:noFill/>
                    </a:ln>
                    <a:extLst>
                      <a:ext uri="{53640926-AAD7-44D8-BBD7-CCE9431645EC}">
                        <a14:shadowObscured xmlns:a14="http://schemas.microsoft.com/office/drawing/2010/main"/>
                      </a:ext>
                    </a:extLst>
                  </pic:spPr>
                </pic:pic>
              </a:graphicData>
            </a:graphic>
          </wp:inline>
        </w:drawing>
      </w:r>
    </w:p>
    <w:p w14:paraId="58207D41" w14:textId="7A862943" w:rsidR="00415A00" w:rsidRDefault="00415A00" w:rsidP="00415A00">
      <w:pPr>
        <w:jc w:val="right"/>
      </w:pPr>
    </w:p>
    <w:p w14:paraId="41DFB89E" w14:textId="415BAF00" w:rsidR="769A2AF6" w:rsidRDefault="769A2AF6" w:rsidP="00BB28BA">
      <w:pPr>
        <w:jc w:val="center"/>
      </w:pPr>
      <w:r>
        <w:rPr>
          <w:noProof/>
        </w:rPr>
        <w:drawing>
          <wp:inline distT="0" distB="0" distL="0" distR="0" wp14:anchorId="29402E65" wp14:editId="45952967">
            <wp:extent cx="7014776" cy="3054350"/>
            <wp:effectExtent l="0" t="0" r="0" b="0"/>
            <wp:docPr id="10621034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38">
                      <a:extLst>
                        <a:ext uri="{28A0092B-C50C-407E-A947-70E740481C1C}">
                          <a14:useLocalDpi xmlns:a14="http://schemas.microsoft.com/office/drawing/2010/main" val="0"/>
                        </a:ext>
                      </a:extLst>
                    </a:blip>
                    <a:stretch>
                      <a:fillRect/>
                    </a:stretch>
                  </pic:blipFill>
                  <pic:spPr>
                    <a:xfrm>
                      <a:off x="0" y="0"/>
                      <a:ext cx="7034267" cy="3062837"/>
                    </a:xfrm>
                    <a:prstGeom prst="rect">
                      <a:avLst/>
                    </a:prstGeom>
                  </pic:spPr>
                </pic:pic>
              </a:graphicData>
            </a:graphic>
          </wp:inline>
        </w:drawing>
      </w:r>
    </w:p>
    <w:p w14:paraId="1E9CE1DC" w14:textId="577C5455" w:rsidR="00415A00" w:rsidRDefault="00415A00" w:rsidP="00415A00">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10</w:t>
      </w:r>
      <w:r>
        <w:rPr>
          <w:rFonts w:asciiTheme="majorHAnsi" w:eastAsiaTheme="majorEastAsia" w:hAnsiTheme="majorHAnsi" w:cstheme="majorBidi"/>
          <w:color w:val="2F5496" w:themeColor="accent1" w:themeShade="BF"/>
          <w:sz w:val="26"/>
          <w:szCs w:val="26"/>
        </w:rPr>
        <w:t>.2</w:t>
      </w:r>
      <w:r w:rsidRPr="00FA1ED2">
        <w:rPr>
          <w:rFonts w:asciiTheme="majorHAnsi" w:eastAsiaTheme="majorEastAsia" w:hAnsiTheme="majorHAnsi" w:cstheme="majorBidi"/>
          <w:color w:val="2F5496" w:themeColor="accent1" w:themeShade="BF"/>
          <w:sz w:val="26"/>
          <w:szCs w:val="26"/>
        </w:rPr>
        <w:t xml:space="preserve">.  </w:t>
      </w:r>
      <w:r>
        <w:rPr>
          <w:rFonts w:asciiTheme="majorHAnsi" w:eastAsiaTheme="majorEastAsia" w:hAnsiTheme="majorHAnsi" w:cstheme="majorBidi"/>
          <w:color w:val="2F5496" w:themeColor="accent1" w:themeShade="BF"/>
          <w:sz w:val="26"/>
          <w:szCs w:val="26"/>
        </w:rPr>
        <w:t>Structure of the vertebral column</w:t>
      </w:r>
    </w:p>
    <w:p w14:paraId="3AAE12DC" w14:textId="77777777" w:rsidR="00415A00" w:rsidRDefault="00415A00" w:rsidP="769A2AF6">
      <w:pPr>
        <w:rPr>
          <w:rStyle w:val="normaltextrun"/>
          <w:rFonts w:ascii="Calibri" w:hAnsi="Calibri" w:cs="Calibri"/>
          <w:color w:val="000000"/>
          <w:shd w:val="clear" w:color="auto" w:fill="FFFFFF"/>
        </w:rPr>
      </w:pPr>
    </w:p>
    <w:p w14:paraId="633EA16D" w14:textId="1386EFE6" w:rsidR="00EB7E13" w:rsidRDefault="00B3313D" w:rsidP="769A2AF6">
      <w:pPr>
        <w:rPr>
          <w:rStyle w:val="normaltextrun"/>
          <w:rFonts w:ascii="Calibri" w:hAnsi="Calibri" w:cs="Calibri"/>
          <w:color w:val="000000"/>
          <w:shd w:val="clear" w:color="auto" w:fill="FFFFFF"/>
        </w:rPr>
      </w:pPr>
      <w:r>
        <w:rPr>
          <w:rStyle w:val="normaltextrun"/>
          <w:rFonts w:ascii="Calibri" w:hAnsi="Calibri" w:cs="Calibri"/>
          <w:color w:val="000000"/>
          <w:shd w:val="clear" w:color="auto" w:fill="FFFFFF"/>
        </w:rPr>
        <w:t>What bony structures make up the vertebral foramen? </w:t>
      </w:r>
    </w:p>
    <w:p w14:paraId="3AF985A1" w14:textId="74C3CA55" w:rsidR="769A2AF6" w:rsidRDefault="00B3313D" w:rsidP="769A2AF6">
      <w:r>
        <w:rPr>
          <w:rStyle w:val="eop"/>
          <w:rFonts w:ascii="Calibri" w:hAnsi="Calibri" w:cs="Calibri"/>
          <w:color w:val="000000"/>
          <w:shd w:val="clear" w:color="auto" w:fill="FFFFFF"/>
        </w:rPr>
        <w:t> </w:t>
      </w:r>
      <w:r w:rsidR="769A2AF6">
        <w:t>_____________________________________________________________________________________</w:t>
      </w:r>
    </w:p>
    <w:p w14:paraId="76CBEB36" w14:textId="022E31BF" w:rsidR="769A2AF6" w:rsidRDefault="769A2AF6" w:rsidP="769A2AF6">
      <w:r>
        <w:t xml:space="preserve">Where do the vertebrae articulate with one another? </w:t>
      </w:r>
    </w:p>
    <w:p w14:paraId="54D26782" w14:textId="5260B843" w:rsidR="769A2AF6" w:rsidRDefault="769A2AF6" w:rsidP="769A2AF6">
      <w:r>
        <w:t>_____________________________________________________________________________________</w:t>
      </w:r>
    </w:p>
    <w:p w14:paraId="1B07A467" w14:textId="4F85B263" w:rsidR="769A2AF6" w:rsidRDefault="769A2AF6" w:rsidP="769A2AF6">
      <w:r>
        <w:t xml:space="preserve">Where do you find </w:t>
      </w:r>
      <w:r w:rsidRPr="769A2AF6">
        <w:rPr>
          <w:b/>
          <w:bCs/>
        </w:rPr>
        <w:t>intervertebral discs</w:t>
      </w:r>
      <w:r>
        <w:t xml:space="preserve">? </w:t>
      </w:r>
    </w:p>
    <w:p w14:paraId="39DD2E49" w14:textId="4E34DCA2" w:rsidR="769A2AF6" w:rsidRDefault="769A2AF6" w:rsidP="769A2AF6">
      <w:r>
        <w:t>_____________________________________________________________________________________</w:t>
      </w:r>
    </w:p>
    <w:p w14:paraId="0C28F756" w14:textId="2F23FD56" w:rsidR="769A2AF6" w:rsidRDefault="769A2AF6" w:rsidP="769A2AF6">
      <w:r>
        <w:lastRenderedPageBreak/>
        <w:t xml:space="preserve">Now, stack two similar vertebrae on top of one another. In doing so, the vertebral foramen form a </w:t>
      </w:r>
      <w:r w:rsidRPr="769A2AF6">
        <w:rPr>
          <w:b/>
          <w:bCs/>
        </w:rPr>
        <w:t>vertebral canal</w:t>
      </w:r>
      <w:r>
        <w:t xml:space="preserve">. This canal houses the spinal cord. </w:t>
      </w:r>
    </w:p>
    <w:p w14:paraId="1C543973" w14:textId="37186E9F" w:rsidR="769A2AF6" w:rsidRDefault="69C95452" w:rsidP="769A2AF6">
      <w:r>
        <w:t xml:space="preserve">Notice also that there is a notch above (superior) and below (inferior) the pedicle. When you stack to vertebrae together, what foramen do these notches form? What structure is shown passing through these foramina? </w:t>
      </w:r>
    </w:p>
    <w:p w14:paraId="341B5500" w14:textId="77777777" w:rsidR="00EB7E13" w:rsidRDefault="769A2AF6" w:rsidP="769A2AF6">
      <w:r>
        <w:t>__________________________________________________________________________________________________</w:t>
      </w:r>
    </w:p>
    <w:p w14:paraId="59FF76D5" w14:textId="1798AB7B" w:rsidR="769A2AF6" w:rsidRDefault="769A2AF6" w:rsidP="769A2AF6">
      <w:r>
        <w:t>________________________________________________________________________</w:t>
      </w:r>
      <w:r w:rsidR="00EB7E13">
        <w:t>__________________________</w:t>
      </w:r>
    </w:p>
    <w:p w14:paraId="1AC9E7DD" w14:textId="557CE99F" w:rsidR="769A2AF6" w:rsidRDefault="00EB7E13" w:rsidP="769A2AF6">
      <w:r>
        <w:t>__________________________________________________________________________________________________</w:t>
      </w:r>
    </w:p>
    <w:p w14:paraId="7A1D2A90" w14:textId="77777777" w:rsidR="0011378B" w:rsidRDefault="0011378B" w:rsidP="769A2AF6"/>
    <w:p w14:paraId="77D0DBDB" w14:textId="44123C5A" w:rsidR="0011378B" w:rsidRDefault="0011378B" w:rsidP="0011378B">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10</w:t>
      </w:r>
      <w:r>
        <w:rPr>
          <w:rFonts w:asciiTheme="majorHAnsi" w:eastAsiaTheme="majorEastAsia" w:hAnsiTheme="majorHAnsi" w:cstheme="majorBidi"/>
          <w:color w:val="2F5496" w:themeColor="accent1" w:themeShade="BF"/>
          <w:sz w:val="26"/>
          <w:szCs w:val="26"/>
        </w:rPr>
        <w:t>.3</w:t>
      </w:r>
      <w:r w:rsidRPr="00FA1ED2">
        <w:rPr>
          <w:rFonts w:asciiTheme="majorHAnsi" w:eastAsiaTheme="majorEastAsia" w:hAnsiTheme="majorHAnsi" w:cstheme="majorBidi"/>
          <w:color w:val="2F5496" w:themeColor="accent1" w:themeShade="BF"/>
          <w:sz w:val="26"/>
          <w:szCs w:val="26"/>
        </w:rPr>
        <w:t xml:space="preserve">.  </w:t>
      </w:r>
      <w:r>
        <w:rPr>
          <w:rFonts w:asciiTheme="majorHAnsi" w:eastAsiaTheme="majorEastAsia" w:hAnsiTheme="majorHAnsi" w:cstheme="majorBidi"/>
          <w:color w:val="2F5496" w:themeColor="accent1" w:themeShade="BF"/>
          <w:sz w:val="26"/>
          <w:szCs w:val="26"/>
        </w:rPr>
        <w:t>Sketch a representative vertebra from each region of the spine</w:t>
      </w:r>
    </w:p>
    <w:p w14:paraId="75D42429" w14:textId="5C2D5E55" w:rsidR="769A2AF6" w:rsidRDefault="769A2AF6" w:rsidP="769A2AF6">
      <w:r>
        <w:t xml:space="preserve">Each vertebral region has distinctive characteristics due to their position and function. Use the table provided to sort the vertebrae into cervical, thoracic, and lumbar groups. Make a sketch of each to show the unique features. </w:t>
      </w:r>
    </w:p>
    <w:p w14:paraId="5388C9D4" w14:textId="77777777" w:rsidR="0011378B" w:rsidRDefault="0011378B" w:rsidP="769A2AF6"/>
    <w:tbl>
      <w:tblPr>
        <w:tblStyle w:val="TableGrid"/>
        <w:tblW w:w="0" w:type="auto"/>
        <w:tblLayout w:type="fixed"/>
        <w:tblLook w:val="06A0" w:firstRow="1" w:lastRow="0" w:firstColumn="1" w:lastColumn="0" w:noHBand="1" w:noVBand="1"/>
      </w:tblPr>
      <w:tblGrid>
        <w:gridCol w:w="1615"/>
        <w:gridCol w:w="3240"/>
        <w:gridCol w:w="5552"/>
      </w:tblGrid>
      <w:tr w:rsidR="769A2AF6" w14:paraId="3850E292" w14:textId="77777777" w:rsidTr="00441A97">
        <w:trPr>
          <w:trHeight w:val="709"/>
        </w:trPr>
        <w:tc>
          <w:tcPr>
            <w:tcW w:w="1615" w:type="dxa"/>
            <w:vAlign w:val="center"/>
          </w:tcPr>
          <w:p w14:paraId="7605F9A1" w14:textId="76446188" w:rsidR="769A2AF6" w:rsidRPr="00441A97" w:rsidRDefault="769A2AF6" w:rsidP="00441A97">
            <w:pPr>
              <w:jc w:val="center"/>
              <w:rPr>
                <w:b/>
                <w:sz w:val="28"/>
              </w:rPr>
            </w:pPr>
            <w:r w:rsidRPr="00441A97">
              <w:rPr>
                <w:b/>
                <w:sz w:val="28"/>
              </w:rPr>
              <w:t>Verte</w:t>
            </w:r>
            <w:r w:rsidR="00441A97" w:rsidRPr="00441A97">
              <w:rPr>
                <w:b/>
                <w:sz w:val="28"/>
              </w:rPr>
              <w:t>brae</w:t>
            </w:r>
            <w:r w:rsidRPr="00441A97">
              <w:rPr>
                <w:b/>
                <w:sz w:val="28"/>
              </w:rPr>
              <w:t xml:space="preserve"> Type</w:t>
            </w:r>
          </w:p>
        </w:tc>
        <w:tc>
          <w:tcPr>
            <w:tcW w:w="3240" w:type="dxa"/>
            <w:vAlign w:val="center"/>
          </w:tcPr>
          <w:p w14:paraId="04881A21" w14:textId="65D4A8EB" w:rsidR="769A2AF6" w:rsidRPr="00441A97" w:rsidRDefault="769A2AF6" w:rsidP="00441A97">
            <w:pPr>
              <w:jc w:val="center"/>
              <w:rPr>
                <w:b/>
                <w:sz w:val="28"/>
              </w:rPr>
            </w:pPr>
            <w:r w:rsidRPr="00441A97">
              <w:rPr>
                <w:b/>
                <w:sz w:val="28"/>
              </w:rPr>
              <w:t>Unique Features</w:t>
            </w:r>
          </w:p>
        </w:tc>
        <w:tc>
          <w:tcPr>
            <w:tcW w:w="5552" w:type="dxa"/>
            <w:vAlign w:val="center"/>
          </w:tcPr>
          <w:p w14:paraId="712E54C6" w14:textId="385E92B2" w:rsidR="769A2AF6" w:rsidRPr="00441A97" w:rsidRDefault="769A2AF6" w:rsidP="00441A97">
            <w:pPr>
              <w:jc w:val="center"/>
              <w:rPr>
                <w:b/>
                <w:sz w:val="28"/>
              </w:rPr>
            </w:pPr>
            <w:r w:rsidRPr="00441A97">
              <w:rPr>
                <w:b/>
                <w:sz w:val="28"/>
              </w:rPr>
              <w:t xml:space="preserve">Sketch </w:t>
            </w:r>
          </w:p>
        </w:tc>
      </w:tr>
      <w:tr w:rsidR="769A2AF6" w14:paraId="672886A6" w14:textId="77777777" w:rsidTr="00441A97">
        <w:trPr>
          <w:trHeight w:val="2189"/>
        </w:trPr>
        <w:tc>
          <w:tcPr>
            <w:tcW w:w="1615" w:type="dxa"/>
            <w:vAlign w:val="center"/>
          </w:tcPr>
          <w:p w14:paraId="596A4679" w14:textId="259C9C78" w:rsidR="769A2AF6" w:rsidRPr="00441A97" w:rsidRDefault="769A2AF6" w:rsidP="00441A97">
            <w:pPr>
              <w:jc w:val="center"/>
              <w:rPr>
                <w:b/>
              </w:rPr>
            </w:pPr>
            <w:r w:rsidRPr="00441A97">
              <w:rPr>
                <w:b/>
              </w:rPr>
              <w:t>Cervical</w:t>
            </w:r>
          </w:p>
        </w:tc>
        <w:tc>
          <w:tcPr>
            <w:tcW w:w="3240" w:type="dxa"/>
            <w:vAlign w:val="center"/>
          </w:tcPr>
          <w:p w14:paraId="4793F4BE" w14:textId="4F9269AF" w:rsidR="769A2AF6" w:rsidRPr="00441A97" w:rsidRDefault="769A2AF6" w:rsidP="00441A97">
            <w:pPr>
              <w:jc w:val="center"/>
              <w:rPr>
                <w:b/>
              </w:rPr>
            </w:pPr>
            <w:r w:rsidRPr="00441A97">
              <w:rPr>
                <w:b/>
              </w:rPr>
              <w:t>Axis and Atlas; bifurcated spinous process; transverse foramen</w:t>
            </w:r>
          </w:p>
        </w:tc>
        <w:tc>
          <w:tcPr>
            <w:tcW w:w="5552" w:type="dxa"/>
            <w:vAlign w:val="center"/>
          </w:tcPr>
          <w:p w14:paraId="66765F7A" w14:textId="13EC9887" w:rsidR="769A2AF6" w:rsidRPr="00441A97" w:rsidRDefault="769A2AF6" w:rsidP="00441A97">
            <w:pPr>
              <w:jc w:val="center"/>
              <w:rPr>
                <w:b/>
              </w:rPr>
            </w:pPr>
          </w:p>
          <w:p w14:paraId="6ABB7170" w14:textId="76CDBEC2" w:rsidR="769A2AF6" w:rsidRPr="00441A97" w:rsidRDefault="769A2AF6" w:rsidP="00441A97">
            <w:pPr>
              <w:jc w:val="center"/>
              <w:rPr>
                <w:b/>
              </w:rPr>
            </w:pPr>
          </w:p>
          <w:p w14:paraId="45AA8701" w14:textId="79346AC2" w:rsidR="769A2AF6" w:rsidRPr="00441A97" w:rsidRDefault="769A2AF6" w:rsidP="00441A97">
            <w:pPr>
              <w:jc w:val="center"/>
              <w:rPr>
                <w:b/>
              </w:rPr>
            </w:pPr>
          </w:p>
          <w:p w14:paraId="1DC35AE0" w14:textId="636F744B" w:rsidR="769A2AF6" w:rsidRPr="00441A97" w:rsidRDefault="769A2AF6" w:rsidP="00441A97">
            <w:pPr>
              <w:jc w:val="center"/>
              <w:rPr>
                <w:b/>
              </w:rPr>
            </w:pPr>
          </w:p>
          <w:p w14:paraId="4954346E" w14:textId="0FE24CA7" w:rsidR="769A2AF6" w:rsidRPr="00441A97" w:rsidRDefault="769A2AF6" w:rsidP="00441A97">
            <w:pPr>
              <w:jc w:val="center"/>
              <w:rPr>
                <w:b/>
              </w:rPr>
            </w:pPr>
          </w:p>
          <w:p w14:paraId="304A6FED" w14:textId="77777777" w:rsidR="769A2AF6" w:rsidRDefault="769A2AF6" w:rsidP="00441A97">
            <w:pPr>
              <w:jc w:val="center"/>
              <w:rPr>
                <w:b/>
              </w:rPr>
            </w:pPr>
          </w:p>
          <w:p w14:paraId="6126E1BC" w14:textId="77777777" w:rsidR="0011378B" w:rsidRDefault="0011378B" w:rsidP="00441A97">
            <w:pPr>
              <w:jc w:val="center"/>
              <w:rPr>
                <w:b/>
              </w:rPr>
            </w:pPr>
          </w:p>
          <w:p w14:paraId="0DDBAE2A" w14:textId="77777777" w:rsidR="0011378B" w:rsidRDefault="0011378B" w:rsidP="00441A97">
            <w:pPr>
              <w:jc w:val="center"/>
              <w:rPr>
                <w:b/>
              </w:rPr>
            </w:pPr>
          </w:p>
          <w:p w14:paraId="752E7EA3" w14:textId="77777777" w:rsidR="0011378B" w:rsidRDefault="0011378B" w:rsidP="00441A97">
            <w:pPr>
              <w:jc w:val="center"/>
              <w:rPr>
                <w:b/>
              </w:rPr>
            </w:pPr>
          </w:p>
          <w:p w14:paraId="536FD0E1" w14:textId="77777777" w:rsidR="0011378B" w:rsidRDefault="0011378B" w:rsidP="00441A97">
            <w:pPr>
              <w:jc w:val="center"/>
              <w:rPr>
                <w:b/>
              </w:rPr>
            </w:pPr>
          </w:p>
          <w:p w14:paraId="3A10CAAB" w14:textId="127FFF3F" w:rsidR="0011378B" w:rsidRPr="00441A97" w:rsidRDefault="0011378B" w:rsidP="00441A97">
            <w:pPr>
              <w:jc w:val="center"/>
              <w:rPr>
                <w:b/>
              </w:rPr>
            </w:pPr>
          </w:p>
        </w:tc>
      </w:tr>
      <w:tr w:rsidR="769A2AF6" w14:paraId="62D6BE85" w14:textId="77777777" w:rsidTr="00441A97">
        <w:trPr>
          <w:trHeight w:val="2169"/>
        </w:trPr>
        <w:tc>
          <w:tcPr>
            <w:tcW w:w="1615" w:type="dxa"/>
            <w:vAlign w:val="center"/>
          </w:tcPr>
          <w:p w14:paraId="3740DFC7" w14:textId="1B02678C" w:rsidR="769A2AF6" w:rsidRPr="00441A97" w:rsidRDefault="769A2AF6" w:rsidP="00441A97">
            <w:pPr>
              <w:jc w:val="center"/>
              <w:rPr>
                <w:b/>
              </w:rPr>
            </w:pPr>
            <w:r w:rsidRPr="00441A97">
              <w:rPr>
                <w:b/>
              </w:rPr>
              <w:t>Thoracic</w:t>
            </w:r>
          </w:p>
        </w:tc>
        <w:tc>
          <w:tcPr>
            <w:tcW w:w="3240" w:type="dxa"/>
            <w:vAlign w:val="center"/>
          </w:tcPr>
          <w:p w14:paraId="175AED34" w14:textId="4D078D3C" w:rsidR="769A2AF6" w:rsidRPr="00441A97" w:rsidRDefault="769A2AF6" w:rsidP="00441A97">
            <w:pPr>
              <w:jc w:val="center"/>
              <w:rPr>
                <w:b/>
              </w:rPr>
            </w:pPr>
            <w:r w:rsidRPr="00441A97">
              <w:rPr>
                <w:b/>
              </w:rPr>
              <w:t>Spinous process long and straight; costal facets for rib articulations found on transverse process and body of rib; resembles face of giraffe</w:t>
            </w:r>
          </w:p>
        </w:tc>
        <w:tc>
          <w:tcPr>
            <w:tcW w:w="5552" w:type="dxa"/>
            <w:vAlign w:val="center"/>
          </w:tcPr>
          <w:p w14:paraId="637247F0" w14:textId="75CFABC8" w:rsidR="769A2AF6" w:rsidRPr="00441A97" w:rsidRDefault="769A2AF6" w:rsidP="00441A97">
            <w:pPr>
              <w:jc w:val="center"/>
              <w:rPr>
                <w:b/>
              </w:rPr>
            </w:pPr>
          </w:p>
          <w:p w14:paraId="1DA70920" w14:textId="427DEB11" w:rsidR="769A2AF6" w:rsidRPr="00441A97" w:rsidRDefault="769A2AF6" w:rsidP="00441A97">
            <w:pPr>
              <w:jc w:val="center"/>
              <w:rPr>
                <w:b/>
              </w:rPr>
            </w:pPr>
          </w:p>
          <w:p w14:paraId="58B8BDF7" w14:textId="1C699111" w:rsidR="769A2AF6" w:rsidRPr="00441A97" w:rsidRDefault="769A2AF6" w:rsidP="00441A97">
            <w:pPr>
              <w:jc w:val="center"/>
              <w:rPr>
                <w:b/>
              </w:rPr>
            </w:pPr>
          </w:p>
          <w:p w14:paraId="774DAAFD" w14:textId="475B6096" w:rsidR="769A2AF6" w:rsidRPr="00441A97" w:rsidRDefault="769A2AF6" w:rsidP="00441A97">
            <w:pPr>
              <w:jc w:val="center"/>
              <w:rPr>
                <w:b/>
              </w:rPr>
            </w:pPr>
          </w:p>
          <w:p w14:paraId="398E4D95" w14:textId="23AC9486" w:rsidR="769A2AF6" w:rsidRPr="00441A97" w:rsidRDefault="769A2AF6" w:rsidP="00441A97">
            <w:pPr>
              <w:jc w:val="center"/>
              <w:rPr>
                <w:b/>
              </w:rPr>
            </w:pPr>
          </w:p>
          <w:p w14:paraId="0C9D2C54" w14:textId="77777777" w:rsidR="769A2AF6" w:rsidRDefault="769A2AF6" w:rsidP="00441A97">
            <w:pPr>
              <w:jc w:val="center"/>
              <w:rPr>
                <w:b/>
              </w:rPr>
            </w:pPr>
          </w:p>
          <w:p w14:paraId="4C656099" w14:textId="77777777" w:rsidR="0011378B" w:rsidRDefault="0011378B" w:rsidP="00441A97">
            <w:pPr>
              <w:jc w:val="center"/>
              <w:rPr>
                <w:b/>
              </w:rPr>
            </w:pPr>
          </w:p>
          <w:p w14:paraId="7F3F97B0" w14:textId="77777777" w:rsidR="0011378B" w:rsidRDefault="0011378B" w:rsidP="00441A97">
            <w:pPr>
              <w:jc w:val="center"/>
              <w:rPr>
                <w:b/>
              </w:rPr>
            </w:pPr>
          </w:p>
          <w:p w14:paraId="5D540F06" w14:textId="77777777" w:rsidR="0011378B" w:rsidRDefault="0011378B" w:rsidP="00441A97">
            <w:pPr>
              <w:jc w:val="center"/>
              <w:rPr>
                <w:b/>
              </w:rPr>
            </w:pPr>
          </w:p>
          <w:p w14:paraId="1B6D97FF" w14:textId="77777777" w:rsidR="0011378B" w:rsidRDefault="0011378B" w:rsidP="00441A97">
            <w:pPr>
              <w:jc w:val="center"/>
              <w:rPr>
                <w:b/>
              </w:rPr>
            </w:pPr>
          </w:p>
          <w:p w14:paraId="59FF325A" w14:textId="77777777" w:rsidR="0011378B" w:rsidRDefault="0011378B" w:rsidP="00441A97">
            <w:pPr>
              <w:jc w:val="center"/>
              <w:rPr>
                <w:b/>
              </w:rPr>
            </w:pPr>
          </w:p>
          <w:p w14:paraId="23A42D08" w14:textId="39785FC7" w:rsidR="0011378B" w:rsidRPr="00441A97" w:rsidRDefault="0011378B" w:rsidP="00441A97">
            <w:pPr>
              <w:jc w:val="center"/>
              <w:rPr>
                <w:b/>
              </w:rPr>
            </w:pPr>
          </w:p>
        </w:tc>
      </w:tr>
      <w:tr w:rsidR="769A2AF6" w14:paraId="07724806" w14:textId="77777777" w:rsidTr="00441A97">
        <w:trPr>
          <w:trHeight w:val="2514"/>
        </w:trPr>
        <w:tc>
          <w:tcPr>
            <w:tcW w:w="1615" w:type="dxa"/>
            <w:vAlign w:val="center"/>
          </w:tcPr>
          <w:p w14:paraId="5B10FFE0" w14:textId="7F4975C6" w:rsidR="769A2AF6" w:rsidRPr="00441A97" w:rsidRDefault="769A2AF6" w:rsidP="00441A97">
            <w:pPr>
              <w:jc w:val="center"/>
              <w:rPr>
                <w:b/>
              </w:rPr>
            </w:pPr>
            <w:r w:rsidRPr="00441A97">
              <w:rPr>
                <w:b/>
              </w:rPr>
              <w:lastRenderedPageBreak/>
              <w:t>Lumbar</w:t>
            </w:r>
          </w:p>
        </w:tc>
        <w:tc>
          <w:tcPr>
            <w:tcW w:w="3240" w:type="dxa"/>
            <w:vAlign w:val="center"/>
          </w:tcPr>
          <w:p w14:paraId="7ECDDE0C" w14:textId="6AE174B2" w:rsidR="769A2AF6" w:rsidRPr="00441A97" w:rsidRDefault="769A2AF6" w:rsidP="00441A97">
            <w:pPr>
              <w:jc w:val="center"/>
              <w:rPr>
                <w:b/>
              </w:rPr>
            </w:pPr>
            <w:r w:rsidRPr="00441A97">
              <w:rPr>
                <w:b/>
              </w:rPr>
              <w:t>Shortened  spinous process that are elongated in the superior/inferior direction; superior and inferior articular facets are large and more pronounced; resembles face of a moose</w:t>
            </w:r>
          </w:p>
        </w:tc>
        <w:tc>
          <w:tcPr>
            <w:tcW w:w="5552" w:type="dxa"/>
            <w:vAlign w:val="center"/>
          </w:tcPr>
          <w:p w14:paraId="649B6FC8" w14:textId="534C6CE9" w:rsidR="769A2AF6" w:rsidRPr="00441A97" w:rsidRDefault="769A2AF6" w:rsidP="00441A97">
            <w:pPr>
              <w:jc w:val="center"/>
              <w:rPr>
                <w:b/>
              </w:rPr>
            </w:pPr>
          </w:p>
          <w:p w14:paraId="3EF0B7A8" w14:textId="64B333FC" w:rsidR="769A2AF6" w:rsidRPr="00441A97" w:rsidRDefault="769A2AF6" w:rsidP="00441A97">
            <w:pPr>
              <w:jc w:val="center"/>
              <w:rPr>
                <w:b/>
              </w:rPr>
            </w:pPr>
          </w:p>
          <w:p w14:paraId="65625638" w14:textId="67B36C0E" w:rsidR="769A2AF6" w:rsidRPr="00441A97" w:rsidRDefault="769A2AF6" w:rsidP="00441A97">
            <w:pPr>
              <w:jc w:val="center"/>
              <w:rPr>
                <w:b/>
              </w:rPr>
            </w:pPr>
          </w:p>
          <w:p w14:paraId="3340619A" w14:textId="479B2B64" w:rsidR="769A2AF6" w:rsidRPr="00441A97" w:rsidRDefault="769A2AF6" w:rsidP="00441A97">
            <w:pPr>
              <w:jc w:val="center"/>
              <w:rPr>
                <w:b/>
              </w:rPr>
            </w:pPr>
          </w:p>
          <w:p w14:paraId="0BDD9A83" w14:textId="1A900A09" w:rsidR="769A2AF6" w:rsidRPr="00441A97" w:rsidRDefault="769A2AF6" w:rsidP="00441A97">
            <w:pPr>
              <w:jc w:val="center"/>
              <w:rPr>
                <w:b/>
              </w:rPr>
            </w:pPr>
          </w:p>
          <w:p w14:paraId="60131009" w14:textId="77777777" w:rsidR="769A2AF6" w:rsidRDefault="769A2AF6" w:rsidP="00441A97">
            <w:pPr>
              <w:jc w:val="center"/>
              <w:rPr>
                <w:b/>
              </w:rPr>
            </w:pPr>
          </w:p>
          <w:p w14:paraId="42AE85A8" w14:textId="77777777" w:rsidR="0011378B" w:rsidRDefault="0011378B" w:rsidP="00441A97">
            <w:pPr>
              <w:jc w:val="center"/>
              <w:rPr>
                <w:b/>
              </w:rPr>
            </w:pPr>
          </w:p>
          <w:p w14:paraId="013269EF" w14:textId="77777777" w:rsidR="0011378B" w:rsidRDefault="0011378B" w:rsidP="00441A97">
            <w:pPr>
              <w:jc w:val="center"/>
              <w:rPr>
                <w:b/>
              </w:rPr>
            </w:pPr>
          </w:p>
          <w:p w14:paraId="27D2E906" w14:textId="77777777" w:rsidR="0011378B" w:rsidRDefault="0011378B" w:rsidP="00441A97">
            <w:pPr>
              <w:jc w:val="center"/>
              <w:rPr>
                <w:b/>
              </w:rPr>
            </w:pPr>
          </w:p>
          <w:p w14:paraId="6866E1CD" w14:textId="77777777" w:rsidR="0011378B" w:rsidRDefault="0011378B" w:rsidP="00441A97">
            <w:pPr>
              <w:jc w:val="center"/>
              <w:rPr>
                <w:b/>
              </w:rPr>
            </w:pPr>
          </w:p>
          <w:p w14:paraId="19082C99" w14:textId="77777777" w:rsidR="0011378B" w:rsidRDefault="0011378B" w:rsidP="00441A97">
            <w:pPr>
              <w:jc w:val="center"/>
              <w:rPr>
                <w:b/>
              </w:rPr>
            </w:pPr>
          </w:p>
          <w:p w14:paraId="15619562" w14:textId="5C03CE24" w:rsidR="0011378B" w:rsidRPr="00441A97" w:rsidRDefault="0011378B" w:rsidP="00441A97">
            <w:pPr>
              <w:jc w:val="center"/>
              <w:rPr>
                <w:b/>
              </w:rPr>
            </w:pPr>
          </w:p>
        </w:tc>
      </w:tr>
    </w:tbl>
    <w:p w14:paraId="6E7D12A3" w14:textId="77777777" w:rsidR="0011378B" w:rsidRDefault="0011378B" w:rsidP="0019296E">
      <w:pPr>
        <w:jc w:val="center"/>
      </w:pPr>
    </w:p>
    <w:p w14:paraId="3FD7BA11" w14:textId="77777777" w:rsidR="0011378B" w:rsidRDefault="0011378B" w:rsidP="0019296E">
      <w:pPr>
        <w:jc w:val="center"/>
      </w:pPr>
    </w:p>
    <w:p w14:paraId="0D59E8DA" w14:textId="07FE3F86" w:rsidR="769A2AF6" w:rsidRDefault="769A2AF6" w:rsidP="0019296E">
      <w:pPr>
        <w:jc w:val="center"/>
      </w:pPr>
      <w:r>
        <w:rPr>
          <w:noProof/>
        </w:rPr>
        <w:drawing>
          <wp:inline distT="0" distB="0" distL="0" distR="0" wp14:anchorId="6F4921A7" wp14:editId="2BB63B0E">
            <wp:extent cx="5286375" cy="4384368"/>
            <wp:effectExtent l="0" t="0" r="0" b="0"/>
            <wp:docPr id="171096512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39">
                      <a:extLst>
                        <a:ext uri="{28A0092B-C50C-407E-A947-70E740481C1C}">
                          <a14:useLocalDpi xmlns:a14="http://schemas.microsoft.com/office/drawing/2010/main" val="0"/>
                        </a:ext>
                      </a:extLst>
                    </a:blip>
                    <a:srcRect b="27602"/>
                    <a:stretch/>
                  </pic:blipFill>
                  <pic:spPr bwMode="auto">
                    <a:xfrm>
                      <a:off x="0" y="0"/>
                      <a:ext cx="5303346" cy="4398443"/>
                    </a:xfrm>
                    <a:prstGeom prst="rect">
                      <a:avLst/>
                    </a:prstGeom>
                    <a:ln>
                      <a:noFill/>
                    </a:ln>
                    <a:extLst>
                      <a:ext uri="{53640926-AAD7-44D8-BBD7-CCE9431645EC}">
                        <a14:shadowObscured xmlns:a14="http://schemas.microsoft.com/office/drawing/2010/main"/>
                      </a:ext>
                    </a:extLst>
                  </pic:spPr>
                </pic:pic>
              </a:graphicData>
            </a:graphic>
          </wp:inline>
        </w:drawing>
      </w:r>
    </w:p>
    <w:p w14:paraId="24AE344B" w14:textId="745475AF" w:rsidR="00EB7E13" w:rsidRDefault="00EB7E13" w:rsidP="0019296E">
      <w:pPr>
        <w:jc w:val="center"/>
      </w:pPr>
      <w:r>
        <w:rPr>
          <w:noProof/>
        </w:rPr>
        <w:drawing>
          <wp:inline distT="0" distB="0" distL="0" distR="0" wp14:anchorId="6733B707" wp14:editId="4253C948">
            <wp:extent cx="2104390" cy="1582775"/>
            <wp:effectExtent l="0" t="0" r="0" b="0"/>
            <wp:docPr id="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rotWithShape="1">
                    <a:blip r:embed="rId39">
                      <a:extLst>
                        <a:ext uri="{28A0092B-C50C-407E-A947-70E740481C1C}">
                          <a14:useLocalDpi xmlns:a14="http://schemas.microsoft.com/office/drawing/2010/main" val="0"/>
                        </a:ext>
                      </a:extLst>
                    </a:blip>
                    <a:srcRect l="59450" t="73377"/>
                    <a:stretch/>
                  </pic:blipFill>
                  <pic:spPr bwMode="auto">
                    <a:xfrm>
                      <a:off x="0" y="0"/>
                      <a:ext cx="2107286" cy="1584953"/>
                    </a:xfrm>
                    <a:prstGeom prst="rect">
                      <a:avLst/>
                    </a:prstGeom>
                    <a:ln>
                      <a:noFill/>
                    </a:ln>
                    <a:extLst>
                      <a:ext uri="{53640926-AAD7-44D8-BBD7-CCE9431645EC}">
                        <a14:shadowObscured xmlns:a14="http://schemas.microsoft.com/office/drawing/2010/main"/>
                      </a:ext>
                    </a:extLst>
                  </pic:spPr>
                </pic:pic>
              </a:graphicData>
            </a:graphic>
          </wp:inline>
        </w:drawing>
      </w:r>
    </w:p>
    <w:p w14:paraId="7A2F476D" w14:textId="348B982A" w:rsidR="0011378B" w:rsidRDefault="0011378B" w:rsidP="0011378B">
      <w:pPr>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lastRenderedPageBreak/>
        <w:t>Activity 4.</w:t>
      </w:r>
      <w:r>
        <w:rPr>
          <w:rFonts w:asciiTheme="majorHAnsi" w:eastAsiaTheme="majorEastAsia" w:hAnsiTheme="majorHAnsi" w:cstheme="majorBidi"/>
          <w:color w:val="2F5496" w:themeColor="accent1" w:themeShade="BF"/>
          <w:sz w:val="26"/>
          <w:szCs w:val="26"/>
        </w:rPr>
        <w:t>10.</w:t>
      </w:r>
      <w:r>
        <w:rPr>
          <w:rFonts w:asciiTheme="majorHAnsi" w:eastAsiaTheme="majorEastAsia" w:hAnsiTheme="majorHAnsi" w:cstheme="majorBidi"/>
          <w:color w:val="2F5496" w:themeColor="accent1" w:themeShade="BF"/>
          <w:sz w:val="26"/>
          <w:szCs w:val="26"/>
        </w:rPr>
        <w:t>4</w:t>
      </w:r>
      <w:r>
        <w:rPr>
          <w:rFonts w:asciiTheme="majorHAnsi" w:eastAsiaTheme="majorEastAsia" w:hAnsiTheme="majorHAnsi" w:cstheme="majorBidi"/>
          <w:color w:val="2F5496" w:themeColor="accent1" w:themeShade="BF"/>
          <w:sz w:val="26"/>
          <w:szCs w:val="26"/>
        </w:rPr>
        <w:t>.</w:t>
      </w:r>
      <w:r w:rsidRPr="00FA1ED2">
        <w:rPr>
          <w:rFonts w:asciiTheme="majorHAnsi" w:eastAsiaTheme="majorEastAsia" w:hAnsiTheme="majorHAnsi" w:cstheme="majorBidi"/>
          <w:color w:val="2F5496" w:themeColor="accent1" w:themeShade="BF"/>
          <w:sz w:val="26"/>
          <w:szCs w:val="26"/>
        </w:rPr>
        <w:t xml:space="preserve"> </w:t>
      </w:r>
      <w:r>
        <w:rPr>
          <w:rFonts w:asciiTheme="majorHAnsi" w:eastAsiaTheme="majorEastAsia" w:hAnsiTheme="majorHAnsi" w:cstheme="majorBidi"/>
          <w:color w:val="2F5496" w:themeColor="accent1" w:themeShade="BF"/>
          <w:sz w:val="26"/>
          <w:szCs w:val="26"/>
        </w:rPr>
        <w:t>Identify and label the parts of a typical c</w:t>
      </w:r>
      <w:r>
        <w:rPr>
          <w:rFonts w:asciiTheme="majorHAnsi" w:eastAsiaTheme="majorEastAsia" w:hAnsiTheme="majorHAnsi" w:cstheme="majorBidi"/>
          <w:color w:val="2F5496" w:themeColor="accent1" w:themeShade="BF"/>
          <w:sz w:val="26"/>
          <w:szCs w:val="26"/>
        </w:rPr>
        <w:t>ervical vertebrae</w:t>
      </w:r>
    </w:p>
    <w:p w14:paraId="6A594BF0" w14:textId="77777777" w:rsidR="0011378B" w:rsidRDefault="0011378B" w:rsidP="0011378B"/>
    <w:p w14:paraId="60978812" w14:textId="42BE56A1" w:rsidR="0011378B" w:rsidRDefault="0011378B" w:rsidP="0011378B">
      <w:r w:rsidRPr="0011378B">
        <w:rPr>
          <w:noProof/>
        </w:rPr>
        <w:drawing>
          <wp:inline distT="0" distB="0" distL="0" distR="0" wp14:anchorId="01223C63" wp14:editId="43BC83BA">
            <wp:extent cx="6600825" cy="3248025"/>
            <wp:effectExtent l="0" t="0" r="9525" b="9525"/>
            <wp:docPr id="22" name="Picture 22" descr="C:\Users\arielle.hunt\OneDrive - Abraham Baldwin Agricultural (ABAC)\OpenStax\Anatomy and Physiology Testable Images\Unit 2\Chapter 7\7.3 Cervical Vertebr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rielle.hunt\OneDrive - Abraham Baldwin Agricultural (ABAC)\OpenStax\Anatomy and Physiology Testable Images\Unit 2\Chapter 7\7.3 Cervical Vertebra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b="57053"/>
                    <a:stretch/>
                  </pic:blipFill>
                  <pic:spPr bwMode="auto">
                    <a:xfrm>
                      <a:off x="0" y="0"/>
                      <a:ext cx="6600825" cy="3248025"/>
                    </a:xfrm>
                    <a:prstGeom prst="rect">
                      <a:avLst/>
                    </a:prstGeom>
                    <a:noFill/>
                    <a:ln>
                      <a:noFill/>
                    </a:ln>
                    <a:extLst>
                      <a:ext uri="{53640926-AAD7-44D8-BBD7-CCE9431645EC}">
                        <a14:shadowObscured xmlns:a14="http://schemas.microsoft.com/office/drawing/2010/main"/>
                      </a:ext>
                    </a:extLst>
                  </pic:spPr>
                </pic:pic>
              </a:graphicData>
            </a:graphic>
          </wp:inline>
        </w:drawing>
      </w:r>
    </w:p>
    <w:p w14:paraId="1F1FF4BB" w14:textId="68A18573" w:rsidR="0011378B" w:rsidRDefault="0011378B" w:rsidP="0011378B">
      <w:pPr>
        <w:keepNext/>
        <w:keepLines/>
        <w:spacing w:before="40" w:after="0"/>
        <w:outlineLvl w:val="1"/>
        <w:rPr>
          <w:rFonts w:asciiTheme="majorHAnsi" w:eastAsiaTheme="majorEastAsia" w:hAnsiTheme="majorHAnsi" w:cstheme="majorBidi"/>
          <w:color w:val="2F5496" w:themeColor="accent1" w:themeShade="BF"/>
          <w:sz w:val="26"/>
          <w:szCs w:val="26"/>
        </w:rPr>
      </w:pPr>
      <w:r w:rsidRPr="00FA1ED2">
        <w:rPr>
          <w:rFonts w:asciiTheme="majorHAnsi" w:eastAsiaTheme="majorEastAsia" w:hAnsiTheme="majorHAnsi" w:cstheme="majorBidi"/>
          <w:color w:val="2F5496" w:themeColor="accent1" w:themeShade="BF"/>
          <w:sz w:val="26"/>
          <w:szCs w:val="26"/>
        </w:rPr>
        <w:t>Activity 4.</w:t>
      </w:r>
      <w:r>
        <w:rPr>
          <w:rFonts w:asciiTheme="majorHAnsi" w:eastAsiaTheme="majorEastAsia" w:hAnsiTheme="majorHAnsi" w:cstheme="majorBidi"/>
          <w:color w:val="2F5496" w:themeColor="accent1" w:themeShade="BF"/>
          <w:sz w:val="26"/>
          <w:szCs w:val="26"/>
        </w:rPr>
        <w:t>10</w:t>
      </w:r>
      <w:r>
        <w:rPr>
          <w:rFonts w:asciiTheme="majorHAnsi" w:eastAsiaTheme="majorEastAsia" w:hAnsiTheme="majorHAnsi" w:cstheme="majorBidi"/>
          <w:color w:val="2F5496" w:themeColor="accent1" w:themeShade="BF"/>
          <w:sz w:val="26"/>
          <w:szCs w:val="26"/>
        </w:rPr>
        <w:t>.5.</w:t>
      </w:r>
      <w:r w:rsidRPr="00FA1ED2">
        <w:rPr>
          <w:rFonts w:asciiTheme="majorHAnsi" w:eastAsiaTheme="majorEastAsia" w:hAnsiTheme="majorHAnsi" w:cstheme="majorBidi"/>
          <w:color w:val="2F5496" w:themeColor="accent1" w:themeShade="BF"/>
          <w:sz w:val="26"/>
          <w:szCs w:val="26"/>
        </w:rPr>
        <w:t xml:space="preserve"> </w:t>
      </w:r>
      <w:r>
        <w:rPr>
          <w:rFonts w:asciiTheme="majorHAnsi" w:eastAsiaTheme="majorEastAsia" w:hAnsiTheme="majorHAnsi" w:cstheme="majorBidi"/>
          <w:color w:val="2F5496" w:themeColor="accent1" w:themeShade="BF"/>
          <w:sz w:val="26"/>
          <w:szCs w:val="26"/>
        </w:rPr>
        <w:t>Cervical vertebrae: C1 &amp; C2</w:t>
      </w:r>
    </w:p>
    <w:p w14:paraId="51422677" w14:textId="45B7D769" w:rsidR="769A2AF6" w:rsidRDefault="769A2AF6" w:rsidP="769A2AF6">
      <w:r>
        <w:t xml:space="preserve">Describe the </w:t>
      </w:r>
      <w:r w:rsidR="00EB7E13" w:rsidRPr="00EB7E13">
        <w:rPr>
          <w:b/>
        </w:rPr>
        <w:t>axis</w:t>
      </w:r>
      <w:r w:rsidR="00EB7E13">
        <w:t xml:space="preserve"> and the </w:t>
      </w:r>
      <w:r w:rsidR="00EB7E13" w:rsidRPr="00EB7E13">
        <w:rPr>
          <w:b/>
        </w:rPr>
        <w:t>a</w:t>
      </w:r>
      <w:r w:rsidRPr="00EB7E13">
        <w:rPr>
          <w:b/>
        </w:rPr>
        <w:t>tlas</w:t>
      </w:r>
      <w:r>
        <w:t>. What features make each unique?</w:t>
      </w:r>
    </w:p>
    <w:p w14:paraId="6A43DC5E" w14:textId="74C18CC0" w:rsidR="0019296E" w:rsidRDefault="769A2AF6" w:rsidP="769A2AF6">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133F4125" w14:textId="3DF7511E" w:rsidR="00EB7E13" w:rsidRPr="00F0773E" w:rsidRDefault="0019296E" w:rsidP="00F0773E">
      <w:r>
        <w:t>Which is C1 and which is C2?</w:t>
      </w:r>
      <w:r w:rsidR="00F0773E">
        <w:t xml:space="preserve"> </w:t>
      </w:r>
      <w:r>
        <w:t xml:space="preserve"> </w:t>
      </w:r>
      <w:r w:rsidR="00F0773E" w:rsidRPr="00F0773E">
        <w:t>How does C1 articulate with the skull?</w:t>
      </w:r>
      <w:r w:rsidR="00F0773E">
        <w:t xml:space="preserve"> </w:t>
      </w:r>
      <w:r w:rsidR="00F0773E" w:rsidRPr="00F0773E">
        <w:t xml:space="preserve"> How does C2 articulate with C1?</w:t>
      </w:r>
    </w:p>
    <w:p w14:paraId="251A11AE" w14:textId="649D6125" w:rsidR="0019296E" w:rsidRDefault="769A2AF6" w:rsidP="769A2AF6">
      <w:r>
        <w:t>___________________________________________________</w:t>
      </w:r>
      <w:r w:rsidR="0019296E">
        <w:t>_______________________</w:t>
      </w:r>
      <w:r w:rsidR="00EB7E13">
        <w:t>________________________</w:t>
      </w:r>
    </w:p>
    <w:p w14:paraId="4B65A13B" w14:textId="0CF4531E" w:rsidR="769A2AF6" w:rsidRDefault="0019296E" w:rsidP="769A2AF6">
      <w:r>
        <w:t>_</w:t>
      </w:r>
      <w:r w:rsidR="769A2AF6">
        <w:t>______________________________________________________________________</w:t>
      </w:r>
      <w:r w:rsidR="00EB7E13">
        <w:t>___________________________</w:t>
      </w:r>
    </w:p>
    <w:p w14:paraId="7CB089B9" w14:textId="0B4F2331" w:rsidR="769A2AF6" w:rsidRDefault="769A2AF6" w:rsidP="769A2AF6">
      <w:r>
        <w:t>How do</w:t>
      </w:r>
      <w:r w:rsidR="00EB7E13">
        <w:t xml:space="preserve"> the axis and atlas</w:t>
      </w:r>
      <w:r>
        <w:t xml:space="preserve"> each facilitate the movement of the skull? Describe the movement</w:t>
      </w:r>
      <w:r w:rsidR="0019296E">
        <w:t>s</w:t>
      </w:r>
      <w:r>
        <w:t xml:space="preserve">. </w:t>
      </w:r>
    </w:p>
    <w:p w14:paraId="47B6881F" w14:textId="77777777" w:rsidR="00EB7E13" w:rsidRDefault="769A2AF6" w:rsidP="769A2AF6">
      <w:r>
        <w:t>__________________________________________________________________________________________________</w:t>
      </w:r>
    </w:p>
    <w:p w14:paraId="2F941A6D" w14:textId="4828487C" w:rsidR="00EB7E13" w:rsidRDefault="769A2AF6" w:rsidP="769A2AF6">
      <w:r>
        <w:t>__________________________________________________________________________________________________</w:t>
      </w:r>
    </w:p>
    <w:p w14:paraId="4C718C19" w14:textId="795A24E6" w:rsidR="0011378B" w:rsidRDefault="0011378B" w:rsidP="0011378B">
      <w:pPr>
        <w:jc w:val="center"/>
      </w:pPr>
      <w:r w:rsidRPr="0011378B">
        <w:rPr>
          <w:noProof/>
        </w:rPr>
        <w:drawing>
          <wp:inline distT="0" distB="0" distL="0" distR="0" wp14:anchorId="2B1863B6" wp14:editId="26EB3806">
            <wp:extent cx="5610225" cy="1886266"/>
            <wp:effectExtent l="0" t="0" r="0" b="0"/>
            <wp:docPr id="21" name="Picture 21" descr="C:\Users\arielle.hunt\OneDrive - Abraham Baldwin Agricultural (ABAC)\OpenStax\Anatomy and Physiology Testable Images\Unit 2\Chapter 7\7.3 Cervical Vertebr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rielle.hunt\OneDrive - Abraham Baldwin Agricultural (ABAC)\OpenStax\Anatomy and Physiology Testable Images\Unit 2\Chapter 7\7.3 Cervical Vertebrae.jpg"/>
                    <pic:cNvPicPr>
                      <a:picLocks noChangeAspect="1" noChangeArrowheads="1"/>
                    </pic:cNvPicPr>
                  </pic:nvPicPr>
                  <pic:blipFill rotWithShape="1">
                    <a:blip r:embed="rId40">
                      <a:extLst>
                        <a:ext uri="{28A0092B-C50C-407E-A947-70E740481C1C}">
                          <a14:useLocalDpi xmlns:a14="http://schemas.microsoft.com/office/drawing/2010/main" val="0"/>
                        </a:ext>
                      </a:extLst>
                    </a:blip>
                    <a:srcRect t="43451" b="27204"/>
                    <a:stretch/>
                  </pic:blipFill>
                  <pic:spPr bwMode="auto">
                    <a:xfrm>
                      <a:off x="0" y="0"/>
                      <a:ext cx="5626000" cy="1891570"/>
                    </a:xfrm>
                    <a:prstGeom prst="rect">
                      <a:avLst/>
                    </a:prstGeom>
                    <a:noFill/>
                    <a:ln>
                      <a:noFill/>
                    </a:ln>
                    <a:extLst>
                      <a:ext uri="{53640926-AAD7-44D8-BBD7-CCE9431645EC}">
                        <a14:shadowObscured xmlns:a14="http://schemas.microsoft.com/office/drawing/2010/main"/>
                      </a:ext>
                    </a:extLst>
                  </pic:spPr>
                </pic:pic>
              </a:graphicData>
            </a:graphic>
          </wp:inline>
        </w:drawing>
      </w:r>
    </w:p>
    <w:p w14:paraId="2A39D4BC" w14:textId="545792C2" w:rsidR="769A2AF6" w:rsidRPr="0011378B" w:rsidRDefault="00913462" w:rsidP="0011378B">
      <w:pPr>
        <w:pStyle w:val="Heading1"/>
      </w:pPr>
      <w:r w:rsidRPr="0011378B">
        <w:lastRenderedPageBreak/>
        <w:t xml:space="preserve">Activity 4.11: </w:t>
      </w:r>
      <w:r w:rsidR="769A2AF6" w:rsidRPr="0011378B">
        <w:t>Bones of the Thorax</w:t>
      </w:r>
    </w:p>
    <w:p w14:paraId="6B0E3DCB" w14:textId="77777777" w:rsidR="007E0EAB" w:rsidRDefault="007E0EAB" w:rsidP="007E0EAB">
      <w:pPr>
        <w:pStyle w:val="paragraph"/>
        <w:spacing w:before="0" w:beforeAutospacing="0" w:after="0" w:afterAutospacing="0"/>
        <w:textAlignment w:val="baseline"/>
        <w:rPr>
          <w:rFonts w:ascii="Segoe UI" w:hAnsi="Segoe UI" w:cs="Segoe UI"/>
          <w:sz w:val="18"/>
          <w:szCs w:val="18"/>
        </w:rPr>
      </w:pPr>
      <w:r>
        <w:rPr>
          <w:rStyle w:val="normaltextrun"/>
          <w:rFonts w:ascii="Calibri" w:eastAsiaTheme="majorEastAsia" w:hAnsi="Calibri" w:cs="Calibri"/>
          <w:sz w:val="22"/>
          <w:szCs w:val="22"/>
        </w:rPr>
        <w:t>The thorax or thoracic cage is formed by the thoracic vertebrae in the posterior, 12 pairs of ribs (lateral and anterior), and the sternum (anterior). The thoracic cage is important for protection of the internal organs, including the heart, lungs, great vessels, and liver. The bones of the thorax serve as attachment sites for muscles that help facilitate breathing: the diaphragm, a dome-like muscle anchored to the base of the thoracic cage, and the intercostal (between rib) muscles. When contracting, these muscles help to expand the thorax so that the lungs can expand and pull in more air. Using the whole skeleton, observe how these bones come together to form the thoracic cage. </w:t>
      </w:r>
      <w:r>
        <w:rPr>
          <w:rStyle w:val="eop"/>
          <w:rFonts w:ascii="Calibri" w:hAnsi="Calibri" w:cs="Calibri"/>
          <w:sz w:val="22"/>
          <w:szCs w:val="22"/>
        </w:rPr>
        <w:t> </w:t>
      </w:r>
    </w:p>
    <w:p w14:paraId="1C657987" w14:textId="77777777" w:rsidR="007E0EAB" w:rsidRDefault="007E0EAB" w:rsidP="007E0EAB">
      <w:pPr>
        <w:pStyle w:val="paragraph"/>
        <w:spacing w:before="0" w:beforeAutospacing="0" w:after="0" w:afterAutospacing="0"/>
        <w:textAlignment w:val="baseline"/>
        <w:rPr>
          <w:rFonts w:ascii="Segoe UI" w:hAnsi="Segoe UI" w:cs="Segoe UI"/>
          <w:sz w:val="18"/>
          <w:szCs w:val="18"/>
        </w:rPr>
      </w:pPr>
      <w:r>
        <w:rPr>
          <w:rStyle w:val="eop"/>
          <w:rFonts w:ascii="Calibri" w:hAnsi="Calibri" w:cs="Calibri"/>
          <w:sz w:val="22"/>
          <w:szCs w:val="22"/>
        </w:rPr>
        <w:t> </w:t>
      </w:r>
    </w:p>
    <w:p w14:paraId="1EE479C4" w14:textId="2EE656FD" w:rsidR="007E0EAB" w:rsidRPr="0011378B" w:rsidRDefault="769A2AF6" w:rsidP="0011378B">
      <w:pPr>
        <w:jc w:val="center"/>
        <w:rPr>
          <w:rStyle w:val="normaltextrun"/>
        </w:rPr>
      </w:pPr>
      <w:r>
        <w:rPr>
          <w:noProof/>
        </w:rPr>
        <w:drawing>
          <wp:inline distT="0" distB="0" distL="0" distR="0" wp14:anchorId="178BECB3" wp14:editId="57C964C9">
            <wp:extent cx="5334000" cy="3155950"/>
            <wp:effectExtent l="0" t="0" r="0" b="6350"/>
            <wp:docPr id="16729491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5338175" cy="3158420"/>
                    </a:xfrm>
                    <a:prstGeom prst="rect">
                      <a:avLst/>
                    </a:prstGeom>
                  </pic:spPr>
                </pic:pic>
              </a:graphicData>
            </a:graphic>
          </wp:inline>
        </w:drawing>
      </w:r>
    </w:p>
    <w:p w14:paraId="568D86DB" w14:textId="7830BF88" w:rsidR="769A2AF6" w:rsidRDefault="007E0EAB" w:rsidP="769A2AF6">
      <w:r>
        <w:rPr>
          <w:rStyle w:val="normaltextrun"/>
          <w:rFonts w:ascii="Calibri" w:hAnsi="Calibri" w:cs="Calibri"/>
          <w:color w:val="000000"/>
          <w:shd w:val="clear" w:color="auto" w:fill="FFFFFF"/>
        </w:rPr>
        <w:t>. Note how the head of each rib articulates with the body of the thoracic vertebrae, and the tubercle (a bump on the rib at the base of the neck) articulates with the transverse process of the thoracic vertebrae. The body of the rib is the curved portion that leads to a flattened rough end, which will attach to costal cartilage. Ribs 1-7 are attached to the sternum directly via costal cartilage. These are called </w:t>
      </w:r>
      <w:r>
        <w:rPr>
          <w:rStyle w:val="normaltextrun"/>
          <w:rFonts w:ascii="Calibri" w:hAnsi="Calibri" w:cs="Calibri"/>
          <w:b/>
          <w:bCs/>
          <w:color w:val="000000"/>
          <w:shd w:val="clear" w:color="auto" w:fill="FFFFFF"/>
        </w:rPr>
        <w:t>true ribs</w:t>
      </w:r>
      <w:r>
        <w:rPr>
          <w:rStyle w:val="normaltextrun"/>
          <w:rFonts w:ascii="Calibri" w:hAnsi="Calibri" w:cs="Calibri"/>
          <w:color w:val="000000"/>
          <w:shd w:val="clear" w:color="auto" w:fill="FFFFFF"/>
        </w:rPr>
        <w:t>. Ribs 8, 9, and 10 </w:t>
      </w:r>
      <w:r>
        <w:rPr>
          <w:rStyle w:val="contextualspellingandgrammarerror"/>
          <w:rFonts w:ascii="Calibri" w:hAnsi="Calibri" w:cs="Calibri"/>
          <w:color w:val="000000"/>
          <w:shd w:val="clear" w:color="auto" w:fill="FFFFFF"/>
        </w:rPr>
        <w:t>attach</w:t>
      </w:r>
      <w:r>
        <w:rPr>
          <w:rStyle w:val="normaltextrun"/>
          <w:rFonts w:ascii="Calibri" w:hAnsi="Calibri" w:cs="Calibri"/>
          <w:color w:val="000000"/>
          <w:shd w:val="clear" w:color="auto" w:fill="FFFFFF"/>
        </w:rPr>
        <w:t> to the sternum indirectly via the costal cartilage and are known as </w:t>
      </w:r>
      <w:r>
        <w:rPr>
          <w:rStyle w:val="normaltextrun"/>
          <w:rFonts w:ascii="Calibri" w:hAnsi="Calibri" w:cs="Calibri"/>
          <w:b/>
          <w:bCs/>
          <w:color w:val="000000"/>
          <w:shd w:val="clear" w:color="auto" w:fill="FFFFFF"/>
        </w:rPr>
        <w:t>false ribs</w:t>
      </w:r>
      <w:r>
        <w:rPr>
          <w:rStyle w:val="normaltextrun"/>
          <w:rFonts w:ascii="Calibri" w:hAnsi="Calibri" w:cs="Calibri"/>
          <w:color w:val="000000"/>
          <w:shd w:val="clear" w:color="auto" w:fill="FFFFFF"/>
        </w:rPr>
        <w:t>. Ribs 11 and 12 have no attachment to the sternum and are therefore called </w:t>
      </w:r>
      <w:r>
        <w:rPr>
          <w:rStyle w:val="normaltextrun"/>
          <w:rFonts w:ascii="Calibri" w:hAnsi="Calibri" w:cs="Calibri"/>
          <w:b/>
          <w:bCs/>
          <w:color w:val="000000"/>
          <w:shd w:val="clear" w:color="auto" w:fill="FFFFFF"/>
        </w:rPr>
        <w:t>floating ribs</w:t>
      </w:r>
      <w:r>
        <w:rPr>
          <w:rStyle w:val="normaltextrun"/>
          <w:rFonts w:ascii="Calibri" w:hAnsi="Calibri" w:cs="Calibri"/>
          <w:color w:val="000000"/>
          <w:shd w:val="clear" w:color="auto" w:fill="FFFFFF"/>
        </w:rPr>
        <w:t>.</w:t>
      </w:r>
      <w:r w:rsidR="769A2AF6">
        <w:t xml:space="preserve"> </w:t>
      </w:r>
    </w:p>
    <w:p w14:paraId="19BD346B" w14:textId="16D32492" w:rsidR="0011378B" w:rsidRPr="00FA1ED2" w:rsidRDefault="0011378B" w:rsidP="0011378B">
      <w:pPr>
        <w:pStyle w:val="Heading2"/>
        <w:rPr>
          <w:rStyle w:val="normaltextrun"/>
        </w:rPr>
      </w:pPr>
      <w:r>
        <w:rPr>
          <w:rStyle w:val="normaltextrun"/>
        </w:rPr>
        <w:t xml:space="preserve">Activity 4.11.1 </w:t>
      </w:r>
      <w:r w:rsidRPr="00FA1ED2">
        <w:rPr>
          <w:rStyle w:val="normaltextrun"/>
        </w:rPr>
        <w:t>Label the parts of the sternum</w:t>
      </w:r>
      <w:r>
        <w:rPr>
          <w:rStyle w:val="normaltextrun"/>
        </w:rPr>
        <w:t xml:space="preserve"> &amp; ribcage</w:t>
      </w:r>
    </w:p>
    <w:p w14:paraId="5C702B13" w14:textId="2056A888" w:rsidR="007E0EAB" w:rsidRDefault="0011378B" w:rsidP="00E876B4">
      <w:pPr>
        <w:jc w:val="center"/>
      </w:pPr>
      <w:r w:rsidRPr="0011378B">
        <w:rPr>
          <w:noProof/>
        </w:rPr>
        <w:drawing>
          <wp:inline distT="0" distB="0" distL="0" distR="0" wp14:anchorId="6817563A" wp14:editId="31A5B8E1">
            <wp:extent cx="4391791" cy="2600325"/>
            <wp:effectExtent l="0" t="0" r="8890" b="0"/>
            <wp:docPr id="23" name="Picture 23" descr="C:\Users\arielle.hunt\OneDrive - Abraham Baldwin Agricultural (ABAC)\OpenStax\Anatomy and Physiology Testable Images\Unit 2\Chapter 7\7.4 Rib C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rielle.hunt\OneDrive - Abraham Baldwin Agricultural (ABAC)\OpenStax\Anatomy and Physiology Testable Images\Unit 2\Chapter 7\7.4 Rib Cage.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30374" cy="2623170"/>
                    </a:xfrm>
                    <a:prstGeom prst="rect">
                      <a:avLst/>
                    </a:prstGeom>
                    <a:noFill/>
                    <a:ln>
                      <a:noFill/>
                    </a:ln>
                  </pic:spPr>
                </pic:pic>
              </a:graphicData>
            </a:graphic>
          </wp:inline>
        </w:drawing>
      </w:r>
      <w:bookmarkStart w:id="0" w:name="_GoBack"/>
      <w:bookmarkEnd w:id="0"/>
      <w:r w:rsidR="007E0EAB">
        <w:br w:type="page"/>
      </w:r>
    </w:p>
    <w:p w14:paraId="5FAA0A23" w14:textId="4A8FFF1B" w:rsidR="007E08E9" w:rsidRPr="00FA1ED2" w:rsidRDefault="00FA1ED2" w:rsidP="007E08E9">
      <w:pPr>
        <w:pStyle w:val="Heading1"/>
        <w:rPr>
          <w:b/>
        </w:rPr>
      </w:pPr>
      <w:r w:rsidRPr="00FA1ED2">
        <w:rPr>
          <w:b/>
        </w:rPr>
        <w:lastRenderedPageBreak/>
        <w:t xml:space="preserve">Structures to Know: Axial </w:t>
      </w:r>
      <w:r w:rsidR="00F0773E" w:rsidRPr="00FA1ED2">
        <w:rPr>
          <w:b/>
        </w:rPr>
        <w:t>Bones &amp; their Anatomical Landmarks</w:t>
      </w:r>
    </w:p>
    <w:p w14:paraId="54238139" w14:textId="31D67DD0" w:rsidR="007E08E9" w:rsidRPr="00F0773E" w:rsidRDefault="007E08E9">
      <w:pPr>
        <w:rPr>
          <w:b/>
          <w:u w:val="single"/>
        </w:rPr>
      </w:pPr>
      <w:r>
        <w:t xml:space="preserve">Complete the missing information for each table. </w:t>
      </w:r>
      <w:r w:rsidRPr="00F0773E">
        <w:rPr>
          <w:b/>
          <w:u w:val="single"/>
        </w:rPr>
        <w:t>These are the bones and markings you will be expected to identify.</w:t>
      </w:r>
    </w:p>
    <w:tbl>
      <w:tblPr>
        <w:tblStyle w:val="TableGrid"/>
        <w:tblW w:w="0" w:type="auto"/>
        <w:tblLook w:val="04A0" w:firstRow="1" w:lastRow="0" w:firstColumn="1" w:lastColumn="0" w:noHBand="0" w:noVBand="1"/>
      </w:tblPr>
      <w:tblGrid>
        <w:gridCol w:w="5390"/>
        <w:gridCol w:w="5390"/>
      </w:tblGrid>
      <w:tr w:rsidR="007E0EAB" w14:paraId="76B8A4AA" w14:textId="77777777" w:rsidTr="007E0EAB">
        <w:tc>
          <w:tcPr>
            <w:tcW w:w="5390" w:type="dxa"/>
            <w:tcBorders>
              <w:top w:val="single" w:sz="8" w:space="0" w:color="auto"/>
              <w:left w:val="single" w:sz="8" w:space="0" w:color="auto"/>
              <w:bottom w:val="single" w:sz="8" w:space="0" w:color="000000" w:themeColor="text1"/>
              <w:right w:val="single" w:sz="8" w:space="0" w:color="auto"/>
            </w:tcBorders>
            <w:vAlign w:val="center"/>
          </w:tcPr>
          <w:p w14:paraId="7FC03A5E" w14:textId="30EAC605" w:rsidR="007E0EAB" w:rsidRPr="007C4A65" w:rsidRDefault="007E0EAB" w:rsidP="007E0EAB">
            <w:pPr>
              <w:jc w:val="center"/>
              <w:rPr>
                <w:b/>
                <w:sz w:val="28"/>
              </w:rPr>
            </w:pPr>
            <w:r w:rsidRPr="007C4A65">
              <w:rPr>
                <w:b/>
                <w:sz w:val="28"/>
              </w:rPr>
              <w:t>Cranial Bones</w:t>
            </w:r>
          </w:p>
        </w:tc>
        <w:tc>
          <w:tcPr>
            <w:tcW w:w="5390" w:type="dxa"/>
            <w:tcBorders>
              <w:top w:val="single" w:sz="8" w:space="0" w:color="auto"/>
              <w:left w:val="single" w:sz="8" w:space="0" w:color="auto"/>
              <w:bottom w:val="single" w:sz="8" w:space="0" w:color="000000" w:themeColor="text1"/>
              <w:right w:val="single" w:sz="8" w:space="0" w:color="auto"/>
            </w:tcBorders>
            <w:vAlign w:val="center"/>
          </w:tcPr>
          <w:p w14:paraId="0C8C201D" w14:textId="27117A47" w:rsidR="007E0EAB" w:rsidRPr="007C4A65" w:rsidRDefault="007E0EAB" w:rsidP="007E0EAB">
            <w:pPr>
              <w:jc w:val="center"/>
              <w:rPr>
                <w:b/>
                <w:sz w:val="28"/>
              </w:rPr>
            </w:pPr>
            <w:r w:rsidRPr="007C4A65">
              <w:rPr>
                <w:b/>
                <w:sz w:val="28"/>
              </w:rPr>
              <w:t>Features to identify</w:t>
            </w:r>
          </w:p>
        </w:tc>
      </w:tr>
      <w:tr w:rsidR="007E0EAB" w14:paraId="156D3BCA" w14:textId="77777777" w:rsidTr="007E0EAB">
        <w:tc>
          <w:tcPr>
            <w:tcW w:w="5390" w:type="dxa"/>
            <w:tcBorders>
              <w:top w:val="single" w:sz="8" w:space="0" w:color="000000" w:themeColor="text1"/>
              <w:left w:val="single" w:sz="8" w:space="0" w:color="auto"/>
              <w:right w:val="single" w:sz="8" w:space="0" w:color="auto"/>
            </w:tcBorders>
            <w:vAlign w:val="center"/>
          </w:tcPr>
          <w:p w14:paraId="2E1DC85C" w14:textId="77777777" w:rsidR="007C4A65" w:rsidRDefault="007C4A65" w:rsidP="007C4A65">
            <w:pPr>
              <w:jc w:val="center"/>
              <w:rPr>
                <w:b/>
              </w:rPr>
            </w:pPr>
          </w:p>
          <w:p w14:paraId="24920D70" w14:textId="747FFF8A" w:rsidR="007C4A65" w:rsidRPr="007E0EAB" w:rsidRDefault="007C4A65" w:rsidP="007C4A65">
            <w:pPr>
              <w:jc w:val="center"/>
              <w:rPr>
                <w:b/>
              </w:rPr>
            </w:pPr>
            <w:r>
              <w:rPr>
                <w:b/>
              </w:rPr>
              <w:t>Frontal</w:t>
            </w:r>
          </w:p>
        </w:tc>
        <w:tc>
          <w:tcPr>
            <w:tcW w:w="5390" w:type="dxa"/>
            <w:tcBorders>
              <w:top w:val="single" w:sz="8" w:space="0" w:color="000000" w:themeColor="text1"/>
              <w:left w:val="single" w:sz="8" w:space="0" w:color="auto"/>
              <w:right w:val="single" w:sz="8" w:space="0" w:color="auto"/>
            </w:tcBorders>
            <w:shd w:val="clear" w:color="auto" w:fill="7F7F7F" w:themeFill="text1" w:themeFillTint="80"/>
            <w:vAlign w:val="center"/>
          </w:tcPr>
          <w:p w14:paraId="121A48F3" w14:textId="77777777" w:rsidR="007E0EAB" w:rsidRPr="007E0EAB" w:rsidRDefault="007E0EAB" w:rsidP="007E0EAB">
            <w:pPr>
              <w:jc w:val="center"/>
              <w:rPr>
                <w:b/>
              </w:rPr>
            </w:pPr>
          </w:p>
        </w:tc>
      </w:tr>
      <w:tr w:rsidR="007E0EAB" w14:paraId="733BB566" w14:textId="77777777" w:rsidTr="007E0EAB">
        <w:tc>
          <w:tcPr>
            <w:tcW w:w="5390" w:type="dxa"/>
            <w:tcBorders>
              <w:left w:val="single" w:sz="8" w:space="0" w:color="auto"/>
              <w:right w:val="single" w:sz="8" w:space="0" w:color="auto"/>
            </w:tcBorders>
            <w:vAlign w:val="center"/>
          </w:tcPr>
          <w:p w14:paraId="057D1C8D" w14:textId="77777777" w:rsidR="007E0EAB" w:rsidRPr="007E0EAB" w:rsidRDefault="007E0EAB" w:rsidP="007E0EAB">
            <w:pPr>
              <w:rPr>
                <w:b/>
              </w:rPr>
            </w:pPr>
          </w:p>
          <w:p w14:paraId="1A9B7FFD" w14:textId="6D7B3C5A" w:rsidR="007C4A65" w:rsidRPr="007E0EAB" w:rsidRDefault="007E0EAB" w:rsidP="007C4A65">
            <w:pPr>
              <w:jc w:val="center"/>
              <w:rPr>
                <w:b/>
              </w:rPr>
            </w:pPr>
            <w:r w:rsidRPr="007E0EAB">
              <w:rPr>
                <w:b/>
              </w:rPr>
              <w:t>Parietal (R &amp; L)</w:t>
            </w:r>
          </w:p>
        </w:tc>
        <w:tc>
          <w:tcPr>
            <w:tcW w:w="5390" w:type="dxa"/>
            <w:tcBorders>
              <w:left w:val="single" w:sz="8" w:space="0" w:color="auto"/>
              <w:right w:val="single" w:sz="8" w:space="0" w:color="auto"/>
            </w:tcBorders>
            <w:shd w:val="clear" w:color="auto" w:fill="7F7F7F" w:themeFill="text1" w:themeFillTint="80"/>
            <w:vAlign w:val="center"/>
          </w:tcPr>
          <w:p w14:paraId="5A89CAF3" w14:textId="77777777" w:rsidR="007E0EAB" w:rsidRPr="007E0EAB" w:rsidRDefault="007E0EAB" w:rsidP="007E0EAB">
            <w:pPr>
              <w:jc w:val="center"/>
              <w:rPr>
                <w:b/>
              </w:rPr>
            </w:pPr>
          </w:p>
        </w:tc>
      </w:tr>
      <w:tr w:rsidR="007E0EAB" w14:paraId="23AE934B" w14:textId="77777777" w:rsidTr="007E0EAB">
        <w:tc>
          <w:tcPr>
            <w:tcW w:w="5390" w:type="dxa"/>
            <w:tcBorders>
              <w:left w:val="single" w:sz="8" w:space="0" w:color="auto"/>
              <w:right w:val="single" w:sz="8" w:space="0" w:color="auto"/>
            </w:tcBorders>
            <w:vAlign w:val="center"/>
          </w:tcPr>
          <w:p w14:paraId="0E409426" w14:textId="77777777" w:rsidR="007E0EAB" w:rsidRPr="007E0EAB" w:rsidRDefault="007E0EAB" w:rsidP="007E0EAB">
            <w:pPr>
              <w:jc w:val="center"/>
              <w:rPr>
                <w:b/>
              </w:rPr>
            </w:pPr>
          </w:p>
          <w:p w14:paraId="5E80326C" w14:textId="282ACF51" w:rsidR="007E0EAB" w:rsidRPr="007E0EAB" w:rsidRDefault="007C4A65" w:rsidP="007E0EAB">
            <w:pPr>
              <w:jc w:val="center"/>
              <w:rPr>
                <w:b/>
              </w:rPr>
            </w:pPr>
            <w:r>
              <w:rPr>
                <w:b/>
              </w:rPr>
              <w:t xml:space="preserve">                                                                                         </w:t>
            </w:r>
            <w:r w:rsidR="007E0EAB" w:rsidRPr="007E0EAB">
              <w:rPr>
                <w:b/>
              </w:rPr>
              <w:t>(R &amp; L)</w:t>
            </w:r>
          </w:p>
          <w:p w14:paraId="54AB0430" w14:textId="6696A258" w:rsidR="007E0EAB" w:rsidRPr="007E0EAB" w:rsidRDefault="007E0EAB" w:rsidP="007E0EAB">
            <w:pPr>
              <w:jc w:val="center"/>
              <w:rPr>
                <w:b/>
              </w:rPr>
            </w:pPr>
          </w:p>
        </w:tc>
        <w:tc>
          <w:tcPr>
            <w:tcW w:w="5390" w:type="dxa"/>
            <w:tcBorders>
              <w:left w:val="single" w:sz="8" w:space="0" w:color="auto"/>
              <w:right w:val="single" w:sz="8" w:space="0" w:color="auto"/>
            </w:tcBorders>
            <w:vAlign w:val="center"/>
          </w:tcPr>
          <w:p w14:paraId="3E9DD8DB" w14:textId="77777777" w:rsidR="007E0EAB" w:rsidRDefault="007E0EAB" w:rsidP="007E0EAB">
            <w:pPr>
              <w:jc w:val="center"/>
              <w:rPr>
                <w:b/>
              </w:rPr>
            </w:pPr>
          </w:p>
          <w:p w14:paraId="3977BFED" w14:textId="77777777" w:rsidR="007E0EAB" w:rsidRPr="007E0EAB" w:rsidRDefault="007E0EAB" w:rsidP="007E0EAB">
            <w:pPr>
              <w:jc w:val="center"/>
              <w:rPr>
                <w:b/>
              </w:rPr>
            </w:pPr>
            <w:r w:rsidRPr="007E0EAB">
              <w:rPr>
                <w:b/>
              </w:rPr>
              <w:t>External auditory meatus</w:t>
            </w:r>
          </w:p>
          <w:p w14:paraId="660C0728" w14:textId="77777777" w:rsidR="007E0EAB" w:rsidRPr="007E0EAB" w:rsidRDefault="007E0EAB" w:rsidP="007E0EAB">
            <w:pPr>
              <w:jc w:val="center"/>
              <w:rPr>
                <w:b/>
              </w:rPr>
            </w:pPr>
            <w:r w:rsidRPr="007E0EAB">
              <w:rPr>
                <w:b/>
              </w:rPr>
              <w:t>Mastoid process</w:t>
            </w:r>
          </w:p>
          <w:p w14:paraId="3D27E58B" w14:textId="77777777" w:rsidR="007E0EAB" w:rsidRDefault="007E0EAB" w:rsidP="007E0EAB">
            <w:pPr>
              <w:jc w:val="center"/>
              <w:rPr>
                <w:b/>
              </w:rPr>
            </w:pPr>
            <w:r w:rsidRPr="007E0EAB">
              <w:rPr>
                <w:b/>
              </w:rPr>
              <w:t>Zygomatic process</w:t>
            </w:r>
          </w:p>
          <w:p w14:paraId="3FCC8246" w14:textId="767B76D9" w:rsidR="007E0EAB" w:rsidRPr="007E0EAB" w:rsidRDefault="007E0EAB" w:rsidP="007E0EAB">
            <w:pPr>
              <w:jc w:val="center"/>
              <w:rPr>
                <w:b/>
              </w:rPr>
            </w:pPr>
          </w:p>
        </w:tc>
      </w:tr>
      <w:tr w:rsidR="007E0EAB" w14:paraId="3AFF6F6C" w14:textId="77777777" w:rsidTr="007E0EAB">
        <w:tc>
          <w:tcPr>
            <w:tcW w:w="5390" w:type="dxa"/>
            <w:tcBorders>
              <w:left w:val="single" w:sz="8" w:space="0" w:color="auto"/>
              <w:right w:val="single" w:sz="8" w:space="0" w:color="auto"/>
            </w:tcBorders>
            <w:vAlign w:val="center"/>
          </w:tcPr>
          <w:p w14:paraId="771B310C" w14:textId="77777777" w:rsidR="007E0EAB" w:rsidRPr="007E0EAB" w:rsidRDefault="007E0EAB" w:rsidP="007E0EAB">
            <w:pPr>
              <w:jc w:val="center"/>
              <w:rPr>
                <w:b/>
              </w:rPr>
            </w:pPr>
          </w:p>
          <w:p w14:paraId="7B55723E" w14:textId="74EF7EAA" w:rsidR="007E0EAB" w:rsidRPr="007E0EAB" w:rsidRDefault="007E0EAB" w:rsidP="007C4A65">
            <w:pPr>
              <w:jc w:val="center"/>
              <w:rPr>
                <w:b/>
              </w:rPr>
            </w:pPr>
          </w:p>
        </w:tc>
        <w:tc>
          <w:tcPr>
            <w:tcW w:w="5390" w:type="dxa"/>
            <w:tcBorders>
              <w:left w:val="single" w:sz="8" w:space="0" w:color="auto"/>
              <w:right w:val="single" w:sz="8" w:space="0" w:color="auto"/>
            </w:tcBorders>
            <w:vAlign w:val="center"/>
          </w:tcPr>
          <w:p w14:paraId="23BA4CFA" w14:textId="77777777" w:rsidR="007E0EAB" w:rsidRDefault="007E0EAB" w:rsidP="007E0EAB">
            <w:pPr>
              <w:jc w:val="center"/>
              <w:rPr>
                <w:b/>
              </w:rPr>
            </w:pPr>
          </w:p>
          <w:p w14:paraId="154A4F4B" w14:textId="77777777" w:rsidR="007E0EAB" w:rsidRPr="007E0EAB" w:rsidRDefault="007E0EAB" w:rsidP="007E0EAB">
            <w:pPr>
              <w:jc w:val="center"/>
              <w:rPr>
                <w:b/>
              </w:rPr>
            </w:pPr>
            <w:r w:rsidRPr="007E0EAB">
              <w:rPr>
                <w:b/>
              </w:rPr>
              <w:t>Foramen magnum</w:t>
            </w:r>
          </w:p>
          <w:p w14:paraId="01729492" w14:textId="77777777" w:rsidR="007E0EAB" w:rsidRDefault="007E0EAB" w:rsidP="007E0EAB">
            <w:pPr>
              <w:jc w:val="center"/>
              <w:rPr>
                <w:b/>
              </w:rPr>
            </w:pPr>
            <w:r w:rsidRPr="007E0EAB">
              <w:rPr>
                <w:b/>
              </w:rPr>
              <w:t>Occipital condyle (R &amp; L)</w:t>
            </w:r>
          </w:p>
          <w:p w14:paraId="180CB81A" w14:textId="6D737034" w:rsidR="007E0EAB" w:rsidRPr="007E0EAB" w:rsidRDefault="007E0EAB" w:rsidP="007E0EAB">
            <w:pPr>
              <w:jc w:val="center"/>
              <w:rPr>
                <w:b/>
              </w:rPr>
            </w:pPr>
          </w:p>
        </w:tc>
      </w:tr>
      <w:tr w:rsidR="007E0EAB" w14:paraId="6DF08C3A" w14:textId="77777777" w:rsidTr="007E0EAB">
        <w:tc>
          <w:tcPr>
            <w:tcW w:w="5390" w:type="dxa"/>
            <w:tcBorders>
              <w:left w:val="single" w:sz="8" w:space="0" w:color="auto"/>
              <w:right w:val="single" w:sz="8" w:space="0" w:color="auto"/>
            </w:tcBorders>
            <w:vAlign w:val="center"/>
          </w:tcPr>
          <w:p w14:paraId="47A482D2" w14:textId="77777777" w:rsidR="007E0EAB" w:rsidRPr="007E0EAB" w:rsidRDefault="007E0EAB" w:rsidP="007E0EAB">
            <w:pPr>
              <w:jc w:val="center"/>
              <w:rPr>
                <w:b/>
              </w:rPr>
            </w:pPr>
          </w:p>
          <w:p w14:paraId="746261FD" w14:textId="6BAD651E" w:rsidR="007E0EAB" w:rsidRPr="007E0EAB" w:rsidRDefault="007E0EAB" w:rsidP="007C4A65">
            <w:pPr>
              <w:jc w:val="center"/>
              <w:rPr>
                <w:b/>
              </w:rPr>
            </w:pPr>
          </w:p>
        </w:tc>
        <w:tc>
          <w:tcPr>
            <w:tcW w:w="5390" w:type="dxa"/>
            <w:tcBorders>
              <w:left w:val="single" w:sz="8" w:space="0" w:color="auto"/>
              <w:right w:val="single" w:sz="8" w:space="0" w:color="auto"/>
            </w:tcBorders>
            <w:vAlign w:val="center"/>
          </w:tcPr>
          <w:p w14:paraId="6B7EFB10" w14:textId="77777777" w:rsidR="007E0EAB" w:rsidRDefault="007E0EAB" w:rsidP="007E0EAB">
            <w:pPr>
              <w:jc w:val="center"/>
              <w:rPr>
                <w:b/>
              </w:rPr>
            </w:pPr>
          </w:p>
          <w:p w14:paraId="2BC2CEA9" w14:textId="77777777" w:rsidR="007E0EAB" w:rsidRDefault="007E0EAB" w:rsidP="007E0EAB">
            <w:pPr>
              <w:jc w:val="center"/>
              <w:rPr>
                <w:b/>
              </w:rPr>
            </w:pPr>
            <w:r w:rsidRPr="007E0EAB">
              <w:rPr>
                <w:b/>
              </w:rPr>
              <w:t xml:space="preserve">Sella </w:t>
            </w:r>
            <w:proofErr w:type="spellStart"/>
            <w:r w:rsidRPr="007E0EAB">
              <w:rPr>
                <w:b/>
              </w:rPr>
              <w:t>turcica</w:t>
            </w:r>
            <w:proofErr w:type="spellEnd"/>
          </w:p>
          <w:p w14:paraId="17729C86" w14:textId="77777777" w:rsidR="007E0EAB" w:rsidRDefault="007E0EAB" w:rsidP="007E0EAB">
            <w:pPr>
              <w:jc w:val="center"/>
              <w:rPr>
                <w:b/>
              </w:rPr>
            </w:pPr>
          </w:p>
          <w:p w14:paraId="7D562C5B" w14:textId="51E348F4" w:rsidR="00524245" w:rsidRPr="007E0EAB" w:rsidRDefault="00524245" w:rsidP="007E0EAB">
            <w:pPr>
              <w:jc w:val="center"/>
              <w:rPr>
                <w:b/>
              </w:rPr>
            </w:pPr>
          </w:p>
        </w:tc>
      </w:tr>
      <w:tr w:rsidR="007E0EAB" w14:paraId="0917662C" w14:textId="77777777" w:rsidTr="007E0EAB">
        <w:tc>
          <w:tcPr>
            <w:tcW w:w="5390" w:type="dxa"/>
            <w:tcBorders>
              <w:left w:val="single" w:sz="8" w:space="0" w:color="auto"/>
              <w:bottom w:val="single" w:sz="8" w:space="0" w:color="auto"/>
              <w:right w:val="single" w:sz="8" w:space="0" w:color="auto"/>
            </w:tcBorders>
            <w:vAlign w:val="center"/>
          </w:tcPr>
          <w:p w14:paraId="3E455923" w14:textId="33A96E8E" w:rsidR="007E0EAB" w:rsidRPr="007E0EAB" w:rsidRDefault="007E0EAB" w:rsidP="007E0EAB">
            <w:pPr>
              <w:jc w:val="center"/>
              <w:rPr>
                <w:b/>
              </w:rPr>
            </w:pPr>
          </w:p>
          <w:p w14:paraId="40407FF0" w14:textId="6F691051" w:rsidR="007E0EAB" w:rsidRPr="007E0EAB" w:rsidRDefault="007E0EAB" w:rsidP="007C4A65">
            <w:pPr>
              <w:jc w:val="center"/>
              <w:rPr>
                <w:b/>
              </w:rPr>
            </w:pPr>
          </w:p>
        </w:tc>
        <w:tc>
          <w:tcPr>
            <w:tcW w:w="5390" w:type="dxa"/>
            <w:tcBorders>
              <w:left w:val="single" w:sz="8" w:space="0" w:color="auto"/>
              <w:bottom w:val="single" w:sz="8" w:space="0" w:color="auto"/>
              <w:right w:val="single" w:sz="8" w:space="0" w:color="auto"/>
            </w:tcBorders>
            <w:vAlign w:val="center"/>
          </w:tcPr>
          <w:p w14:paraId="3E8ECBCC" w14:textId="77777777" w:rsidR="00524245" w:rsidRDefault="00524245" w:rsidP="007E0EAB">
            <w:pPr>
              <w:jc w:val="center"/>
              <w:rPr>
                <w:b/>
              </w:rPr>
            </w:pPr>
          </w:p>
          <w:p w14:paraId="110247A3" w14:textId="22EB7907" w:rsidR="007E0EAB" w:rsidRPr="007E0EAB" w:rsidRDefault="007E0EAB" w:rsidP="007E0EAB">
            <w:pPr>
              <w:jc w:val="center"/>
              <w:rPr>
                <w:b/>
              </w:rPr>
            </w:pPr>
            <w:r w:rsidRPr="007E0EAB">
              <w:rPr>
                <w:b/>
              </w:rPr>
              <w:t>Cribriform plate</w:t>
            </w:r>
          </w:p>
          <w:p w14:paraId="7C02B413" w14:textId="77777777" w:rsidR="007E0EAB" w:rsidRPr="007E0EAB" w:rsidRDefault="007E0EAB" w:rsidP="007E0EAB">
            <w:pPr>
              <w:jc w:val="center"/>
              <w:rPr>
                <w:b/>
              </w:rPr>
            </w:pPr>
            <w:r w:rsidRPr="007E0EAB">
              <w:rPr>
                <w:b/>
              </w:rPr>
              <w:t xml:space="preserve">Crista </w:t>
            </w:r>
            <w:proofErr w:type="spellStart"/>
            <w:r w:rsidRPr="007E0EAB">
              <w:rPr>
                <w:b/>
              </w:rPr>
              <w:t>galli</w:t>
            </w:r>
            <w:proofErr w:type="spellEnd"/>
          </w:p>
          <w:p w14:paraId="73DAFD3E" w14:textId="77777777" w:rsidR="007E0EAB" w:rsidRPr="007E0EAB" w:rsidRDefault="007E0EAB" w:rsidP="007E0EAB">
            <w:pPr>
              <w:jc w:val="center"/>
              <w:rPr>
                <w:b/>
              </w:rPr>
            </w:pPr>
            <w:r w:rsidRPr="007E0EAB">
              <w:rPr>
                <w:b/>
              </w:rPr>
              <w:t>Perpendicular plate</w:t>
            </w:r>
          </w:p>
          <w:p w14:paraId="0578DF33" w14:textId="0971129A" w:rsidR="007E0EAB" w:rsidRPr="007E0EAB" w:rsidRDefault="007E0EAB" w:rsidP="007C4A65">
            <w:pPr>
              <w:jc w:val="center"/>
              <w:rPr>
                <w:b/>
              </w:rPr>
            </w:pPr>
          </w:p>
        </w:tc>
      </w:tr>
    </w:tbl>
    <w:p w14:paraId="4758F862" w14:textId="0C45D76B" w:rsidR="007E0EAB" w:rsidRDefault="007E0EAB" w:rsidP="769A2AF6"/>
    <w:tbl>
      <w:tblPr>
        <w:tblStyle w:val="TableGrid"/>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5390"/>
        <w:gridCol w:w="5390"/>
      </w:tblGrid>
      <w:tr w:rsidR="007E0EAB" w14:paraId="24FE38C9" w14:textId="77777777" w:rsidTr="007E0EAB">
        <w:trPr>
          <w:jc w:val="center"/>
        </w:trPr>
        <w:tc>
          <w:tcPr>
            <w:tcW w:w="5390" w:type="dxa"/>
            <w:tcBorders>
              <w:top w:val="single" w:sz="8" w:space="0" w:color="auto"/>
              <w:bottom w:val="single" w:sz="8" w:space="0" w:color="auto"/>
              <w:right w:val="single" w:sz="8" w:space="0" w:color="auto"/>
            </w:tcBorders>
            <w:vAlign w:val="center"/>
          </w:tcPr>
          <w:p w14:paraId="27E4DC54" w14:textId="33C8D00C" w:rsidR="007E0EAB" w:rsidRPr="007C4A65" w:rsidRDefault="007E0EAB" w:rsidP="007E0EAB">
            <w:pPr>
              <w:jc w:val="center"/>
              <w:rPr>
                <w:b/>
                <w:sz w:val="28"/>
              </w:rPr>
            </w:pPr>
            <w:r w:rsidRPr="007C4A65">
              <w:rPr>
                <w:b/>
                <w:sz w:val="28"/>
              </w:rPr>
              <w:t>Facial Bones</w:t>
            </w:r>
          </w:p>
        </w:tc>
        <w:tc>
          <w:tcPr>
            <w:tcW w:w="5390" w:type="dxa"/>
            <w:tcBorders>
              <w:top w:val="single" w:sz="8" w:space="0" w:color="auto"/>
              <w:left w:val="single" w:sz="8" w:space="0" w:color="auto"/>
              <w:bottom w:val="single" w:sz="8" w:space="0" w:color="auto"/>
            </w:tcBorders>
            <w:vAlign w:val="center"/>
          </w:tcPr>
          <w:p w14:paraId="11E54E6C" w14:textId="66AF8D8A" w:rsidR="007E0EAB" w:rsidRPr="007C4A65" w:rsidRDefault="007E0EAB" w:rsidP="007E0EAB">
            <w:pPr>
              <w:jc w:val="center"/>
              <w:rPr>
                <w:b/>
                <w:sz w:val="28"/>
              </w:rPr>
            </w:pPr>
            <w:r w:rsidRPr="007C4A65">
              <w:rPr>
                <w:b/>
                <w:sz w:val="28"/>
              </w:rPr>
              <w:t>Features to identify</w:t>
            </w:r>
          </w:p>
        </w:tc>
      </w:tr>
      <w:tr w:rsidR="007E0EAB" w14:paraId="74C0D75B" w14:textId="77777777" w:rsidTr="007E0EAB">
        <w:trPr>
          <w:jc w:val="center"/>
        </w:trPr>
        <w:tc>
          <w:tcPr>
            <w:tcW w:w="5390" w:type="dxa"/>
            <w:tcBorders>
              <w:top w:val="single" w:sz="8" w:space="0" w:color="auto"/>
            </w:tcBorders>
          </w:tcPr>
          <w:p w14:paraId="3680C417" w14:textId="77777777" w:rsidR="007C4A65" w:rsidRPr="007C4A65" w:rsidRDefault="007C4A65" w:rsidP="007E0EAB">
            <w:pPr>
              <w:jc w:val="center"/>
              <w:rPr>
                <w:b/>
              </w:rPr>
            </w:pPr>
          </w:p>
          <w:p w14:paraId="7814D3DB" w14:textId="77777777" w:rsidR="007C4A65" w:rsidRDefault="007C4A65" w:rsidP="007C4A65">
            <w:pPr>
              <w:jc w:val="center"/>
              <w:rPr>
                <w:b/>
              </w:rPr>
            </w:pPr>
            <w:r w:rsidRPr="007C4A65">
              <w:rPr>
                <w:b/>
              </w:rPr>
              <w:t>Nasal (</w:t>
            </w:r>
            <w:r w:rsidR="007E0EAB" w:rsidRPr="007C4A65">
              <w:rPr>
                <w:b/>
              </w:rPr>
              <w:t>fused)</w:t>
            </w:r>
          </w:p>
          <w:p w14:paraId="47D54FA9" w14:textId="04EF89A4" w:rsidR="007C4A65" w:rsidRPr="007C4A65" w:rsidRDefault="007C4A65" w:rsidP="007C4A65">
            <w:pPr>
              <w:jc w:val="center"/>
              <w:rPr>
                <w:b/>
              </w:rPr>
            </w:pPr>
          </w:p>
        </w:tc>
        <w:tc>
          <w:tcPr>
            <w:tcW w:w="5390" w:type="dxa"/>
            <w:tcBorders>
              <w:top w:val="single" w:sz="8" w:space="0" w:color="auto"/>
            </w:tcBorders>
            <w:shd w:val="clear" w:color="auto" w:fill="7F7F7F" w:themeFill="text1" w:themeFillTint="80"/>
            <w:vAlign w:val="center"/>
          </w:tcPr>
          <w:p w14:paraId="5D5DDBA9" w14:textId="77777777" w:rsidR="007E0EAB" w:rsidRPr="007C4A65" w:rsidRDefault="007E0EAB" w:rsidP="007E0EAB">
            <w:pPr>
              <w:jc w:val="center"/>
              <w:rPr>
                <w:b/>
              </w:rPr>
            </w:pPr>
          </w:p>
        </w:tc>
      </w:tr>
      <w:tr w:rsidR="007E0EAB" w14:paraId="505D322C" w14:textId="77777777" w:rsidTr="007E0EAB">
        <w:trPr>
          <w:jc w:val="center"/>
        </w:trPr>
        <w:tc>
          <w:tcPr>
            <w:tcW w:w="5390" w:type="dxa"/>
          </w:tcPr>
          <w:p w14:paraId="3ABD3EEA" w14:textId="77777777" w:rsidR="007C4A65" w:rsidRPr="007C4A65" w:rsidRDefault="007C4A65" w:rsidP="007E0EAB">
            <w:pPr>
              <w:jc w:val="center"/>
              <w:rPr>
                <w:b/>
              </w:rPr>
            </w:pPr>
          </w:p>
          <w:p w14:paraId="09236E74" w14:textId="26B45BAF" w:rsidR="007E0EAB" w:rsidRPr="007C4A65" w:rsidRDefault="007C4A65" w:rsidP="007E0EAB">
            <w:pPr>
              <w:jc w:val="center"/>
              <w:rPr>
                <w:b/>
              </w:rPr>
            </w:pPr>
            <w:r>
              <w:rPr>
                <w:b/>
              </w:rPr>
              <w:t xml:space="preserve">                                                                                      </w:t>
            </w:r>
            <w:r w:rsidRPr="007C4A65">
              <w:rPr>
                <w:b/>
              </w:rPr>
              <w:t>(f</w:t>
            </w:r>
            <w:r w:rsidR="007E0EAB" w:rsidRPr="007C4A65">
              <w:rPr>
                <w:b/>
              </w:rPr>
              <w:t>used)</w:t>
            </w:r>
          </w:p>
          <w:p w14:paraId="2512ACA8" w14:textId="4A74D6F6" w:rsidR="007C4A65" w:rsidRPr="007C4A65" w:rsidRDefault="007C4A65" w:rsidP="007E0EAB">
            <w:pPr>
              <w:jc w:val="center"/>
              <w:rPr>
                <w:b/>
              </w:rPr>
            </w:pPr>
          </w:p>
        </w:tc>
        <w:tc>
          <w:tcPr>
            <w:tcW w:w="5390" w:type="dxa"/>
            <w:vAlign w:val="center"/>
          </w:tcPr>
          <w:p w14:paraId="20FEDBAB" w14:textId="1F38E197" w:rsidR="007C4A65" w:rsidRPr="007C4A65" w:rsidRDefault="007C4A65" w:rsidP="007C4A65">
            <w:pPr>
              <w:jc w:val="center"/>
              <w:rPr>
                <w:b/>
              </w:rPr>
            </w:pPr>
            <w:r w:rsidRPr="007C4A65">
              <w:rPr>
                <w:b/>
              </w:rPr>
              <w:t>Alveolar process</w:t>
            </w:r>
          </w:p>
          <w:p w14:paraId="48F65689" w14:textId="77777777" w:rsidR="007C4A65" w:rsidRPr="007C4A65" w:rsidRDefault="007C4A65" w:rsidP="007C4A65">
            <w:pPr>
              <w:jc w:val="center"/>
              <w:rPr>
                <w:b/>
              </w:rPr>
            </w:pPr>
            <w:r w:rsidRPr="007C4A65">
              <w:rPr>
                <w:b/>
              </w:rPr>
              <w:t>Infraorbital foramen (R &amp;L)</w:t>
            </w:r>
          </w:p>
          <w:p w14:paraId="58766067" w14:textId="2D629A11" w:rsidR="007E0EAB" w:rsidRPr="007C4A65" w:rsidRDefault="007C4A65" w:rsidP="007C4A65">
            <w:pPr>
              <w:jc w:val="center"/>
              <w:rPr>
                <w:b/>
              </w:rPr>
            </w:pPr>
            <w:r w:rsidRPr="007C4A65">
              <w:rPr>
                <w:b/>
              </w:rPr>
              <w:t xml:space="preserve"> Palatine process</w:t>
            </w:r>
          </w:p>
        </w:tc>
      </w:tr>
      <w:tr w:rsidR="007E0EAB" w14:paraId="5219E205" w14:textId="77777777" w:rsidTr="007E0EAB">
        <w:trPr>
          <w:jc w:val="center"/>
        </w:trPr>
        <w:tc>
          <w:tcPr>
            <w:tcW w:w="5390" w:type="dxa"/>
          </w:tcPr>
          <w:p w14:paraId="7958F159" w14:textId="77777777" w:rsidR="007C4A65" w:rsidRPr="007C4A65" w:rsidRDefault="007C4A65" w:rsidP="007E0EAB">
            <w:pPr>
              <w:jc w:val="center"/>
              <w:rPr>
                <w:b/>
              </w:rPr>
            </w:pPr>
          </w:p>
          <w:p w14:paraId="642FD30C" w14:textId="5AF1AFAE" w:rsidR="007E0EAB" w:rsidRPr="007C4A65" w:rsidRDefault="007C4A65" w:rsidP="007E0EAB">
            <w:pPr>
              <w:jc w:val="center"/>
              <w:rPr>
                <w:b/>
              </w:rPr>
            </w:pPr>
            <w:r>
              <w:rPr>
                <w:b/>
              </w:rPr>
              <w:t xml:space="preserve">                                                                                     </w:t>
            </w:r>
            <w:r w:rsidR="007E0EAB" w:rsidRPr="007C4A65">
              <w:rPr>
                <w:b/>
              </w:rPr>
              <w:t>(</w:t>
            </w:r>
            <w:r>
              <w:rPr>
                <w:b/>
              </w:rPr>
              <w:t>R &amp; L</w:t>
            </w:r>
            <w:r w:rsidR="007E0EAB" w:rsidRPr="007C4A65">
              <w:rPr>
                <w:b/>
              </w:rPr>
              <w:t>)</w:t>
            </w:r>
          </w:p>
          <w:p w14:paraId="225AAB43" w14:textId="0B40CEE0" w:rsidR="007C4A65" w:rsidRPr="007C4A65" w:rsidRDefault="007C4A65" w:rsidP="007E0EAB">
            <w:pPr>
              <w:jc w:val="center"/>
              <w:rPr>
                <w:b/>
              </w:rPr>
            </w:pPr>
          </w:p>
        </w:tc>
        <w:tc>
          <w:tcPr>
            <w:tcW w:w="5390" w:type="dxa"/>
            <w:vAlign w:val="center"/>
          </w:tcPr>
          <w:p w14:paraId="0B68E4B0" w14:textId="5C41E8FA" w:rsidR="007E0EAB" w:rsidRPr="007C4A65" w:rsidRDefault="007C4A65" w:rsidP="007E0EAB">
            <w:pPr>
              <w:jc w:val="center"/>
              <w:rPr>
                <w:b/>
              </w:rPr>
            </w:pPr>
            <w:r w:rsidRPr="007C4A65">
              <w:rPr>
                <w:b/>
              </w:rPr>
              <w:t>Lacrimal fossa</w:t>
            </w:r>
          </w:p>
        </w:tc>
      </w:tr>
      <w:tr w:rsidR="007E0EAB" w14:paraId="74610212" w14:textId="77777777" w:rsidTr="007E0EAB">
        <w:trPr>
          <w:jc w:val="center"/>
        </w:trPr>
        <w:tc>
          <w:tcPr>
            <w:tcW w:w="5390" w:type="dxa"/>
          </w:tcPr>
          <w:p w14:paraId="19C06CF8" w14:textId="77777777" w:rsidR="007C4A65" w:rsidRPr="007C4A65" w:rsidRDefault="007C4A65" w:rsidP="007E0EAB">
            <w:pPr>
              <w:jc w:val="center"/>
              <w:rPr>
                <w:b/>
              </w:rPr>
            </w:pPr>
          </w:p>
          <w:p w14:paraId="0621385E" w14:textId="655B0B9E" w:rsidR="007E0EAB" w:rsidRPr="007C4A65" w:rsidRDefault="007E0EAB" w:rsidP="007E0EAB">
            <w:pPr>
              <w:jc w:val="center"/>
              <w:rPr>
                <w:b/>
              </w:rPr>
            </w:pPr>
            <w:r w:rsidRPr="007C4A65">
              <w:rPr>
                <w:b/>
              </w:rPr>
              <w:t xml:space="preserve"> </w:t>
            </w:r>
            <w:r w:rsidR="007C4A65">
              <w:rPr>
                <w:b/>
              </w:rPr>
              <w:t xml:space="preserve">                                                                                </w:t>
            </w:r>
            <w:r w:rsidRPr="007C4A65">
              <w:rPr>
                <w:b/>
              </w:rPr>
              <w:t>(</w:t>
            </w:r>
            <w:r w:rsidR="007C4A65">
              <w:rPr>
                <w:b/>
              </w:rPr>
              <w:t>R &amp; L</w:t>
            </w:r>
            <w:r w:rsidRPr="007C4A65">
              <w:rPr>
                <w:b/>
              </w:rPr>
              <w:t>)</w:t>
            </w:r>
          </w:p>
          <w:p w14:paraId="4600A87E" w14:textId="504D1E72" w:rsidR="007C4A65" w:rsidRPr="007C4A65" w:rsidRDefault="007C4A65" w:rsidP="007E0EAB">
            <w:pPr>
              <w:jc w:val="center"/>
              <w:rPr>
                <w:b/>
              </w:rPr>
            </w:pPr>
          </w:p>
        </w:tc>
        <w:tc>
          <w:tcPr>
            <w:tcW w:w="5390" w:type="dxa"/>
            <w:vAlign w:val="center"/>
          </w:tcPr>
          <w:p w14:paraId="6BAE60FF" w14:textId="77777777" w:rsidR="007E0EAB" w:rsidRPr="007C4A65" w:rsidRDefault="007C4A65" w:rsidP="007E0EAB">
            <w:pPr>
              <w:jc w:val="center"/>
              <w:rPr>
                <w:b/>
              </w:rPr>
            </w:pPr>
            <w:r w:rsidRPr="007C4A65">
              <w:rPr>
                <w:b/>
              </w:rPr>
              <w:t>Temporal process</w:t>
            </w:r>
          </w:p>
          <w:p w14:paraId="224CB8FA" w14:textId="3B78B685" w:rsidR="007C4A65" w:rsidRPr="007C4A65" w:rsidRDefault="007C4A65" w:rsidP="007E0EAB">
            <w:pPr>
              <w:jc w:val="center"/>
              <w:rPr>
                <w:b/>
              </w:rPr>
            </w:pPr>
            <w:r w:rsidRPr="007C4A65">
              <w:rPr>
                <w:b/>
              </w:rPr>
              <w:t>(Zygomatic arch)</w:t>
            </w:r>
          </w:p>
        </w:tc>
      </w:tr>
      <w:tr w:rsidR="007E0EAB" w14:paraId="509F9659" w14:textId="77777777" w:rsidTr="007C4A65">
        <w:trPr>
          <w:jc w:val="center"/>
        </w:trPr>
        <w:tc>
          <w:tcPr>
            <w:tcW w:w="5390" w:type="dxa"/>
          </w:tcPr>
          <w:p w14:paraId="48994FAB" w14:textId="5B600ABA" w:rsidR="007C4A65" w:rsidRPr="007C4A65" w:rsidRDefault="007E0EAB" w:rsidP="007C4A65">
            <w:pPr>
              <w:jc w:val="center"/>
              <w:rPr>
                <w:b/>
              </w:rPr>
            </w:pPr>
            <w:r w:rsidRPr="007C4A65">
              <w:rPr>
                <w:b/>
              </w:rPr>
              <w:t>Inferior Nasal Concha (</w:t>
            </w:r>
            <w:r w:rsidR="007C4A65">
              <w:rPr>
                <w:b/>
              </w:rPr>
              <w:t>R &amp; L</w:t>
            </w:r>
            <w:r w:rsidRPr="007C4A65">
              <w:rPr>
                <w:b/>
              </w:rPr>
              <w:t>)</w:t>
            </w:r>
          </w:p>
        </w:tc>
        <w:tc>
          <w:tcPr>
            <w:tcW w:w="5390" w:type="dxa"/>
            <w:shd w:val="clear" w:color="auto" w:fill="7F7F7F" w:themeFill="text1" w:themeFillTint="80"/>
            <w:vAlign w:val="center"/>
          </w:tcPr>
          <w:p w14:paraId="3C9238F3" w14:textId="77777777" w:rsidR="007E0EAB" w:rsidRPr="007C4A65" w:rsidRDefault="007E0EAB" w:rsidP="007E0EAB">
            <w:pPr>
              <w:jc w:val="center"/>
              <w:rPr>
                <w:b/>
              </w:rPr>
            </w:pPr>
          </w:p>
        </w:tc>
      </w:tr>
      <w:tr w:rsidR="007E0EAB" w14:paraId="32089893" w14:textId="77777777" w:rsidTr="007E0EAB">
        <w:trPr>
          <w:jc w:val="center"/>
        </w:trPr>
        <w:tc>
          <w:tcPr>
            <w:tcW w:w="5390" w:type="dxa"/>
          </w:tcPr>
          <w:p w14:paraId="07A78ECB" w14:textId="77777777" w:rsidR="007C4A65" w:rsidRPr="007C4A65" w:rsidRDefault="007C4A65" w:rsidP="007E0EAB">
            <w:pPr>
              <w:jc w:val="center"/>
              <w:rPr>
                <w:b/>
              </w:rPr>
            </w:pPr>
          </w:p>
          <w:p w14:paraId="0E886D05" w14:textId="77777777" w:rsidR="007C4A65" w:rsidRDefault="007C4A65" w:rsidP="007C4A65">
            <w:pPr>
              <w:jc w:val="center"/>
              <w:rPr>
                <w:b/>
              </w:rPr>
            </w:pPr>
          </w:p>
          <w:p w14:paraId="1557A688" w14:textId="470B6ECA" w:rsidR="007C4A65" w:rsidRPr="007C4A65" w:rsidRDefault="007C4A65" w:rsidP="007C4A65">
            <w:pPr>
              <w:jc w:val="center"/>
              <w:rPr>
                <w:b/>
              </w:rPr>
            </w:pPr>
          </w:p>
        </w:tc>
        <w:tc>
          <w:tcPr>
            <w:tcW w:w="5390" w:type="dxa"/>
            <w:vAlign w:val="center"/>
          </w:tcPr>
          <w:p w14:paraId="5E9C6CD9" w14:textId="57B3BC75" w:rsidR="007E0EAB" w:rsidRPr="007C4A65" w:rsidRDefault="007C4A65" w:rsidP="007E0EAB">
            <w:pPr>
              <w:jc w:val="center"/>
              <w:rPr>
                <w:b/>
              </w:rPr>
            </w:pPr>
            <w:r w:rsidRPr="007C4A65">
              <w:rPr>
                <w:b/>
              </w:rPr>
              <w:t>Horizontal plate</w:t>
            </w:r>
          </w:p>
        </w:tc>
      </w:tr>
      <w:tr w:rsidR="007E0EAB" w14:paraId="3899DB48" w14:textId="77777777" w:rsidTr="007E08E9">
        <w:trPr>
          <w:jc w:val="center"/>
        </w:trPr>
        <w:tc>
          <w:tcPr>
            <w:tcW w:w="5390" w:type="dxa"/>
          </w:tcPr>
          <w:p w14:paraId="0ED20DC8" w14:textId="40E89AA0" w:rsidR="007C4A65" w:rsidRPr="007C4A65" w:rsidRDefault="007E0EAB" w:rsidP="007C4A65">
            <w:pPr>
              <w:jc w:val="center"/>
              <w:rPr>
                <w:b/>
              </w:rPr>
            </w:pPr>
            <w:r w:rsidRPr="007C4A65">
              <w:rPr>
                <w:b/>
              </w:rPr>
              <w:t>Vomer</w:t>
            </w:r>
          </w:p>
        </w:tc>
        <w:tc>
          <w:tcPr>
            <w:tcW w:w="5390" w:type="dxa"/>
            <w:tcBorders>
              <w:bottom w:val="single" w:sz="8" w:space="0" w:color="auto"/>
            </w:tcBorders>
            <w:shd w:val="clear" w:color="auto" w:fill="7F7F7F" w:themeFill="text1" w:themeFillTint="80"/>
            <w:vAlign w:val="center"/>
          </w:tcPr>
          <w:p w14:paraId="2B6764FC" w14:textId="77777777" w:rsidR="007E0EAB" w:rsidRPr="007C4A65" w:rsidRDefault="007E0EAB" w:rsidP="007E0EAB">
            <w:pPr>
              <w:jc w:val="center"/>
              <w:rPr>
                <w:b/>
              </w:rPr>
            </w:pPr>
          </w:p>
        </w:tc>
      </w:tr>
      <w:tr w:rsidR="007E0EAB" w14:paraId="194FD479" w14:textId="77777777" w:rsidTr="007E08E9">
        <w:trPr>
          <w:trHeight w:val="42"/>
          <w:jc w:val="center"/>
        </w:trPr>
        <w:tc>
          <w:tcPr>
            <w:tcW w:w="5390" w:type="dxa"/>
          </w:tcPr>
          <w:p w14:paraId="335F8143" w14:textId="77777777" w:rsidR="007C4A65" w:rsidRPr="007C4A65" w:rsidRDefault="007C4A65" w:rsidP="007E0EAB">
            <w:pPr>
              <w:jc w:val="center"/>
              <w:rPr>
                <w:b/>
              </w:rPr>
            </w:pPr>
          </w:p>
          <w:p w14:paraId="016CDEB9" w14:textId="2B7D5263" w:rsidR="007C4A65" w:rsidRPr="007C4A65" w:rsidRDefault="007C4A65" w:rsidP="007C4A65">
            <w:pPr>
              <w:jc w:val="center"/>
              <w:rPr>
                <w:b/>
              </w:rPr>
            </w:pPr>
          </w:p>
        </w:tc>
        <w:tc>
          <w:tcPr>
            <w:tcW w:w="5390" w:type="dxa"/>
            <w:tcBorders>
              <w:top w:val="single" w:sz="8" w:space="0" w:color="auto"/>
              <w:bottom w:val="single" w:sz="8" w:space="0" w:color="auto"/>
            </w:tcBorders>
            <w:vAlign w:val="center"/>
          </w:tcPr>
          <w:p w14:paraId="73682E80" w14:textId="16491550" w:rsidR="007C4A65" w:rsidRPr="00524245" w:rsidRDefault="007C4A65" w:rsidP="007E0EAB">
            <w:pPr>
              <w:jc w:val="center"/>
              <w:rPr>
                <w:b/>
              </w:rPr>
            </w:pPr>
            <w:r w:rsidRPr="00524245">
              <w:rPr>
                <w:b/>
              </w:rPr>
              <w:t>Condylar process (R &amp;L)</w:t>
            </w:r>
          </w:p>
          <w:p w14:paraId="0CC351D7" w14:textId="2CE014C5" w:rsidR="007C4A65" w:rsidRPr="00524245" w:rsidRDefault="007C4A65" w:rsidP="007E0EAB">
            <w:pPr>
              <w:jc w:val="center"/>
              <w:rPr>
                <w:b/>
              </w:rPr>
            </w:pPr>
            <w:r w:rsidRPr="00524245">
              <w:rPr>
                <w:b/>
              </w:rPr>
              <w:t>Mandibular notch (R &amp; L)</w:t>
            </w:r>
          </w:p>
          <w:p w14:paraId="40C96364" w14:textId="77777777" w:rsidR="007E0EAB" w:rsidRPr="00524245" w:rsidRDefault="007C4A65" w:rsidP="007E0EAB">
            <w:pPr>
              <w:jc w:val="center"/>
              <w:rPr>
                <w:b/>
              </w:rPr>
            </w:pPr>
            <w:r w:rsidRPr="00524245">
              <w:rPr>
                <w:b/>
              </w:rPr>
              <w:t>Mental foramen (R &amp; L)</w:t>
            </w:r>
          </w:p>
          <w:p w14:paraId="48A91322" w14:textId="5837E565" w:rsidR="007C4A65" w:rsidRPr="00562DC3" w:rsidRDefault="007C4A65" w:rsidP="007C4A65">
            <w:pPr>
              <w:jc w:val="center"/>
            </w:pPr>
            <w:r w:rsidRPr="00524245">
              <w:rPr>
                <w:b/>
              </w:rPr>
              <w:t>Mental protuberance</w:t>
            </w:r>
          </w:p>
        </w:tc>
      </w:tr>
    </w:tbl>
    <w:p w14:paraId="5B79E3AF" w14:textId="3C276C4A" w:rsidR="007E0EAB" w:rsidRDefault="007E0EAB" w:rsidP="007C4A65"/>
    <w:tbl>
      <w:tblPr>
        <w:tblStyle w:val="TableGrid"/>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5390"/>
        <w:gridCol w:w="5390"/>
      </w:tblGrid>
      <w:tr w:rsidR="000832F8" w14:paraId="71898DE7" w14:textId="77777777" w:rsidTr="007E08E9">
        <w:trPr>
          <w:jc w:val="center"/>
        </w:trPr>
        <w:tc>
          <w:tcPr>
            <w:tcW w:w="5390" w:type="dxa"/>
            <w:tcBorders>
              <w:top w:val="single" w:sz="8" w:space="0" w:color="auto"/>
              <w:left w:val="single" w:sz="8" w:space="0" w:color="auto"/>
              <w:bottom w:val="single" w:sz="8" w:space="0" w:color="auto"/>
              <w:right w:val="single" w:sz="8" w:space="0" w:color="auto"/>
            </w:tcBorders>
            <w:vAlign w:val="center"/>
          </w:tcPr>
          <w:p w14:paraId="214987B1" w14:textId="795BDBE8" w:rsidR="000832F8" w:rsidRPr="000832F8" w:rsidRDefault="000832F8" w:rsidP="000832F8">
            <w:pPr>
              <w:jc w:val="center"/>
              <w:rPr>
                <w:b/>
                <w:sz w:val="28"/>
              </w:rPr>
            </w:pPr>
            <w:r w:rsidRPr="000832F8">
              <w:rPr>
                <w:b/>
                <w:sz w:val="28"/>
              </w:rPr>
              <w:t>Skull Suture</w:t>
            </w:r>
          </w:p>
        </w:tc>
        <w:tc>
          <w:tcPr>
            <w:tcW w:w="5390" w:type="dxa"/>
            <w:tcBorders>
              <w:top w:val="single" w:sz="8" w:space="0" w:color="auto"/>
              <w:left w:val="single" w:sz="8" w:space="0" w:color="auto"/>
              <w:bottom w:val="single" w:sz="8" w:space="0" w:color="auto"/>
            </w:tcBorders>
            <w:vAlign w:val="center"/>
          </w:tcPr>
          <w:p w14:paraId="1CE753E1" w14:textId="0D82BA49" w:rsidR="000832F8" w:rsidRPr="000832F8" w:rsidRDefault="000832F8" w:rsidP="000832F8">
            <w:pPr>
              <w:jc w:val="center"/>
              <w:rPr>
                <w:b/>
                <w:sz w:val="28"/>
              </w:rPr>
            </w:pPr>
            <w:r w:rsidRPr="000832F8">
              <w:rPr>
                <w:b/>
                <w:sz w:val="28"/>
              </w:rPr>
              <w:t>Location</w:t>
            </w:r>
          </w:p>
        </w:tc>
      </w:tr>
      <w:tr w:rsidR="000832F8" w14:paraId="21CD5AD3" w14:textId="77777777" w:rsidTr="007E08E9">
        <w:trPr>
          <w:jc w:val="center"/>
        </w:trPr>
        <w:tc>
          <w:tcPr>
            <w:tcW w:w="5390" w:type="dxa"/>
            <w:tcBorders>
              <w:top w:val="single" w:sz="8" w:space="0" w:color="auto"/>
            </w:tcBorders>
          </w:tcPr>
          <w:p w14:paraId="4515D117" w14:textId="04BC1B76" w:rsidR="000832F8" w:rsidRDefault="000832F8" w:rsidP="000832F8">
            <w:pPr>
              <w:jc w:val="center"/>
            </w:pPr>
          </w:p>
        </w:tc>
        <w:tc>
          <w:tcPr>
            <w:tcW w:w="5390" w:type="dxa"/>
            <w:tcBorders>
              <w:top w:val="single" w:sz="8" w:space="0" w:color="auto"/>
            </w:tcBorders>
          </w:tcPr>
          <w:p w14:paraId="6486D67F" w14:textId="77777777" w:rsidR="000832F8" w:rsidRDefault="000832F8" w:rsidP="000832F8">
            <w:pPr>
              <w:jc w:val="center"/>
              <w:rPr>
                <w:b/>
                <w:bCs/>
              </w:rPr>
            </w:pPr>
          </w:p>
          <w:p w14:paraId="23DFC31F" w14:textId="77777777" w:rsidR="000832F8" w:rsidRDefault="000832F8" w:rsidP="000832F8">
            <w:pPr>
              <w:jc w:val="center"/>
              <w:rPr>
                <w:b/>
                <w:bCs/>
              </w:rPr>
            </w:pPr>
            <w:r>
              <w:rPr>
                <w:b/>
                <w:bCs/>
              </w:rPr>
              <w:t xml:space="preserve">Between frontal and parietal bones </w:t>
            </w:r>
          </w:p>
          <w:p w14:paraId="71032C74" w14:textId="3084ADB7" w:rsidR="000832F8" w:rsidRDefault="000832F8" w:rsidP="000832F8">
            <w:pPr>
              <w:jc w:val="center"/>
            </w:pPr>
          </w:p>
        </w:tc>
      </w:tr>
      <w:tr w:rsidR="000832F8" w14:paraId="386A19CA" w14:textId="77777777" w:rsidTr="007E08E9">
        <w:trPr>
          <w:jc w:val="center"/>
        </w:trPr>
        <w:tc>
          <w:tcPr>
            <w:tcW w:w="5390" w:type="dxa"/>
          </w:tcPr>
          <w:p w14:paraId="0FD25D31" w14:textId="77777777" w:rsidR="000832F8" w:rsidRDefault="000832F8" w:rsidP="000832F8">
            <w:pPr>
              <w:jc w:val="center"/>
              <w:rPr>
                <w:b/>
                <w:bCs/>
              </w:rPr>
            </w:pPr>
          </w:p>
          <w:p w14:paraId="5E220DB8" w14:textId="3B63F509" w:rsidR="000832F8" w:rsidRDefault="000832F8" w:rsidP="000832F8">
            <w:pPr>
              <w:jc w:val="center"/>
            </w:pPr>
            <w:r>
              <w:rPr>
                <w:b/>
                <w:bCs/>
              </w:rPr>
              <w:t xml:space="preserve">                                                                                        (R &amp; L)</w:t>
            </w:r>
          </w:p>
        </w:tc>
        <w:tc>
          <w:tcPr>
            <w:tcW w:w="5390" w:type="dxa"/>
          </w:tcPr>
          <w:p w14:paraId="5A4D2ED6" w14:textId="77777777" w:rsidR="000832F8" w:rsidRDefault="000832F8" w:rsidP="000832F8">
            <w:pPr>
              <w:jc w:val="center"/>
              <w:rPr>
                <w:b/>
                <w:bCs/>
              </w:rPr>
            </w:pPr>
          </w:p>
          <w:p w14:paraId="5E0AB8E2" w14:textId="77777777" w:rsidR="000832F8" w:rsidRDefault="000832F8" w:rsidP="000832F8">
            <w:pPr>
              <w:jc w:val="center"/>
              <w:rPr>
                <w:b/>
                <w:bCs/>
              </w:rPr>
            </w:pPr>
            <w:r>
              <w:rPr>
                <w:b/>
                <w:bCs/>
              </w:rPr>
              <w:t xml:space="preserve">Between parietal and temporal bones </w:t>
            </w:r>
          </w:p>
          <w:p w14:paraId="5B75271B" w14:textId="1295F7DE" w:rsidR="000832F8" w:rsidRDefault="000832F8" w:rsidP="000832F8">
            <w:pPr>
              <w:jc w:val="center"/>
            </w:pPr>
          </w:p>
        </w:tc>
      </w:tr>
      <w:tr w:rsidR="000832F8" w14:paraId="60717794" w14:textId="77777777" w:rsidTr="007E08E9">
        <w:trPr>
          <w:jc w:val="center"/>
        </w:trPr>
        <w:tc>
          <w:tcPr>
            <w:tcW w:w="5390" w:type="dxa"/>
          </w:tcPr>
          <w:p w14:paraId="596C3233" w14:textId="3383CCEB" w:rsidR="000832F8" w:rsidRDefault="000832F8" w:rsidP="000832F8">
            <w:pPr>
              <w:jc w:val="center"/>
            </w:pPr>
          </w:p>
        </w:tc>
        <w:tc>
          <w:tcPr>
            <w:tcW w:w="5390" w:type="dxa"/>
          </w:tcPr>
          <w:p w14:paraId="5C639A94" w14:textId="77777777" w:rsidR="000832F8" w:rsidRDefault="000832F8" w:rsidP="000832F8">
            <w:pPr>
              <w:jc w:val="center"/>
              <w:rPr>
                <w:b/>
                <w:bCs/>
              </w:rPr>
            </w:pPr>
          </w:p>
          <w:p w14:paraId="742E0FDB" w14:textId="77777777" w:rsidR="000832F8" w:rsidRDefault="000832F8" w:rsidP="000832F8">
            <w:pPr>
              <w:jc w:val="center"/>
              <w:rPr>
                <w:b/>
                <w:bCs/>
              </w:rPr>
            </w:pPr>
            <w:r>
              <w:rPr>
                <w:b/>
                <w:bCs/>
              </w:rPr>
              <w:t xml:space="preserve">Between occipital and parietal bones </w:t>
            </w:r>
          </w:p>
          <w:p w14:paraId="26CEA3DF" w14:textId="689FC269" w:rsidR="000832F8" w:rsidRDefault="000832F8" w:rsidP="000832F8">
            <w:pPr>
              <w:jc w:val="center"/>
            </w:pPr>
          </w:p>
        </w:tc>
      </w:tr>
      <w:tr w:rsidR="000832F8" w14:paraId="71D71B4C" w14:textId="77777777" w:rsidTr="007E08E9">
        <w:trPr>
          <w:jc w:val="center"/>
        </w:trPr>
        <w:tc>
          <w:tcPr>
            <w:tcW w:w="5390" w:type="dxa"/>
          </w:tcPr>
          <w:p w14:paraId="7C05533C" w14:textId="210AB9BA" w:rsidR="000832F8" w:rsidRDefault="000832F8" w:rsidP="000832F8">
            <w:pPr>
              <w:jc w:val="center"/>
            </w:pPr>
          </w:p>
        </w:tc>
        <w:tc>
          <w:tcPr>
            <w:tcW w:w="5390" w:type="dxa"/>
          </w:tcPr>
          <w:p w14:paraId="26233A93" w14:textId="77777777" w:rsidR="000832F8" w:rsidRDefault="000832F8" w:rsidP="000832F8">
            <w:pPr>
              <w:jc w:val="center"/>
              <w:rPr>
                <w:b/>
                <w:bCs/>
              </w:rPr>
            </w:pPr>
          </w:p>
          <w:p w14:paraId="308AD02D" w14:textId="77777777" w:rsidR="000832F8" w:rsidRDefault="000832F8" w:rsidP="000832F8">
            <w:pPr>
              <w:jc w:val="center"/>
              <w:rPr>
                <w:b/>
                <w:bCs/>
              </w:rPr>
            </w:pPr>
            <w:r>
              <w:rPr>
                <w:b/>
                <w:bCs/>
              </w:rPr>
              <w:t xml:space="preserve">Between left and right parietal bones </w:t>
            </w:r>
          </w:p>
          <w:p w14:paraId="73572944" w14:textId="0D35D05A" w:rsidR="000832F8" w:rsidRDefault="000832F8" w:rsidP="000832F8">
            <w:pPr>
              <w:jc w:val="center"/>
            </w:pPr>
          </w:p>
        </w:tc>
      </w:tr>
    </w:tbl>
    <w:p w14:paraId="2948902C" w14:textId="77777777" w:rsidR="000832F8" w:rsidRDefault="000832F8" w:rsidP="007C4A65"/>
    <w:tbl>
      <w:tblPr>
        <w:tblStyle w:val="TableGrid"/>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5390"/>
        <w:gridCol w:w="5390"/>
      </w:tblGrid>
      <w:tr w:rsidR="000832F8" w14:paraId="68CFEA49" w14:textId="77777777" w:rsidTr="007E08E9">
        <w:trPr>
          <w:jc w:val="center"/>
        </w:trPr>
        <w:tc>
          <w:tcPr>
            <w:tcW w:w="5395" w:type="dxa"/>
            <w:tcBorders>
              <w:top w:val="single" w:sz="8" w:space="0" w:color="auto"/>
              <w:bottom w:val="single" w:sz="8" w:space="0" w:color="auto"/>
              <w:right w:val="single" w:sz="8" w:space="0" w:color="auto"/>
            </w:tcBorders>
            <w:vAlign w:val="center"/>
          </w:tcPr>
          <w:p w14:paraId="413EC2D4" w14:textId="596EC168" w:rsidR="000832F8" w:rsidRPr="007E08E9" w:rsidRDefault="007E08E9" w:rsidP="007E08E9">
            <w:pPr>
              <w:jc w:val="center"/>
              <w:rPr>
                <w:b/>
                <w:sz w:val="28"/>
              </w:rPr>
            </w:pPr>
            <w:r w:rsidRPr="007E08E9">
              <w:rPr>
                <w:b/>
                <w:sz w:val="28"/>
              </w:rPr>
              <w:t>Infant Skull - Fontanelles</w:t>
            </w:r>
          </w:p>
        </w:tc>
        <w:tc>
          <w:tcPr>
            <w:tcW w:w="5395" w:type="dxa"/>
            <w:tcBorders>
              <w:top w:val="single" w:sz="8" w:space="0" w:color="auto"/>
              <w:left w:val="single" w:sz="8" w:space="0" w:color="auto"/>
              <w:bottom w:val="single" w:sz="8" w:space="0" w:color="auto"/>
            </w:tcBorders>
            <w:vAlign w:val="center"/>
          </w:tcPr>
          <w:p w14:paraId="1FC522AC" w14:textId="5FA29AD1" w:rsidR="000832F8" w:rsidRPr="007E08E9" w:rsidRDefault="007E08E9" w:rsidP="007E08E9">
            <w:pPr>
              <w:jc w:val="center"/>
              <w:rPr>
                <w:b/>
              </w:rPr>
            </w:pPr>
            <w:r w:rsidRPr="007E08E9">
              <w:rPr>
                <w:b/>
                <w:sz w:val="28"/>
              </w:rPr>
              <w:t>Location</w:t>
            </w:r>
          </w:p>
        </w:tc>
      </w:tr>
      <w:tr w:rsidR="000832F8" w14:paraId="526BEBD4" w14:textId="77777777" w:rsidTr="007E08E9">
        <w:trPr>
          <w:jc w:val="center"/>
        </w:trPr>
        <w:tc>
          <w:tcPr>
            <w:tcW w:w="5395" w:type="dxa"/>
            <w:tcBorders>
              <w:top w:val="single" w:sz="8" w:space="0" w:color="auto"/>
            </w:tcBorders>
            <w:vAlign w:val="center"/>
          </w:tcPr>
          <w:p w14:paraId="12D877E0" w14:textId="77777777" w:rsidR="007E08E9" w:rsidRPr="007E08E9" w:rsidRDefault="007E08E9" w:rsidP="007E08E9">
            <w:pPr>
              <w:jc w:val="center"/>
              <w:rPr>
                <w:b/>
              </w:rPr>
            </w:pPr>
          </w:p>
          <w:p w14:paraId="412BFA1B" w14:textId="77777777" w:rsidR="007E08E9" w:rsidRPr="007E08E9" w:rsidRDefault="007E08E9" w:rsidP="007E08E9">
            <w:pPr>
              <w:jc w:val="center"/>
              <w:rPr>
                <w:b/>
              </w:rPr>
            </w:pPr>
            <w:r w:rsidRPr="007E08E9">
              <w:rPr>
                <w:b/>
              </w:rPr>
              <w:t>Anterior</w:t>
            </w:r>
          </w:p>
          <w:p w14:paraId="0B5BEF81" w14:textId="4F26A91C" w:rsidR="000832F8" w:rsidRPr="007E08E9" w:rsidRDefault="000832F8" w:rsidP="007E08E9">
            <w:pPr>
              <w:jc w:val="center"/>
              <w:rPr>
                <w:b/>
              </w:rPr>
            </w:pPr>
          </w:p>
        </w:tc>
        <w:tc>
          <w:tcPr>
            <w:tcW w:w="5395" w:type="dxa"/>
            <w:tcBorders>
              <w:top w:val="single" w:sz="8" w:space="0" w:color="auto"/>
            </w:tcBorders>
            <w:vAlign w:val="center"/>
          </w:tcPr>
          <w:p w14:paraId="60FFDA70" w14:textId="77777777" w:rsidR="000832F8" w:rsidRPr="007E08E9" w:rsidRDefault="000832F8" w:rsidP="007E08E9">
            <w:pPr>
              <w:jc w:val="center"/>
              <w:rPr>
                <w:b/>
              </w:rPr>
            </w:pPr>
          </w:p>
        </w:tc>
      </w:tr>
      <w:tr w:rsidR="000832F8" w14:paraId="314C494C" w14:textId="77777777" w:rsidTr="007E08E9">
        <w:trPr>
          <w:jc w:val="center"/>
        </w:trPr>
        <w:tc>
          <w:tcPr>
            <w:tcW w:w="5395" w:type="dxa"/>
            <w:vAlign w:val="center"/>
          </w:tcPr>
          <w:p w14:paraId="19328612" w14:textId="77777777" w:rsidR="007E08E9" w:rsidRPr="007E08E9" w:rsidRDefault="007E08E9" w:rsidP="007E08E9">
            <w:pPr>
              <w:jc w:val="center"/>
              <w:rPr>
                <w:b/>
              </w:rPr>
            </w:pPr>
          </w:p>
          <w:p w14:paraId="4765BA81" w14:textId="77777777" w:rsidR="007E08E9" w:rsidRPr="007E08E9" w:rsidRDefault="007E08E9" w:rsidP="007E08E9">
            <w:pPr>
              <w:jc w:val="center"/>
              <w:rPr>
                <w:b/>
              </w:rPr>
            </w:pPr>
            <w:r w:rsidRPr="007E08E9">
              <w:rPr>
                <w:b/>
              </w:rPr>
              <w:t>Posterior</w:t>
            </w:r>
          </w:p>
          <w:p w14:paraId="1143087F" w14:textId="24B0D1A3" w:rsidR="000832F8" w:rsidRPr="007E08E9" w:rsidRDefault="000832F8" w:rsidP="007E08E9">
            <w:pPr>
              <w:jc w:val="center"/>
              <w:rPr>
                <w:b/>
              </w:rPr>
            </w:pPr>
          </w:p>
        </w:tc>
        <w:tc>
          <w:tcPr>
            <w:tcW w:w="5395" w:type="dxa"/>
            <w:vAlign w:val="center"/>
          </w:tcPr>
          <w:p w14:paraId="53A9B9DE" w14:textId="77777777" w:rsidR="000832F8" w:rsidRPr="007E08E9" w:rsidRDefault="000832F8" w:rsidP="007E08E9">
            <w:pPr>
              <w:jc w:val="center"/>
              <w:rPr>
                <w:b/>
              </w:rPr>
            </w:pPr>
          </w:p>
        </w:tc>
      </w:tr>
      <w:tr w:rsidR="000832F8" w14:paraId="5960E977" w14:textId="77777777" w:rsidTr="007E08E9">
        <w:trPr>
          <w:jc w:val="center"/>
        </w:trPr>
        <w:tc>
          <w:tcPr>
            <w:tcW w:w="5395" w:type="dxa"/>
            <w:vAlign w:val="center"/>
          </w:tcPr>
          <w:p w14:paraId="2E672DD6" w14:textId="77777777" w:rsidR="007E08E9" w:rsidRPr="007E08E9" w:rsidRDefault="007E08E9" w:rsidP="007E08E9">
            <w:pPr>
              <w:jc w:val="center"/>
              <w:rPr>
                <w:b/>
              </w:rPr>
            </w:pPr>
          </w:p>
          <w:p w14:paraId="51E86CF1" w14:textId="77777777" w:rsidR="007E08E9" w:rsidRPr="007E08E9" w:rsidRDefault="007E08E9" w:rsidP="007E08E9">
            <w:pPr>
              <w:jc w:val="center"/>
              <w:rPr>
                <w:b/>
              </w:rPr>
            </w:pPr>
            <w:r w:rsidRPr="007E08E9">
              <w:rPr>
                <w:b/>
              </w:rPr>
              <w:t>Anterolateral (R &amp; L)</w:t>
            </w:r>
          </w:p>
          <w:p w14:paraId="56A4C5AB" w14:textId="5CA82F0B" w:rsidR="000832F8" w:rsidRPr="007E08E9" w:rsidRDefault="000832F8" w:rsidP="007E08E9">
            <w:pPr>
              <w:jc w:val="center"/>
              <w:rPr>
                <w:b/>
              </w:rPr>
            </w:pPr>
          </w:p>
        </w:tc>
        <w:tc>
          <w:tcPr>
            <w:tcW w:w="5395" w:type="dxa"/>
            <w:vAlign w:val="center"/>
          </w:tcPr>
          <w:p w14:paraId="0A4021E4" w14:textId="77777777" w:rsidR="000832F8" w:rsidRPr="007E08E9" w:rsidRDefault="000832F8" w:rsidP="007E08E9">
            <w:pPr>
              <w:jc w:val="center"/>
              <w:rPr>
                <w:b/>
              </w:rPr>
            </w:pPr>
          </w:p>
        </w:tc>
      </w:tr>
      <w:tr w:rsidR="000832F8" w14:paraId="1907AA99" w14:textId="77777777" w:rsidTr="007E08E9">
        <w:trPr>
          <w:jc w:val="center"/>
        </w:trPr>
        <w:tc>
          <w:tcPr>
            <w:tcW w:w="5395" w:type="dxa"/>
            <w:vAlign w:val="center"/>
          </w:tcPr>
          <w:p w14:paraId="3B219C80" w14:textId="77777777" w:rsidR="007E08E9" w:rsidRPr="007E08E9" w:rsidRDefault="007E08E9" w:rsidP="007E08E9">
            <w:pPr>
              <w:jc w:val="center"/>
              <w:rPr>
                <w:b/>
              </w:rPr>
            </w:pPr>
          </w:p>
          <w:p w14:paraId="59BE30CB" w14:textId="77777777" w:rsidR="007E08E9" w:rsidRPr="007E08E9" w:rsidRDefault="007E08E9" w:rsidP="007E08E9">
            <w:pPr>
              <w:jc w:val="center"/>
              <w:rPr>
                <w:b/>
              </w:rPr>
            </w:pPr>
            <w:r w:rsidRPr="007E08E9">
              <w:rPr>
                <w:b/>
              </w:rPr>
              <w:t>Posterolateral (R &amp; L)</w:t>
            </w:r>
          </w:p>
          <w:p w14:paraId="75E95890" w14:textId="7062B3EF" w:rsidR="000832F8" w:rsidRPr="007E08E9" w:rsidRDefault="000832F8" w:rsidP="007E08E9">
            <w:pPr>
              <w:jc w:val="center"/>
              <w:rPr>
                <w:b/>
              </w:rPr>
            </w:pPr>
          </w:p>
        </w:tc>
        <w:tc>
          <w:tcPr>
            <w:tcW w:w="5395" w:type="dxa"/>
            <w:vAlign w:val="center"/>
          </w:tcPr>
          <w:p w14:paraId="13F78074" w14:textId="77777777" w:rsidR="000832F8" w:rsidRPr="007E08E9" w:rsidRDefault="000832F8" w:rsidP="007E08E9">
            <w:pPr>
              <w:jc w:val="center"/>
              <w:rPr>
                <w:b/>
              </w:rPr>
            </w:pPr>
          </w:p>
        </w:tc>
      </w:tr>
    </w:tbl>
    <w:p w14:paraId="03666AB3" w14:textId="77777777" w:rsidR="000832F8" w:rsidRDefault="000832F8" w:rsidP="007C4A65"/>
    <w:tbl>
      <w:tblPr>
        <w:tblStyle w:val="TableGrid"/>
        <w:tblW w:w="0" w:type="auto"/>
        <w:jc w:val="center"/>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3592"/>
        <w:gridCol w:w="1797"/>
        <w:gridCol w:w="1797"/>
        <w:gridCol w:w="3594"/>
      </w:tblGrid>
      <w:tr w:rsidR="007E08E9" w14:paraId="068FF284" w14:textId="77777777" w:rsidTr="007E08E9">
        <w:trPr>
          <w:jc w:val="center"/>
        </w:trPr>
        <w:tc>
          <w:tcPr>
            <w:tcW w:w="3596" w:type="dxa"/>
            <w:tcBorders>
              <w:top w:val="single" w:sz="8" w:space="0" w:color="auto"/>
              <w:bottom w:val="single" w:sz="8" w:space="0" w:color="auto"/>
              <w:right w:val="single" w:sz="8" w:space="0" w:color="auto"/>
            </w:tcBorders>
            <w:vAlign w:val="center"/>
          </w:tcPr>
          <w:p w14:paraId="5D6414C8" w14:textId="71B053EB" w:rsidR="007E08E9" w:rsidRPr="007E08E9" w:rsidRDefault="007E08E9" w:rsidP="007E08E9">
            <w:pPr>
              <w:jc w:val="center"/>
              <w:rPr>
                <w:b/>
                <w:sz w:val="28"/>
              </w:rPr>
            </w:pPr>
            <w:r>
              <w:rPr>
                <w:b/>
                <w:sz w:val="28"/>
              </w:rPr>
              <w:t>Thoracic Cage</w:t>
            </w:r>
          </w:p>
        </w:tc>
        <w:tc>
          <w:tcPr>
            <w:tcW w:w="3597" w:type="dxa"/>
            <w:gridSpan w:val="2"/>
            <w:tcBorders>
              <w:top w:val="single" w:sz="8" w:space="0" w:color="auto"/>
              <w:left w:val="single" w:sz="8" w:space="0" w:color="auto"/>
              <w:bottom w:val="single" w:sz="8" w:space="0" w:color="auto"/>
              <w:right w:val="single" w:sz="8" w:space="0" w:color="auto"/>
            </w:tcBorders>
            <w:vAlign w:val="center"/>
          </w:tcPr>
          <w:p w14:paraId="637E3404" w14:textId="3B7DF6EA" w:rsidR="007E08E9" w:rsidRPr="007E08E9" w:rsidRDefault="007E08E9" w:rsidP="007E08E9">
            <w:pPr>
              <w:jc w:val="center"/>
              <w:rPr>
                <w:b/>
                <w:sz w:val="28"/>
              </w:rPr>
            </w:pPr>
            <w:r w:rsidRPr="007E08E9">
              <w:rPr>
                <w:b/>
                <w:sz w:val="28"/>
              </w:rPr>
              <w:t>Region</w:t>
            </w:r>
          </w:p>
        </w:tc>
        <w:tc>
          <w:tcPr>
            <w:tcW w:w="3597" w:type="dxa"/>
            <w:tcBorders>
              <w:top w:val="single" w:sz="8" w:space="0" w:color="auto"/>
              <w:left w:val="single" w:sz="8" w:space="0" w:color="auto"/>
              <w:bottom w:val="single" w:sz="8" w:space="0" w:color="auto"/>
            </w:tcBorders>
            <w:vAlign w:val="center"/>
          </w:tcPr>
          <w:p w14:paraId="7B9E64DA" w14:textId="2BD371B2" w:rsidR="007E08E9" w:rsidRPr="007E08E9" w:rsidRDefault="007E08E9" w:rsidP="007E08E9">
            <w:pPr>
              <w:jc w:val="center"/>
              <w:rPr>
                <w:b/>
                <w:sz w:val="28"/>
              </w:rPr>
            </w:pPr>
            <w:r w:rsidRPr="007E08E9">
              <w:rPr>
                <w:b/>
                <w:sz w:val="28"/>
              </w:rPr>
              <w:t>Features to identify:</w:t>
            </w:r>
          </w:p>
        </w:tc>
      </w:tr>
      <w:tr w:rsidR="007E08E9" w14:paraId="2AA177B5" w14:textId="77777777" w:rsidTr="007E08E9">
        <w:trPr>
          <w:trHeight w:val="428"/>
          <w:jc w:val="center"/>
        </w:trPr>
        <w:tc>
          <w:tcPr>
            <w:tcW w:w="3596" w:type="dxa"/>
            <w:vMerge w:val="restart"/>
            <w:tcBorders>
              <w:top w:val="single" w:sz="8" w:space="0" w:color="auto"/>
            </w:tcBorders>
            <w:vAlign w:val="center"/>
          </w:tcPr>
          <w:p w14:paraId="5B57540B" w14:textId="2A9EF2FE" w:rsidR="007E08E9" w:rsidRPr="007E08E9" w:rsidRDefault="007E08E9" w:rsidP="007E08E9">
            <w:pPr>
              <w:jc w:val="center"/>
              <w:rPr>
                <w:b/>
              </w:rPr>
            </w:pPr>
            <w:r w:rsidRPr="007E08E9">
              <w:rPr>
                <w:b/>
              </w:rPr>
              <w:t>Sternum</w:t>
            </w:r>
          </w:p>
        </w:tc>
        <w:tc>
          <w:tcPr>
            <w:tcW w:w="3597" w:type="dxa"/>
            <w:gridSpan w:val="2"/>
            <w:tcBorders>
              <w:top w:val="single" w:sz="8" w:space="0" w:color="auto"/>
            </w:tcBorders>
            <w:vAlign w:val="center"/>
          </w:tcPr>
          <w:p w14:paraId="1ED95B3D" w14:textId="77777777" w:rsidR="007E08E9" w:rsidRPr="007E08E9" w:rsidRDefault="007E08E9" w:rsidP="007E08E9">
            <w:pPr>
              <w:jc w:val="center"/>
              <w:rPr>
                <w:b/>
              </w:rPr>
            </w:pPr>
          </w:p>
          <w:p w14:paraId="6A76440D" w14:textId="602FCE6D" w:rsidR="007E08E9" w:rsidRPr="007E08E9" w:rsidRDefault="007E08E9" w:rsidP="007E08E9">
            <w:pPr>
              <w:jc w:val="center"/>
              <w:rPr>
                <w:b/>
              </w:rPr>
            </w:pPr>
          </w:p>
          <w:p w14:paraId="40401CA3" w14:textId="77777777" w:rsidR="007E08E9" w:rsidRPr="007E08E9" w:rsidRDefault="007E08E9" w:rsidP="007E08E9">
            <w:pPr>
              <w:rPr>
                <w:b/>
              </w:rPr>
            </w:pPr>
          </w:p>
        </w:tc>
        <w:tc>
          <w:tcPr>
            <w:tcW w:w="3597" w:type="dxa"/>
            <w:tcBorders>
              <w:top w:val="single" w:sz="8" w:space="0" w:color="auto"/>
            </w:tcBorders>
            <w:vAlign w:val="center"/>
          </w:tcPr>
          <w:p w14:paraId="7536346B" w14:textId="77777777" w:rsidR="007E08E9" w:rsidRPr="007E08E9" w:rsidRDefault="007E08E9" w:rsidP="007E08E9">
            <w:pPr>
              <w:jc w:val="center"/>
              <w:rPr>
                <w:b/>
              </w:rPr>
            </w:pPr>
            <w:r w:rsidRPr="007E08E9">
              <w:rPr>
                <w:b/>
              </w:rPr>
              <w:t>Clavicular notch (R &amp; L)</w:t>
            </w:r>
          </w:p>
          <w:p w14:paraId="76976F9B" w14:textId="7FA4882A" w:rsidR="007E08E9" w:rsidRPr="007E08E9" w:rsidRDefault="007E08E9" w:rsidP="007E08E9">
            <w:pPr>
              <w:jc w:val="center"/>
              <w:rPr>
                <w:b/>
              </w:rPr>
            </w:pPr>
            <w:r w:rsidRPr="007E08E9">
              <w:rPr>
                <w:b/>
              </w:rPr>
              <w:t>Jugular notch</w:t>
            </w:r>
          </w:p>
        </w:tc>
      </w:tr>
      <w:tr w:rsidR="007E08E9" w14:paraId="17C1848A" w14:textId="77777777" w:rsidTr="007E08E9">
        <w:trPr>
          <w:trHeight w:val="428"/>
          <w:jc w:val="center"/>
        </w:trPr>
        <w:tc>
          <w:tcPr>
            <w:tcW w:w="3596" w:type="dxa"/>
            <w:vMerge/>
            <w:vAlign w:val="center"/>
          </w:tcPr>
          <w:p w14:paraId="199FBB93" w14:textId="3B85D2C6" w:rsidR="007E08E9" w:rsidRPr="007E08E9" w:rsidRDefault="007E08E9" w:rsidP="007E08E9">
            <w:pPr>
              <w:jc w:val="center"/>
              <w:rPr>
                <w:b/>
              </w:rPr>
            </w:pPr>
          </w:p>
        </w:tc>
        <w:tc>
          <w:tcPr>
            <w:tcW w:w="3597" w:type="dxa"/>
            <w:gridSpan w:val="2"/>
            <w:vAlign w:val="center"/>
          </w:tcPr>
          <w:p w14:paraId="1FEBAEAD" w14:textId="4ACC53B9" w:rsidR="007E08E9" w:rsidRPr="007E08E9" w:rsidRDefault="007E08E9" w:rsidP="007E08E9">
            <w:pPr>
              <w:jc w:val="center"/>
              <w:rPr>
                <w:b/>
              </w:rPr>
            </w:pPr>
            <w:r w:rsidRPr="007E08E9">
              <w:rPr>
                <w:b/>
              </w:rPr>
              <w:t>Body</w:t>
            </w:r>
          </w:p>
        </w:tc>
        <w:tc>
          <w:tcPr>
            <w:tcW w:w="3597" w:type="dxa"/>
            <w:shd w:val="clear" w:color="auto" w:fill="7F7F7F" w:themeFill="text1" w:themeFillTint="80"/>
            <w:vAlign w:val="center"/>
          </w:tcPr>
          <w:p w14:paraId="2F98E622" w14:textId="77777777" w:rsidR="007E08E9" w:rsidRPr="007E08E9" w:rsidRDefault="007E08E9" w:rsidP="007E08E9">
            <w:pPr>
              <w:jc w:val="center"/>
              <w:rPr>
                <w:b/>
              </w:rPr>
            </w:pPr>
          </w:p>
        </w:tc>
      </w:tr>
      <w:tr w:rsidR="007E08E9" w14:paraId="1931FB4E" w14:textId="77777777" w:rsidTr="007E08E9">
        <w:trPr>
          <w:trHeight w:val="428"/>
          <w:jc w:val="center"/>
        </w:trPr>
        <w:tc>
          <w:tcPr>
            <w:tcW w:w="3596" w:type="dxa"/>
            <w:vMerge/>
            <w:tcBorders>
              <w:bottom w:val="single" w:sz="8" w:space="0" w:color="auto"/>
            </w:tcBorders>
            <w:vAlign w:val="center"/>
          </w:tcPr>
          <w:p w14:paraId="331D39D6" w14:textId="77777777" w:rsidR="007E08E9" w:rsidRPr="007E08E9" w:rsidRDefault="007E08E9" w:rsidP="007E08E9">
            <w:pPr>
              <w:jc w:val="center"/>
              <w:rPr>
                <w:b/>
              </w:rPr>
            </w:pPr>
          </w:p>
        </w:tc>
        <w:tc>
          <w:tcPr>
            <w:tcW w:w="3597" w:type="dxa"/>
            <w:gridSpan w:val="2"/>
            <w:tcBorders>
              <w:bottom w:val="single" w:sz="8" w:space="0" w:color="auto"/>
            </w:tcBorders>
            <w:vAlign w:val="center"/>
          </w:tcPr>
          <w:p w14:paraId="0340A049" w14:textId="47C36E16" w:rsidR="007E08E9" w:rsidRPr="007E08E9" w:rsidRDefault="007E08E9" w:rsidP="007E08E9">
            <w:pPr>
              <w:jc w:val="center"/>
              <w:rPr>
                <w:b/>
              </w:rPr>
            </w:pPr>
            <w:proofErr w:type="spellStart"/>
            <w:r w:rsidRPr="007E08E9">
              <w:rPr>
                <w:b/>
              </w:rPr>
              <w:t>Xyphoid</w:t>
            </w:r>
            <w:proofErr w:type="spellEnd"/>
            <w:r w:rsidRPr="007E08E9">
              <w:rPr>
                <w:b/>
              </w:rPr>
              <w:t xml:space="preserve"> process</w:t>
            </w:r>
          </w:p>
        </w:tc>
        <w:tc>
          <w:tcPr>
            <w:tcW w:w="3597" w:type="dxa"/>
            <w:tcBorders>
              <w:bottom w:val="single" w:sz="8" w:space="0" w:color="auto"/>
            </w:tcBorders>
            <w:shd w:val="clear" w:color="auto" w:fill="7F7F7F" w:themeFill="text1" w:themeFillTint="80"/>
            <w:vAlign w:val="center"/>
          </w:tcPr>
          <w:p w14:paraId="6151C651" w14:textId="77777777" w:rsidR="007E08E9" w:rsidRPr="007E08E9" w:rsidRDefault="007E08E9" w:rsidP="007E08E9">
            <w:pPr>
              <w:jc w:val="center"/>
              <w:rPr>
                <w:b/>
              </w:rPr>
            </w:pPr>
          </w:p>
        </w:tc>
      </w:tr>
      <w:tr w:rsidR="007E08E9" w14:paraId="1F33BB46" w14:textId="77777777" w:rsidTr="007E08E9">
        <w:trPr>
          <w:jc w:val="center"/>
        </w:trPr>
        <w:tc>
          <w:tcPr>
            <w:tcW w:w="3596" w:type="dxa"/>
            <w:vMerge w:val="restart"/>
            <w:tcBorders>
              <w:top w:val="single" w:sz="8" w:space="0" w:color="auto"/>
              <w:bottom w:val="single" w:sz="4" w:space="0" w:color="000000" w:themeColor="text1"/>
            </w:tcBorders>
            <w:vAlign w:val="center"/>
          </w:tcPr>
          <w:p w14:paraId="0F7A31E6" w14:textId="7D39C2D0" w:rsidR="007E08E9" w:rsidRPr="007E08E9" w:rsidRDefault="007E08E9" w:rsidP="007E08E9">
            <w:pPr>
              <w:jc w:val="center"/>
              <w:rPr>
                <w:b/>
              </w:rPr>
            </w:pPr>
          </w:p>
        </w:tc>
        <w:tc>
          <w:tcPr>
            <w:tcW w:w="1798" w:type="dxa"/>
            <w:tcBorders>
              <w:top w:val="single" w:sz="8" w:space="0" w:color="auto"/>
              <w:bottom w:val="single" w:sz="4" w:space="0" w:color="000000" w:themeColor="text1"/>
            </w:tcBorders>
            <w:vAlign w:val="center"/>
          </w:tcPr>
          <w:p w14:paraId="69BD84D1" w14:textId="77777777" w:rsidR="007E08E9" w:rsidRPr="007E08E9" w:rsidRDefault="007E08E9" w:rsidP="007E08E9">
            <w:pPr>
              <w:jc w:val="center"/>
              <w:rPr>
                <w:b/>
              </w:rPr>
            </w:pPr>
          </w:p>
          <w:p w14:paraId="269D26E3" w14:textId="38238C3E" w:rsidR="007E08E9" w:rsidRPr="007E08E9" w:rsidRDefault="007E08E9" w:rsidP="007E08E9">
            <w:pPr>
              <w:jc w:val="center"/>
              <w:rPr>
                <w:b/>
              </w:rPr>
            </w:pPr>
            <w:r w:rsidRPr="007E08E9">
              <w:rPr>
                <w:b/>
              </w:rPr>
              <w:t xml:space="preserve">True </w:t>
            </w:r>
          </w:p>
          <w:p w14:paraId="003FA307" w14:textId="77777777" w:rsidR="007E08E9" w:rsidRPr="007E08E9" w:rsidRDefault="007E08E9" w:rsidP="007E08E9">
            <w:pPr>
              <w:jc w:val="center"/>
              <w:rPr>
                <w:b/>
              </w:rPr>
            </w:pPr>
          </w:p>
        </w:tc>
        <w:tc>
          <w:tcPr>
            <w:tcW w:w="1799" w:type="dxa"/>
            <w:tcBorders>
              <w:top w:val="single" w:sz="8" w:space="0" w:color="auto"/>
              <w:bottom w:val="single" w:sz="4" w:space="0" w:color="000000" w:themeColor="text1"/>
            </w:tcBorders>
            <w:vAlign w:val="center"/>
          </w:tcPr>
          <w:p w14:paraId="5DD9018B" w14:textId="7BF973E3" w:rsidR="007E08E9" w:rsidRPr="007E08E9" w:rsidRDefault="007E08E9" w:rsidP="007E08E9">
            <w:pPr>
              <w:rPr>
                <w:b/>
              </w:rPr>
            </w:pPr>
            <w:r w:rsidRPr="007E08E9">
              <w:rPr>
                <w:b/>
              </w:rPr>
              <w:t>Pairs:</w:t>
            </w:r>
          </w:p>
        </w:tc>
        <w:tc>
          <w:tcPr>
            <w:tcW w:w="3597" w:type="dxa"/>
            <w:tcBorders>
              <w:top w:val="single" w:sz="8" w:space="0" w:color="auto"/>
              <w:bottom w:val="single" w:sz="4" w:space="0" w:color="000000" w:themeColor="text1"/>
            </w:tcBorders>
            <w:vAlign w:val="center"/>
          </w:tcPr>
          <w:p w14:paraId="691D2C27" w14:textId="1461938C" w:rsidR="007E08E9" w:rsidRPr="007E08E9" w:rsidRDefault="007E08E9" w:rsidP="007E08E9">
            <w:pPr>
              <w:jc w:val="center"/>
              <w:rPr>
                <w:b/>
              </w:rPr>
            </w:pPr>
            <w:r w:rsidRPr="007E08E9">
              <w:rPr>
                <w:b/>
              </w:rPr>
              <w:t>Individual costal cartilage</w:t>
            </w:r>
          </w:p>
        </w:tc>
      </w:tr>
      <w:tr w:rsidR="007E08E9" w14:paraId="6AFD14A4" w14:textId="77777777" w:rsidTr="007E08E9">
        <w:trPr>
          <w:jc w:val="center"/>
        </w:trPr>
        <w:tc>
          <w:tcPr>
            <w:tcW w:w="3596" w:type="dxa"/>
            <w:vMerge/>
            <w:tcBorders>
              <w:top w:val="single" w:sz="4" w:space="0" w:color="000000" w:themeColor="text1"/>
            </w:tcBorders>
            <w:vAlign w:val="center"/>
          </w:tcPr>
          <w:p w14:paraId="1EA41D83" w14:textId="77777777" w:rsidR="007E08E9" w:rsidRPr="007E08E9" w:rsidRDefault="007E08E9" w:rsidP="007E08E9">
            <w:pPr>
              <w:jc w:val="center"/>
              <w:rPr>
                <w:b/>
              </w:rPr>
            </w:pPr>
          </w:p>
        </w:tc>
        <w:tc>
          <w:tcPr>
            <w:tcW w:w="1798" w:type="dxa"/>
            <w:tcBorders>
              <w:top w:val="single" w:sz="4" w:space="0" w:color="000000" w:themeColor="text1"/>
            </w:tcBorders>
            <w:vAlign w:val="center"/>
          </w:tcPr>
          <w:p w14:paraId="75E98796" w14:textId="77777777" w:rsidR="007E08E9" w:rsidRPr="007E08E9" w:rsidRDefault="007E08E9" w:rsidP="007E08E9">
            <w:pPr>
              <w:jc w:val="center"/>
              <w:rPr>
                <w:b/>
              </w:rPr>
            </w:pPr>
          </w:p>
          <w:p w14:paraId="1B037D61" w14:textId="4111BA95" w:rsidR="007E08E9" w:rsidRPr="007E08E9" w:rsidRDefault="007E08E9" w:rsidP="007E08E9">
            <w:pPr>
              <w:jc w:val="center"/>
              <w:rPr>
                <w:b/>
              </w:rPr>
            </w:pPr>
            <w:r w:rsidRPr="007E08E9">
              <w:rPr>
                <w:b/>
              </w:rPr>
              <w:t xml:space="preserve">False </w:t>
            </w:r>
          </w:p>
          <w:p w14:paraId="4B6C7ACC" w14:textId="77777777" w:rsidR="007E08E9" w:rsidRPr="007E08E9" w:rsidRDefault="007E08E9" w:rsidP="007E08E9">
            <w:pPr>
              <w:jc w:val="center"/>
              <w:rPr>
                <w:b/>
              </w:rPr>
            </w:pPr>
          </w:p>
        </w:tc>
        <w:tc>
          <w:tcPr>
            <w:tcW w:w="1799" w:type="dxa"/>
            <w:tcBorders>
              <w:top w:val="single" w:sz="4" w:space="0" w:color="000000" w:themeColor="text1"/>
            </w:tcBorders>
            <w:vAlign w:val="center"/>
          </w:tcPr>
          <w:p w14:paraId="190CDD18" w14:textId="442AAA25" w:rsidR="007E08E9" w:rsidRPr="007E08E9" w:rsidRDefault="007E08E9" w:rsidP="007E08E9">
            <w:pPr>
              <w:rPr>
                <w:b/>
              </w:rPr>
            </w:pPr>
            <w:r w:rsidRPr="007E08E9">
              <w:rPr>
                <w:b/>
              </w:rPr>
              <w:t>Pairs:</w:t>
            </w:r>
          </w:p>
        </w:tc>
        <w:tc>
          <w:tcPr>
            <w:tcW w:w="3597" w:type="dxa"/>
            <w:tcBorders>
              <w:top w:val="single" w:sz="4" w:space="0" w:color="000000" w:themeColor="text1"/>
            </w:tcBorders>
            <w:vAlign w:val="center"/>
          </w:tcPr>
          <w:p w14:paraId="1D8AA588" w14:textId="70071836" w:rsidR="007E08E9" w:rsidRPr="007E08E9" w:rsidRDefault="007E08E9" w:rsidP="007E08E9">
            <w:pPr>
              <w:jc w:val="center"/>
              <w:rPr>
                <w:b/>
              </w:rPr>
            </w:pPr>
            <w:r w:rsidRPr="007E08E9">
              <w:rPr>
                <w:b/>
              </w:rPr>
              <w:t>Shared costal cartilage</w:t>
            </w:r>
          </w:p>
        </w:tc>
      </w:tr>
      <w:tr w:rsidR="007E08E9" w14:paraId="2B902FCA" w14:textId="77777777" w:rsidTr="007E08E9">
        <w:trPr>
          <w:jc w:val="center"/>
        </w:trPr>
        <w:tc>
          <w:tcPr>
            <w:tcW w:w="3596" w:type="dxa"/>
            <w:vMerge/>
            <w:vAlign w:val="center"/>
          </w:tcPr>
          <w:p w14:paraId="0A0DC74D" w14:textId="77777777" w:rsidR="007E08E9" w:rsidRPr="007E08E9" w:rsidRDefault="007E08E9" w:rsidP="007E08E9">
            <w:pPr>
              <w:jc w:val="center"/>
              <w:rPr>
                <w:b/>
              </w:rPr>
            </w:pPr>
          </w:p>
        </w:tc>
        <w:tc>
          <w:tcPr>
            <w:tcW w:w="1798" w:type="dxa"/>
            <w:vAlign w:val="center"/>
          </w:tcPr>
          <w:p w14:paraId="6FEDBDB0" w14:textId="77777777" w:rsidR="007E08E9" w:rsidRPr="007E08E9" w:rsidRDefault="007E08E9" w:rsidP="007E08E9">
            <w:pPr>
              <w:jc w:val="center"/>
              <w:rPr>
                <w:b/>
              </w:rPr>
            </w:pPr>
          </w:p>
          <w:p w14:paraId="0E9305C5" w14:textId="594D155F" w:rsidR="007E08E9" w:rsidRPr="007E08E9" w:rsidRDefault="007E08E9" w:rsidP="007E08E9">
            <w:pPr>
              <w:jc w:val="center"/>
              <w:rPr>
                <w:b/>
              </w:rPr>
            </w:pPr>
            <w:r w:rsidRPr="007E08E9">
              <w:rPr>
                <w:b/>
              </w:rPr>
              <w:t xml:space="preserve">Floating </w:t>
            </w:r>
          </w:p>
          <w:p w14:paraId="5750437E" w14:textId="77777777" w:rsidR="007E08E9" w:rsidRPr="007E08E9" w:rsidRDefault="007E08E9" w:rsidP="007E08E9">
            <w:pPr>
              <w:jc w:val="center"/>
              <w:rPr>
                <w:b/>
              </w:rPr>
            </w:pPr>
          </w:p>
        </w:tc>
        <w:tc>
          <w:tcPr>
            <w:tcW w:w="1799" w:type="dxa"/>
            <w:vAlign w:val="center"/>
          </w:tcPr>
          <w:p w14:paraId="4DA381DB" w14:textId="33CE1752" w:rsidR="007E08E9" w:rsidRPr="007E08E9" w:rsidRDefault="007E08E9" w:rsidP="007E08E9">
            <w:pPr>
              <w:rPr>
                <w:b/>
              </w:rPr>
            </w:pPr>
            <w:r w:rsidRPr="007E08E9">
              <w:rPr>
                <w:b/>
              </w:rPr>
              <w:t>Pairs:</w:t>
            </w:r>
          </w:p>
        </w:tc>
        <w:tc>
          <w:tcPr>
            <w:tcW w:w="3597" w:type="dxa"/>
            <w:vAlign w:val="center"/>
          </w:tcPr>
          <w:p w14:paraId="14B980D5" w14:textId="305B32BD" w:rsidR="007E08E9" w:rsidRPr="007E08E9" w:rsidRDefault="007E08E9" w:rsidP="007E08E9">
            <w:pPr>
              <w:jc w:val="center"/>
              <w:rPr>
                <w:b/>
              </w:rPr>
            </w:pPr>
            <w:r w:rsidRPr="007E08E9">
              <w:rPr>
                <w:b/>
              </w:rPr>
              <w:t>No sternal attachment</w:t>
            </w:r>
          </w:p>
        </w:tc>
      </w:tr>
    </w:tbl>
    <w:p w14:paraId="1E37D876" w14:textId="77777777" w:rsidR="007E08E9" w:rsidRDefault="007E08E9" w:rsidP="007C4A65"/>
    <w:tbl>
      <w:tblPr>
        <w:tblStyle w:val="TableGrid"/>
        <w:tblW w:w="0" w:type="auto"/>
        <w:jc w:val="center"/>
        <w:tblLook w:val="04A0" w:firstRow="1" w:lastRow="0" w:firstColumn="1" w:lastColumn="0" w:noHBand="0" w:noVBand="1"/>
      </w:tblPr>
      <w:tblGrid>
        <w:gridCol w:w="3590"/>
        <w:gridCol w:w="3590"/>
        <w:gridCol w:w="3590"/>
      </w:tblGrid>
      <w:tr w:rsidR="007E08E9" w14:paraId="715904AD" w14:textId="77777777" w:rsidTr="007E08E9">
        <w:trPr>
          <w:jc w:val="center"/>
        </w:trPr>
        <w:tc>
          <w:tcPr>
            <w:tcW w:w="3590" w:type="dxa"/>
            <w:tcBorders>
              <w:top w:val="single" w:sz="12" w:space="0" w:color="auto"/>
              <w:left w:val="single" w:sz="12" w:space="0" w:color="auto"/>
              <w:bottom w:val="single" w:sz="12" w:space="0" w:color="auto"/>
              <w:right w:val="single" w:sz="8" w:space="0" w:color="auto"/>
            </w:tcBorders>
            <w:vAlign w:val="center"/>
          </w:tcPr>
          <w:p w14:paraId="0AFCCDB1" w14:textId="2801F249" w:rsidR="007E08E9" w:rsidRPr="007B24AB" w:rsidRDefault="007E08E9" w:rsidP="007E08E9">
            <w:pPr>
              <w:jc w:val="center"/>
              <w:rPr>
                <w:b/>
                <w:sz w:val="28"/>
              </w:rPr>
            </w:pPr>
            <w:r w:rsidRPr="007B24AB">
              <w:rPr>
                <w:b/>
                <w:sz w:val="28"/>
              </w:rPr>
              <w:lastRenderedPageBreak/>
              <w:t>Vertebrae</w:t>
            </w:r>
          </w:p>
        </w:tc>
        <w:tc>
          <w:tcPr>
            <w:tcW w:w="3590" w:type="dxa"/>
            <w:tcBorders>
              <w:top w:val="single" w:sz="12" w:space="0" w:color="auto"/>
              <w:left w:val="single" w:sz="8" w:space="0" w:color="auto"/>
              <w:bottom w:val="single" w:sz="12" w:space="0" w:color="auto"/>
              <w:right w:val="single" w:sz="8" w:space="0" w:color="auto"/>
            </w:tcBorders>
            <w:vAlign w:val="center"/>
          </w:tcPr>
          <w:p w14:paraId="1F6BAE48" w14:textId="3A0F6ED9" w:rsidR="007E08E9" w:rsidRPr="007B24AB" w:rsidRDefault="007E08E9" w:rsidP="007E08E9">
            <w:pPr>
              <w:jc w:val="center"/>
              <w:rPr>
                <w:b/>
                <w:sz w:val="28"/>
              </w:rPr>
            </w:pPr>
            <w:r w:rsidRPr="007B24AB">
              <w:rPr>
                <w:b/>
                <w:sz w:val="28"/>
              </w:rPr>
              <w:t>Number of bones</w:t>
            </w:r>
          </w:p>
        </w:tc>
        <w:tc>
          <w:tcPr>
            <w:tcW w:w="3590" w:type="dxa"/>
            <w:tcBorders>
              <w:top w:val="single" w:sz="12" w:space="0" w:color="auto"/>
              <w:left w:val="single" w:sz="8" w:space="0" w:color="auto"/>
              <w:bottom w:val="single" w:sz="12" w:space="0" w:color="auto"/>
              <w:right w:val="single" w:sz="12" w:space="0" w:color="auto"/>
            </w:tcBorders>
            <w:vAlign w:val="center"/>
          </w:tcPr>
          <w:p w14:paraId="0109D5BB" w14:textId="7E92AF1F" w:rsidR="007E08E9" w:rsidRPr="007B24AB" w:rsidRDefault="007E08E9" w:rsidP="007E08E9">
            <w:pPr>
              <w:jc w:val="center"/>
              <w:rPr>
                <w:b/>
                <w:sz w:val="28"/>
              </w:rPr>
            </w:pPr>
            <w:r w:rsidRPr="007B24AB">
              <w:rPr>
                <w:b/>
                <w:sz w:val="28"/>
              </w:rPr>
              <w:t>Features to identify</w:t>
            </w:r>
          </w:p>
        </w:tc>
      </w:tr>
      <w:tr w:rsidR="007E08E9" w14:paraId="317DB785" w14:textId="77777777" w:rsidTr="00F0773E">
        <w:trPr>
          <w:jc w:val="center"/>
        </w:trPr>
        <w:tc>
          <w:tcPr>
            <w:tcW w:w="3590" w:type="dxa"/>
            <w:tcBorders>
              <w:top w:val="single" w:sz="12" w:space="0" w:color="auto"/>
              <w:left w:val="single" w:sz="12" w:space="0" w:color="auto"/>
            </w:tcBorders>
            <w:vAlign w:val="center"/>
          </w:tcPr>
          <w:p w14:paraId="041E58B7" w14:textId="77777777" w:rsidR="007E08E9" w:rsidRPr="007B24AB" w:rsidRDefault="007E08E9" w:rsidP="007E08E9">
            <w:pPr>
              <w:jc w:val="center"/>
              <w:rPr>
                <w:b/>
              </w:rPr>
            </w:pPr>
          </w:p>
          <w:p w14:paraId="1B3E237F" w14:textId="39E48FC3" w:rsidR="007E08E9" w:rsidRPr="007B24AB" w:rsidRDefault="007E08E9" w:rsidP="007E08E9">
            <w:pPr>
              <w:jc w:val="center"/>
              <w:rPr>
                <w:b/>
              </w:rPr>
            </w:pPr>
            <w:r w:rsidRPr="007B24AB">
              <w:rPr>
                <w:b/>
              </w:rPr>
              <w:t xml:space="preserve">                                                          (C1)</w:t>
            </w:r>
          </w:p>
          <w:p w14:paraId="7F156552" w14:textId="04A53FE3" w:rsidR="007E08E9" w:rsidRPr="007B24AB" w:rsidRDefault="007E08E9" w:rsidP="007E08E9">
            <w:pPr>
              <w:jc w:val="center"/>
              <w:rPr>
                <w:b/>
              </w:rPr>
            </w:pPr>
          </w:p>
        </w:tc>
        <w:tc>
          <w:tcPr>
            <w:tcW w:w="3590" w:type="dxa"/>
            <w:vMerge w:val="restart"/>
            <w:tcBorders>
              <w:top w:val="single" w:sz="12" w:space="0" w:color="auto"/>
            </w:tcBorders>
            <w:vAlign w:val="center"/>
          </w:tcPr>
          <w:p w14:paraId="72DCE58F" w14:textId="77777777" w:rsidR="007E08E9" w:rsidRPr="007B24AB" w:rsidRDefault="007E08E9" w:rsidP="007E08E9">
            <w:pPr>
              <w:jc w:val="center"/>
              <w:rPr>
                <w:b/>
              </w:rPr>
            </w:pPr>
          </w:p>
        </w:tc>
        <w:tc>
          <w:tcPr>
            <w:tcW w:w="3590" w:type="dxa"/>
            <w:tcBorders>
              <w:top w:val="single" w:sz="12" w:space="0" w:color="auto"/>
              <w:right w:val="single" w:sz="12" w:space="0" w:color="auto"/>
            </w:tcBorders>
            <w:vAlign w:val="center"/>
          </w:tcPr>
          <w:p w14:paraId="7DA17A62" w14:textId="77777777" w:rsidR="007E08E9" w:rsidRPr="00524245" w:rsidRDefault="007B24AB" w:rsidP="007E08E9">
            <w:pPr>
              <w:jc w:val="center"/>
              <w:rPr>
                <w:b/>
              </w:rPr>
            </w:pPr>
            <w:r w:rsidRPr="00524245">
              <w:rPr>
                <w:b/>
              </w:rPr>
              <w:t>Anterior arch</w:t>
            </w:r>
          </w:p>
          <w:p w14:paraId="1F5F9902" w14:textId="225F8CAA" w:rsidR="007B24AB" w:rsidRPr="007B24AB" w:rsidRDefault="007B24AB" w:rsidP="007B24AB">
            <w:pPr>
              <w:jc w:val="center"/>
              <w:rPr>
                <w:b/>
              </w:rPr>
            </w:pPr>
            <w:r w:rsidRPr="00524245">
              <w:rPr>
                <w:b/>
              </w:rPr>
              <w:t>Posterior arch</w:t>
            </w:r>
          </w:p>
        </w:tc>
      </w:tr>
      <w:tr w:rsidR="007E08E9" w14:paraId="73F9F91E" w14:textId="77777777" w:rsidTr="007E08E9">
        <w:trPr>
          <w:jc w:val="center"/>
        </w:trPr>
        <w:tc>
          <w:tcPr>
            <w:tcW w:w="3590" w:type="dxa"/>
            <w:tcBorders>
              <w:left w:val="single" w:sz="12" w:space="0" w:color="auto"/>
            </w:tcBorders>
            <w:vAlign w:val="center"/>
          </w:tcPr>
          <w:p w14:paraId="106BF067" w14:textId="36E103E7" w:rsidR="007E08E9" w:rsidRPr="007B24AB" w:rsidRDefault="007E08E9" w:rsidP="007E08E9">
            <w:pPr>
              <w:jc w:val="center"/>
              <w:rPr>
                <w:b/>
              </w:rPr>
            </w:pPr>
          </w:p>
          <w:p w14:paraId="17F25A9D" w14:textId="3A7A4E6A" w:rsidR="007E08E9" w:rsidRPr="007B24AB" w:rsidRDefault="007E08E9" w:rsidP="007E08E9">
            <w:pPr>
              <w:jc w:val="center"/>
              <w:rPr>
                <w:b/>
              </w:rPr>
            </w:pPr>
            <w:r w:rsidRPr="007B24AB">
              <w:rPr>
                <w:b/>
              </w:rPr>
              <w:t xml:space="preserve">                                                           (C2)</w:t>
            </w:r>
          </w:p>
          <w:p w14:paraId="247CA673" w14:textId="77777777" w:rsidR="007E08E9" w:rsidRPr="007B24AB" w:rsidRDefault="007E08E9" w:rsidP="007E08E9">
            <w:pPr>
              <w:jc w:val="center"/>
              <w:rPr>
                <w:b/>
              </w:rPr>
            </w:pPr>
          </w:p>
        </w:tc>
        <w:tc>
          <w:tcPr>
            <w:tcW w:w="3590" w:type="dxa"/>
            <w:vMerge/>
            <w:vAlign w:val="center"/>
          </w:tcPr>
          <w:p w14:paraId="5D0A4F9C" w14:textId="77777777" w:rsidR="007E08E9" w:rsidRPr="007B24AB" w:rsidRDefault="007E08E9" w:rsidP="007E08E9">
            <w:pPr>
              <w:jc w:val="center"/>
              <w:rPr>
                <w:b/>
              </w:rPr>
            </w:pPr>
          </w:p>
        </w:tc>
        <w:tc>
          <w:tcPr>
            <w:tcW w:w="3590" w:type="dxa"/>
            <w:tcBorders>
              <w:right w:val="single" w:sz="12" w:space="0" w:color="auto"/>
            </w:tcBorders>
            <w:vAlign w:val="center"/>
          </w:tcPr>
          <w:p w14:paraId="6F9CF899" w14:textId="3BD73609" w:rsidR="007E08E9" w:rsidRPr="007B24AB" w:rsidRDefault="007B24AB" w:rsidP="007E08E9">
            <w:pPr>
              <w:jc w:val="center"/>
              <w:rPr>
                <w:b/>
              </w:rPr>
            </w:pPr>
            <w:r w:rsidRPr="007B24AB">
              <w:rPr>
                <w:b/>
              </w:rPr>
              <w:t>Dens</w:t>
            </w:r>
          </w:p>
        </w:tc>
      </w:tr>
      <w:tr w:rsidR="007E08E9" w14:paraId="726912CF" w14:textId="77777777" w:rsidTr="007E08E9">
        <w:trPr>
          <w:jc w:val="center"/>
        </w:trPr>
        <w:tc>
          <w:tcPr>
            <w:tcW w:w="3590" w:type="dxa"/>
            <w:tcBorders>
              <w:left w:val="single" w:sz="12" w:space="0" w:color="auto"/>
            </w:tcBorders>
            <w:vAlign w:val="center"/>
          </w:tcPr>
          <w:p w14:paraId="78298C04" w14:textId="77777777" w:rsidR="007E08E9" w:rsidRPr="007B24AB" w:rsidRDefault="007E08E9" w:rsidP="007E08E9">
            <w:pPr>
              <w:jc w:val="center"/>
              <w:rPr>
                <w:b/>
              </w:rPr>
            </w:pPr>
          </w:p>
          <w:p w14:paraId="6CED746B" w14:textId="1F188400" w:rsidR="007E08E9" w:rsidRPr="007B24AB" w:rsidRDefault="007E08E9" w:rsidP="007E08E9">
            <w:pPr>
              <w:jc w:val="center"/>
              <w:rPr>
                <w:b/>
              </w:rPr>
            </w:pPr>
            <w:r w:rsidRPr="007B24AB">
              <w:rPr>
                <w:b/>
              </w:rPr>
              <w:t xml:space="preserve">                                                      (C3-C7)</w:t>
            </w:r>
          </w:p>
          <w:p w14:paraId="7EA6101C" w14:textId="1B5DCA60" w:rsidR="007E08E9" w:rsidRPr="007B24AB" w:rsidRDefault="007E08E9" w:rsidP="007E08E9">
            <w:pPr>
              <w:jc w:val="center"/>
              <w:rPr>
                <w:b/>
              </w:rPr>
            </w:pPr>
          </w:p>
        </w:tc>
        <w:tc>
          <w:tcPr>
            <w:tcW w:w="3590" w:type="dxa"/>
            <w:vMerge/>
            <w:vAlign w:val="center"/>
          </w:tcPr>
          <w:p w14:paraId="43C50CDD" w14:textId="77777777" w:rsidR="007E08E9" w:rsidRPr="007B24AB" w:rsidRDefault="007E08E9" w:rsidP="007E08E9">
            <w:pPr>
              <w:jc w:val="center"/>
              <w:rPr>
                <w:b/>
              </w:rPr>
            </w:pPr>
          </w:p>
        </w:tc>
        <w:tc>
          <w:tcPr>
            <w:tcW w:w="3590" w:type="dxa"/>
            <w:tcBorders>
              <w:right w:val="single" w:sz="12" w:space="0" w:color="auto"/>
            </w:tcBorders>
            <w:vAlign w:val="center"/>
          </w:tcPr>
          <w:p w14:paraId="4A40D933" w14:textId="77777777" w:rsidR="007B24AB" w:rsidRDefault="007B24AB" w:rsidP="007B24AB">
            <w:pPr>
              <w:jc w:val="center"/>
              <w:rPr>
                <w:b/>
              </w:rPr>
            </w:pPr>
          </w:p>
          <w:p w14:paraId="673F862E" w14:textId="7CCA5719" w:rsidR="00524245" w:rsidRPr="00524245" w:rsidRDefault="00524245" w:rsidP="007B24AB">
            <w:pPr>
              <w:jc w:val="center"/>
              <w:rPr>
                <w:u w:val="single"/>
              </w:rPr>
            </w:pPr>
            <w:r w:rsidRPr="00524245">
              <w:rPr>
                <w:u w:val="single"/>
              </w:rPr>
              <w:t>Standard Features</w:t>
            </w:r>
          </w:p>
          <w:p w14:paraId="271CD50A" w14:textId="326852DC" w:rsidR="007B24AB" w:rsidRPr="007B24AB" w:rsidRDefault="007B24AB" w:rsidP="007B24AB">
            <w:pPr>
              <w:jc w:val="center"/>
              <w:rPr>
                <w:b/>
              </w:rPr>
            </w:pPr>
            <w:r w:rsidRPr="007B24AB">
              <w:rPr>
                <w:b/>
              </w:rPr>
              <w:t>Body</w:t>
            </w:r>
          </w:p>
          <w:p w14:paraId="1825AD5D" w14:textId="77777777" w:rsidR="007B24AB" w:rsidRPr="007B24AB" w:rsidRDefault="007B24AB" w:rsidP="007B24AB">
            <w:pPr>
              <w:jc w:val="center"/>
              <w:rPr>
                <w:b/>
              </w:rPr>
            </w:pPr>
            <w:r w:rsidRPr="007B24AB">
              <w:rPr>
                <w:b/>
              </w:rPr>
              <w:t>Spinous process</w:t>
            </w:r>
          </w:p>
          <w:p w14:paraId="78787C42" w14:textId="77777777" w:rsidR="007B24AB" w:rsidRPr="007B24AB" w:rsidRDefault="007B24AB" w:rsidP="007B24AB">
            <w:pPr>
              <w:jc w:val="center"/>
              <w:rPr>
                <w:b/>
              </w:rPr>
            </w:pPr>
            <w:r w:rsidRPr="007B24AB">
              <w:rPr>
                <w:b/>
              </w:rPr>
              <w:t>Vertebral foramen</w:t>
            </w:r>
          </w:p>
          <w:p w14:paraId="4143E803" w14:textId="77777777" w:rsidR="007B24AB" w:rsidRPr="007B24AB" w:rsidRDefault="007B24AB" w:rsidP="007B24AB">
            <w:pPr>
              <w:jc w:val="center"/>
              <w:rPr>
                <w:b/>
              </w:rPr>
            </w:pPr>
            <w:r w:rsidRPr="007B24AB">
              <w:rPr>
                <w:b/>
              </w:rPr>
              <w:t xml:space="preserve"> Lamina (R &amp; L)</w:t>
            </w:r>
          </w:p>
          <w:p w14:paraId="652894A1" w14:textId="77777777" w:rsidR="007B24AB" w:rsidRPr="007B24AB" w:rsidRDefault="007B24AB" w:rsidP="007B24AB">
            <w:pPr>
              <w:jc w:val="center"/>
              <w:rPr>
                <w:b/>
              </w:rPr>
            </w:pPr>
            <w:r w:rsidRPr="007B24AB">
              <w:rPr>
                <w:b/>
              </w:rPr>
              <w:t>Transverse process (R &amp; L)</w:t>
            </w:r>
          </w:p>
          <w:p w14:paraId="34D962E1" w14:textId="3E5B268F" w:rsidR="007E08E9" w:rsidRDefault="007B24AB" w:rsidP="007B24AB">
            <w:pPr>
              <w:jc w:val="center"/>
              <w:rPr>
                <w:b/>
              </w:rPr>
            </w:pPr>
            <w:r w:rsidRPr="007B24AB">
              <w:rPr>
                <w:b/>
              </w:rPr>
              <w:t>Pedicle (R &amp; L)</w:t>
            </w:r>
          </w:p>
          <w:p w14:paraId="49E30468" w14:textId="252CD60F" w:rsidR="00524245" w:rsidRDefault="00524245" w:rsidP="007B24AB">
            <w:pPr>
              <w:jc w:val="center"/>
              <w:rPr>
                <w:b/>
              </w:rPr>
            </w:pPr>
          </w:p>
          <w:p w14:paraId="441CD3D7" w14:textId="7547A75D" w:rsidR="00524245" w:rsidRDefault="00524245" w:rsidP="007B24AB">
            <w:pPr>
              <w:jc w:val="center"/>
            </w:pPr>
            <w:r>
              <w:t>Plus:</w:t>
            </w:r>
          </w:p>
          <w:p w14:paraId="58EC9A03" w14:textId="3815ABB0" w:rsidR="00524245" w:rsidRPr="00524245" w:rsidRDefault="00524245" w:rsidP="00524245">
            <w:pPr>
              <w:jc w:val="center"/>
              <w:rPr>
                <w:b/>
              </w:rPr>
            </w:pPr>
            <w:r w:rsidRPr="007B24AB">
              <w:rPr>
                <w:b/>
              </w:rPr>
              <w:t>Transverse foramen (R &amp; L)</w:t>
            </w:r>
          </w:p>
          <w:p w14:paraId="798B5C83" w14:textId="60DAC0A6" w:rsidR="007B24AB" w:rsidRPr="007B24AB" w:rsidRDefault="007B24AB" w:rsidP="007B24AB">
            <w:pPr>
              <w:jc w:val="center"/>
              <w:rPr>
                <w:b/>
              </w:rPr>
            </w:pPr>
          </w:p>
        </w:tc>
      </w:tr>
      <w:tr w:rsidR="007E08E9" w14:paraId="0B245928" w14:textId="77777777" w:rsidTr="007E08E9">
        <w:trPr>
          <w:jc w:val="center"/>
        </w:trPr>
        <w:tc>
          <w:tcPr>
            <w:tcW w:w="3590" w:type="dxa"/>
            <w:tcBorders>
              <w:left w:val="single" w:sz="12" w:space="0" w:color="auto"/>
            </w:tcBorders>
            <w:vAlign w:val="center"/>
          </w:tcPr>
          <w:p w14:paraId="08B5EEBC" w14:textId="77777777" w:rsidR="007E08E9" w:rsidRPr="007B24AB" w:rsidRDefault="007E08E9" w:rsidP="007E08E9">
            <w:pPr>
              <w:rPr>
                <w:b/>
              </w:rPr>
            </w:pPr>
          </w:p>
          <w:p w14:paraId="4694460A" w14:textId="6733CA55" w:rsidR="007E08E9" w:rsidRPr="007B24AB" w:rsidRDefault="007E08E9" w:rsidP="007E08E9">
            <w:pPr>
              <w:jc w:val="center"/>
              <w:rPr>
                <w:b/>
              </w:rPr>
            </w:pPr>
            <w:r w:rsidRPr="007B24AB">
              <w:rPr>
                <w:b/>
              </w:rPr>
              <w:t xml:space="preserve">                                                   (T1-T12)</w:t>
            </w:r>
          </w:p>
          <w:p w14:paraId="3EF64255" w14:textId="77777777" w:rsidR="007E08E9" w:rsidRPr="007B24AB" w:rsidRDefault="007E08E9" w:rsidP="007E08E9">
            <w:pPr>
              <w:rPr>
                <w:b/>
              </w:rPr>
            </w:pPr>
          </w:p>
        </w:tc>
        <w:tc>
          <w:tcPr>
            <w:tcW w:w="3590" w:type="dxa"/>
            <w:vAlign w:val="center"/>
          </w:tcPr>
          <w:p w14:paraId="085B88A1" w14:textId="77777777" w:rsidR="007E08E9" w:rsidRPr="007B24AB" w:rsidRDefault="007E08E9" w:rsidP="007E08E9">
            <w:pPr>
              <w:jc w:val="center"/>
              <w:rPr>
                <w:b/>
              </w:rPr>
            </w:pPr>
          </w:p>
        </w:tc>
        <w:tc>
          <w:tcPr>
            <w:tcW w:w="3590" w:type="dxa"/>
            <w:tcBorders>
              <w:right w:val="single" w:sz="12" w:space="0" w:color="auto"/>
            </w:tcBorders>
            <w:vAlign w:val="center"/>
          </w:tcPr>
          <w:p w14:paraId="12B3140E" w14:textId="77777777" w:rsidR="007B24AB" w:rsidRDefault="007B24AB" w:rsidP="007B24AB">
            <w:pPr>
              <w:jc w:val="center"/>
              <w:rPr>
                <w:b/>
              </w:rPr>
            </w:pPr>
          </w:p>
          <w:p w14:paraId="329D9479" w14:textId="77777777" w:rsidR="00524245" w:rsidRPr="00524245" w:rsidRDefault="00524245" w:rsidP="00524245">
            <w:pPr>
              <w:jc w:val="center"/>
              <w:rPr>
                <w:u w:val="single"/>
              </w:rPr>
            </w:pPr>
            <w:r w:rsidRPr="00524245">
              <w:rPr>
                <w:u w:val="single"/>
              </w:rPr>
              <w:t>Standard Features</w:t>
            </w:r>
          </w:p>
          <w:p w14:paraId="6C4B7882" w14:textId="265B1694" w:rsidR="00524245" w:rsidRDefault="00524245" w:rsidP="00524245">
            <w:pPr>
              <w:jc w:val="center"/>
            </w:pPr>
          </w:p>
          <w:p w14:paraId="23F01348" w14:textId="77777777" w:rsidR="00524245" w:rsidRDefault="00524245" w:rsidP="00524245">
            <w:pPr>
              <w:jc w:val="center"/>
            </w:pPr>
            <w:r>
              <w:t>Plus:</w:t>
            </w:r>
          </w:p>
          <w:p w14:paraId="6D9FD41E" w14:textId="4C206B26" w:rsidR="00524245" w:rsidRPr="00524245" w:rsidRDefault="00524245" w:rsidP="00524245">
            <w:pPr>
              <w:jc w:val="center"/>
              <w:rPr>
                <w:b/>
              </w:rPr>
            </w:pPr>
            <w:r w:rsidRPr="00524245">
              <w:rPr>
                <w:b/>
              </w:rPr>
              <w:t>Superior articular facets (R &amp; L) Inferior articular facets (R &amp; L)</w:t>
            </w:r>
          </w:p>
          <w:p w14:paraId="3A95427C" w14:textId="1125AE63" w:rsidR="00524245" w:rsidRPr="00524245" w:rsidRDefault="00524245" w:rsidP="00524245">
            <w:pPr>
              <w:jc w:val="center"/>
            </w:pPr>
          </w:p>
        </w:tc>
      </w:tr>
      <w:tr w:rsidR="007E08E9" w14:paraId="45309988" w14:textId="77777777" w:rsidTr="007E08E9">
        <w:trPr>
          <w:jc w:val="center"/>
        </w:trPr>
        <w:tc>
          <w:tcPr>
            <w:tcW w:w="3590" w:type="dxa"/>
            <w:tcBorders>
              <w:left w:val="single" w:sz="12" w:space="0" w:color="auto"/>
              <w:bottom w:val="single" w:sz="4" w:space="0" w:color="auto"/>
            </w:tcBorders>
            <w:vAlign w:val="center"/>
          </w:tcPr>
          <w:p w14:paraId="0A8CBE2F" w14:textId="77777777" w:rsidR="007E08E9" w:rsidRPr="007B24AB" w:rsidRDefault="007E08E9" w:rsidP="007E08E9">
            <w:pPr>
              <w:jc w:val="center"/>
              <w:rPr>
                <w:b/>
              </w:rPr>
            </w:pPr>
          </w:p>
          <w:p w14:paraId="5468BDCE" w14:textId="492A081B" w:rsidR="007E08E9" w:rsidRPr="007B24AB" w:rsidRDefault="007E08E9" w:rsidP="007E08E9">
            <w:pPr>
              <w:jc w:val="center"/>
              <w:rPr>
                <w:b/>
              </w:rPr>
            </w:pPr>
            <w:r w:rsidRPr="007B24AB">
              <w:rPr>
                <w:b/>
              </w:rPr>
              <w:t xml:space="preserve">                                                       (L1-L5)</w:t>
            </w:r>
          </w:p>
          <w:p w14:paraId="0C7CF94C" w14:textId="77777777" w:rsidR="007E08E9" w:rsidRPr="007B24AB" w:rsidRDefault="007E08E9" w:rsidP="007E08E9">
            <w:pPr>
              <w:jc w:val="center"/>
              <w:rPr>
                <w:b/>
              </w:rPr>
            </w:pPr>
          </w:p>
        </w:tc>
        <w:tc>
          <w:tcPr>
            <w:tcW w:w="3590" w:type="dxa"/>
            <w:tcBorders>
              <w:bottom w:val="single" w:sz="4" w:space="0" w:color="auto"/>
            </w:tcBorders>
            <w:vAlign w:val="center"/>
          </w:tcPr>
          <w:p w14:paraId="0B0B963A" w14:textId="77777777" w:rsidR="007E08E9" w:rsidRDefault="007E08E9" w:rsidP="007E08E9">
            <w:pPr>
              <w:jc w:val="center"/>
              <w:rPr>
                <w:b/>
              </w:rPr>
            </w:pPr>
          </w:p>
          <w:p w14:paraId="4298C667" w14:textId="77777777" w:rsidR="00524245" w:rsidRDefault="00524245" w:rsidP="007E08E9">
            <w:pPr>
              <w:jc w:val="center"/>
              <w:rPr>
                <w:b/>
              </w:rPr>
            </w:pPr>
          </w:p>
          <w:p w14:paraId="74A55889" w14:textId="77777777" w:rsidR="00524245" w:rsidRDefault="00524245" w:rsidP="007E08E9">
            <w:pPr>
              <w:jc w:val="center"/>
              <w:rPr>
                <w:b/>
              </w:rPr>
            </w:pPr>
          </w:p>
          <w:p w14:paraId="3D93A377" w14:textId="77777777" w:rsidR="00524245" w:rsidRDefault="00524245" w:rsidP="007E08E9">
            <w:pPr>
              <w:jc w:val="center"/>
              <w:rPr>
                <w:b/>
              </w:rPr>
            </w:pPr>
          </w:p>
          <w:p w14:paraId="3174A111" w14:textId="06426E71" w:rsidR="00524245" w:rsidRPr="007B24AB" w:rsidRDefault="00524245" w:rsidP="007E08E9">
            <w:pPr>
              <w:jc w:val="center"/>
              <w:rPr>
                <w:b/>
              </w:rPr>
            </w:pPr>
          </w:p>
        </w:tc>
        <w:tc>
          <w:tcPr>
            <w:tcW w:w="3590" w:type="dxa"/>
            <w:tcBorders>
              <w:bottom w:val="single" w:sz="4" w:space="0" w:color="auto"/>
              <w:right w:val="single" w:sz="12" w:space="0" w:color="auto"/>
            </w:tcBorders>
            <w:vAlign w:val="center"/>
          </w:tcPr>
          <w:p w14:paraId="70BC2668" w14:textId="77777777" w:rsidR="007B24AB" w:rsidRDefault="007B24AB" w:rsidP="007B24AB">
            <w:pPr>
              <w:jc w:val="center"/>
              <w:rPr>
                <w:b/>
              </w:rPr>
            </w:pPr>
          </w:p>
          <w:p w14:paraId="6255AB1D" w14:textId="77777777" w:rsidR="00524245" w:rsidRPr="00524245" w:rsidRDefault="00524245" w:rsidP="00524245">
            <w:pPr>
              <w:jc w:val="center"/>
              <w:rPr>
                <w:u w:val="single"/>
              </w:rPr>
            </w:pPr>
            <w:r w:rsidRPr="00524245">
              <w:rPr>
                <w:u w:val="single"/>
              </w:rPr>
              <w:t>Standard Features</w:t>
            </w:r>
          </w:p>
          <w:p w14:paraId="6253D573" w14:textId="0FBCE944" w:rsidR="007B24AB" w:rsidRPr="007B24AB" w:rsidRDefault="007B24AB" w:rsidP="007B24AB">
            <w:pPr>
              <w:jc w:val="center"/>
              <w:rPr>
                <w:b/>
              </w:rPr>
            </w:pPr>
          </w:p>
        </w:tc>
      </w:tr>
      <w:tr w:rsidR="007E08E9" w14:paraId="2029A184" w14:textId="77777777" w:rsidTr="007E08E9">
        <w:trPr>
          <w:jc w:val="center"/>
        </w:trPr>
        <w:tc>
          <w:tcPr>
            <w:tcW w:w="3590" w:type="dxa"/>
            <w:tcBorders>
              <w:top w:val="single" w:sz="4" w:space="0" w:color="auto"/>
              <w:left w:val="single" w:sz="12" w:space="0" w:color="auto"/>
            </w:tcBorders>
          </w:tcPr>
          <w:p w14:paraId="6C85C999" w14:textId="77777777" w:rsidR="007E08E9" w:rsidRPr="007B24AB" w:rsidRDefault="007E08E9" w:rsidP="007C4A65">
            <w:pPr>
              <w:rPr>
                <w:b/>
              </w:rPr>
            </w:pPr>
          </w:p>
          <w:p w14:paraId="6393F1F5" w14:textId="61746F97" w:rsidR="007E08E9" w:rsidRPr="007B24AB" w:rsidRDefault="007E08E9" w:rsidP="007C4A65">
            <w:pPr>
              <w:rPr>
                <w:b/>
              </w:rPr>
            </w:pPr>
          </w:p>
          <w:p w14:paraId="747EE0CD" w14:textId="77777777" w:rsidR="007E08E9" w:rsidRPr="007B24AB" w:rsidRDefault="007E08E9" w:rsidP="007C4A65">
            <w:pPr>
              <w:rPr>
                <w:b/>
              </w:rPr>
            </w:pPr>
          </w:p>
        </w:tc>
        <w:tc>
          <w:tcPr>
            <w:tcW w:w="3590" w:type="dxa"/>
            <w:tcBorders>
              <w:top w:val="single" w:sz="4" w:space="0" w:color="auto"/>
            </w:tcBorders>
          </w:tcPr>
          <w:p w14:paraId="4AE9D736" w14:textId="77777777" w:rsidR="007E08E9" w:rsidRPr="007B24AB" w:rsidRDefault="007E08E9" w:rsidP="007C4A65">
            <w:pPr>
              <w:rPr>
                <w:b/>
              </w:rPr>
            </w:pPr>
          </w:p>
          <w:p w14:paraId="20C0733E" w14:textId="77777777" w:rsidR="007B24AB" w:rsidRDefault="007E08E9" w:rsidP="007E08E9">
            <w:pPr>
              <w:jc w:val="center"/>
              <w:rPr>
                <w:b/>
              </w:rPr>
            </w:pPr>
            <w:r w:rsidRPr="007B24AB">
              <w:rPr>
                <w:b/>
              </w:rPr>
              <w:t xml:space="preserve">                                                      </w:t>
            </w:r>
          </w:p>
          <w:p w14:paraId="4E9A045A" w14:textId="77777777" w:rsidR="007B24AB" w:rsidRDefault="007B24AB" w:rsidP="007E08E9">
            <w:pPr>
              <w:jc w:val="center"/>
              <w:rPr>
                <w:b/>
              </w:rPr>
            </w:pPr>
          </w:p>
          <w:p w14:paraId="07F206EA" w14:textId="1211C407" w:rsidR="007E08E9" w:rsidRPr="007B24AB" w:rsidRDefault="007E08E9" w:rsidP="007B24AB">
            <w:pPr>
              <w:jc w:val="right"/>
              <w:rPr>
                <w:b/>
              </w:rPr>
            </w:pPr>
            <w:r w:rsidRPr="007B24AB">
              <w:rPr>
                <w:b/>
              </w:rPr>
              <w:t>(fused)</w:t>
            </w:r>
          </w:p>
          <w:p w14:paraId="428315FA" w14:textId="77777777" w:rsidR="007E08E9" w:rsidRPr="007B24AB" w:rsidRDefault="007E08E9" w:rsidP="007C4A65">
            <w:pPr>
              <w:rPr>
                <w:b/>
              </w:rPr>
            </w:pPr>
          </w:p>
        </w:tc>
        <w:tc>
          <w:tcPr>
            <w:tcW w:w="3590" w:type="dxa"/>
            <w:tcBorders>
              <w:top w:val="single" w:sz="4" w:space="0" w:color="auto"/>
              <w:right w:val="single" w:sz="12" w:space="0" w:color="auto"/>
            </w:tcBorders>
          </w:tcPr>
          <w:p w14:paraId="765E249B" w14:textId="77777777" w:rsidR="007B24AB" w:rsidRDefault="007B24AB" w:rsidP="007E08E9">
            <w:pPr>
              <w:jc w:val="center"/>
              <w:rPr>
                <w:b/>
              </w:rPr>
            </w:pPr>
          </w:p>
          <w:p w14:paraId="4573F3B1" w14:textId="723837FA" w:rsidR="007E08E9" w:rsidRPr="007B24AB" w:rsidRDefault="007E08E9" w:rsidP="007E08E9">
            <w:pPr>
              <w:jc w:val="center"/>
              <w:rPr>
                <w:b/>
              </w:rPr>
            </w:pPr>
            <w:r w:rsidRPr="007B24AB">
              <w:rPr>
                <w:b/>
              </w:rPr>
              <w:t>Medial sacral crest</w:t>
            </w:r>
          </w:p>
          <w:p w14:paraId="328E9922" w14:textId="77777777" w:rsidR="007E08E9" w:rsidRPr="007B24AB" w:rsidRDefault="007E08E9" w:rsidP="007E08E9">
            <w:pPr>
              <w:jc w:val="center"/>
              <w:rPr>
                <w:b/>
              </w:rPr>
            </w:pPr>
            <w:r w:rsidRPr="007B24AB">
              <w:rPr>
                <w:b/>
              </w:rPr>
              <w:t>Sacral foramina</w:t>
            </w:r>
          </w:p>
          <w:p w14:paraId="14AF363D" w14:textId="77777777" w:rsidR="007E08E9" w:rsidRPr="00524245" w:rsidRDefault="007E08E9" w:rsidP="007E08E9">
            <w:pPr>
              <w:jc w:val="center"/>
              <w:rPr>
                <w:b/>
              </w:rPr>
            </w:pPr>
            <w:r w:rsidRPr="00524245">
              <w:rPr>
                <w:b/>
              </w:rPr>
              <w:t>Superior articular facet (R &amp; L)</w:t>
            </w:r>
          </w:p>
          <w:p w14:paraId="39EEFB40" w14:textId="277AA0BC" w:rsidR="007B24AB" w:rsidRPr="007B24AB" w:rsidRDefault="007B24AB" w:rsidP="007E08E9">
            <w:pPr>
              <w:jc w:val="center"/>
              <w:rPr>
                <w:b/>
              </w:rPr>
            </w:pPr>
          </w:p>
        </w:tc>
      </w:tr>
      <w:tr w:rsidR="007E08E9" w14:paraId="56093E7C" w14:textId="77777777" w:rsidTr="007E08E9">
        <w:trPr>
          <w:jc w:val="center"/>
        </w:trPr>
        <w:tc>
          <w:tcPr>
            <w:tcW w:w="3590" w:type="dxa"/>
            <w:tcBorders>
              <w:left w:val="single" w:sz="12" w:space="0" w:color="auto"/>
              <w:bottom w:val="single" w:sz="12" w:space="0" w:color="auto"/>
            </w:tcBorders>
          </w:tcPr>
          <w:p w14:paraId="6402B2F4" w14:textId="77777777" w:rsidR="007E08E9" w:rsidRPr="007B24AB" w:rsidRDefault="007E08E9" w:rsidP="007C4A65">
            <w:pPr>
              <w:rPr>
                <w:b/>
              </w:rPr>
            </w:pPr>
          </w:p>
          <w:p w14:paraId="56982BDB" w14:textId="77777777" w:rsidR="007E08E9" w:rsidRPr="007B24AB" w:rsidRDefault="007E08E9" w:rsidP="007C4A65">
            <w:pPr>
              <w:rPr>
                <w:b/>
              </w:rPr>
            </w:pPr>
          </w:p>
          <w:p w14:paraId="0C4CF9F0" w14:textId="77777777" w:rsidR="007E08E9" w:rsidRDefault="007E08E9" w:rsidP="007C4A65">
            <w:pPr>
              <w:rPr>
                <w:b/>
              </w:rPr>
            </w:pPr>
          </w:p>
          <w:p w14:paraId="78260191" w14:textId="46036BD7" w:rsidR="00524245" w:rsidRPr="007B24AB" w:rsidRDefault="00524245" w:rsidP="007C4A65">
            <w:pPr>
              <w:rPr>
                <w:b/>
              </w:rPr>
            </w:pPr>
          </w:p>
        </w:tc>
        <w:tc>
          <w:tcPr>
            <w:tcW w:w="3590" w:type="dxa"/>
            <w:tcBorders>
              <w:bottom w:val="single" w:sz="12" w:space="0" w:color="auto"/>
            </w:tcBorders>
          </w:tcPr>
          <w:p w14:paraId="7BB007C2" w14:textId="77777777" w:rsidR="00524245" w:rsidRDefault="00524245" w:rsidP="007B24AB">
            <w:pPr>
              <w:jc w:val="right"/>
              <w:rPr>
                <w:b/>
              </w:rPr>
            </w:pPr>
          </w:p>
          <w:p w14:paraId="651715DA" w14:textId="001D3612" w:rsidR="007E08E9" w:rsidRPr="007B24AB" w:rsidRDefault="007E08E9" w:rsidP="007B24AB">
            <w:pPr>
              <w:jc w:val="right"/>
              <w:rPr>
                <w:b/>
              </w:rPr>
            </w:pPr>
            <w:r w:rsidRPr="007B24AB">
              <w:rPr>
                <w:b/>
              </w:rPr>
              <w:t xml:space="preserve">                                                       (fused)</w:t>
            </w:r>
          </w:p>
        </w:tc>
        <w:tc>
          <w:tcPr>
            <w:tcW w:w="3590" w:type="dxa"/>
            <w:tcBorders>
              <w:bottom w:val="single" w:sz="12" w:space="0" w:color="auto"/>
              <w:right w:val="single" w:sz="12" w:space="0" w:color="auto"/>
            </w:tcBorders>
          </w:tcPr>
          <w:p w14:paraId="26D75C02" w14:textId="77777777" w:rsidR="007E08E9" w:rsidRPr="007B24AB" w:rsidRDefault="007E08E9" w:rsidP="007C4A65">
            <w:pPr>
              <w:rPr>
                <w:b/>
              </w:rPr>
            </w:pPr>
          </w:p>
          <w:p w14:paraId="02BB64F0" w14:textId="77777777" w:rsidR="00524245" w:rsidRDefault="00524245" w:rsidP="007E08E9">
            <w:pPr>
              <w:jc w:val="center"/>
              <w:rPr>
                <w:b/>
              </w:rPr>
            </w:pPr>
          </w:p>
          <w:p w14:paraId="4F5EAD6C" w14:textId="77777777" w:rsidR="007E08E9" w:rsidRDefault="007E08E9" w:rsidP="007E08E9">
            <w:pPr>
              <w:jc w:val="center"/>
              <w:rPr>
                <w:b/>
              </w:rPr>
            </w:pPr>
            <w:r w:rsidRPr="007B24AB">
              <w:rPr>
                <w:b/>
              </w:rPr>
              <w:t>Coccyx</w:t>
            </w:r>
          </w:p>
          <w:p w14:paraId="0F7C3382" w14:textId="77777777" w:rsidR="00524245" w:rsidRDefault="00524245" w:rsidP="007E08E9">
            <w:pPr>
              <w:jc w:val="center"/>
              <w:rPr>
                <w:b/>
              </w:rPr>
            </w:pPr>
          </w:p>
          <w:p w14:paraId="41AE47E7" w14:textId="7E2FEBF6" w:rsidR="00524245" w:rsidRPr="007B24AB" w:rsidRDefault="00524245" w:rsidP="007E08E9">
            <w:pPr>
              <w:jc w:val="center"/>
              <w:rPr>
                <w:b/>
              </w:rPr>
            </w:pPr>
          </w:p>
        </w:tc>
      </w:tr>
    </w:tbl>
    <w:p w14:paraId="149040D4" w14:textId="77777777" w:rsidR="007E08E9" w:rsidRDefault="007E08E9" w:rsidP="007C4A65"/>
    <w:sectPr w:rsidR="007E08E9" w:rsidSect="00576AB7">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10639A" w14:textId="77777777" w:rsidR="00FF46DB" w:rsidRDefault="00FF46DB" w:rsidP="00524245">
      <w:pPr>
        <w:spacing w:after="0" w:line="240" w:lineRule="auto"/>
      </w:pPr>
      <w:r>
        <w:separator/>
      </w:r>
    </w:p>
  </w:endnote>
  <w:endnote w:type="continuationSeparator" w:id="0">
    <w:p w14:paraId="69F29B4E" w14:textId="77777777" w:rsidR="00FF46DB" w:rsidRDefault="00FF46DB" w:rsidP="005242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0113729"/>
      <w:docPartObj>
        <w:docPartGallery w:val="Page Numbers (Bottom of Page)"/>
        <w:docPartUnique/>
      </w:docPartObj>
    </w:sdtPr>
    <w:sdtEndPr>
      <w:rPr>
        <w:noProof/>
      </w:rPr>
    </w:sdtEndPr>
    <w:sdtContent>
      <w:p w14:paraId="0F6177F0" w14:textId="7543B74D" w:rsidR="00FA1ED2" w:rsidRDefault="00FA1ED2">
        <w:pPr>
          <w:pStyle w:val="Footer"/>
          <w:jc w:val="center"/>
        </w:pPr>
        <w:r>
          <w:fldChar w:fldCharType="begin"/>
        </w:r>
        <w:r>
          <w:instrText xml:space="preserve"> PAGE   \* MERGEFORMAT </w:instrText>
        </w:r>
        <w:r>
          <w:fldChar w:fldCharType="separate"/>
        </w:r>
        <w:r w:rsidR="00E876B4">
          <w:rPr>
            <w:noProof/>
          </w:rPr>
          <w:t>26</w:t>
        </w:r>
        <w:r>
          <w:rPr>
            <w:noProof/>
          </w:rPr>
          <w:fldChar w:fldCharType="end"/>
        </w:r>
      </w:p>
    </w:sdtContent>
  </w:sdt>
  <w:p w14:paraId="4583D2C1" w14:textId="77777777" w:rsidR="00FA1ED2" w:rsidRDefault="00FA1ED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445E66" w14:textId="77777777" w:rsidR="00FF46DB" w:rsidRDefault="00FF46DB" w:rsidP="00524245">
      <w:pPr>
        <w:spacing w:after="0" w:line="240" w:lineRule="auto"/>
      </w:pPr>
      <w:r>
        <w:separator/>
      </w:r>
    </w:p>
  </w:footnote>
  <w:footnote w:type="continuationSeparator" w:id="0">
    <w:p w14:paraId="2CD7704C" w14:textId="77777777" w:rsidR="00FF46DB" w:rsidRDefault="00FF46DB" w:rsidP="005242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D45FB4"/>
    <w:multiLevelType w:val="hybridMultilevel"/>
    <w:tmpl w:val="93A47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89146C4"/>
    <w:multiLevelType w:val="hybridMultilevel"/>
    <w:tmpl w:val="4686E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A80C8B"/>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0354FE3"/>
    <w:multiLevelType w:val="hybridMultilevel"/>
    <w:tmpl w:val="1AF82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C5D022E"/>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7A3050E"/>
    <w:multiLevelType w:val="hybridMultilevel"/>
    <w:tmpl w:val="10529D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2"/>
  </w:num>
  <w:num w:numId="4">
    <w:abstractNumId w:val="1"/>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4121EE46"/>
    <w:rsid w:val="00080D2A"/>
    <w:rsid w:val="000832F8"/>
    <w:rsid w:val="000A3374"/>
    <w:rsid w:val="00111F38"/>
    <w:rsid w:val="0011378B"/>
    <w:rsid w:val="0019296E"/>
    <w:rsid w:val="001951C4"/>
    <w:rsid w:val="002330C9"/>
    <w:rsid w:val="00284EAF"/>
    <w:rsid w:val="002E5F3B"/>
    <w:rsid w:val="00415A00"/>
    <w:rsid w:val="00441A97"/>
    <w:rsid w:val="00524245"/>
    <w:rsid w:val="00542D9F"/>
    <w:rsid w:val="00562DC3"/>
    <w:rsid w:val="00576AB7"/>
    <w:rsid w:val="005960E6"/>
    <w:rsid w:val="00754608"/>
    <w:rsid w:val="00764649"/>
    <w:rsid w:val="00781061"/>
    <w:rsid w:val="007B24AB"/>
    <w:rsid w:val="007C4A65"/>
    <w:rsid w:val="007E08E9"/>
    <w:rsid w:val="007E0EAB"/>
    <w:rsid w:val="00826ABA"/>
    <w:rsid w:val="00853549"/>
    <w:rsid w:val="008E1366"/>
    <w:rsid w:val="00913462"/>
    <w:rsid w:val="009307B5"/>
    <w:rsid w:val="009E1444"/>
    <w:rsid w:val="009F6534"/>
    <w:rsid w:val="00AF2890"/>
    <w:rsid w:val="00B3313D"/>
    <w:rsid w:val="00B7414B"/>
    <w:rsid w:val="00BB28BA"/>
    <w:rsid w:val="00BF3ACF"/>
    <w:rsid w:val="00C26682"/>
    <w:rsid w:val="00D034C8"/>
    <w:rsid w:val="00E711B8"/>
    <w:rsid w:val="00E876B4"/>
    <w:rsid w:val="00EB7E13"/>
    <w:rsid w:val="00F0773E"/>
    <w:rsid w:val="00F869C7"/>
    <w:rsid w:val="00FA1ED2"/>
    <w:rsid w:val="00FD76B4"/>
    <w:rsid w:val="00FF46DB"/>
    <w:rsid w:val="104622B3"/>
    <w:rsid w:val="40762202"/>
    <w:rsid w:val="4121EE46"/>
    <w:rsid w:val="69C95452"/>
    <w:rsid w:val="6C45BFB2"/>
    <w:rsid w:val="736E2FF9"/>
    <w:rsid w:val="769A2A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21EE46"/>
  <w15:chartTrackingRefBased/>
  <w15:docId w15:val="{92CDD2FC-0647-4C95-BDFB-F7FE19B31F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5A00"/>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330C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A1ED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9F6534"/>
    <w:pPr>
      <w:ind w:left="720"/>
      <w:contextualSpacing/>
    </w:pPr>
  </w:style>
  <w:style w:type="character" w:customStyle="1" w:styleId="normaltextrun">
    <w:name w:val="normaltextrun"/>
    <w:basedOn w:val="DefaultParagraphFont"/>
    <w:rsid w:val="009F6534"/>
  </w:style>
  <w:style w:type="character" w:customStyle="1" w:styleId="eop">
    <w:name w:val="eop"/>
    <w:basedOn w:val="DefaultParagraphFont"/>
    <w:rsid w:val="009F6534"/>
  </w:style>
  <w:style w:type="paragraph" w:customStyle="1" w:styleId="paragraph">
    <w:name w:val="paragraph"/>
    <w:basedOn w:val="Normal"/>
    <w:rsid w:val="009F653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extualspellingandgrammarerror">
    <w:name w:val="contextualspellingandgrammarerror"/>
    <w:basedOn w:val="DefaultParagraphFont"/>
    <w:rsid w:val="009F6534"/>
  </w:style>
  <w:style w:type="paragraph" w:styleId="Header">
    <w:name w:val="header"/>
    <w:basedOn w:val="Normal"/>
    <w:link w:val="HeaderChar"/>
    <w:uiPriority w:val="99"/>
    <w:unhideWhenUsed/>
    <w:rsid w:val="0052424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4245"/>
  </w:style>
  <w:style w:type="paragraph" w:styleId="Footer">
    <w:name w:val="footer"/>
    <w:basedOn w:val="Normal"/>
    <w:link w:val="FooterChar"/>
    <w:uiPriority w:val="99"/>
    <w:unhideWhenUsed/>
    <w:rsid w:val="0052424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4245"/>
  </w:style>
  <w:style w:type="paragraph" w:styleId="Subtitle">
    <w:name w:val="Subtitle"/>
    <w:basedOn w:val="Normal"/>
    <w:next w:val="Normal"/>
    <w:link w:val="SubtitleChar"/>
    <w:uiPriority w:val="11"/>
    <w:qFormat/>
    <w:rsid w:val="002330C9"/>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2330C9"/>
    <w:rPr>
      <w:rFonts w:eastAsiaTheme="minorEastAsia"/>
      <w:color w:val="5A5A5A" w:themeColor="text1" w:themeTint="A5"/>
      <w:spacing w:val="15"/>
    </w:rPr>
  </w:style>
  <w:style w:type="character" w:customStyle="1" w:styleId="Heading2Char">
    <w:name w:val="Heading 2 Char"/>
    <w:basedOn w:val="DefaultParagraphFont"/>
    <w:link w:val="Heading2"/>
    <w:uiPriority w:val="9"/>
    <w:rsid w:val="002330C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FA1ED2"/>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173342">
      <w:bodyDiv w:val="1"/>
      <w:marLeft w:val="0"/>
      <w:marRight w:val="0"/>
      <w:marTop w:val="0"/>
      <w:marBottom w:val="0"/>
      <w:divBdr>
        <w:top w:val="none" w:sz="0" w:space="0" w:color="auto"/>
        <w:left w:val="none" w:sz="0" w:space="0" w:color="auto"/>
        <w:bottom w:val="none" w:sz="0" w:space="0" w:color="auto"/>
        <w:right w:val="none" w:sz="0" w:space="0" w:color="auto"/>
      </w:divBdr>
      <w:divsChild>
        <w:div w:id="1710110769">
          <w:marLeft w:val="0"/>
          <w:marRight w:val="0"/>
          <w:marTop w:val="0"/>
          <w:marBottom w:val="0"/>
          <w:divBdr>
            <w:top w:val="none" w:sz="0" w:space="0" w:color="auto"/>
            <w:left w:val="none" w:sz="0" w:space="0" w:color="auto"/>
            <w:bottom w:val="none" w:sz="0" w:space="0" w:color="auto"/>
            <w:right w:val="none" w:sz="0" w:space="0" w:color="auto"/>
          </w:divBdr>
        </w:div>
        <w:div w:id="1102843902">
          <w:marLeft w:val="0"/>
          <w:marRight w:val="0"/>
          <w:marTop w:val="0"/>
          <w:marBottom w:val="0"/>
          <w:divBdr>
            <w:top w:val="none" w:sz="0" w:space="0" w:color="auto"/>
            <w:left w:val="none" w:sz="0" w:space="0" w:color="auto"/>
            <w:bottom w:val="none" w:sz="0" w:space="0" w:color="auto"/>
            <w:right w:val="none" w:sz="0" w:space="0" w:color="auto"/>
          </w:divBdr>
        </w:div>
      </w:divsChild>
    </w:div>
    <w:div w:id="953512259">
      <w:bodyDiv w:val="1"/>
      <w:marLeft w:val="0"/>
      <w:marRight w:val="0"/>
      <w:marTop w:val="0"/>
      <w:marBottom w:val="0"/>
      <w:divBdr>
        <w:top w:val="none" w:sz="0" w:space="0" w:color="auto"/>
        <w:left w:val="none" w:sz="0" w:space="0" w:color="auto"/>
        <w:bottom w:val="none" w:sz="0" w:space="0" w:color="auto"/>
        <w:right w:val="none" w:sz="0" w:space="0" w:color="auto"/>
      </w:divBdr>
      <w:divsChild>
        <w:div w:id="304627663">
          <w:marLeft w:val="0"/>
          <w:marRight w:val="0"/>
          <w:marTop w:val="0"/>
          <w:marBottom w:val="0"/>
          <w:divBdr>
            <w:top w:val="none" w:sz="0" w:space="0" w:color="auto"/>
            <w:left w:val="none" w:sz="0" w:space="0" w:color="auto"/>
            <w:bottom w:val="none" w:sz="0" w:space="0" w:color="auto"/>
            <w:right w:val="none" w:sz="0" w:space="0" w:color="auto"/>
          </w:divBdr>
        </w:div>
        <w:div w:id="2117826713">
          <w:marLeft w:val="0"/>
          <w:marRight w:val="0"/>
          <w:marTop w:val="0"/>
          <w:marBottom w:val="0"/>
          <w:divBdr>
            <w:top w:val="none" w:sz="0" w:space="0" w:color="auto"/>
            <w:left w:val="none" w:sz="0" w:space="0" w:color="auto"/>
            <w:bottom w:val="none" w:sz="0" w:space="0" w:color="auto"/>
            <w:right w:val="none" w:sz="0" w:space="0" w:color="auto"/>
          </w:divBdr>
        </w:div>
        <w:div w:id="954336852">
          <w:marLeft w:val="0"/>
          <w:marRight w:val="0"/>
          <w:marTop w:val="0"/>
          <w:marBottom w:val="0"/>
          <w:divBdr>
            <w:top w:val="none" w:sz="0" w:space="0" w:color="auto"/>
            <w:left w:val="none" w:sz="0" w:space="0" w:color="auto"/>
            <w:bottom w:val="none" w:sz="0" w:space="0" w:color="auto"/>
            <w:right w:val="none" w:sz="0" w:space="0" w:color="auto"/>
          </w:divBdr>
        </w:div>
        <w:div w:id="1437169929">
          <w:marLeft w:val="0"/>
          <w:marRight w:val="0"/>
          <w:marTop w:val="0"/>
          <w:marBottom w:val="0"/>
          <w:divBdr>
            <w:top w:val="none" w:sz="0" w:space="0" w:color="auto"/>
            <w:left w:val="none" w:sz="0" w:space="0" w:color="auto"/>
            <w:bottom w:val="none" w:sz="0" w:space="0" w:color="auto"/>
            <w:right w:val="none" w:sz="0" w:space="0" w:color="auto"/>
          </w:divBdr>
        </w:div>
        <w:div w:id="2082755292">
          <w:marLeft w:val="0"/>
          <w:marRight w:val="0"/>
          <w:marTop w:val="0"/>
          <w:marBottom w:val="0"/>
          <w:divBdr>
            <w:top w:val="none" w:sz="0" w:space="0" w:color="auto"/>
            <w:left w:val="none" w:sz="0" w:space="0" w:color="auto"/>
            <w:bottom w:val="none" w:sz="0" w:space="0" w:color="auto"/>
            <w:right w:val="none" w:sz="0" w:space="0" w:color="auto"/>
          </w:divBdr>
        </w:div>
        <w:div w:id="1534154212">
          <w:marLeft w:val="0"/>
          <w:marRight w:val="0"/>
          <w:marTop w:val="0"/>
          <w:marBottom w:val="0"/>
          <w:divBdr>
            <w:top w:val="none" w:sz="0" w:space="0" w:color="auto"/>
            <w:left w:val="none" w:sz="0" w:space="0" w:color="auto"/>
            <w:bottom w:val="none" w:sz="0" w:space="0" w:color="auto"/>
            <w:right w:val="none" w:sz="0" w:space="0" w:color="auto"/>
          </w:divBdr>
        </w:div>
      </w:divsChild>
    </w:div>
    <w:div w:id="1058867121">
      <w:bodyDiv w:val="1"/>
      <w:marLeft w:val="0"/>
      <w:marRight w:val="0"/>
      <w:marTop w:val="0"/>
      <w:marBottom w:val="0"/>
      <w:divBdr>
        <w:top w:val="none" w:sz="0" w:space="0" w:color="auto"/>
        <w:left w:val="none" w:sz="0" w:space="0" w:color="auto"/>
        <w:bottom w:val="none" w:sz="0" w:space="0" w:color="auto"/>
        <w:right w:val="none" w:sz="0" w:space="0" w:color="auto"/>
      </w:divBdr>
      <w:divsChild>
        <w:div w:id="736704926">
          <w:marLeft w:val="0"/>
          <w:marRight w:val="0"/>
          <w:marTop w:val="0"/>
          <w:marBottom w:val="0"/>
          <w:divBdr>
            <w:top w:val="none" w:sz="0" w:space="0" w:color="auto"/>
            <w:left w:val="none" w:sz="0" w:space="0" w:color="auto"/>
            <w:bottom w:val="none" w:sz="0" w:space="0" w:color="auto"/>
            <w:right w:val="none" w:sz="0" w:space="0" w:color="auto"/>
          </w:divBdr>
        </w:div>
        <w:div w:id="2139714650">
          <w:marLeft w:val="0"/>
          <w:marRight w:val="0"/>
          <w:marTop w:val="0"/>
          <w:marBottom w:val="0"/>
          <w:divBdr>
            <w:top w:val="none" w:sz="0" w:space="0" w:color="auto"/>
            <w:left w:val="none" w:sz="0" w:space="0" w:color="auto"/>
            <w:bottom w:val="none" w:sz="0" w:space="0" w:color="auto"/>
            <w:right w:val="none" w:sz="0" w:space="0" w:color="auto"/>
          </w:divBdr>
        </w:div>
      </w:divsChild>
    </w:div>
    <w:div w:id="1087070603">
      <w:bodyDiv w:val="1"/>
      <w:marLeft w:val="0"/>
      <w:marRight w:val="0"/>
      <w:marTop w:val="0"/>
      <w:marBottom w:val="0"/>
      <w:divBdr>
        <w:top w:val="none" w:sz="0" w:space="0" w:color="auto"/>
        <w:left w:val="none" w:sz="0" w:space="0" w:color="auto"/>
        <w:bottom w:val="none" w:sz="0" w:space="0" w:color="auto"/>
        <w:right w:val="none" w:sz="0" w:space="0" w:color="auto"/>
      </w:divBdr>
      <w:divsChild>
        <w:div w:id="101463849">
          <w:marLeft w:val="0"/>
          <w:marRight w:val="0"/>
          <w:marTop w:val="0"/>
          <w:marBottom w:val="0"/>
          <w:divBdr>
            <w:top w:val="none" w:sz="0" w:space="0" w:color="auto"/>
            <w:left w:val="none" w:sz="0" w:space="0" w:color="auto"/>
            <w:bottom w:val="none" w:sz="0" w:space="0" w:color="auto"/>
            <w:right w:val="none" w:sz="0" w:space="0" w:color="auto"/>
          </w:divBdr>
        </w:div>
        <w:div w:id="691347152">
          <w:marLeft w:val="0"/>
          <w:marRight w:val="0"/>
          <w:marTop w:val="0"/>
          <w:marBottom w:val="0"/>
          <w:divBdr>
            <w:top w:val="none" w:sz="0" w:space="0" w:color="auto"/>
            <w:left w:val="none" w:sz="0" w:space="0" w:color="auto"/>
            <w:bottom w:val="none" w:sz="0" w:space="0" w:color="auto"/>
            <w:right w:val="none" w:sz="0" w:space="0" w:color="auto"/>
          </w:divBdr>
        </w:div>
        <w:div w:id="626282847">
          <w:marLeft w:val="0"/>
          <w:marRight w:val="0"/>
          <w:marTop w:val="0"/>
          <w:marBottom w:val="0"/>
          <w:divBdr>
            <w:top w:val="none" w:sz="0" w:space="0" w:color="auto"/>
            <w:left w:val="none" w:sz="0" w:space="0" w:color="auto"/>
            <w:bottom w:val="none" w:sz="0" w:space="0" w:color="auto"/>
            <w:right w:val="none" w:sz="0" w:space="0" w:color="auto"/>
          </w:divBdr>
        </w:div>
        <w:div w:id="981887623">
          <w:marLeft w:val="0"/>
          <w:marRight w:val="0"/>
          <w:marTop w:val="0"/>
          <w:marBottom w:val="0"/>
          <w:divBdr>
            <w:top w:val="none" w:sz="0" w:space="0" w:color="auto"/>
            <w:left w:val="none" w:sz="0" w:space="0" w:color="auto"/>
            <w:bottom w:val="none" w:sz="0" w:space="0" w:color="auto"/>
            <w:right w:val="none" w:sz="0" w:space="0" w:color="auto"/>
          </w:divBdr>
        </w:div>
        <w:div w:id="1854605652">
          <w:marLeft w:val="0"/>
          <w:marRight w:val="0"/>
          <w:marTop w:val="0"/>
          <w:marBottom w:val="0"/>
          <w:divBdr>
            <w:top w:val="none" w:sz="0" w:space="0" w:color="auto"/>
            <w:left w:val="none" w:sz="0" w:space="0" w:color="auto"/>
            <w:bottom w:val="none" w:sz="0" w:space="0" w:color="auto"/>
            <w:right w:val="none" w:sz="0" w:space="0" w:color="auto"/>
          </w:divBdr>
        </w:div>
        <w:div w:id="1640375016">
          <w:marLeft w:val="0"/>
          <w:marRight w:val="0"/>
          <w:marTop w:val="0"/>
          <w:marBottom w:val="0"/>
          <w:divBdr>
            <w:top w:val="none" w:sz="0" w:space="0" w:color="auto"/>
            <w:left w:val="none" w:sz="0" w:space="0" w:color="auto"/>
            <w:bottom w:val="none" w:sz="0" w:space="0" w:color="auto"/>
            <w:right w:val="none" w:sz="0" w:space="0" w:color="auto"/>
          </w:divBdr>
        </w:div>
      </w:divsChild>
    </w:div>
    <w:div w:id="1851289706">
      <w:bodyDiv w:val="1"/>
      <w:marLeft w:val="0"/>
      <w:marRight w:val="0"/>
      <w:marTop w:val="0"/>
      <w:marBottom w:val="0"/>
      <w:divBdr>
        <w:top w:val="none" w:sz="0" w:space="0" w:color="auto"/>
        <w:left w:val="none" w:sz="0" w:space="0" w:color="auto"/>
        <w:bottom w:val="none" w:sz="0" w:space="0" w:color="auto"/>
        <w:right w:val="none" w:sz="0" w:space="0" w:color="auto"/>
      </w:divBdr>
      <w:divsChild>
        <w:div w:id="1019700063">
          <w:marLeft w:val="0"/>
          <w:marRight w:val="0"/>
          <w:marTop w:val="0"/>
          <w:marBottom w:val="0"/>
          <w:divBdr>
            <w:top w:val="none" w:sz="0" w:space="0" w:color="auto"/>
            <w:left w:val="none" w:sz="0" w:space="0" w:color="auto"/>
            <w:bottom w:val="none" w:sz="0" w:space="0" w:color="auto"/>
            <w:right w:val="none" w:sz="0" w:space="0" w:color="auto"/>
          </w:divBdr>
        </w:div>
        <w:div w:id="1794131999">
          <w:marLeft w:val="0"/>
          <w:marRight w:val="0"/>
          <w:marTop w:val="0"/>
          <w:marBottom w:val="0"/>
          <w:divBdr>
            <w:top w:val="none" w:sz="0" w:space="0" w:color="auto"/>
            <w:left w:val="none" w:sz="0" w:space="0" w:color="auto"/>
            <w:bottom w:val="none" w:sz="0" w:space="0" w:color="auto"/>
            <w:right w:val="none" w:sz="0" w:space="0" w:color="auto"/>
          </w:divBdr>
        </w:div>
        <w:div w:id="1926107836">
          <w:marLeft w:val="0"/>
          <w:marRight w:val="0"/>
          <w:marTop w:val="0"/>
          <w:marBottom w:val="0"/>
          <w:divBdr>
            <w:top w:val="none" w:sz="0" w:space="0" w:color="auto"/>
            <w:left w:val="none" w:sz="0" w:space="0" w:color="auto"/>
            <w:bottom w:val="none" w:sz="0" w:space="0" w:color="auto"/>
            <w:right w:val="none" w:sz="0" w:space="0" w:color="auto"/>
          </w:divBdr>
        </w:div>
        <w:div w:id="1192110314">
          <w:marLeft w:val="0"/>
          <w:marRight w:val="0"/>
          <w:marTop w:val="0"/>
          <w:marBottom w:val="0"/>
          <w:divBdr>
            <w:top w:val="none" w:sz="0" w:space="0" w:color="auto"/>
            <w:left w:val="none" w:sz="0" w:space="0" w:color="auto"/>
            <w:bottom w:val="none" w:sz="0" w:space="0" w:color="auto"/>
            <w:right w:val="none" w:sz="0" w:space="0" w:color="auto"/>
          </w:divBdr>
        </w:div>
        <w:div w:id="7002095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jpeg"/><Relationship Id="rId45"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hyperlink" Target="https://commons.wikimedia.org" TargetMode="External"/><Relationship Id="rId14" Type="http://schemas.openxmlformats.org/officeDocument/2006/relationships/footer" Target="footer1.xml"/><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customXml" Target="../customXml/item4.xml"/><Relationship Id="rId20" Type="http://schemas.openxmlformats.org/officeDocument/2006/relationships/image" Target="media/image11.png"/><Relationship Id="rId41"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2" ma:contentTypeDescription="Create a new document." ma:contentTypeScope="" ma:versionID="df8277ce0c4c86de3195d9b0da1f9ce2">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0cf3f08c94341eb28cae336d271c8791"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B2E53B5-90D7-4886-BB38-6018E34A4EE0}">
  <ds:schemaRefs>
    <ds:schemaRef ds:uri="http://schemas.openxmlformats.org/officeDocument/2006/bibliography"/>
  </ds:schemaRefs>
</ds:datastoreItem>
</file>

<file path=customXml/itemProps2.xml><?xml version="1.0" encoding="utf-8"?>
<ds:datastoreItem xmlns:ds="http://schemas.openxmlformats.org/officeDocument/2006/customXml" ds:itemID="{A807BF42-E284-4798-833B-CCB3E3B1B05C}"/>
</file>

<file path=customXml/itemProps3.xml><?xml version="1.0" encoding="utf-8"?>
<ds:datastoreItem xmlns:ds="http://schemas.openxmlformats.org/officeDocument/2006/customXml" ds:itemID="{217A09EE-D5C5-4828-8B49-CE79743AB5E7}"/>
</file>

<file path=customXml/itemProps4.xml><?xml version="1.0" encoding="utf-8"?>
<ds:datastoreItem xmlns:ds="http://schemas.openxmlformats.org/officeDocument/2006/customXml" ds:itemID="{F0F87D37-55EE-443A-97B0-98C0DBEE9545}"/>
</file>

<file path=docProps/app.xml><?xml version="1.0" encoding="utf-8"?>
<Properties xmlns="http://schemas.openxmlformats.org/officeDocument/2006/extended-properties" xmlns:vt="http://schemas.openxmlformats.org/officeDocument/2006/docPropsVTypes">
  <Template>Normal</Template>
  <TotalTime>85</TotalTime>
  <Pages>27</Pages>
  <Words>3844</Words>
  <Characters>21916</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Leslie Pryor</dc:creator>
  <cp:keywords/>
  <dc:description/>
  <cp:lastModifiedBy>Arielle Hunt</cp:lastModifiedBy>
  <cp:revision>6</cp:revision>
  <cp:lastPrinted>2019-06-05T19:11:00Z</cp:lastPrinted>
  <dcterms:created xsi:type="dcterms:W3CDTF">2019-02-08T18:13:00Z</dcterms:created>
  <dcterms:modified xsi:type="dcterms:W3CDTF">2019-08-30T15:46:00Z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0x010100F72BC9A62D41704FA06BD229B6D23C76</vt:lpwstr>
  </property>
</Properties>
</file>