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1A836" w14:textId="5F87750A" w:rsidR="005B5242" w:rsidRPr="000B14D6" w:rsidRDefault="005B5242" w:rsidP="00FA66FB">
      <w:pPr>
        <w:pStyle w:val="Heading1"/>
      </w:pPr>
      <w:r w:rsidRPr="000B14D6">
        <w:t xml:space="preserve">WELCOME TO </w:t>
      </w:r>
      <w:r w:rsidR="00960E3D" w:rsidRPr="000B14D6">
        <w:t xml:space="preserve">BIOL </w:t>
      </w:r>
      <w:r w:rsidR="00463DED">
        <w:t>1108</w:t>
      </w:r>
      <w:r w:rsidR="00B218E4">
        <w:t xml:space="preserve">, </w:t>
      </w:r>
      <w:r w:rsidR="00463DED">
        <w:t>Principles of Biology II</w:t>
      </w:r>
    </w:p>
    <w:p w14:paraId="2370E78F" w14:textId="77777777" w:rsidR="002E2B14" w:rsidRPr="00566F13" w:rsidRDefault="002E2B14" w:rsidP="002E2B14">
      <w:pPr>
        <w:spacing w:after="0" w:line="267" w:lineRule="auto"/>
        <w:ind w:right="40"/>
        <w:rPr>
          <w:rFonts w:eastAsia="Times New Roman" w:cstheme="minorHAnsi"/>
          <w:sz w:val="24"/>
          <w:szCs w:val="24"/>
        </w:rPr>
      </w:pPr>
      <w:r w:rsidRPr="00566F13">
        <w:rPr>
          <w:rFonts w:eastAsia="Times New Roman" w:cstheme="minorHAnsi"/>
          <w:sz w:val="24"/>
          <w:szCs w:val="24"/>
        </w:rPr>
        <w:t>Hello everyone! This course is designed for majors within a biology concentration, and serves as not only a pre-requisite to, but prepares you for upper-level biology courses. We will broadly cover biological topics in this course that focus mainly on the evolution of life, diversity of life, and interactions among living organisms (ecology).</w:t>
      </w:r>
    </w:p>
    <w:p w14:paraId="7D5FF75E" w14:textId="77777777" w:rsidR="00F30901" w:rsidRPr="000B14D6" w:rsidRDefault="00F30901" w:rsidP="00F30901">
      <w:pPr>
        <w:spacing w:after="0" w:line="267" w:lineRule="auto"/>
        <w:ind w:right="40"/>
        <w:rPr>
          <w:rFonts w:ascii="Times New Roman" w:eastAsia="Times New Roman" w:hAnsi="Times New Roman" w:cs="Times New Roman"/>
          <w:sz w:val="24"/>
          <w:szCs w:val="24"/>
        </w:rPr>
      </w:pPr>
    </w:p>
    <w:p w14:paraId="595B1E8E" w14:textId="7436F098" w:rsidR="00087767" w:rsidRPr="000B14D6" w:rsidRDefault="00095C48" w:rsidP="00FA66FB">
      <w:pPr>
        <w:pStyle w:val="Heading1"/>
      </w:pPr>
      <w:r w:rsidRPr="000B14D6">
        <w:t>INSTRUCTOR INFORMATION</w:t>
      </w:r>
    </w:p>
    <w:p w14:paraId="2344B142" w14:textId="77777777" w:rsidR="00822AF3" w:rsidRPr="00822AF3" w:rsidRDefault="00822AF3" w:rsidP="00822AF3">
      <w:pPr>
        <w:spacing w:after="0" w:line="267" w:lineRule="auto"/>
        <w:ind w:right="40"/>
        <w:rPr>
          <w:rFonts w:eastAsia="Times New Roman" w:cstheme="minorHAnsi"/>
          <w:sz w:val="24"/>
          <w:szCs w:val="24"/>
        </w:rPr>
      </w:pPr>
      <w:r w:rsidRPr="00822AF3">
        <w:rPr>
          <w:rStyle w:val="Heading2Char"/>
          <w:rFonts w:asciiTheme="minorHAnsi" w:eastAsiaTheme="minorHAnsi" w:hAnsiTheme="minorHAnsi" w:cstheme="minorHAnsi"/>
        </w:rPr>
        <w:t>Instructor:</w:t>
      </w:r>
      <w:r w:rsidRPr="00822AF3">
        <w:rPr>
          <w:rFonts w:eastAsia="Times New Roman" w:cstheme="minorHAnsi"/>
          <w:b/>
          <w:bCs/>
          <w:spacing w:val="59"/>
          <w:sz w:val="24"/>
          <w:szCs w:val="24"/>
        </w:rPr>
        <w:t xml:space="preserve"> </w:t>
      </w:r>
      <w:r w:rsidRPr="00822AF3">
        <w:rPr>
          <w:rFonts w:eastAsia="Times New Roman" w:cstheme="minorHAnsi"/>
          <w:sz w:val="24"/>
          <w:szCs w:val="24"/>
        </w:rPr>
        <w:t>Joshua L. Clark</w:t>
      </w:r>
    </w:p>
    <w:p w14:paraId="1D50EDE5" w14:textId="77777777" w:rsidR="00822AF3" w:rsidRPr="00822AF3" w:rsidRDefault="00822AF3" w:rsidP="00822AF3">
      <w:pPr>
        <w:spacing w:after="0" w:line="240" w:lineRule="auto"/>
        <w:ind w:right="40"/>
        <w:rPr>
          <w:rFonts w:eastAsia="Times New Roman" w:cstheme="minorHAnsi"/>
          <w:sz w:val="24"/>
          <w:szCs w:val="24"/>
        </w:rPr>
      </w:pPr>
      <w:r w:rsidRPr="00822AF3">
        <w:rPr>
          <w:rStyle w:val="Heading2Char"/>
          <w:rFonts w:asciiTheme="minorHAnsi" w:eastAsiaTheme="minorHAnsi" w:hAnsiTheme="minorHAnsi" w:cstheme="minorHAnsi"/>
        </w:rPr>
        <w:t>Office:</w:t>
      </w:r>
      <w:r w:rsidRPr="00822AF3">
        <w:rPr>
          <w:rFonts w:eastAsia="Times New Roman" w:cstheme="minorHAnsi"/>
          <w:b/>
          <w:bCs/>
          <w:sz w:val="24"/>
          <w:szCs w:val="24"/>
        </w:rPr>
        <w:t xml:space="preserve"> </w:t>
      </w:r>
      <w:r w:rsidRPr="00822AF3">
        <w:rPr>
          <w:rFonts w:eastAsia="Times New Roman" w:cstheme="minorHAnsi"/>
          <w:sz w:val="24"/>
          <w:szCs w:val="24"/>
        </w:rPr>
        <w:t>Jones 126 (Main Campus) and CAM 213 (Camden Campus)</w:t>
      </w:r>
    </w:p>
    <w:p w14:paraId="44C33784" w14:textId="77777777" w:rsidR="00822AF3" w:rsidRPr="00822AF3" w:rsidRDefault="00822AF3" w:rsidP="00822AF3">
      <w:pPr>
        <w:spacing w:after="0" w:line="240" w:lineRule="auto"/>
        <w:ind w:right="40"/>
        <w:rPr>
          <w:rFonts w:eastAsia="Times New Roman" w:cstheme="minorHAnsi"/>
          <w:sz w:val="24"/>
          <w:szCs w:val="24"/>
        </w:rPr>
      </w:pPr>
      <w:r w:rsidRPr="00822AF3">
        <w:rPr>
          <w:rStyle w:val="Heading2Char"/>
          <w:rFonts w:asciiTheme="minorHAnsi" w:eastAsiaTheme="minorHAnsi" w:hAnsiTheme="minorHAnsi" w:cstheme="minorHAnsi"/>
        </w:rPr>
        <w:t>Office Hours:</w:t>
      </w:r>
      <w:r w:rsidRPr="00822AF3">
        <w:rPr>
          <w:rFonts w:eastAsia="Times New Roman" w:cstheme="minorHAnsi"/>
          <w:b/>
          <w:bCs/>
          <w:sz w:val="24"/>
          <w:szCs w:val="24"/>
        </w:rPr>
        <w:t xml:space="preserve"> Monday &amp; Wednesday (Brunswick Campus): </w:t>
      </w:r>
      <w:r w:rsidRPr="00822AF3">
        <w:rPr>
          <w:rFonts w:eastAsia="Times New Roman" w:cstheme="minorHAnsi"/>
          <w:sz w:val="24"/>
          <w:szCs w:val="24"/>
        </w:rPr>
        <w:t xml:space="preserve">8:30 – 9:30 AM, 11:30 AM – 12:30 PM. </w:t>
      </w:r>
      <w:r w:rsidRPr="00822AF3">
        <w:rPr>
          <w:rFonts w:eastAsia="Times New Roman" w:cstheme="minorHAnsi"/>
          <w:b/>
          <w:bCs/>
          <w:sz w:val="24"/>
          <w:szCs w:val="24"/>
        </w:rPr>
        <w:t xml:space="preserve">Tuesday and Thursday (Camden Campus): </w:t>
      </w:r>
      <w:r w:rsidRPr="00822AF3">
        <w:rPr>
          <w:rFonts w:eastAsia="Times New Roman" w:cstheme="minorHAnsi"/>
          <w:sz w:val="24"/>
          <w:szCs w:val="24"/>
        </w:rPr>
        <w:t xml:space="preserve">9:30 – 11:30 AM, 1:00 – 2:00 PM. </w:t>
      </w:r>
    </w:p>
    <w:p w14:paraId="1035AE2E" w14:textId="77777777" w:rsidR="00822AF3" w:rsidRPr="00822AF3" w:rsidRDefault="00822AF3" w:rsidP="00822AF3">
      <w:pPr>
        <w:spacing w:after="0" w:line="240" w:lineRule="auto"/>
        <w:ind w:right="40"/>
        <w:rPr>
          <w:rFonts w:eastAsia="Times New Roman" w:cstheme="minorHAnsi"/>
          <w:sz w:val="24"/>
          <w:szCs w:val="24"/>
        </w:rPr>
      </w:pPr>
      <w:r w:rsidRPr="00822AF3">
        <w:rPr>
          <w:rStyle w:val="Heading2Char"/>
          <w:rFonts w:asciiTheme="minorHAnsi" w:eastAsiaTheme="minorHAnsi" w:hAnsiTheme="minorHAnsi" w:cstheme="minorHAnsi"/>
        </w:rPr>
        <w:t>E-mail:</w:t>
      </w:r>
      <w:r w:rsidRPr="00822AF3">
        <w:rPr>
          <w:rFonts w:eastAsia="Times New Roman" w:cstheme="minorHAnsi"/>
          <w:b/>
          <w:bCs/>
          <w:sz w:val="24"/>
          <w:szCs w:val="24"/>
        </w:rPr>
        <w:t xml:space="preserve"> </w:t>
      </w:r>
      <w:r w:rsidRPr="00822AF3">
        <w:rPr>
          <w:rFonts w:eastAsia="Times New Roman" w:cstheme="minorHAnsi"/>
          <w:sz w:val="24"/>
          <w:szCs w:val="24"/>
        </w:rPr>
        <w:t>jclark@ccga.edu</w:t>
      </w:r>
    </w:p>
    <w:p w14:paraId="7667CB69" w14:textId="678990BF" w:rsidR="00822AF3" w:rsidRPr="00822AF3" w:rsidRDefault="00822AF3" w:rsidP="00822AF3">
      <w:pPr>
        <w:spacing w:after="0" w:line="278" w:lineRule="exact"/>
        <w:ind w:right="40"/>
        <w:rPr>
          <w:rFonts w:eastAsia="Times New Roman" w:cstheme="minorHAnsi"/>
          <w:sz w:val="24"/>
          <w:szCs w:val="24"/>
        </w:rPr>
      </w:pPr>
      <w:r w:rsidRPr="00822AF3">
        <w:rPr>
          <w:rStyle w:val="Heading2Char"/>
          <w:rFonts w:asciiTheme="minorHAnsi" w:eastAsiaTheme="minorHAnsi" w:hAnsiTheme="minorHAnsi" w:cstheme="minorHAnsi"/>
        </w:rPr>
        <w:t>Expected Response Time:</w:t>
      </w:r>
      <w:r w:rsidRPr="00822AF3">
        <w:rPr>
          <w:rFonts w:eastAsia="Times New Roman" w:cstheme="minorHAnsi"/>
          <w:sz w:val="24"/>
          <w:szCs w:val="24"/>
        </w:rPr>
        <w:t xml:space="preserve"> I generally respond no later than 24 hours on weekdays. If you email me after 9:00 PM, do not expect a reply until the next day. On weekends, response times may be up to 48 hours. </w:t>
      </w:r>
    </w:p>
    <w:p w14:paraId="06F37DE6" w14:textId="77777777" w:rsidR="00822AF3" w:rsidRPr="00822AF3" w:rsidRDefault="00822AF3" w:rsidP="00822AF3">
      <w:pPr>
        <w:pStyle w:val="Heading2"/>
        <w:rPr>
          <w:rFonts w:asciiTheme="minorHAnsi" w:hAnsiTheme="minorHAnsi" w:cstheme="minorHAnsi"/>
        </w:rPr>
      </w:pPr>
      <w:r w:rsidRPr="00822AF3">
        <w:rPr>
          <w:rFonts w:asciiTheme="minorHAnsi" w:hAnsiTheme="minorHAnsi" w:cstheme="minorHAnsi"/>
        </w:rPr>
        <w:t>Other pertinent information:</w:t>
      </w:r>
    </w:p>
    <w:p w14:paraId="463192AF" w14:textId="77777777" w:rsidR="00822AF3" w:rsidRPr="00822AF3" w:rsidRDefault="00822AF3" w:rsidP="00822AF3">
      <w:pPr>
        <w:spacing w:after="0" w:line="275" w:lineRule="exact"/>
        <w:ind w:right="40"/>
        <w:rPr>
          <w:rFonts w:eastAsia="Times New Roman" w:cstheme="minorHAnsi"/>
          <w:sz w:val="24"/>
          <w:szCs w:val="24"/>
        </w:rPr>
      </w:pPr>
      <w:r w:rsidRPr="00822AF3">
        <w:rPr>
          <w:rFonts w:eastAsia="Times New Roman" w:cstheme="minorHAnsi"/>
          <w:sz w:val="24"/>
          <w:szCs w:val="24"/>
        </w:rPr>
        <w:t>My office phone number is 912-279-5829. I prefer to be contacted through email, through the email listed above. Meetings outside of office hours should be scheduled by email.</w:t>
      </w:r>
    </w:p>
    <w:p w14:paraId="15C3CE16" w14:textId="77777777" w:rsidR="00822AF3" w:rsidRPr="000B14D6" w:rsidRDefault="00822AF3" w:rsidP="00822AF3">
      <w:pPr>
        <w:spacing w:after="0" w:line="275" w:lineRule="exact"/>
        <w:ind w:right="40"/>
        <w:rPr>
          <w:rFonts w:ascii="Times New Roman" w:eastAsia="Times New Roman" w:hAnsi="Times New Roman" w:cs="Times New Roman"/>
          <w:sz w:val="24"/>
          <w:szCs w:val="24"/>
        </w:rPr>
      </w:pPr>
    </w:p>
    <w:p w14:paraId="627CF543" w14:textId="77777777" w:rsidR="00B0643F" w:rsidRPr="000B14D6" w:rsidRDefault="00095C48" w:rsidP="00FA66FB">
      <w:pPr>
        <w:pStyle w:val="Heading1"/>
      </w:pPr>
      <w:r w:rsidRPr="000B14D6">
        <w:t>COURSE</w:t>
      </w:r>
      <w:r w:rsidRPr="000B14D6">
        <w:rPr>
          <w:spacing w:val="1"/>
        </w:rPr>
        <w:t xml:space="preserve"> </w:t>
      </w:r>
      <w:r w:rsidRPr="000B14D6">
        <w:t>DESCRIP</w:t>
      </w:r>
      <w:r w:rsidRPr="000B14D6">
        <w:rPr>
          <w:spacing w:val="1"/>
        </w:rPr>
        <w:t>T</w:t>
      </w:r>
      <w:r w:rsidRPr="000B14D6">
        <w:t>ION</w:t>
      </w:r>
    </w:p>
    <w:p w14:paraId="67AAE78C" w14:textId="77777777" w:rsidR="006F0DE6" w:rsidRPr="006F0DE6" w:rsidRDefault="006F0DE6" w:rsidP="006F0DE6">
      <w:pPr>
        <w:spacing w:before="17"/>
        <w:rPr>
          <w:rFonts w:ascii="Gill Sans MT" w:hAnsi="Gill Sans MT" w:cs="Times New Roman"/>
          <w:szCs w:val="24"/>
        </w:rPr>
      </w:pPr>
      <w:r w:rsidRPr="006F0DE6">
        <w:rPr>
          <w:rFonts w:ascii="Gill Sans MT" w:hAnsi="Gill Sans MT" w:cs="Times New Roman"/>
          <w:szCs w:val="24"/>
        </w:rPr>
        <w:t>3 Class Hours; 3 Credit Hour</w:t>
      </w:r>
    </w:p>
    <w:p w14:paraId="7D877838" w14:textId="1CC16285" w:rsidR="00E43457" w:rsidRPr="006F0DE6" w:rsidRDefault="006F0DE6" w:rsidP="006F0DE6">
      <w:pPr>
        <w:rPr>
          <w:rFonts w:ascii="Gill Sans MT" w:hAnsi="Gill Sans MT" w:cs="Times New Roman"/>
          <w:sz w:val="24"/>
          <w:szCs w:val="28"/>
        </w:rPr>
      </w:pPr>
      <w:r w:rsidRPr="006F0DE6">
        <w:rPr>
          <w:rFonts w:ascii="Gill Sans MT" w:hAnsi="Gill Sans MT" w:cs="Times New Roman"/>
          <w:sz w:val="24"/>
          <w:szCs w:val="28"/>
        </w:rPr>
        <w:t>This is the second course in a general biology sequence designed for majors in biology and related fields. This course begins with a review of phylogeny and diversity in all kingdoms. The second part of this course covers the functional anatomy and physiology of representative organisms. The third part of the course explores basic ecology and conservation biology.</w:t>
      </w:r>
    </w:p>
    <w:p w14:paraId="78528B89" w14:textId="15912D67" w:rsidR="007F1360" w:rsidRPr="006F0DE6" w:rsidRDefault="007F1360" w:rsidP="00B23D38">
      <w:pPr>
        <w:pStyle w:val="Heading2"/>
      </w:pPr>
      <w:r w:rsidRPr="006F0DE6">
        <w:t>Prerequisites/Corequisites:</w:t>
      </w:r>
    </w:p>
    <w:p w14:paraId="50D8D6B7" w14:textId="50058342" w:rsidR="007F1360" w:rsidRPr="006F0DE6" w:rsidRDefault="00E43457" w:rsidP="007F1360">
      <w:pPr>
        <w:spacing w:before="17" w:after="0" w:line="260" w:lineRule="exact"/>
        <w:ind w:right="40"/>
        <w:rPr>
          <w:rFonts w:ascii="Gill Sans MT" w:hAnsi="Gill Sans MT" w:cs="Times New Roman"/>
          <w:sz w:val="24"/>
          <w:szCs w:val="24"/>
        </w:rPr>
      </w:pPr>
      <w:r w:rsidRPr="006F0DE6">
        <w:rPr>
          <w:rFonts w:ascii="Gill Sans MT" w:eastAsia="Times New Roman" w:hAnsi="Gill Sans MT" w:cs="Times New Roman"/>
          <w:sz w:val="24"/>
          <w:szCs w:val="24"/>
        </w:rPr>
        <w:t>BIOL 1108L, Principles of Biology II Laboratory</w:t>
      </w:r>
    </w:p>
    <w:p w14:paraId="2DBE4B11" w14:textId="494E8C77" w:rsidR="007F1360" w:rsidRPr="000B14D6" w:rsidRDefault="007F1360" w:rsidP="00403AC4">
      <w:pPr>
        <w:spacing w:before="17" w:after="0" w:line="260" w:lineRule="exact"/>
        <w:ind w:right="40"/>
        <w:rPr>
          <w:rFonts w:ascii="Times New Roman" w:hAnsi="Times New Roman" w:cs="Times New Roman"/>
          <w:sz w:val="24"/>
          <w:szCs w:val="24"/>
        </w:rPr>
      </w:pPr>
    </w:p>
    <w:p w14:paraId="13FF1CE9" w14:textId="3C479E1D" w:rsidR="00CC1BDF" w:rsidRPr="000B14D6" w:rsidRDefault="00CC1BDF" w:rsidP="00CC1BDF">
      <w:pPr>
        <w:pStyle w:val="Heading1"/>
      </w:pPr>
      <w:r w:rsidRPr="000B14D6">
        <w:t>COURSE</w:t>
      </w:r>
      <w:r w:rsidRPr="000B14D6">
        <w:rPr>
          <w:spacing w:val="1"/>
        </w:rPr>
        <w:t xml:space="preserve"> </w:t>
      </w:r>
      <w:r w:rsidRPr="000B14D6">
        <w:t>MATERIALS</w:t>
      </w:r>
    </w:p>
    <w:p w14:paraId="67787552" w14:textId="6FC38439" w:rsidR="006F0DE6" w:rsidRPr="006F0DE6" w:rsidRDefault="006F0DE6" w:rsidP="006F0DE6">
      <w:pPr>
        <w:widowControl/>
        <w:shd w:val="clear" w:color="auto" w:fill="FFFFFF"/>
        <w:spacing w:before="100" w:beforeAutospacing="1" w:after="100" w:afterAutospacing="1" w:line="240" w:lineRule="auto"/>
        <w:rPr>
          <w:rStyle w:val="Strong"/>
          <w:rFonts w:ascii="Gill Sans MT" w:eastAsia="Times New Roman" w:hAnsi="Gill Sans MT" w:cs="Times New Roman"/>
          <w:b w:val="0"/>
          <w:bCs w:val="0"/>
          <w:sz w:val="24"/>
          <w:szCs w:val="24"/>
        </w:rPr>
      </w:pPr>
      <w:proofErr w:type="spellStart"/>
      <w:r w:rsidRPr="006F0DE6">
        <w:rPr>
          <w:rStyle w:val="Heading2Char"/>
          <w:rFonts w:eastAsiaTheme="minorHAnsi"/>
        </w:rPr>
        <w:t>Waymaker</w:t>
      </w:r>
      <w:proofErr w:type="spellEnd"/>
      <w:r w:rsidRPr="006F0DE6">
        <w:rPr>
          <w:rStyle w:val="Heading2Char"/>
          <w:rFonts w:eastAsiaTheme="minorHAnsi"/>
        </w:rPr>
        <w:t> Biology for Majors II from Lumen Learning:</w:t>
      </w:r>
      <w:r>
        <w:rPr>
          <w:rFonts w:ascii="Gill Sans MT" w:eastAsia="Times New Roman" w:hAnsi="Gill Sans MT" w:cs="Times New Roman"/>
          <w:sz w:val="24"/>
          <w:szCs w:val="24"/>
        </w:rPr>
        <w:t xml:space="preserve"> </w:t>
      </w:r>
      <w:r w:rsidRPr="006F0DE6">
        <w:rPr>
          <w:rFonts w:ascii="Gill Sans MT" w:eastAsia="Times New Roman" w:hAnsi="Gill Sans MT" w:cs="Times New Roman"/>
          <w:sz w:val="24"/>
          <w:szCs w:val="24"/>
        </w:rPr>
        <w:t xml:space="preserve">In this course you will use </w:t>
      </w:r>
      <w:proofErr w:type="spellStart"/>
      <w:r w:rsidRPr="006F0DE6">
        <w:rPr>
          <w:rFonts w:ascii="Gill Sans MT" w:eastAsia="Times New Roman" w:hAnsi="Gill Sans MT" w:cs="Times New Roman"/>
          <w:sz w:val="24"/>
          <w:szCs w:val="24"/>
        </w:rPr>
        <w:t>Waymaker</w:t>
      </w:r>
      <w:proofErr w:type="spellEnd"/>
      <w:r w:rsidRPr="006F0DE6">
        <w:rPr>
          <w:rFonts w:ascii="Gill Sans MT" w:eastAsia="Times New Roman" w:hAnsi="Gill Sans MT" w:cs="Times New Roman"/>
          <w:sz w:val="24"/>
          <w:szCs w:val="24"/>
        </w:rPr>
        <w:t xml:space="preserve"> </w:t>
      </w:r>
      <w:r>
        <w:rPr>
          <w:rFonts w:ascii="Gill Sans MT" w:eastAsia="Times New Roman" w:hAnsi="Gill Sans MT" w:cs="Times New Roman"/>
          <w:sz w:val="24"/>
          <w:szCs w:val="24"/>
        </w:rPr>
        <w:t>Biology for Majors II</w:t>
      </w:r>
      <w:r w:rsidRPr="006F0DE6">
        <w:rPr>
          <w:rFonts w:ascii="Gill Sans MT" w:eastAsia="Times New Roman" w:hAnsi="Gill Sans MT" w:cs="Times New Roman"/>
          <w:sz w:val="24"/>
          <w:szCs w:val="24"/>
        </w:rPr>
        <w:t xml:space="preserve"> instead of a traditional textbook. </w:t>
      </w:r>
      <w:proofErr w:type="spellStart"/>
      <w:r w:rsidRPr="006F0DE6">
        <w:rPr>
          <w:rFonts w:ascii="Gill Sans MT" w:eastAsia="Times New Roman" w:hAnsi="Gill Sans MT" w:cs="Times New Roman"/>
          <w:sz w:val="24"/>
          <w:szCs w:val="24"/>
        </w:rPr>
        <w:t>Waymaker</w:t>
      </w:r>
      <w:proofErr w:type="spellEnd"/>
      <w:r w:rsidRPr="006F0DE6">
        <w:rPr>
          <w:rFonts w:ascii="Gill Sans MT" w:eastAsia="Times New Roman" w:hAnsi="Gill Sans MT" w:cs="Times New Roman"/>
          <w:sz w:val="24"/>
          <w:szCs w:val="24"/>
        </w:rPr>
        <w:t xml:space="preserve"> provides your course materials digitally inside insert your </w:t>
      </w:r>
      <w:r>
        <w:rPr>
          <w:rFonts w:ascii="Gill Sans MT" w:eastAsia="Times New Roman" w:hAnsi="Gill Sans MT" w:cs="Times New Roman"/>
          <w:sz w:val="24"/>
          <w:szCs w:val="24"/>
        </w:rPr>
        <w:t>course’s D2L (Brightspace) webpage</w:t>
      </w:r>
      <w:r w:rsidRPr="006F0DE6">
        <w:rPr>
          <w:rFonts w:ascii="Gill Sans MT" w:eastAsia="Times New Roman" w:hAnsi="Gill Sans MT" w:cs="Times New Roman"/>
          <w:sz w:val="24"/>
          <w:szCs w:val="24"/>
        </w:rPr>
        <w:t xml:space="preserve">. You can access all readings, videos, a study plan, quizzes and other activities through </w:t>
      </w:r>
      <w:r>
        <w:rPr>
          <w:rFonts w:ascii="Gill Sans MT" w:eastAsia="Times New Roman" w:hAnsi="Gill Sans MT" w:cs="Times New Roman"/>
          <w:sz w:val="24"/>
          <w:szCs w:val="24"/>
        </w:rPr>
        <w:t>the course’s D2L webpage</w:t>
      </w:r>
      <w:r w:rsidRPr="006F0DE6">
        <w:rPr>
          <w:rFonts w:ascii="Gill Sans MT" w:eastAsia="Times New Roman" w:hAnsi="Gill Sans MT" w:cs="Times New Roman"/>
          <w:sz w:val="24"/>
          <w:szCs w:val="24"/>
        </w:rPr>
        <w:t>.</w:t>
      </w:r>
    </w:p>
    <w:p w14:paraId="4EC15993" w14:textId="114D8F20" w:rsidR="006F0DE6" w:rsidRPr="006F0DE6" w:rsidRDefault="006F0DE6" w:rsidP="006F0DE6">
      <w:pPr>
        <w:widowControl/>
        <w:shd w:val="clear" w:color="auto" w:fill="FFFFFF"/>
        <w:spacing w:before="100" w:beforeAutospacing="1" w:after="100" w:afterAutospacing="1" w:line="240" w:lineRule="auto"/>
        <w:rPr>
          <w:rFonts w:ascii="Gill Sans MT" w:eastAsia="Times New Roman" w:hAnsi="Gill Sans MT" w:cs="Times New Roman"/>
          <w:sz w:val="24"/>
          <w:szCs w:val="24"/>
        </w:rPr>
      </w:pPr>
      <w:r w:rsidRPr="006F0DE6">
        <w:rPr>
          <w:rStyle w:val="Strong"/>
          <w:rFonts w:ascii="Gill Sans MT" w:hAnsi="Gill Sans MT"/>
          <w:b w:val="0"/>
          <w:bCs w:val="0"/>
          <w:sz w:val="24"/>
          <w:szCs w:val="24"/>
          <w:u w:val="single"/>
        </w:rPr>
        <w:t xml:space="preserve">Directions for Students Purchasing </w:t>
      </w:r>
      <w:proofErr w:type="spellStart"/>
      <w:r w:rsidRPr="006F0DE6">
        <w:rPr>
          <w:rStyle w:val="Strong"/>
          <w:rFonts w:ascii="Gill Sans MT" w:hAnsi="Gill Sans MT"/>
          <w:b w:val="0"/>
          <w:bCs w:val="0"/>
          <w:sz w:val="24"/>
          <w:szCs w:val="24"/>
          <w:u w:val="single"/>
        </w:rPr>
        <w:t>Waymaker</w:t>
      </w:r>
      <w:proofErr w:type="spellEnd"/>
      <w:r w:rsidRPr="006F0DE6">
        <w:rPr>
          <w:rStyle w:val="Strong"/>
          <w:rFonts w:ascii="Gill Sans MT" w:hAnsi="Gill Sans MT"/>
          <w:b w:val="0"/>
          <w:bCs w:val="0"/>
          <w:sz w:val="24"/>
          <w:szCs w:val="24"/>
        </w:rPr>
        <w:t>:</w:t>
      </w:r>
    </w:p>
    <w:p w14:paraId="6A963F4E" w14:textId="77777777" w:rsidR="006F0DE6" w:rsidRPr="006F0DE6" w:rsidRDefault="006F0DE6" w:rsidP="006F0DE6">
      <w:pPr>
        <w:pStyle w:val="NormalWeb"/>
        <w:shd w:val="clear" w:color="auto" w:fill="FFFFFF"/>
        <w:rPr>
          <w:rFonts w:ascii="Gill Sans MT" w:hAnsi="Gill Sans MT"/>
        </w:rPr>
      </w:pPr>
      <w:r w:rsidRPr="006F0DE6">
        <w:rPr>
          <w:rFonts w:ascii="Gill Sans MT" w:hAnsi="Gill Sans MT"/>
        </w:rPr>
        <w:t xml:space="preserve">Students are prompted to enter an activation code or online payment on your module quiz. Two quizzes will have a free pass, and from there you will need to purchase access to </w:t>
      </w:r>
      <w:proofErr w:type="spellStart"/>
      <w:r w:rsidRPr="006F0DE6">
        <w:rPr>
          <w:rFonts w:ascii="Gill Sans MT" w:hAnsi="Gill Sans MT"/>
        </w:rPr>
        <w:t>Waymaker</w:t>
      </w:r>
      <w:proofErr w:type="spellEnd"/>
      <w:r w:rsidRPr="006F0DE6">
        <w:rPr>
          <w:rFonts w:ascii="Gill Sans MT" w:hAnsi="Gill Sans MT"/>
        </w:rPr>
        <w:t>. </w:t>
      </w:r>
    </w:p>
    <w:p w14:paraId="45EB3ED4" w14:textId="25446D59" w:rsidR="006F0DE6" w:rsidRPr="006F0DE6" w:rsidRDefault="006F0DE6" w:rsidP="006F0DE6">
      <w:pPr>
        <w:widowControl/>
        <w:numPr>
          <w:ilvl w:val="0"/>
          <w:numId w:val="27"/>
        </w:numPr>
        <w:shd w:val="clear" w:color="auto" w:fill="FFFFFF"/>
        <w:spacing w:before="100" w:beforeAutospacing="1" w:after="100" w:afterAutospacing="1" w:line="240" w:lineRule="auto"/>
        <w:ind w:left="975"/>
        <w:rPr>
          <w:rFonts w:ascii="Gill Sans MT" w:hAnsi="Gill Sans MT"/>
          <w:sz w:val="24"/>
          <w:szCs w:val="24"/>
        </w:rPr>
      </w:pPr>
      <w:r w:rsidRPr="006F0DE6">
        <w:rPr>
          <w:rStyle w:val="Strong"/>
          <w:rFonts w:ascii="Gill Sans MT" w:hAnsi="Gill Sans MT"/>
          <w:sz w:val="24"/>
          <w:szCs w:val="24"/>
        </w:rPr>
        <w:lastRenderedPageBreak/>
        <w:t>Purchase Online:</w:t>
      </w:r>
      <w:r w:rsidRPr="006F0DE6">
        <w:rPr>
          <w:rFonts w:ascii="Gill Sans MT" w:hAnsi="Gill Sans MT"/>
          <w:sz w:val="24"/>
          <w:szCs w:val="24"/>
        </w:rPr>
        <w:t xml:space="preserve"> You can purchase </w:t>
      </w:r>
      <w:proofErr w:type="spellStart"/>
      <w:r w:rsidRPr="006F0DE6">
        <w:rPr>
          <w:rFonts w:ascii="Gill Sans MT" w:hAnsi="Gill Sans MT"/>
          <w:sz w:val="24"/>
          <w:szCs w:val="24"/>
        </w:rPr>
        <w:t>Waymaker</w:t>
      </w:r>
      <w:proofErr w:type="spellEnd"/>
      <w:r w:rsidRPr="006F0DE6">
        <w:rPr>
          <w:rFonts w:ascii="Gill Sans MT" w:hAnsi="Gill Sans MT"/>
          <w:sz w:val="24"/>
          <w:szCs w:val="24"/>
        </w:rPr>
        <w:t xml:space="preserve"> with a credit card for </w:t>
      </w:r>
      <w:r w:rsidR="00840CF8">
        <w:rPr>
          <w:rFonts w:ascii="Gill Sans MT" w:hAnsi="Gill Sans MT"/>
          <w:sz w:val="24"/>
          <w:szCs w:val="24"/>
        </w:rPr>
        <w:t xml:space="preserve">$33.45 </w:t>
      </w:r>
      <w:r w:rsidRPr="006F0DE6">
        <w:rPr>
          <w:rFonts w:ascii="Gill Sans MT" w:hAnsi="Gill Sans MT"/>
          <w:sz w:val="24"/>
          <w:szCs w:val="24"/>
        </w:rPr>
        <w:t>when you access your first quiz in this course.</w:t>
      </w:r>
    </w:p>
    <w:p w14:paraId="395AF653" w14:textId="77777777" w:rsidR="006F0DE6" w:rsidRDefault="006F0DE6" w:rsidP="006F0DE6">
      <w:pPr>
        <w:widowControl/>
        <w:numPr>
          <w:ilvl w:val="0"/>
          <w:numId w:val="27"/>
        </w:numPr>
        <w:shd w:val="clear" w:color="auto" w:fill="FFFFFF"/>
        <w:spacing w:before="100" w:beforeAutospacing="1" w:after="100" w:afterAutospacing="1" w:line="240" w:lineRule="auto"/>
        <w:ind w:left="975"/>
        <w:rPr>
          <w:rFonts w:ascii="Helvetica" w:hAnsi="Helvetica"/>
          <w:color w:val="33475B"/>
        </w:rPr>
      </w:pPr>
      <w:r w:rsidRPr="006F0DE6">
        <w:rPr>
          <w:rStyle w:val="Strong"/>
          <w:rFonts w:ascii="Gill Sans MT" w:hAnsi="Gill Sans MT"/>
          <w:sz w:val="24"/>
          <w:szCs w:val="24"/>
        </w:rPr>
        <w:t>Bookstore:</w:t>
      </w:r>
      <w:r w:rsidRPr="006F0DE6">
        <w:rPr>
          <w:rFonts w:ascii="Gill Sans MT" w:hAnsi="Gill Sans MT"/>
          <w:sz w:val="24"/>
          <w:szCs w:val="24"/>
        </w:rPr>
        <w:t xml:space="preserve"> You can purchase a </w:t>
      </w:r>
      <w:proofErr w:type="spellStart"/>
      <w:r w:rsidRPr="006F0DE6">
        <w:rPr>
          <w:rFonts w:ascii="Gill Sans MT" w:hAnsi="Gill Sans MT"/>
          <w:sz w:val="24"/>
          <w:szCs w:val="24"/>
        </w:rPr>
        <w:t>Waymaker</w:t>
      </w:r>
      <w:proofErr w:type="spellEnd"/>
      <w:r w:rsidRPr="006F0DE6">
        <w:rPr>
          <w:rFonts w:ascii="Gill Sans MT" w:hAnsi="Gill Sans MT"/>
          <w:sz w:val="24"/>
          <w:szCs w:val="24"/>
        </w:rPr>
        <w:t xml:space="preserve"> access code from the school bookstore. Note that the bookstore price may be slightly higher than if you purchase online.</w:t>
      </w:r>
    </w:p>
    <w:p w14:paraId="3E821EA5" w14:textId="47BC371B" w:rsidR="006F0DE6" w:rsidRDefault="006F0DE6" w:rsidP="006F0DE6">
      <w:pPr>
        <w:widowControl/>
        <w:shd w:val="clear" w:color="auto" w:fill="FFFFFF"/>
        <w:spacing w:before="100" w:beforeAutospacing="1" w:after="100" w:afterAutospacing="1" w:line="240" w:lineRule="auto"/>
        <w:rPr>
          <w:rFonts w:ascii="Gill Sans MT" w:eastAsia="Times New Roman" w:hAnsi="Gill Sans MT" w:cs="Times New Roman"/>
          <w:sz w:val="24"/>
          <w:szCs w:val="24"/>
        </w:rPr>
      </w:pPr>
      <w:r>
        <w:rPr>
          <w:rFonts w:ascii="Gill Sans MT" w:eastAsia="Times New Roman" w:hAnsi="Gill Sans MT" w:cs="Times New Roman"/>
          <w:sz w:val="24"/>
          <w:szCs w:val="24"/>
        </w:rPr>
        <w:t xml:space="preserve">Video Instructions for Purchasing </w:t>
      </w:r>
      <w:proofErr w:type="spellStart"/>
      <w:r>
        <w:rPr>
          <w:rFonts w:ascii="Gill Sans MT" w:eastAsia="Times New Roman" w:hAnsi="Gill Sans MT" w:cs="Times New Roman"/>
          <w:sz w:val="24"/>
          <w:szCs w:val="24"/>
        </w:rPr>
        <w:t>Waymaker</w:t>
      </w:r>
      <w:proofErr w:type="spellEnd"/>
      <w:r>
        <w:rPr>
          <w:rFonts w:ascii="Gill Sans MT" w:eastAsia="Times New Roman" w:hAnsi="Gill Sans MT" w:cs="Times New Roman"/>
          <w:sz w:val="24"/>
          <w:szCs w:val="24"/>
        </w:rPr>
        <w:t xml:space="preserve">: </w:t>
      </w:r>
      <w:hyperlink r:id="rId11" w:history="1">
        <w:r w:rsidRPr="00336CF9">
          <w:rPr>
            <w:rStyle w:val="Hyperlink"/>
            <w:rFonts w:ascii="Gill Sans MT" w:eastAsia="Times New Roman" w:hAnsi="Gill Sans MT" w:cs="Times New Roman"/>
            <w:sz w:val="24"/>
            <w:szCs w:val="24"/>
          </w:rPr>
          <w:t>https://youtu.be/ptfTkFv_V4s?si=Cqg4GEle-3fbMAEh</w:t>
        </w:r>
      </w:hyperlink>
      <w:r>
        <w:rPr>
          <w:rFonts w:ascii="Gill Sans MT" w:eastAsia="Times New Roman" w:hAnsi="Gill Sans MT" w:cs="Times New Roman"/>
          <w:sz w:val="24"/>
          <w:szCs w:val="24"/>
        </w:rPr>
        <w:t xml:space="preserve"> </w:t>
      </w:r>
    </w:p>
    <w:p w14:paraId="41C03C74" w14:textId="77777777" w:rsidR="003A0166" w:rsidRDefault="003A0166" w:rsidP="003A0166">
      <w:pPr>
        <w:pStyle w:val="Heading1"/>
      </w:pPr>
      <w:r>
        <w:t>GETTING STARTED WITH WAYMAKER</w:t>
      </w:r>
    </w:p>
    <w:p w14:paraId="06DBFC12" w14:textId="77777777" w:rsidR="003A0166" w:rsidRPr="00946947" w:rsidRDefault="003A0166" w:rsidP="003A0166">
      <w:pPr>
        <w:spacing w:before="14" w:after="0" w:line="260" w:lineRule="exact"/>
        <w:ind w:right="40"/>
        <w:rPr>
          <w:rFonts w:ascii="Times New Roman" w:hAnsi="Times New Roman" w:cs="Times New Roman"/>
          <w:sz w:val="24"/>
          <w:szCs w:val="24"/>
        </w:rPr>
      </w:pPr>
    </w:p>
    <w:p w14:paraId="4061EE6B" w14:textId="77777777" w:rsidR="003A0166" w:rsidRPr="003A0166" w:rsidRDefault="003A0166" w:rsidP="003A0166">
      <w:pPr>
        <w:spacing w:after="0" w:line="240" w:lineRule="auto"/>
        <w:ind w:right="40"/>
        <w:rPr>
          <w:rFonts w:ascii="Gill Sans MT" w:hAnsi="Gill Sans MT" w:cs="Helvetica"/>
          <w:sz w:val="24"/>
          <w:szCs w:val="24"/>
          <w:shd w:val="clear" w:color="auto" w:fill="FFFFFF"/>
        </w:rPr>
      </w:pPr>
      <w:r w:rsidRPr="003A0166">
        <w:rPr>
          <w:rStyle w:val="Heading2Char"/>
          <w:rFonts w:eastAsiaTheme="minorHAnsi"/>
        </w:rPr>
        <w:t xml:space="preserve">Succeeding with </w:t>
      </w:r>
      <w:proofErr w:type="spellStart"/>
      <w:r w:rsidRPr="003A0166">
        <w:rPr>
          <w:rStyle w:val="Heading2Char"/>
          <w:rFonts w:eastAsiaTheme="minorHAnsi"/>
        </w:rPr>
        <w:t>Waymaker</w:t>
      </w:r>
      <w:proofErr w:type="spellEnd"/>
      <w:r w:rsidRPr="003A0166">
        <w:rPr>
          <w:rStyle w:val="Heading2Char"/>
          <w:rFonts w:eastAsiaTheme="minorHAnsi"/>
        </w:rPr>
        <w:t>:</w:t>
      </w:r>
      <w:r w:rsidRPr="003A0166">
        <w:rPr>
          <w:rStyle w:val="Strong"/>
          <w:rFonts w:ascii="Gill Sans MT" w:hAnsi="Gill Sans MT" w:cs="Helvetica"/>
          <w:sz w:val="24"/>
          <w:szCs w:val="24"/>
          <w:shd w:val="clear" w:color="auto" w:fill="FFFFFF"/>
        </w:rPr>
        <w:t> </w:t>
      </w:r>
      <w:r w:rsidRPr="003A0166">
        <w:rPr>
          <w:rFonts w:ascii="Gill Sans MT" w:hAnsi="Gill Sans MT" w:cs="Helvetica"/>
          <w:sz w:val="24"/>
          <w:szCs w:val="24"/>
          <w:shd w:val="clear" w:color="auto" w:fill="FFFFFF"/>
        </w:rPr>
        <w:t xml:space="preserve">Make sure you review the Succeeding </w:t>
      </w:r>
      <w:proofErr w:type="gramStart"/>
      <w:r w:rsidRPr="003A0166">
        <w:rPr>
          <w:rFonts w:ascii="Gill Sans MT" w:hAnsi="Gill Sans MT" w:cs="Helvetica"/>
          <w:sz w:val="24"/>
          <w:szCs w:val="24"/>
          <w:shd w:val="clear" w:color="auto" w:fill="FFFFFF"/>
        </w:rPr>
        <w:t>With</w:t>
      </w:r>
      <w:proofErr w:type="gramEnd"/>
      <w:r w:rsidRPr="003A0166">
        <w:rPr>
          <w:rFonts w:ascii="Gill Sans MT" w:hAnsi="Gill Sans MT" w:cs="Helvetica"/>
          <w:sz w:val="24"/>
          <w:szCs w:val="24"/>
          <w:shd w:val="clear" w:color="auto" w:fill="FFFFFF"/>
        </w:rPr>
        <w:t xml:space="preserve"> </w:t>
      </w:r>
      <w:proofErr w:type="spellStart"/>
      <w:r w:rsidRPr="003A0166">
        <w:rPr>
          <w:rFonts w:ascii="Gill Sans MT" w:hAnsi="Gill Sans MT" w:cs="Helvetica"/>
          <w:sz w:val="24"/>
          <w:szCs w:val="24"/>
          <w:shd w:val="clear" w:color="auto" w:fill="FFFFFF"/>
        </w:rPr>
        <w:t>Waymaker</w:t>
      </w:r>
      <w:proofErr w:type="spellEnd"/>
      <w:r w:rsidRPr="003A0166">
        <w:rPr>
          <w:rFonts w:ascii="Gill Sans MT" w:hAnsi="Gill Sans MT" w:cs="Helvetica"/>
          <w:sz w:val="24"/>
          <w:szCs w:val="24"/>
          <w:shd w:val="clear" w:color="auto" w:fill="FFFFFF"/>
        </w:rPr>
        <w:t xml:space="preserve"> Module. You will find videos that walk you through how to access </w:t>
      </w:r>
      <w:proofErr w:type="spellStart"/>
      <w:r w:rsidRPr="003A0166">
        <w:rPr>
          <w:rFonts w:ascii="Gill Sans MT" w:hAnsi="Gill Sans MT" w:cs="Helvetica"/>
          <w:sz w:val="24"/>
          <w:szCs w:val="24"/>
          <w:shd w:val="clear" w:color="auto" w:fill="FFFFFF"/>
        </w:rPr>
        <w:t>Waymaker</w:t>
      </w:r>
      <w:proofErr w:type="spellEnd"/>
      <w:r w:rsidRPr="003A0166">
        <w:rPr>
          <w:rFonts w:ascii="Gill Sans MT" w:hAnsi="Gill Sans MT" w:cs="Helvetica"/>
          <w:sz w:val="24"/>
          <w:szCs w:val="24"/>
          <w:shd w:val="clear" w:color="auto" w:fill="FFFFFF"/>
        </w:rPr>
        <w:t xml:space="preserve"> and how to complete your readings and assignments here:</w:t>
      </w:r>
      <w:r>
        <w:rPr>
          <w:rFonts w:ascii="Gill Sans MT" w:hAnsi="Gill Sans MT" w:cs="Helvetica"/>
          <w:sz w:val="24"/>
          <w:szCs w:val="24"/>
          <w:shd w:val="clear" w:color="auto" w:fill="FFFFFF"/>
        </w:rPr>
        <w:t xml:space="preserve"> </w:t>
      </w:r>
      <w:hyperlink r:id="rId12" w:history="1">
        <w:r w:rsidRPr="006922FE">
          <w:rPr>
            <w:rStyle w:val="Hyperlink"/>
            <w:rFonts w:ascii="Gill Sans MT" w:hAnsi="Gill Sans MT" w:cs="Helvetica"/>
            <w:sz w:val="24"/>
            <w:szCs w:val="24"/>
            <w:shd w:val="clear" w:color="auto" w:fill="FFFFFF"/>
          </w:rPr>
          <w:t>https://youtu.be/f9_colFGIrw?si=EsescAaowMD8YCCv</w:t>
        </w:r>
      </w:hyperlink>
      <w:r>
        <w:rPr>
          <w:rFonts w:ascii="Gill Sans MT" w:hAnsi="Gill Sans MT" w:cs="Helvetica"/>
          <w:sz w:val="24"/>
          <w:szCs w:val="24"/>
          <w:shd w:val="clear" w:color="auto" w:fill="FFFFFF"/>
        </w:rPr>
        <w:t xml:space="preserve"> </w:t>
      </w:r>
    </w:p>
    <w:p w14:paraId="08045B56" w14:textId="77777777" w:rsidR="003A0166" w:rsidRPr="003A0166" w:rsidRDefault="003A0166" w:rsidP="003A0166">
      <w:pPr>
        <w:spacing w:after="0" w:line="240" w:lineRule="auto"/>
        <w:ind w:right="40"/>
        <w:rPr>
          <w:rFonts w:ascii="Gill Sans MT" w:hAnsi="Gill Sans MT" w:cs="Helvetica"/>
          <w:sz w:val="24"/>
          <w:szCs w:val="24"/>
          <w:shd w:val="clear" w:color="auto" w:fill="FFFFFF"/>
        </w:rPr>
      </w:pPr>
    </w:p>
    <w:p w14:paraId="2A30AB44" w14:textId="77777777" w:rsidR="003A0166" w:rsidRPr="003A0166" w:rsidRDefault="003A0166" w:rsidP="003A0166">
      <w:pPr>
        <w:spacing w:after="0" w:line="240" w:lineRule="auto"/>
        <w:ind w:right="40"/>
        <w:rPr>
          <w:rFonts w:ascii="Gill Sans MT" w:hAnsi="Gill Sans MT" w:cs="Helvetica"/>
          <w:b/>
          <w:bCs/>
          <w:sz w:val="24"/>
          <w:szCs w:val="24"/>
          <w:shd w:val="clear" w:color="auto" w:fill="FFFFFF"/>
        </w:rPr>
      </w:pPr>
      <w:r w:rsidRPr="003A0166">
        <w:rPr>
          <w:rStyle w:val="Heading2Char"/>
          <w:rFonts w:eastAsiaTheme="minorHAnsi"/>
        </w:rPr>
        <w:t>Study Plan Graded Participation:</w:t>
      </w:r>
      <w:r w:rsidRPr="003A0166">
        <w:rPr>
          <w:rFonts w:ascii="Gill Sans MT" w:hAnsi="Gill Sans MT" w:cs="Helvetica"/>
          <w:b/>
          <w:bCs/>
          <w:sz w:val="24"/>
          <w:szCs w:val="24"/>
          <w:shd w:val="clear" w:color="auto" w:fill="FFFFFF"/>
        </w:rPr>
        <w:t xml:space="preserve"> </w:t>
      </w:r>
      <w:r w:rsidRPr="003A0166">
        <w:rPr>
          <w:rFonts w:ascii="Gill Sans MT" w:hAnsi="Gill Sans MT" w:cs="Helvetica"/>
          <w:sz w:val="24"/>
          <w:szCs w:val="24"/>
          <w:shd w:val="clear" w:color="auto" w:fill="FFFFFF"/>
        </w:rPr>
        <w:t>Here is a video explaining how the grade is calculated in the Study Plan</w:t>
      </w:r>
      <w:r>
        <w:rPr>
          <w:rFonts w:ascii="Gill Sans MT" w:hAnsi="Gill Sans MT" w:cs="Helvetica"/>
          <w:sz w:val="24"/>
          <w:szCs w:val="24"/>
          <w:shd w:val="clear" w:color="auto" w:fill="FFFFFF"/>
        </w:rPr>
        <w:t xml:space="preserve">: </w:t>
      </w:r>
      <w:hyperlink r:id="rId13" w:history="1">
        <w:r w:rsidRPr="006922FE">
          <w:rPr>
            <w:rStyle w:val="Hyperlink"/>
            <w:rFonts w:ascii="Gill Sans MT" w:hAnsi="Gill Sans MT" w:cs="Helvetica"/>
            <w:sz w:val="24"/>
            <w:szCs w:val="24"/>
            <w:shd w:val="clear" w:color="auto" w:fill="FFFFFF"/>
          </w:rPr>
          <w:t>https://youtu.be/FVZA1NVE0u0?si=ljE0LE6TlOz3CHnZ</w:t>
        </w:r>
      </w:hyperlink>
      <w:r>
        <w:rPr>
          <w:rFonts w:ascii="Gill Sans MT" w:hAnsi="Gill Sans MT" w:cs="Helvetica"/>
          <w:sz w:val="24"/>
          <w:szCs w:val="24"/>
          <w:shd w:val="clear" w:color="auto" w:fill="FFFFFF"/>
        </w:rPr>
        <w:t xml:space="preserve"> </w:t>
      </w:r>
    </w:p>
    <w:p w14:paraId="28270BF2" w14:textId="77777777" w:rsidR="003A0166" w:rsidRPr="003A0166" w:rsidRDefault="003A0166" w:rsidP="003A0166">
      <w:pPr>
        <w:widowControl/>
        <w:shd w:val="clear" w:color="auto" w:fill="FFFFFF"/>
        <w:spacing w:before="100" w:beforeAutospacing="1" w:after="100" w:afterAutospacing="1" w:line="240" w:lineRule="auto"/>
        <w:outlineLvl w:val="2"/>
        <w:rPr>
          <w:rFonts w:ascii="Gill Sans MT" w:eastAsia="Times New Roman" w:hAnsi="Gill Sans MT" w:cs="Helvetica"/>
          <w:b/>
          <w:bCs/>
          <w:sz w:val="24"/>
          <w:szCs w:val="24"/>
        </w:rPr>
      </w:pPr>
      <w:r w:rsidRPr="003A0166">
        <w:rPr>
          <w:rStyle w:val="Heading2Char"/>
          <w:rFonts w:eastAsiaTheme="minorHAnsi"/>
        </w:rPr>
        <w:t xml:space="preserve">Additional information about </w:t>
      </w:r>
      <w:proofErr w:type="spellStart"/>
      <w:r w:rsidRPr="003A0166">
        <w:rPr>
          <w:rStyle w:val="Heading2Char"/>
          <w:rFonts w:eastAsiaTheme="minorHAnsi"/>
        </w:rPr>
        <w:t>Waymaker</w:t>
      </w:r>
      <w:proofErr w:type="spellEnd"/>
      <w:r w:rsidRPr="003A0166">
        <w:rPr>
          <w:rFonts w:ascii="Gill Sans MT" w:eastAsia="Times New Roman" w:hAnsi="Gill Sans MT" w:cs="Helvetica"/>
          <w:b/>
          <w:bCs/>
          <w:sz w:val="24"/>
          <w:szCs w:val="24"/>
        </w:rPr>
        <w:t xml:space="preserve">: </w:t>
      </w:r>
      <w:proofErr w:type="spellStart"/>
      <w:r w:rsidRPr="003A0166">
        <w:rPr>
          <w:rFonts w:ascii="Gill Sans MT" w:eastAsia="Times New Roman" w:hAnsi="Gill Sans MT" w:cs="Helvetica"/>
          <w:sz w:val="24"/>
          <w:szCs w:val="24"/>
        </w:rPr>
        <w:t>Waymaker</w:t>
      </w:r>
      <w:proofErr w:type="spellEnd"/>
      <w:r w:rsidRPr="003A0166">
        <w:rPr>
          <w:rFonts w:ascii="Gill Sans MT" w:eastAsia="Times New Roman" w:hAnsi="Gill Sans MT" w:cs="Helvetica"/>
          <w:sz w:val="24"/>
          <w:szCs w:val="24"/>
        </w:rPr>
        <w:t xml:space="preserve"> is different from other course materials in these ways:</w:t>
      </w:r>
    </w:p>
    <w:p w14:paraId="7D021E40" w14:textId="77777777" w:rsidR="003A0166" w:rsidRPr="003A0166" w:rsidRDefault="003A0166" w:rsidP="003A0166">
      <w:pPr>
        <w:pStyle w:val="ListParagraph"/>
        <w:widowControl/>
        <w:numPr>
          <w:ilvl w:val="0"/>
          <w:numId w:val="31"/>
        </w:numPr>
        <w:shd w:val="clear" w:color="auto" w:fill="FFFFFF"/>
        <w:spacing w:before="100" w:beforeAutospacing="1" w:after="100" w:afterAutospacing="1" w:line="240" w:lineRule="auto"/>
        <w:outlineLvl w:val="2"/>
        <w:rPr>
          <w:rFonts w:ascii="Gill Sans MT" w:eastAsia="Times New Roman" w:hAnsi="Gill Sans MT" w:cs="Helvetica"/>
          <w:sz w:val="24"/>
          <w:szCs w:val="24"/>
        </w:rPr>
      </w:pPr>
      <w:r w:rsidRPr="003A0166">
        <w:rPr>
          <w:rFonts w:ascii="Gill Sans MT" w:eastAsia="Times New Roman" w:hAnsi="Gill Sans MT" w:cs="Helvetica"/>
          <w:sz w:val="24"/>
          <w:szCs w:val="24"/>
          <w:u w:val="single"/>
        </w:rPr>
        <w:t>There is no separate textbook.</w:t>
      </w:r>
      <w:r w:rsidRPr="003A0166">
        <w:rPr>
          <w:rFonts w:ascii="Gill Sans MT" w:eastAsia="Times New Roman" w:hAnsi="Gill Sans MT" w:cs="Helvetica"/>
          <w:sz w:val="24"/>
          <w:szCs w:val="24"/>
        </w:rPr>
        <w:t> Everything you need is in the D2L course</w:t>
      </w:r>
      <w:r>
        <w:rPr>
          <w:rFonts w:ascii="Gill Sans MT" w:eastAsia="Times New Roman" w:hAnsi="Gill Sans MT" w:cs="Helvetica"/>
          <w:sz w:val="24"/>
          <w:szCs w:val="24"/>
        </w:rPr>
        <w:t xml:space="preserve"> webpage</w:t>
      </w:r>
      <w:r w:rsidRPr="003A0166">
        <w:rPr>
          <w:rFonts w:ascii="Gill Sans MT" w:eastAsia="Times New Roman" w:hAnsi="Gill Sans MT" w:cs="Helvetica"/>
          <w:sz w:val="24"/>
          <w:szCs w:val="24"/>
        </w:rPr>
        <w:t>, including an e-Book. </w:t>
      </w:r>
    </w:p>
    <w:p w14:paraId="554F6733" w14:textId="77777777" w:rsidR="003A0166" w:rsidRPr="003A0166" w:rsidRDefault="003A0166" w:rsidP="003A0166">
      <w:pPr>
        <w:pStyle w:val="ListParagraph"/>
        <w:widowControl/>
        <w:numPr>
          <w:ilvl w:val="0"/>
          <w:numId w:val="31"/>
        </w:numPr>
        <w:shd w:val="clear" w:color="auto" w:fill="FFFFFF"/>
        <w:spacing w:before="100" w:beforeAutospacing="1" w:after="100" w:afterAutospacing="1" w:line="240" w:lineRule="auto"/>
        <w:outlineLvl w:val="2"/>
        <w:rPr>
          <w:rFonts w:ascii="Gill Sans MT" w:eastAsia="Times New Roman" w:hAnsi="Gill Sans MT" w:cs="Helvetica"/>
          <w:b/>
          <w:bCs/>
          <w:sz w:val="24"/>
          <w:szCs w:val="24"/>
        </w:rPr>
      </w:pPr>
      <w:r w:rsidRPr="003A0166">
        <w:rPr>
          <w:rFonts w:ascii="Gill Sans MT" w:eastAsia="Times New Roman" w:hAnsi="Gill Sans MT" w:cs="Helvetica"/>
          <w:sz w:val="24"/>
          <w:szCs w:val="24"/>
          <w:u w:val="single"/>
        </w:rPr>
        <w:t xml:space="preserve">The study plans in </w:t>
      </w:r>
      <w:proofErr w:type="spellStart"/>
      <w:r w:rsidRPr="003A0166">
        <w:rPr>
          <w:rFonts w:ascii="Gill Sans MT" w:eastAsia="Times New Roman" w:hAnsi="Gill Sans MT" w:cs="Helvetica"/>
          <w:sz w:val="24"/>
          <w:szCs w:val="24"/>
          <w:u w:val="single"/>
        </w:rPr>
        <w:t>Waymaker</w:t>
      </w:r>
      <w:proofErr w:type="spellEnd"/>
      <w:r w:rsidRPr="003A0166">
        <w:rPr>
          <w:rFonts w:ascii="Gill Sans MT" w:eastAsia="Times New Roman" w:hAnsi="Gill Sans MT" w:cs="Helvetica"/>
          <w:sz w:val="24"/>
          <w:szCs w:val="24"/>
          <w:u w:val="single"/>
        </w:rPr>
        <w:t xml:space="preserve"> will provide guidance on where to focus your attention.</w:t>
      </w:r>
      <w:r w:rsidRPr="003A0166">
        <w:rPr>
          <w:rFonts w:ascii="Gill Sans MT" w:eastAsia="Times New Roman" w:hAnsi="Gill Sans MT" w:cs="Helvetica"/>
          <w:sz w:val="24"/>
          <w:szCs w:val="24"/>
        </w:rPr>
        <w:t> As you complete self-check questions, Show What You Know sections in the study plans, and quizzes, you’ll get feedback on which areas you need to read and study more.</w:t>
      </w:r>
    </w:p>
    <w:p w14:paraId="6236E35F" w14:textId="77777777" w:rsidR="003A0166" w:rsidRPr="003A0166" w:rsidRDefault="003A0166" w:rsidP="003A0166">
      <w:pPr>
        <w:pStyle w:val="ListParagraph"/>
        <w:widowControl/>
        <w:numPr>
          <w:ilvl w:val="0"/>
          <w:numId w:val="31"/>
        </w:numPr>
        <w:shd w:val="clear" w:color="auto" w:fill="FFFFFF"/>
        <w:spacing w:before="100" w:beforeAutospacing="1" w:after="100" w:afterAutospacing="1" w:line="240" w:lineRule="auto"/>
        <w:outlineLvl w:val="2"/>
        <w:rPr>
          <w:rFonts w:ascii="Gill Sans MT" w:eastAsia="Times New Roman" w:hAnsi="Gill Sans MT" w:cs="Helvetica"/>
          <w:b/>
          <w:bCs/>
          <w:sz w:val="24"/>
          <w:szCs w:val="24"/>
        </w:rPr>
      </w:pPr>
      <w:r w:rsidRPr="003A0166">
        <w:rPr>
          <w:rFonts w:ascii="Gill Sans MT" w:eastAsia="Times New Roman" w:hAnsi="Gill Sans MT" w:cs="Helvetica"/>
          <w:sz w:val="24"/>
          <w:szCs w:val="24"/>
          <w:u w:val="single"/>
        </w:rPr>
        <w:t>You can take graded quizzes multiple times.</w:t>
      </w:r>
      <w:r w:rsidRPr="003A0166">
        <w:rPr>
          <w:rFonts w:ascii="Gill Sans MT" w:eastAsia="Times New Roman" w:hAnsi="Gill Sans MT" w:cs="Helvetica"/>
          <w:sz w:val="24"/>
          <w:szCs w:val="24"/>
        </w:rPr>
        <w:t> Quizzes help you learn. You can take your quiz at least twice; only the higher score will be recorded. </w:t>
      </w:r>
    </w:p>
    <w:p w14:paraId="1A9ADA95" w14:textId="2C7C71D7" w:rsidR="003A0166" w:rsidRPr="003A0166" w:rsidRDefault="003A0166" w:rsidP="006F0DE6">
      <w:pPr>
        <w:pStyle w:val="ListParagraph"/>
        <w:widowControl/>
        <w:numPr>
          <w:ilvl w:val="0"/>
          <w:numId w:val="31"/>
        </w:numPr>
        <w:shd w:val="clear" w:color="auto" w:fill="FFFFFF"/>
        <w:spacing w:before="100" w:beforeAutospacing="1" w:after="100" w:afterAutospacing="1" w:line="240" w:lineRule="auto"/>
        <w:outlineLvl w:val="2"/>
        <w:rPr>
          <w:rFonts w:ascii="Gill Sans MT" w:eastAsia="Times New Roman" w:hAnsi="Gill Sans MT" w:cs="Helvetica"/>
          <w:b/>
          <w:bCs/>
          <w:sz w:val="24"/>
          <w:szCs w:val="24"/>
        </w:rPr>
      </w:pPr>
      <w:r w:rsidRPr="003A0166">
        <w:rPr>
          <w:rFonts w:ascii="Gill Sans MT" w:eastAsia="Times New Roman" w:hAnsi="Gill Sans MT" w:cs="Helvetica"/>
          <w:sz w:val="24"/>
          <w:szCs w:val="24"/>
          <w:u w:val="single"/>
        </w:rPr>
        <w:t>Instructors can see where students are struggling.</w:t>
      </w:r>
      <w:r w:rsidRPr="003A0166">
        <w:rPr>
          <w:rFonts w:ascii="Gill Sans MT" w:eastAsia="Times New Roman" w:hAnsi="Gill Sans MT" w:cs="Helvetica"/>
          <w:sz w:val="24"/>
          <w:szCs w:val="24"/>
        </w:rPr>
        <w:t> I can see how you do on your quizzes and offer individualized help when you need it. I can also see if you are doing the self-checks and practice activities. I’m here to help you!</w:t>
      </w:r>
    </w:p>
    <w:p w14:paraId="0AF45F45" w14:textId="77777777" w:rsidR="003B4038" w:rsidRPr="003B4038" w:rsidRDefault="003B4038" w:rsidP="003B4038">
      <w:pPr>
        <w:spacing w:before="17" w:after="0" w:line="260" w:lineRule="exact"/>
        <w:ind w:right="40"/>
        <w:rPr>
          <w:rFonts w:ascii="Times New Roman" w:eastAsia="Times New Roman" w:hAnsi="Times New Roman" w:cs="Times New Roman"/>
          <w:sz w:val="24"/>
          <w:szCs w:val="24"/>
        </w:rPr>
      </w:pPr>
    </w:p>
    <w:p w14:paraId="6A22C035" w14:textId="63C55233" w:rsidR="00CC1BDF" w:rsidRPr="000B14D6" w:rsidRDefault="00CC1BDF" w:rsidP="00CC1BDF">
      <w:pPr>
        <w:pStyle w:val="Heading1"/>
      </w:pPr>
      <w:r w:rsidRPr="000B14D6">
        <w:t>OUTCOMES AND EVALUATION</w:t>
      </w:r>
    </w:p>
    <w:p w14:paraId="7A57ABEB" w14:textId="77777777" w:rsidR="00B0643F" w:rsidRPr="00D525E3" w:rsidRDefault="00095C48" w:rsidP="00B23D38">
      <w:pPr>
        <w:pStyle w:val="Heading2"/>
      </w:pPr>
      <w:r w:rsidRPr="00D525E3">
        <w:t>Course Learning Outcomes:</w:t>
      </w:r>
    </w:p>
    <w:p w14:paraId="53D3C19D" w14:textId="77777777" w:rsidR="00E43457" w:rsidRPr="00D525E3" w:rsidRDefault="00E43457" w:rsidP="00E43457">
      <w:pPr>
        <w:numPr>
          <w:ilvl w:val="0"/>
          <w:numId w:val="13"/>
        </w:numPr>
        <w:spacing w:before="17" w:after="0" w:line="260" w:lineRule="exact"/>
        <w:rPr>
          <w:rFonts w:ascii="Gill Sans MT" w:hAnsi="Gill Sans MT" w:cs="Times New Roman"/>
          <w:bCs/>
          <w:iCs/>
          <w:sz w:val="24"/>
          <w:szCs w:val="24"/>
        </w:rPr>
      </w:pPr>
      <w:r w:rsidRPr="00D525E3">
        <w:rPr>
          <w:rFonts w:ascii="Gill Sans MT" w:hAnsi="Gill Sans MT" w:cs="Times New Roman"/>
          <w:bCs/>
          <w:iCs/>
          <w:sz w:val="24"/>
          <w:szCs w:val="24"/>
        </w:rPr>
        <w:t>Demonstrate core knowledge of principles of biology</w:t>
      </w:r>
    </w:p>
    <w:p w14:paraId="7DB795B3" w14:textId="77777777" w:rsidR="00E43457" w:rsidRPr="00D525E3" w:rsidRDefault="00E43457" w:rsidP="00E43457">
      <w:pPr>
        <w:numPr>
          <w:ilvl w:val="0"/>
          <w:numId w:val="13"/>
        </w:numPr>
        <w:spacing w:before="17" w:after="0" w:line="260" w:lineRule="exact"/>
        <w:rPr>
          <w:rFonts w:ascii="Gill Sans MT" w:hAnsi="Gill Sans MT" w:cs="Times New Roman"/>
          <w:bCs/>
          <w:iCs/>
          <w:sz w:val="24"/>
          <w:szCs w:val="24"/>
        </w:rPr>
      </w:pPr>
      <w:r w:rsidRPr="00D525E3">
        <w:rPr>
          <w:rFonts w:ascii="Gill Sans MT" w:hAnsi="Gill Sans MT" w:cs="Times New Roman"/>
          <w:bCs/>
          <w:iCs/>
          <w:sz w:val="24"/>
          <w:szCs w:val="24"/>
        </w:rPr>
        <w:t xml:space="preserve">Understand the relationship between structure and function </w:t>
      </w:r>
    </w:p>
    <w:p w14:paraId="06F6E2ED" w14:textId="77777777" w:rsidR="00E43457" w:rsidRPr="00D525E3" w:rsidRDefault="00E43457" w:rsidP="00E43457">
      <w:pPr>
        <w:numPr>
          <w:ilvl w:val="0"/>
          <w:numId w:val="13"/>
        </w:numPr>
        <w:spacing w:before="17" w:after="0" w:line="260" w:lineRule="exact"/>
        <w:rPr>
          <w:rFonts w:ascii="Gill Sans MT" w:hAnsi="Gill Sans MT" w:cs="Times New Roman"/>
          <w:bCs/>
          <w:iCs/>
          <w:sz w:val="24"/>
          <w:szCs w:val="24"/>
        </w:rPr>
      </w:pPr>
      <w:r w:rsidRPr="00D525E3">
        <w:rPr>
          <w:rFonts w:ascii="Gill Sans MT" w:hAnsi="Gill Sans MT" w:cs="Times New Roman"/>
          <w:bCs/>
          <w:iCs/>
          <w:sz w:val="24"/>
          <w:szCs w:val="24"/>
        </w:rPr>
        <w:t>Have an understanding of the diversity of life and evolutionary relationships</w:t>
      </w:r>
    </w:p>
    <w:p w14:paraId="7A64BA4D" w14:textId="3352C9F7" w:rsidR="00490379" w:rsidRPr="00D525E3" w:rsidRDefault="00E43457" w:rsidP="00D525E3">
      <w:pPr>
        <w:numPr>
          <w:ilvl w:val="0"/>
          <w:numId w:val="13"/>
        </w:numPr>
        <w:spacing w:before="17" w:after="0" w:line="260" w:lineRule="exact"/>
        <w:rPr>
          <w:rFonts w:ascii="Gill Sans MT" w:hAnsi="Gill Sans MT" w:cs="Times New Roman"/>
          <w:bCs/>
          <w:iCs/>
          <w:sz w:val="24"/>
          <w:szCs w:val="24"/>
        </w:rPr>
      </w:pPr>
      <w:r w:rsidRPr="00D525E3">
        <w:rPr>
          <w:rFonts w:ascii="Gill Sans MT" w:hAnsi="Gill Sans MT" w:cs="Times New Roman"/>
          <w:bCs/>
          <w:iCs/>
          <w:sz w:val="24"/>
          <w:szCs w:val="24"/>
        </w:rPr>
        <w:t>Demonstrate proper microscopy technique and other observational skills in the laboratory</w:t>
      </w:r>
    </w:p>
    <w:p w14:paraId="50808319" w14:textId="77777777" w:rsidR="00490379" w:rsidRPr="00D525E3" w:rsidRDefault="00490379" w:rsidP="00F30901">
      <w:pPr>
        <w:spacing w:before="17" w:after="0" w:line="260" w:lineRule="exact"/>
        <w:ind w:left="720" w:right="40"/>
        <w:rPr>
          <w:rFonts w:ascii="Gill Sans MT" w:eastAsia="Times New Roman" w:hAnsi="Gill Sans MT" w:cs="Times New Roman"/>
          <w:sz w:val="24"/>
          <w:szCs w:val="24"/>
        </w:rPr>
      </w:pPr>
    </w:p>
    <w:p w14:paraId="38DDA11D" w14:textId="76899B0F" w:rsidR="00B0643F" w:rsidRPr="00D525E3" w:rsidRDefault="00095C48" w:rsidP="00B23D38">
      <w:pPr>
        <w:pStyle w:val="Heading2"/>
      </w:pPr>
      <w:r w:rsidRPr="00D525E3">
        <w:t>General E</w:t>
      </w:r>
      <w:r w:rsidRPr="00D525E3">
        <w:rPr>
          <w:spacing w:val="-1"/>
        </w:rPr>
        <w:t>d</w:t>
      </w:r>
      <w:r w:rsidRPr="00D525E3">
        <w:t>ucation</w:t>
      </w:r>
      <w:r w:rsidR="005B5242" w:rsidRPr="00D525E3">
        <w:t>/Program Learning</w:t>
      </w:r>
      <w:r w:rsidRPr="00D525E3">
        <w:t xml:space="preserve"> Ou</w:t>
      </w:r>
      <w:r w:rsidRPr="00D525E3">
        <w:rPr>
          <w:spacing w:val="-1"/>
        </w:rPr>
        <w:t>t</w:t>
      </w:r>
      <w:r w:rsidRPr="00D525E3">
        <w:t>comes:</w:t>
      </w:r>
    </w:p>
    <w:p w14:paraId="190475E5" w14:textId="77777777" w:rsidR="00960E3D" w:rsidRPr="00D525E3" w:rsidRDefault="00960E3D" w:rsidP="00960E3D">
      <w:pPr>
        <w:spacing w:after="0" w:line="240" w:lineRule="auto"/>
        <w:ind w:right="40"/>
        <w:rPr>
          <w:rFonts w:ascii="Gill Sans MT" w:eastAsia="Times New Roman" w:hAnsi="Gill Sans MT" w:cs="Times New Roman"/>
          <w:sz w:val="24"/>
          <w:szCs w:val="24"/>
        </w:rPr>
      </w:pPr>
      <w:r w:rsidRPr="00D525E3">
        <w:rPr>
          <w:rFonts w:ascii="Gill Sans MT" w:eastAsia="Times New Roman" w:hAnsi="Gill Sans MT" w:cs="Times New Roman"/>
          <w:sz w:val="24"/>
          <w:szCs w:val="24"/>
        </w:rPr>
        <w:t>In addition to the course learning outcomes, this course will also address these College general education outcomes and competencies:</w:t>
      </w:r>
    </w:p>
    <w:p w14:paraId="3CDC540A" w14:textId="77777777" w:rsidR="00E43457" w:rsidRPr="00D525E3" w:rsidRDefault="00E43457" w:rsidP="00E43457">
      <w:pPr>
        <w:numPr>
          <w:ilvl w:val="0"/>
          <w:numId w:val="20"/>
        </w:numPr>
        <w:spacing w:after="0"/>
        <w:ind w:right="40"/>
        <w:rPr>
          <w:rFonts w:ascii="Gill Sans MT" w:hAnsi="Gill Sans MT" w:cs="Times New Roman"/>
          <w:iCs/>
          <w:sz w:val="24"/>
          <w:szCs w:val="24"/>
        </w:rPr>
      </w:pPr>
      <w:r w:rsidRPr="00D525E3">
        <w:rPr>
          <w:rFonts w:ascii="Gill Sans MT" w:hAnsi="Gill Sans MT" w:cs="Times New Roman"/>
          <w:iCs/>
          <w:sz w:val="24"/>
          <w:szCs w:val="24"/>
        </w:rPr>
        <w:lastRenderedPageBreak/>
        <w:t>Demonstrate the ability to solve problems and draw conclusions by analyzing situations into numeric, graphical, or symbolic form</w:t>
      </w:r>
    </w:p>
    <w:p w14:paraId="6B90CCB0" w14:textId="77777777" w:rsidR="00E43457" w:rsidRPr="00D525E3" w:rsidRDefault="00E43457" w:rsidP="00E43457">
      <w:pPr>
        <w:numPr>
          <w:ilvl w:val="0"/>
          <w:numId w:val="20"/>
        </w:numPr>
        <w:spacing w:after="0"/>
        <w:ind w:right="40"/>
        <w:rPr>
          <w:rFonts w:ascii="Gill Sans MT" w:hAnsi="Gill Sans MT" w:cs="Times New Roman"/>
          <w:iCs/>
          <w:sz w:val="24"/>
          <w:szCs w:val="24"/>
        </w:rPr>
      </w:pPr>
      <w:r w:rsidRPr="00D525E3">
        <w:rPr>
          <w:rFonts w:ascii="Gill Sans MT" w:hAnsi="Gill Sans MT" w:cs="Times New Roman"/>
          <w:iCs/>
          <w:sz w:val="24"/>
          <w:szCs w:val="24"/>
        </w:rPr>
        <w:t>Demonstrate the ability to solve problems and draw conclusions by analyzing situations and explaining them in numeric, graphical or symbolic terms</w:t>
      </w:r>
    </w:p>
    <w:p w14:paraId="75F3A65D" w14:textId="574663BE" w:rsidR="00EC3D20" w:rsidRPr="00D525E3" w:rsidRDefault="00E43457" w:rsidP="006D094D">
      <w:pPr>
        <w:numPr>
          <w:ilvl w:val="0"/>
          <w:numId w:val="20"/>
        </w:numPr>
        <w:spacing w:after="0" w:line="240" w:lineRule="auto"/>
        <w:ind w:right="40"/>
        <w:rPr>
          <w:rFonts w:ascii="Gill Sans MT" w:eastAsia="Times New Roman" w:hAnsi="Gill Sans MT" w:cs="Times New Roman"/>
          <w:sz w:val="24"/>
          <w:szCs w:val="24"/>
        </w:rPr>
      </w:pPr>
      <w:r w:rsidRPr="00D525E3">
        <w:rPr>
          <w:rFonts w:ascii="Gill Sans MT" w:hAnsi="Gill Sans MT" w:cs="Times New Roman"/>
          <w:iCs/>
          <w:sz w:val="24"/>
          <w:szCs w:val="24"/>
        </w:rPr>
        <w:t>Demonstrate the knowledge of fundamental scientific concepts, the scientific method, and utilize laboratory procedures to observe natural phenomena</w:t>
      </w:r>
    </w:p>
    <w:p w14:paraId="426D41B2" w14:textId="747E230D" w:rsidR="00362BC5" w:rsidRPr="00D525E3" w:rsidRDefault="00362BC5" w:rsidP="00362BC5">
      <w:pPr>
        <w:spacing w:after="0" w:line="240" w:lineRule="auto"/>
        <w:ind w:right="40"/>
        <w:rPr>
          <w:rFonts w:ascii="Gill Sans MT" w:eastAsia="Times New Roman" w:hAnsi="Gill Sans MT" w:cs="Times New Roman"/>
          <w:sz w:val="24"/>
          <w:szCs w:val="24"/>
        </w:rPr>
      </w:pPr>
    </w:p>
    <w:p w14:paraId="59AD2ED0" w14:textId="77777777" w:rsidR="00362BC5" w:rsidRPr="00D525E3" w:rsidRDefault="00362BC5" w:rsidP="00362BC5">
      <w:pPr>
        <w:pStyle w:val="xmsonormal"/>
        <w:shd w:val="clear" w:color="auto" w:fill="FFFFFF"/>
        <w:spacing w:before="0" w:beforeAutospacing="0" w:after="0" w:afterAutospacing="0" w:line="276" w:lineRule="auto"/>
        <w:jc w:val="center"/>
        <w:rPr>
          <w:rFonts w:ascii="Gill Sans MT" w:hAnsi="Gill Sans MT" w:cs="Arial"/>
          <w:b/>
          <w:color w:val="000000"/>
          <w:bdr w:val="none" w:sz="0" w:space="0" w:color="auto" w:frame="1"/>
        </w:rPr>
      </w:pPr>
      <w:r w:rsidRPr="00D525E3">
        <w:rPr>
          <w:rFonts w:ascii="Gill Sans MT" w:hAnsi="Gill Sans MT"/>
          <w:b/>
          <w:color w:val="000000"/>
        </w:rPr>
        <w:t>This is a Core IMPACTS course that is part of the STEM area.</w:t>
      </w:r>
    </w:p>
    <w:p w14:paraId="63E9D3E7" w14:textId="77777777" w:rsidR="00362BC5" w:rsidRPr="00D525E3" w:rsidRDefault="00362BC5" w:rsidP="00362BC5">
      <w:pPr>
        <w:pStyle w:val="xmsonormal"/>
        <w:shd w:val="clear" w:color="auto" w:fill="FFFFFF"/>
        <w:spacing w:before="0" w:beforeAutospacing="0" w:after="0" w:afterAutospacing="0" w:line="276" w:lineRule="auto"/>
        <w:rPr>
          <w:rFonts w:ascii="Gill Sans MT" w:hAnsi="Gill Sans MT" w:cs="Arial"/>
          <w:color w:val="242424"/>
        </w:rPr>
      </w:pPr>
      <w:r w:rsidRPr="00D525E3">
        <w:rPr>
          <w:rFonts w:ascii="Gill Sans MT" w:hAnsi="Gill Sans MT" w:cs="Arial"/>
          <w:color w:val="000000"/>
          <w:bdr w:val="none" w:sz="0" w:space="0" w:color="auto" w:frame="1"/>
        </w:rPr>
        <w:t>Core IMPACTS refers to the core curriculum, which provides students with essential knowledge in foundational academic areas. This course will help master course content, and support students’ broad academic and career goals.</w:t>
      </w:r>
    </w:p>
    <w:p w14:paraId="1C7325CE" w14:textId="77777777" w:rsidR="00362BC5" w:rsidRPr="00D525E3" w:rsidRDefault="00362BC5" w:rsidP="00362BC5">
      <w:pPr>
        <w:pStyle w:val="xmsonormal"/>
        <w:shd w:val="clear" w:color="auto" w:fill="FFFFFF"/>
        <w:spacing w:before="0" w:beforeAutospacing="0" w:after="0" w:afterAutospacing="0" w:line="276" w:lineRule="auto"/>
        <w:rPr>
          <w:rFonts w:ascii="Gill Sans MT" w:hAnsi="Gill Sans MT" w:cs="Arial"/>
          <w:color w:val="242424"/>
        </w:rPr>
      </w:pPr>
      <w:r w:rsidRPr="00D525E3">
        <w:rPr>
          <w:rFonts w:ascii="Gill Sans MT" w:hAnsi="Gill Sans MT" w:cs="Arial"/>
          <w:color w:val="000000"/>
          <w:bdr w:val="none" w:sz="0" w:space="0" w:color="auto" w:frame="1"/>
        </w:rPr>
        <w:t>This course should direct students toward a broad </w:t>
      </w:r>
      <w:r w:rsidRPr="00D525E3">
        <w:rPr>
          <w:rFonts w:ascii="Gill Sans MT" w:hAnsi="Gill Sans MT" w:cs="Arial"/>
          <w:color w:val="000000"/>
          <w:u w:val="single"/>
          <w:bdr w:val="none" w:sz="0" w:space="0" w:color="auto" w:frame="1"/>
        </w:rPr>
        <w:t>Orienting Question</w:t>
      </w:r>
      <w:r w:rsidRPr="00D525E3">
        <w:rPr>
          <w:rFonts w:ascii="Gill Sans MT" w:hAnsi="Gill Sans MT" w:cs="Arial"/>
          <w:color w:val="000000"/>
          <w:bdr w:val="none" w:sz="0" w:space="0" w:color="auto" w:frame="1"/>
        </w:rPr>
        <w:t>:</w:t>
      </w:r>
    </w:p>
    <w:p w14:paraId="087DFDFF" w14:textId="77777777" w:rsidR="00362BC5" w:rsidRPr="00D525E3" w:rsidRDefault="00362BC5" w:rsidP="00362BC5">
      <w:pPr>
        <w:pStyle w:val="xmsolistparagraph"/>
        <w:numPr>
          <w:ilvl w:val="0"/>
          <w:numId w:val="22"/>
        </w:numPr>
        <w:shd w:val="clear" w:color="auto" w:fill="FFFFFF"/>
        <w:spacing w:before="0" w:beforeAutospacing="0" w:after="0" w:afterAutospacing="0" w:line="276" w:lineRule="auto"/>
        <w:rPr>
          <w:rFonts w:ascii="Gill Sans MT" w:hAnsi="Gill Sans MT" w:cs="Arial"/>
          <w:color w:val="000000"/>
          <w:sz w:val="22"/>
          <w:szCs w:val="22"/>
        </w:rPr>
      </w:pPr>
      <w:r w:rsidRPr="00D525E3">
        <w:rPr>
          <w:rFonts w:ascii="Gill Sans MT" w:hAnsi="Gill Sans MT" w:cs="Arial"/>
          <w:color w:val="000000"/>
          <w:bdr w:val="none" w:sz="0" w:space="0" w:color="auto" w:frame="1"/>
        </w:rPr>
        <w:t>How do I ask scientific questions or use data, mathematics, or technology to understand the universe?</w:t>
      </w:r>
    </w:p>
    <w:p w14:paraId="6485CEEA" w14:textId="77777777" w:rsidR="00362BC5" w:rsidRPr="00D525E3" w:rsidRDefault="00362BC5" w:rsidP="00362BC5">
      <w:pPr>
        <w:pStyle w:val="xmsonormal"/>
        <w:shd w:val="clear" w:color="auto" w:fill="FFFFFF"/>
        <w:spacing w:before="0" w:beforeAutospacing="0" w:after="0" w:afterAutospacing="0" w:line="276" w:lineRule="auto"/>
        <w:rPr>
          <w:rFonts w:ascii="Gill Sans MT" w:hAnsi="Gill Sans MT" w:cs="Arial"/>
          <w:color w:val="242424"/>
        </w:rPr>
      </w:pPr>
      <w:r w:rsidRPr="00D525E3">
        <w:rPr>
          <w:rFonts w:ascii="Gill Sans MT" w:hAnsi="Gill Sans MT" w:cs="Arial"/>
          <w:color w:val="000000"/>
          <w:bdr w:val="none" w:sz="0" w:space="0" w:color="auto" w:frame="1"/>
        </w:rPr>
        <w:t>Completion of this course should enable students to meet the following </w:t>
      </w:r>
      <w:r w:rsidRPr="00D525E3">
        <w:rPr>
          <w:rFonts w:ascii="Gill Sans MT" w:hAnsi="Gill Sans MT" w:cs="Arial"/>
          <w:color w:val="000000"/>
          <w:u w:val="single"/>
          <w:bdr w:val="none" w:sz="0" w:space="0" w:color="auto" w:frame="1"/>
        </w:rPr>
        <w:t>Learning Outcome</w:t>
      </w:r>
      <w:r w:rsidRPr="00D525E3">
        <w:rPr>
          <w:rFonts w:ascii="Gill Sans MT" w:hAnsi="Gill Sans MT" w:cs="Arial"/>
          <w:color w:val="000000"/>
          <w:bdr w:val="none" w:sz="0" w:space="0" w:color="auto" w:frame="1"/>
        </w:rPr>
        <w:t>:</w:t>
      </w:r>
    </w:p>
    <w:p w14:paraId="7C5FD872" w14:textId="77777777" w:rsidR="00362BC5" w:rsidRPr="00D525E3" w:rsidRDefault="00362BC5" w:rsidP="00362BC5">
      <w:pPr>
        <w:pStyle w:val="xmsolistparagraph"/>
        <w:numPr>
          <w:ilvl w:val="0"/>
          <w:numId w:val="23"/>
        </w:numPr>
        <w:shd w:val="clear" w:color="auto" w:fill="FFFFFF"/>
        <w:spacing w:before="0" w:beforeAutospacing="0" w:after="0" w:afterAutospacing="0" w:line="276" w:lineRule="auto"/>
        <w:rPr>
          <w:rFonts w:ascii="Gill Sans MT" w:hAnsi="Gill Sans MT" w:cs="Arial"/>
          <w:color w:val="000000"/>
          <w:sz w:val="22"/>
          <w:szCs w:val="22"/>
        </w:rPr>
      </w:pPr>
      <w:r w:rsidRPr="00D525E3">
        <w:rPr>
          <w:rFonts w:ascii="Gill Sans MT" w:hAnsi="Gill Sans MT" w:cs="Arial"/>
          <w:color w:val="000000"/>
          <w:bdr w:val="none" w:sz="0" w:space="0" w:color="auto" w:frame="1"/>
        </w:rPr>
        <w:t>Students will use the scientific method and laboratory procedures or mathematical and computational methods to analyze data, solve problems, and explain natural phenomena.</w:t>
      </w:r>
    </w:p>
    <w:p w14:paraId="03FF8DC5" w14:textId="77777777" w:rsidR="00362BC5" w:rsidRPr="00D525E3" w:rsidRDefault="00362BC5" w:rsidP="00362BC5">
      <w:pPr>
        <w:pStyle w:val="xmsonormal"/>
        <w:shd w:val="clear" w:color="auto" w:fill="FFFFFF"/>
        <w:spacing w:before="0" w:beforeAutospacing="0" w:after="0" w:afterAutospacing="0" w:line="276" w:lineRule="auto"/>
        <w:rPr>
          <w:rFonts w:ascii="Gill Sans MT" w:hAnsi="Gill Sans MT" w:cs="Arial"/>
          <w:color w:val="242424"/>
        </w:rPr>
      </w:pPr>
      <w:r w:rsidRPr="00D525E3">
        <w:rPr>
          <w:rFonts w:ascii="Gill Sans MT" w:hAnsi="Gill Sans MT" w:cs="Arial"/>
          <w:color w:val="000000"/>
          <w:bdr w:val="none" w:sz="0" w:space="0" w:color="auto" w:frame="1"/>
        </w:rPr>
        <w:t>Course content, activities and exercises in this course should help students develop the following </w:t>
      </w:r>
      <w:r w:rsidRPr="00D525E3">
        <w:rPr>
          <w:rFonts w:ascii="Gill Sans MT" w:hAnsi="Gill Sans MT" w:cs="Arial"/>
          <w:color w:val="000000"/>
          <w:u w:val="single"/>
          <w:bdr w:val="none" w:sz="0" w:space="0" w:color="auto" w:frame="1"/>
        </w:rPr>
        <w:t>Career-Ready Competencies</w:t>
      </w:r>
      <w:r w:rsidRPr="00D525E3">
        <w:rPr>
          <w:rFonts w:ascii="Gill Sans MT" w:hAnsi="Gill Sans MT" w:cs="Arial"/>
          <w:color w:val="000000"/>
          <w:bdr w:val="none" w:sz="0" w:space="0" w:color="auto" w:frame="1"/>
        </w:rPr>
        <w:t>:</w:t>
      </w:r>
    </w:p>
    <w:p w14:paraId="7DEE77E2" w14:textId="77777777" w:rsidR="00362BC5" w:rsidRPr="00D525E3" w:rsidRDefault="00362BC5" w:rsidP="00362BC5">
      <w:pPr>
        <w:pStyle w:val="xmsolistparagraph"/>
        <w:numPr>
          <w:ilvl w:val="0"/>
          <w:numId w:val="24"/>
        </w:numPr>
        <w:shd w:val="clear" w:color="auto" w:fill="FFFFFF"/>
        <w:spacing w:before="0" w:beforeAutospacing="0" w:after="0" w:afterAutospacing="0" w:line="276" w:lineRule="auto"/>
        <w:rPr>
          <w:rFonts w:ascii="Gill Sans MT" w:hAnsi="Gill Sans MT" w:cs="Arial"/>
          <w:color w:val="000000"/>
          <w:sz w:val="22"/>
          <w:szCs w:val="22"/>
        </w:rPr>
      </w:pPr>
      <w:r w:rsidRPr="00D525E3">
        <w:rPr>
          <w:rFonts w:ascii="Gill Sans MT" w:hAnsi="Gill Sans MT" w:cs="Arial"/>
          <w:color w:val="000000"/>
          <w:bdr w:val="none" w:sz="0" w:space="0" w:color="auto" w:frame="1"/>
        </w:rPr>
        <w:t>Inquiry and Analysis</w:t>
      </w:r>
    </w:p>
    <w:p w14:paraId="407A1795" w14:textId="77777777" w:rsidR="00362BC5" w:rsidRPr="00D525E3" w:rsidRDefault="00362BC5" w:rsidP="00362BC5">
      <w:pPr>
        <w:pStyle w:val="xmsolistparagraph"/>
        <w:numPr>
          <w:ilvl w:val="0"/>
          <w:numId w:val="24"/>
        </w:numPr>
        <w:shd w:val="clear" w:color="auto" w:fill="FFFFFF"/>
        <w:spacing w:before="0" w:beforeAutospacing="0" w:after="0" w:afterAutospacing="0" w:line="276" w:lineRule="auto"/>
        <w:rPr>
          <w:rFonts w:ascii="Gill Sans MT" w:hAnsi="Gill Sans MT" w:cs="Arial"/>
          <w:color w:val="000000"/>
          <w:sz w:val="22"/>
          <w:szCs w:val="22"/>
        </w:rPr>
      </w:pPr>
      <w:r w:rsidRPr="00D525E3">
        <w:rPr>
          <w:rFonts w:ascii="Gill Sans MT" w:hAnsi="Gill Sans MT" w:cs="Arial"/>
          <w:color w:val="000000"/>
          <w:bdr w:val="none" w:sz="0" w:space="0" w:color="auto" w:frame="1"/>
        </w:rPr>
        <w:t>Problem-Solving</w:t>
      </w:r>
    </w:p>
    <w:p w14:paraId="56D136EC" w14:textId="252AB646" w:rsidR="00D525E3" w:rsidRPr="003A0166" w:rsidRDefault="00362BC5" w:rsidP="003A0166">
      <w:pPr>
        <w:pStyle w:val="xmsolistparagraph"/>
        <w:numPr>
          <w:ilvl w:val="0"/>
          <w:numId w:val="24"/>
        </w:numPr>
        <w:shd w:val="clear" w:color="auto" w:fill="FFFFFF"/>
        <w:spacing w:before="0" w:beforeAutospacing="0" w:after="0" w:afterAutospacing="0" w:line="276" w:lineRule="auto"/>
        <w:rPr>
          <w:rFonts w:ascii="Gill Sans MT" w:hAnsi="Gill Sans MT" w:cs="Arial"/>
          <w:color w:val="000000"/>
          <w:sz w:val="22"/>
          <w:szCs w:val="22"/>
        </w:rPr>
      </w:pPr>
      <w:r w:rsidRPr="00D525E3">
        <w:rPr>
          <w:rFonts w:ascii="Gill Sans MT" w:hAnsi="Gill Sans MT" w:cs="Arial"/>
          <w:color w:val="000000"/>
          <w:bdr w:val="none" w:sz="0" w:space="0" w:color="auto" w:frame="1"/>
        </w:rPr>
        <w:t>Teamwork</w:t>
      </w:r>
    </w:p>
    <w:p w14:paraId="0D2E975D" w14:textId="77777777" w:rsidR="00D525E3" w:rsidRPr="00362BC5" w:rsidRDefault="00D525E3" w:rsidP="00362BC5">
      <w:pPr>
        <w:spacing w:after="0" w:line="240" w:lineRule="auto"/>
        <w:ind w:right="40"/>
        <w:rPr>
          <w:rFonts w:ascii="Times New Roman" w:eastAsia="Times New Roman" w:hAnsi="Times New Roman" w:cs="Times New Roman"/>
          <w:sz w:val="24"/>
          <w:szCs w:val="24"/>
        </w:rPr>
      </w:pPr>
    </w:p>
    <w:p w14:paraId="397C4672" w14:textId="009D9037" w:rsidR="00D525E3" w:rsidRDefault="00095C48" w:rsidP="00D525E3">
      <w:pPr>
        <w:spacing w:after="0" w:line="240" w:lineRule="auto"/>
        <w:ind w:right="40"/>
        <w:rPr>
          <w:rFonts w:ascii="Times New Roman" w:eastAsia="Times New Roman" w:hAnsi="Times New Roman" w:cs="Times New Roman"/>
          <w:b/>
          <w:bCs/>
          <w:sz w:val="24"/>
          <w:szCs w:val="24"/>
        </w:rPr>
      </w:pPr>
      <w:r w:rsidRPr="000B14D6">
        <w:rPr>
          <w:rStyle w:val="Heading2Char"/>
          <w:rFonts w:eastAsiaTheme="minorHAnsi"/>
        </w:rPr>
        <w:t>Methods of Evaluation:</w:t>
      </w:r>
      <w:r w:rsidR="00B23D38" w:rsidRPr="000B14D6">
        <w:rPr>
          <w:rFonts w:ascii="Times New Roman" w:eastAsia="Times New Roman" w:hAnsi="Times New Roman" w:cs="Times New Roman"/>
          <w:b/>
          <w:bCs/>
          <w:sz w:val="24"/>
          <w:szCs w:val="24"/>
        </w:rPr>
        <w:t xml:space="preserve"> </w:t>
      </w:r>
    </w:p>
    <w:p w14:paraId="41D68CA6" w14:textId="77777777" w:rsidR="00247689" w:rsidRDefault="00247689" w:rsidP="00D525E3">
      <w:pPr>
        <w:spacing w:after="0" w:line="240" w:lineRule="auto"/>
        <w:ind w:right="40"/>
        <w:rPr>
          <w:rFonts w:ascii="Times New Roman" w:eastAsia="Times New Roman" w:hAnsi="Times New Roman" w:cs="Times New Roman"/>
          <w:b/>
          <w:bCs/>
          <w:sz w:val="24"/>
          <w:szCs w:val="24"/>
        </w:rPr>
      </w:pPr>
    </w:p>
    <w:p w14:paraId="52F2308F" w14:textId="77777777" w:rsidR="00247689" w:rsidRDefault="00247689" w:rsidP="00247689">
      <w:pPr>
        <w:pStyle w:val="ListParagraph"/>
        <w:numPr>
          <w:ilvl w:val="0"/>
          <w:numId w:val="34"/>
        </w:numPr>
        <w:spacing w:before="29" w:after="0" w:line="240" w:lineRule="auto"/>
        <w:ind w:right="40"/>
        <w:rPr>
          <w:rFonts w:ascii="Gill Sans MT" w:hAnsi="Gill Sans MT"/>
          <w:sz w:val="24"/>
          <w:szCs w:val="24"/>
          <w:u w:val="single"/>
        </w:rPr>
      </w:pPr>
      <w:r w:rsidRPr="00247689">
        <w:rPr>
          <w:rFonts w:ascii="Gill Sans MT" w:hAnsi="Gill Sans MT"/>
          <w:sz w:val="24"/>
          <w:szCs w:val="24"/>
          <w:u w:val="single"/>
        </w:rPr>
        <w:t>Module Quizzes</w:t>
      </w:r>
    </w:p>
    <w:p w14:paraId="5BA111E0" w14:textId="77777777" w:rsidR="00247689" w:rsidRPr="00247689" w:rsidRDefault="00247689" w:rsidP="00247689">
      <w:pPr>
        <w:pStyle w:val="ListParagraph"/>
        <w:numPr>
          <w:ilvl w:val="1"/>
          <w:numId w:val="34"/>
        </w:numPr>
        <w:spacing w:before="29" w:after="0" w:line="240" w:lineRule="auto"/>
        <w:ind w:right="40"/>
        <w:rPr>
          <w:rFonts w:ascii="Gill Sans MT" w:hAnsi="Gill Sans MT"/>
          <w:sz w:val="24"/>
          <w:szCs w:val="24"/>
          <w:u w:val="single"/>
        </w:rPr>
      </w:pPr>
      <w:r w:rsidRPr="00247689">
        <w:rPr>
          <w:rFonts w:ascii="Gill Sans MT" w:hAnsi="Gill Sans MT"/>
          <w:sz w:val="24"/>
          <w:szCs w:val="24"/>
        </w:rPr>
        <w:t xml:space="preserve">A quiz is provided in each module to help the student learn and understand the concepts and ideas presented in each </w:t>
      </w:r>
      <w:proofErr w:type="gramStart"/>
      <w:r w:rsidRPr="00247689">
        <w:rPr>
          <w:rFonts w:ascii="Gill Sans MT" w:hAnsi="Gill Sans MT"/>
          <w:sz w:val="24"/>
          <w:szCs w:val="24"/>
        </w:rPr>
        <w:t>modules</w:t>
      </w:r>
      <w:proofErr w:type="gramEnd"/>
      <w:r w:rsidRPr="00247689">
        <w:rPr>
          <w:rFonts w:ascii="Gill Sans MT" w:hAnsi="Gill Sans MT"/>
          <w:sz w:val="24"/>
          <w:szCs w:val="24"/>
        </w:rPr>
        <w:t xml:space="preserve"> based on module specific learning outcomes. Questions are in multiple choice format, and some have more than one correct answer. </w:t>
      </w:r>
    </w:p>
    <w:p w14:paraId="287F0634" w14:textId="296F0E1A" w:rsidR="00247689" w:rsidRPr="00247689" w:rsidRDefault="00247689" w:rsidP="00247689">
      <w:pPr>
        <w:pStyle w:val="ListParagraph"/>
        <w:numPr>
          <w:ilvl w:val="1"/>
          <w:numId w:val="34"/>
        </w:numPr>
        <w:spacing w:before="29" w:after="0" w:line="240" w:lineRule="auto"/>
        <w:ind w:right="40"/>
        <w:rPr>
          <w:rFonts w:ascii="Gill Sans MT" w:hAnsi="Gill Sans MT"/>
          <w:sz w:val="24"/>
          <w:szCs w:val="24"/>
          <w:u w:val="single"/>
        </w:rPr>
      </w:pPr>
      <w:r w:rsidRPr="00247689">
        <w:rPr>
          <w:rFonts w:ascii="Gill Sans MT" w:hAnsi="Gill Sans MT"/>
          <w:sz w:val="24"/>
          <w:szCs w:val="24"/>
        </w:rPr>
        <w:t xml:space="preserve">Module quizzes will open and close at specific times and dates and may be accessed through the D2L calendar or within each module (see schedule for availability dates). Each module quiz may be completed two times and in D2L this is called an attempt, so a maximum of two attempts is permitted for each quiz. Each time a quiz has been completed and submitted then it will be graded and posted in the D2L grade book automatically. Feedback after each attempt will be given to the student about concepts they do and do not understand. The quiz grade visible in the grade book is always the highest score achieved out of the two attempts completed. </w:t>
      </w:r>
      <w:r w:rsidRPr="00247689">
        <w:rPr>
          <w:rFonts w:ascii="Gill Sans MT" w:hAnsi="Gill Sans MT"/>
          <w:b/>
          <w:bCs/>
          <w:sz w:val="24"/>
          <w:szCs w:val="24"/>
        </w:rPr>
        <w:t xml:space="preserve">Module quizzes are worth </w:t>
      </w:r>
      <w:r w:rsidR="005612EB">
        <w:rPr>
          <w:rFonts w:ascii="Gill Sans MT" w:hAnsi="Gill Sans MT"/>
          <w:b/>
          <w:bCs/>
          <w:sz w:val="24"/>
          <w:szCs w:val="24"/>
        </w:rPr>
        <w:t>20</w:t>
      </w:r>
      <w:r w:rsidRPr="00247689">
        <w:rPr>
          <w:rFonts w:ascii="Gill Sans MT" w:hAnsi="Gill Sans MT"/>
          <w:b/>
          <w:bCs/>
          <w:sz w:val="24"/>
          <w:szCs w:val="24"/>
        </w:rPr>
        <w:t>% of your total grade.</w:t>
      </w:r>
    </w:p>
    <w:p w14:paraId="1AA374B4" w14:textId="77777777" w:rsidR="00247689" w:rsidRDefault="00247689" w:rsidP="00247689">
      <w:pPr>
        <w:pStyle w:val="ListParagraph"/>
        <w:spacing w:before="29" w:after="0" w:line="240" w:lineRule="auto"/>
        <w:ind w:left="1080" w:right="40"/>
        <w:rPr>
          <w:rFonts w:ascii="Gill Sans MT" w:hAnsi="Gill Sans MT"/>
          <w:b/>
          <w:bCs/>
          <w:sz w:val="24"/>
          <w:szCs w:val="24"/>
        </w:rPr>
      </w:pPr>
    </w:p>
    <w:p w14:paraId="024FC156" w14:textId="71209BF2" w:rsidR="00247689" w:rsidRPr="00247689" w:rsidRDefault="00247689" w:rsidP="00247689">
      <w:pPr>
        <w:pStyle w:val="ListParagraph"/>
        <w:numPr>
          <w:ilvl w:val="0"/>
          <w:numId w:val="34"/>
        </w:numPr>
        <w:spacing w:before="29" w:after="0" w:line="240" w:lineRule="auto"/>
        <w:ind w:right="40"/>
        <w:rPr>
          <w:rFonts w:ascii="Gill Sans MT" w:hAnsi="Gill Sans MT"/>
          <w:b/>
          <w:bCs/>
          <w:sz w:val="24"/>
          <w:szCs w:val="24"/>
        </w:rPr>
      </w:pPr>
      <w:r>
        <w:rPr>
          <w:rFonts w:ascii="Gill Sans MT" w:hAnsi="Gill Sans MT"/>
          <w:sz w:val="24"/>
          <w:szCs w:val="24"/>
          <w:u w:val="single"/>
        </w:rPr>
        <w:t>Module Study Plans</w:t>
      </w:r>
    </w:p>
    <w:p w14:paraId="51F5E73D" w14:textId="6DC01AF5" w:rsidR="00247689" w:rsidRPr="00247689" w:rsidRDefault="00247689" w:rsidP="00247689">
      <w:pPr>
        <w:pStyle w:val="ListParagraph"/>
        <w:numPr>
          <w:ilvl w:val="1"/>
          <w:numId w:val="34"/>
        </w:numPr>
        <w:spacing w:before="29" w:after="0" w:line="240" w:lineRule="auto"/>
        <w:ind w:right="40"/>
        <w:rPr>
          <w:rFonts w:ascii="Gill Sans MT" w:hAnsi="Gill Sans MT"/>
          <w:b/>
          <w:bCs/>
          <w:sz w:val="24"/>
          <w:szCs w:val="24"/>
        </w:rPr>
      </w:pPr>
      <w:r>
        <w:rPr>
          <w:rFonts w:ascii="Gill Sans MT" w:hAnsi="Gill Sans MT"/>
          <w:sz w:val="24"/>
          <w:szCs w:val="24"/>
        </w:rPr>
        <w:t>Module study plans</w:t>
      </w:r>
      <w:r w:rsidRPr="00247689">
        <w:rPr>
          <w:rFonts w:ascii="Gill Sans MT" w:hAnsi="Gill Sans MT"/>
          <w:sz w:val="24"/>
          <w:szCs w:val="24"/>
        </w:rPr>
        <w:t xml:space="preserve"> represent the </w:t>
      </w:r>
      <w:proofErr w:type="spellStart"/>
      <w:r w:rsidRPr="00247689">
        <w:rPr>
          <w:rFonts w:ascii="Gill Sans MT" w:hAnsi="Gill Sans MT"/>
          <w:sz w:val="24"/>
          <w:szCs w:val="24"/>
        </w:rPr>
        <w:t>eText</w:t>
      </w:r>
      <w:proofErr w:type="spellEnd"/>
      <w:r w:rsidRPr="00247689">
        <w:rPr>
          <w:rFonts w:ascii="Gill Sans MT" w:hAnsi="Gill Sans MT"/>
          <w:sz w:val="24"/>
          <w:szCs w:val="24"/>
        </w:rPr>
        <w:t xml:space="preserve"> for this course. They are interactive with questions and videos to guide learning. As you complete these study plans, you’ll get </w:t>
      </w:r>
      <w:r w:rsidRPr="00247689">
        <w:rPr>
          <w:rFonts w:ascii="Gill Sans MT" w:hAnsi="Gill Sans MT"/>
          <w:sz w:val="24"/>
          <w:szCs w:val="24"/>
        </w:rPr>
        <w:lastRenderedPageBreak/>
        <w:t>feedback on which areas you need to read and study more. </w:t>
      </w:r>
    </w:p>
    <w:p w14:paraId="3D6C8097" w14:textId="0E654064" w:rsidR="00247689" w:rsidRPr="00247689" w:rsidRDefault="00247689" w:rsidP="00247689">
      <w:pPr>
        <w:pStyle w:val="ListParagraph"/>
        <w:numPr>
          <w:ilvl w:val="1"/>
          <w:numId w:val="34"/>
        </w:numPr>
        <w:spacing w:before="29" w:after="0" w:line="240" w:lineRule="auto"/>
        <w:ind w:right="40"/>
        <w:rPr>
          <w:rFonts w:ascii="Gill Sans MT" w:hAnsi="Gill Sans MT"/>
          <w:sz w:val="24"/>
          <w:szCs w:val="24"/>
        </w:rPr>
      </w:pPr>
      <w:r>
        <w:rPr>
          <w:rFonts w:ascii="Gill Sans MT" w:hAnsi="Gill Sans MT"/>
          <w:sz w:val="24"/>
          <w:szCs w:val="24"/>
        </w:rPr>
        <w:t xml:space="preserve">Like quizzes, the module study plans must be completed by a set due date in the schedule (see attached tentative schedule), but you are recommended to complete them as we cover each chapter, following the assigned reading schedule. These module study plans are accessible through the D2L calendar, as well as within each module in the D2L content section. </w:t>
      </w:r>
      <w:r>
        <w:rPr>
          <w:rFonts w:ascii="Gill Sans MT" w:hAnsi="Gill Sans MT"/>
          <w:b/>
          <w:bCs/>
          <w:sz w:val="24"/>
          <w:szCs w:val="24"/>
        </w:rPr>
        <w:t xml:space="preserve">Module study plans are worth </w:t>
      </w:r>
      <w:r w:rsidR="005612EB">
        <w:rPr>
          <w:rFonts w:ascii="Gill Sans MT" w:hAnsi="Gill Sans MT"/>
          <w:b/>
          <w:bCs/>
          <w:sz w:val="24"/>
          <w:szCs w:val="24"/>
        </w:rPr>
        <w:t>15</w:t>
      </w:r>
      <w:r>
        <w:rPr>
          <w:rFonts w:ascii="Gill Sans MT" w:hAnsi="Gill Sans MT"/>
          <w:b/>
          <w:bCs/>
          <w:sz w:val="24"/>
          <w:szCs w:val="24"/>
        </w:rPr>
        <w:t>% of your total grade.</w:t>
      </w:r>
    </w:p>
    <w:p w14:paraId="6B66AA2A" w14:textId="77777777" w:rsidR="00247689" w:rsidRPr="00247689" w:rsidRDefault="00247689" w:rsidP="00247689">
      <w:pPr>
        <w:pStyle w:val="ListParagraph"/>
        <w:spacing w:before="29" w:after="0" w:line="240" w:lineRule="auto"/>
        <w:ind w:left="1080" w:right="40"/>
        <w:rPr>
          <w:rFonts w:ascii="Gill Sans MT" w:hAnsi="Gill Sans MT"/>
          <w:sz w:val="24"/>
          <w:szCs w:val="24"/>
        </w:rPr>
      </w:pPr>
    </w:p>
    <w:p w14:paraId="5EB1FB06" w14:textId="140FB673" w:rsidR="00247689" w:rsidRDefault="00247689" w:rsidP="00247689">
      <w:pPr>
        <w:pStyle w:val="ListParagraph"/>
        <w:numPr>
          <w:ilvl w:val="0"/>
          <w:numId w:val="34"/>
        </w:numPr>
        <w:spacing w:before="29" w:after="0" w:line="240" w:lineRule="auto"/>
        <w:ind w:right="40"/>
        <w:rPr>
          <w:rFonts w:ascii="Gill Sans MT" w:hAnsi="Gill Sans MT"/>
          <w:sz w:val="24"/>
          <w:szCs w:val="24"/>
          <w:u w:val="single"/>
        </w:rPr>
      </w:pPr>
      <w:r w:rsidRPr="00247689">
        <w:rPr>
          <w:rFonts w:ascii="Gill Sans MT" w:hAnsi="Gill Sans MT"/>
          <w:sz w:val="24"/>
          <w:szCs w:val="24"/>
          <w:u w:val="single"/>
        </w:rPr>
        <w:t>In-Class Participation</w:t>
      </w:r>
    </w:p>
    <w:p w14:paraId="59653405" w14:textId="4E2E0B85" w:rsidR="00247689" w:rsidRPr="00D456D4" w:rsidRDefault="00247689" w:rsidP="00247689">
      <w:pPr>
        <w:pStyle w:val="ListParagraph"/>
        <w:numPr>
          <w:ilvl w:val="1"/>
          <w:numId w:val="34"/>
        </w:numPr>
        <w:spacing w:before="29" w:after="0" w:line="240" w:lineRule="auto"/>
        <w:ind w:right="40"/>
        <w:rPr>
          <w:rFonts w:ascii="Gill Sans MT" w:hAnsi="Gill Sans MT"/>
          <w:sz w:val="24"/>
          <w:szCs w:val="24"/>
          <w:u w:val="single"/>
        </w:rPr>
      </w:pPr>
      <w:r>
        <w:rPr>
          <w:rFonts w:ascii="Gill Sans MT" w:hAnsi="Gill Sans MT"/>
          <w:sz w:val="24"/>
          <w:szCs w:val="24"/>
        </w:rPr>
        <w:t xml:space="preserve">At least once a week, during </w:t>
      </w:r>
      <w:r w:rsidR="00D456D4">
        <w:rPr>
          <w:rFonts w:ascii="Gill Sans MT" w:hAnsi="Gill Sans MT"/>
          <w:sz w:val="24"/>
          <w:szCs w:val="24"/>
        </w:rPr>
        <w:t>lectures</w:t>
      </w:r>
      <w:r>
        <w:rPr>
          <w:rFonts w:ascii="Gill Sans MT" w:hAnsi="Gill Sans MT"/>
          <w:sz w:val="24"/>
          <w:szCs w:val="24"/>
        </w:rPr>
        <w:t xml:space="preserve">, I may </w:t>
      </w:r>
      <w:r w:rsidR="00D456D4">
        <w:rPr>
          <w:rFonts w:ascii="Gill Sans MT" w:hAnsi="Gill Sans MT"/>
          <w:sz w:val="24"/>
          <w:szCs w:val="24"/>
        </w:rPr>
        <w:t>host</w:t>
      </w:r>
      <w:r>
        <w:rPr>
          <w:rFonts w:ascii="Gill Sans MT" w:hAnsi="Gill Sans MT"/>
          <w:sz w:val="24"/>
          <w:szCs w:val="24"/>
        </w:rPr>
        <w:t xml:space="preserve"> an in-class activity</w:t>
      </w:r>
      <w:r w:rsidR="00D456D4">
        <w:rPr>
          <w:rFonts w:ascii="Gill Sans MT" w:hAnsi="Gill Sans MT"/>
          <w:sz w:val="24"/>
          <w:szCs w:val="24"/>
        </w:rPr>
        <w:t xml:space="preserve"> </w:t>
      </w:r>
      <w:r>
        <w:rPr>
          <w:rFonts w:ascii="Gill Sans MT" w:hAnsi="Gill Sans MT"/>
          <w:sz w:val="24"/>
          <w:szCs w:val="24"/>
        </w:rPr>
        <w:t xml:space="preserve">through a website called Nearpod.com. </w:t>
      </w:r>
      <w:r w:rsidR="00D456D4">
        <w:rPr>
          <w:rFonts w:ascii="Gill Sans MT" w:hAnsi="Gill Sans MT"/>
          <w:sz w:val="24"/>
          <w:szCs w:val="24"/>
        </w:rPr>
        <w:t>This will require the use of an electronic device, like a laptop, tablet, or smartphone to class, so you can access this assignment. These activities relate to current curriculum that we are covering and may be posed in the form of a discussion question, pop-quiz, or short video review. Each in-class activity takes around 10-15 of in-class time.</w:t>
      </w:r>
    </w:p>
    <w:p w14:paraId="6A80A939" w14:textId="0DA95502" w:rsidR="00D456D4" w:rsidRPr="00D456D4" w:rsidRDefault="00D456D4" w:rsidP="00247689">
      <w:pPr>
        <w:pStyle w:val="ListParagraph"/>
        <w:numPr>
          <w:ilvl w:val="1"/>
          <w:numId w:val="34"/>
        </w:numPr>
        <w:spacing w:before="29" w:after="0" w:line="240" w:lineRule="auto"/>
        <w:ind w:right="40"/>
        <w:rPr>
          <w:rFonts w:ascii="Gill Sans MT" w:hAnsi="Gill Sans MT"/>
          <w:sz w:val="24"/>
          <w:szCs w:val="24"/>
          <w:u w:val="single"/>
        </w:rPr>
      </w:pPr>
      <w:r>
        <w:rPr>
          <w:rFonts w:ascii="Gill Sans MT" w:hAnsi="Gill Sans MT"/>
          <w:sz w:val="24"/>
          <w:szCs w:val="24"/>
        </w:rPr>
        <w:t>These Nearpod activities will not only serve as your participation during class (</w:t>
      </w:r>
      <w:r w:rsidRPr="00D456D4">
        <w:rPr>
          <w:rFonts w:ascii="Gill Sans MT" w:hAnsi="Gill Sans MT"/>
          <w:b/>
          <w:bCs/>
          <w:sz w:val="24"/>
          <w:szCs w:val="24"/>
        </w:rPr>
        <w:t>worth 1</w:t>
      </w:r>
      <w:r w:rsidR="005612EB">
        <w:rPr>
          <w:rFonts w:ascii="Gill Sans MT" w:hAnsi="Gill Sans MT"/>
          <w:b/>
          <w:bCs/>
          <w:sz w:val="24"/>
          <w:szCs w:val="24"/>
        </w:rPr>
        <w:t>5</w:t>
      </w:r>
      <w:r w:rsidRPr="00D456D4">
        <w:rPr>
          <w:rFonts w:ascii="Gill Sans MT" w:hAnsi="Gill Sans MT"/>
          <w:b/>
          <w:bCs/>
          <w:sz w:val="24"/>
          <w:szCs w:val="24"/>
        </w:rPr>
        <w:t>% of your grade</w:t>
      </w:r>
      <w:r>
        <w:rPr>
          <w:rFonts w:ascii="Gill Sans MT" w:hAnsi="Gill Sans MT"/>
          <w:sz w:val="24"/>
          <w:szCs w:val="24"/>
        </w:rPr>
        <w:t>) but will also serve as a way for me to keep track of attendance – as students are expected to attend all classes regularly and missing one of these will impact your participation grade.</w:t>
      </w:r>
    </w:p>
    <w:p w14:paraId="23BF2B1B" w14:textId="1694557B" w:rsidR="00D456D4" w:rsidRPr="00D456D4" w:rsidRDefault="00D456D4" w:rsidP="00247689">
      <w:pPr>
        <w:pStyle w:val="ListParagraph"/>
        <w:numPr>
          <w:ilvl w:val="1"/>
          <w:numId w:val="34"/>
        </w:numPr>
        <w:spacing w:before="29" w:after="0" w:line="240" w:lineRule="auto"/>
        <w:ind w:right="40"/>
        <w:rPr>
          <w:rFonts w:ascii="Gill Sans MT" w:hAnsi="Gill Sans MT"/>
          <w:sz w:val="24"/>
          <w:szCs w:val="24"/>
          <w:u w:val="single"/>
        </w:rPr>
      </w:pPr>
      <w:r>
        <w:rPr>
          <w:rFonts w:ascii="Gill Sans MT" w:hAnsi="Gill Sans MT"/>
          <w:sz w:val="24"/>
          <w:szCs w:val="24"/>
        </w:rPr>
        <w:t xml:space="preserve">Joining one of these Nearpod lessons is pretty intuitive, but if you need a preview of how it works: </w:t>
      </w:r>
      <w:hyperlink r:id="rId14" w:history="1">
        <w:r w:rsidRPr="001A65E0">
          <w:rPr>
            <w:rStyle w:val="Hyperlink"/>
            <w:rFonts w:ascii="Gill Sans MT" w:hAnsi="Gill Sans MT"/>
            <w:sz w:val="24"/>
            <w:szCs w:val="24"/>
          </w:rPr>
          <w:t>https://www.youtube.com/watch?v=Olpzmdhl79g&amp;ab_channel=TechnologyforTeachersandStudents</w:t>
        </w:r>
      </w:hyperlink>
      <w:r>
        <w:rPr>
          <w:rFonts w:ascii="Gill Sans MT" w:hAnsi="Gill Sans MT"/>
          <w:sz w:val="24"/>
          <w:szCs w:val="24"/>
        </w:rPr>
        <w:t>. Just make sure to enter your First and Last name when you join a lesson so I can get your grade in the gradebook correctly!</w:t>
      </w:r>
    </w:p>
    <w:p w14:paraId="59D1584E" w14:textId="77777777" w:rsidR="00D456D4" w:rsidRPr="00D456D4" w:rsidRDefault="00D456D4" w:rsidP="00D456D4">
      <w:pPr>
        <w:pStyle w:val="ListParagraph"/>
        <w:spacing w:before="29" w:after="0" w:line="240" w:lineRule="auto"/>
        <w:ind w:left="1080" w:right="40"/>
        <w:rPr>
          <w:rFonts w:ascii="Gill Sans MT" w:hAnsi="Gill Sans MT"/>
          <w:sz w:val="24"/>
          <w:szCs w:val="24"/>
          <w:u w:val="single"/>
        </w:rPr>
      </w:pPr>
    </w:p>
    <w:p w14:paraId="3EB13608" w14:textId="0C984296" w:rsidR="00D456D4" w:rsidRDefault="00D456D4" w:rsidP="00D456D4">
      <w:pPr>
        <w:pStyle w:val="ListParagraph"/>
        <w:numPr>
          <w:ilvl w:val="0"/>
          <w:numId w:val="34"/>
        </w:numPr>
        <w:spacing w:before="29" w:after="0" w:line="240" w:lineRule="auto"/>
        <w:ind w:right="40"/>
        <w:rPr>
          <w:rFonts w:ascii="Gill Sans MT" w:hAnsi="Gill Sans MT"/>
          <w:sz w:val="24"/>
          <w:szCs w:val="24"/>
          <w:u w:val="single"/>
        </w:rPr>
      </w:pPr>
      <w:r w:rsidRPr="00D456D4">
        <w:rPr>
          <w:rFonts w:ascii="Gill Sans MT" w:hAnsi="Gill Sans MT"/>
          <w:sz w:val="24"/>
          <w:szCs w:val="24"/>
          <w:u w:val="single"/>
        </w:rPr>
        <w:t>Unit Exams</w:t>
      </w:r>
    </w:p>
    <w:p w14:paraId="44D79920" w14:textId="27AAEDA5" w:rsidR="0084574A" w:rsidRPr="0084574A" w:rsidRDefault="0084574A" w:rsidP="00D456D4">
      <w:pPr>
        <w:pStyle w:val="ListParagraph"/>
        <w:numPr>
          <w:ilvl w:val="1"/>
          <w:numId w:val="34"/>
        </w:numPr>
        <w:spacing w:before="29" w:after="0" w:line="240" w:lineRule="auto"/>
        <w:ind w:right="40"/>
        <w:rPr>
          <w:rFonts w:ascii="Gill Sans MT" w:hAnsi="Gill Sans MT"/>
          <w:sz w:val="24"/>
          <w:szCs w:val="24"/>
          <w:u w:val="single"/>
        </w:rPr>
      </w:pPr>
      <w:r w:rsidRPr="0084574A">
        <w:rPr>
          <w:rFonts w:ascii="Gill Sans MT" w:hAnsi="Gill Sans MT"/>
          <w:sz w:val="24"/>
          <w:szCs w:val="24"/>
        </w:rPr>
        <w:t>There will be three</w:t>
      </w:r>
      <w:r>
        <w:rPr>
          <w:rFonts w:ascii="Gill Sans MT" w:hAnsi="Gill Sans MT"/>
          <w:sz w:val="24"/>
          <w:szCs w:val="24"/>
        </w:rPr>
        <w:t xml:space="preserve"> (3) online,</w:t>
      </w:r>
      <w:r w:rsidRPr="0084574A">
        <w:rPr>
          <w:rFonts w:ascii="Gill Sans MT" w:hAnsi="Gill Sans MT"/>
          <w:sz w:val="24"/>
          <w:szCs w:val="24"/>
        </w:rPr>
        <w:t xml:space="preserve"> non-cumulative Unit Exams, each consisting of approximately 50 multiple choice questions that cover content from lectures, the textbook, and supporting materials. Exams will assess your knowledge of key terms and definitions, your understanding of core concepts, and your ability to use that information to solve problems. In other words, you will be required to think critically in addition to memorizing, and you must be able to relate different topics to one another. Study guides </w:t>
      </w:r>
      <w:r>
        <w:rPr>
          <w:rFonts w:ascii="Gill Sans MT" w:hAnsi="Gill Sans MT"/>
          <w:sz w:val="24"/>
          <w:szCs w:val="24"/>
        </w:rPr>
        <w:t>are included at the end of each lecture PowerPoint.</w:t>
      </w:r>
    </w:p>
    <w:p w14:paraId="38640B5A" w14:textId="1538FCFE" w:rsidR="0084574A" w:rsidRPr="0084574A" w:rsidRDefault="0084574A" w:rsidP="00D456D4">
      <w:pPr>
        <w:pStyle w:val="ListParagraph"/>
        <w:numPr>
          <w:ilvl w:val="1"/>
          <w:numId w:val="34"/>
        </w:numPr>
        <w:spacing w:before="29" w:after="0" w:line="240" w:lineRule="auto"/>
        <w:ind w:right="40"/>
        <w:rPr>
          <w:rFonts w:ascii="Gill Sans MT" w:hAnsi="Gill Sans MT"/>
          <w:sz w:val="24"/>
          <w:szCs w:val="24"/>
          <w:u w:val="single"/>
        </w:rPr>
      </w:pPr>
      <w:r w:rsidRPr="0084574A">
        <w:rPr>
          <w:rFonts w:ascii="Gill Sans MT" w:hAnsi="Gill Sans MT"/>
          <w:sz w:val="24"/>
          <w:szCs w:val="24"/>
          <w:u w:val="single"/>
        </w:rPr>
        <w:t>All exams will be administered online via D2L Quizzes.</w:t>
      </w:r>
      <w:r w:rsidRPr="0084574A">
        <w:rPr>
          <w:rFonts w:ascii="Gill Sans MT" w:hAnsi="Gill Sans MT"/>
          <w:sz w:val="24"/>
          <w:szCs w:val="24"/>
        </w:rPr>
        <w:t xml:space="preserve"> Exams will be made available for two days (see Course Schedule), but once you start an exam, you will have limited time to finish (75 minutes for Unit Exams</w:t>
      </w:r>
      <w:r>
        <w:rPr>
          <w:rFonts w:ascii="Gill Sans MT" w:hAnsi="Gill Sans MT"/>
          <w:sz w:val="24"/>
          <w:szCs w:val="24"/>
        </w:rPr>
        <w:t xml:space="preserve">. </w:t>
      </w:r>
      <w:r w:rsidRPr="0084574A">
        <w:rPr>
          <w:rFonts w:ascii="Gill Sans MT" w:hAnsi="Gill Sans MT"/>
          <w:i/>
          <w:iCs/>
          <w:sz w:val="24"/>
          <w:szCs w:val="24"/>
        </w:rPr>
        <w:t>Manage your time wisely</w:t>
      </w:r>
      <w:r w:rsidRPr="0084574A">
        <w:rPr>
          <w:rFonts w:ascii="Gill Sans MT" w:hAnsi="Gill Sans MT"/>
          <w:sz w:val="24"/>
          <w:szCs w:val="24"/>
        </w:rPr>
        <w:t xml:space="preserve">. You may consult your notes, books, and other course materials in moderation, but you will run out of time if you rely on those sources too heavily. Questions will require higher-order, analytical thinking; the answers cannot simply be Googled or </w:t>
      </w:r>
      <w:proofErr w:type="spellStart"/>
      <w:r w:rsidRPr="0084574A">
        <w:rPr>
          <w:rFonts w:ascii="Gill Sans MT" w:hAnsi="Gill Sans MT"/>
          <w:sz w:val="24"/>
          <w:szCs w:val="24"/>
        </w:rPr>
        <w:t>ChatGPT’d</w:t>
      </w:r>
      <w:proofErr w:type="spellEnd"/>
      <w:r>
        <w:rPr>
          <w:rFonts w:ascii="Gill Sans MT" w:hAnsi="Gill Sans MT"/>
          <w:sz w:val="24"/>
          <w:szCs w:val="24"/>
        </w:rPr>
        <w:t xml:space="preserve">. </w:t>
      </w:r>
      <w:r w:rsidRPr="0084574A">
        <w:rPr>
          <w:rFonts w:ascii="Gill Sans MT" w:hAnsi="Gill Sans MT"/>
          <w:sz w:val="24"/>
          <w:szCs w:val="24"/>
        </w:rPr>
        <w:t>It is critical that you have a reliable internet connection and a distraction-free environment when taking exams.</w:t>
      </w:r>
    </w:p>
    <w:p w14:paraId="40A70602" w14:textId="12D07DE0" w:rsidR="004F1F81" w:rsidRPr="0084574A" w:rsidRDefault="004F1F81" w:rsidP="0084574A">
      <w:pPr>
        <w:pStyle w:val="ListParagraph"/>
        <w:numPr>
          <w:ilvl w:val="1"/>
          <w:numId w:val="34"/>
        </w:numPr>
        <w:spacing w:before="29" w:after="0" w:line="240" w:lineRule="auto"/>
        <w:ind w:right="40"/>
        <w:rPr>
          <w:rFonts w:ascii="Gill Sans MT" w:hAnsi="Gill Sans MT"/>
          <w:sz w:val="24"/>
          <w:szCs w:val="24"/>
          <w:u w:val="single"/>
        </w:rPr>
      </w:pPr>
      <w:r>
        <w:rPr>
          <w:rFonts w:ascii="Gill Sans MT" w:hAnsi="Gill Sans MT"/>
          <w:sz w:val="24"/>
          <w:szCs w:val="24"/>
        </w:rPr>
        <w:t xml:space="preserve">Note that each unit exam covers material in the modules leading up to it – for example, Unit Exam #1 covers Modules 1 and 3 only. Study guides will be provided to prepare for these exams – and of course, you are expected to have completed the corresponding study plans and chapter quizzes for each module as well by that point. </w:t>
      </w:r>
      <w:r w:rsidRPr="004F1F81">
        <w:rPr>
          <w:rFonts w:ascii="Gill Sans MT" w:hAnsi="Gill Sans MT"/>
          <w:b/>
          <w:bCs/>
          <w:sz w:val="24"/>
          <w:szCs w:val="24"/>
        </w:rPr>
        <w:t xml:space="preserve">Unit Exams are worth </w:t>
      </w:r>
      <w:r w:rsidR="005612EB">
        <w:rPr>
          <w:rFonts w:ascii="Gill Sans MT" w:hAnsi="Gill Sans MT"/>
          <w:b/>
          <w:bCs/>
          <w:sz w:val="24"/>
          <w:szCs w:val="24"/>
        </w:rPr>
        <w:t>36</w:t>
      </w:r>
      <w:r w:rsidRPr="004F1F81">
        <w:rPr>
          <w:rFonts w:ascii="Gill Sans MT" w:hAnsi="Gill Sans MT"/>
          <w:b/>
          <w:bCs/>
          <w:sz w:val="24"/>
          <w:szCs w:val="24"/>
        </w:rPr>
        <w:t>% of your total grade.</w:t>
      </w:r>
    </w:p>
    <w:p w14:paraId="0C998758" w14:textId="0594E171" w:rsidR="004F1F81" w:rsidRDefault="004F1F81" w:rsidP="004F1F81">
      <w:pPr>
        <w:pStyle w:val="ListParagraph"/>
        <w:numPr>
          <w:ilvl w:val="0"/>
          <w:numId w:val="34"/>
        </w:numPr>
        <w:spacing w:before="29" w:after="0" w:line="240" w:lineRule="auto"/>
        <w:ind w:right="40"/>
        <w:rPr>
          <w:rFonts w:ascii="Gill Sans MT" w:hAnsi="Gill Sans MT"/>
          <w:sz w:val="24"/>
          <w:szCs w:val="24"/>
          <w:u w:val="single"/>
        </w:rPr>
      </w:pPr>
      <w:r w:rsidRPr="004F1F81">
        <w:rPr>
          <w:rFonts w:ascii="Gill Sans MT" w:hAnsi="Gill Sans MT"/>
          <w:sz w:val="24"/>
          <w:szCs w:val="24"/>
          <w:u w:val="single"/>
        </w:rPr>
        <w:lastRenderedPageBreak/>
        <w:t>Final Exam</w:t>
      </w:r>
    </w:p>
    <w:p w14:paraId="0420E4AB" w14:textId="73632824" w:rsidR="004F1F81" w:rsidRPr="004F1F81" w:rsidRDefault="004F1F81" w:rsidP="004F1F81">
      <w:pPr>
        <w:pStyle w:val="ListParagraph"/>
        <w:numPr>
          <w:ilvl w:val="1"/>
          <w:numId w:val="34"/>
        </w:numPr>
        <w:spacing w:before="29" w:after="0" w:line="240" w:lineRule="auto"/>
        <w:ind w:right="40"/>
        <w:rPr>
          <w:rFonts w:ascii="Gill Sans MT" w:hAnsi="Gill Sans MT"/>
          <w:sz w:val="24"/>
          <w:szCs w:val="24"/>
          <w:u w:val="single"/>
        </w:rPr>
      </w:pPr>
      <w:r>
        <w:rPr>
          <w:rFonts w:ascii="Gill Sans MT" w:hAnsi="Gill Sans MT"/>
          <w:sz w:val="24"/>
          <w:szCs w:val="24"/>
        </w:rPr>
        <w:t xml:space="preserve">The final exam is </w:t>
      </w:r>
      <w:r w:rsidR="0084574A">
        <w:rPr>
          <w:rFonts w:ascii="Gill Sans MT" w:hAnsi="Gill Sans MT"/>
          <w:sz w:val="24"/>
          <w:szCs w:val="24"/>
        </w:rPr>
        <w:t xml:space="preserve">also online, to be taken within D2L, and </w:t>
      </w:r>
      <w:r>
        <w:rPr>
          <w:rFonts w:ascii="Gill Sans MT" w:hAnsi="Gill Sans MT"/>
          <w:sz w:val="24"/>
          <w:szCs w:val="24"/>
        </w:rPr>
        <w:t>structured in the same fashion as the Unit Exam, being multiple choice</w:t>
      </w:r>
      <w:r w:rsidR="0084574A">
        <w:rPr>
          <w:rFonts w:ascii="Gill Sans MT" w:hAnsi="Gill Sans MT"/>
          <w:sz w:val="24"/>
          <w:szCs w:val="24"/>
        </w:rPr>
        <w:t>. However,</w:t>
      </w:r>
      <w:r>
        <w:rPr>
          <w:rFonts w:ascii="Gill Sans MT" w:hAnsi="Gill Sans MT"/>
          <w:sz w:val="24"/>
          <w:szCs w:val="24"/>
        </w:rPr>
        <w:t xml:space="preserve"> it will consist of </w:t>
      </w:r>
      <w:r w:rsidR="0084574A">
        <w:rPr>
          <w:rFonts w:ascii="Gill Sans MT" w:hAnsi="Gill Sans MT"/>
          <w:sz w:val="24"/>
          <w:szCs w:val="24"/>
        </w:rPr>
        <w:t>one hundred</w:t>
      </w:r>
      <w:r>
        <w:rPr>
          <w:rFonts w:ascii="Gill Sans MT" w:hAnsi="Gill Sans MT"/>
          <w:sz w:val="24"/>
          <w:szCs w:val="24"/>
        </w:rPr>
        <w:t xml:space="preserve"> (100) multiple choice questions. The first half of the exam will be cumulative, pulling questions directly from previous unit exams. The latter half of this final exam will cover Modules 25 &amp; 26, over ecology. </w:t>
      </w:r>
      <w:r w:rsidR="0084574A">
        <w:rPr>
          <w:rFonts w:ascii="Gill Sans MT" w:hAnsi="Gill Sans MT"/>
          <w:sz w:val="24"/>
          <w:szCs w:val="24"/>
        </w:rPr>
        <w:t>You will have two hours to complete this online exam, once started.</w:t>
      </w:r>
    </w:p>
    <w:p w14:paraId="2A9A84FA" w14:textId="0E8B46DC" w:rsidR="00822AF3" w:rsidRPr="0084574A" w:rsidRDefault="004F1F81" w:rsidP="0047367A">
      <w:pPr>
        <w:pStyle w:val="ListParagraph"/>
        <w:numPr>
          <w:ilvl w:val="1"/>
          <w:numId w:val="34"/>
        </w:numPr>
        <w:spacing w:before="29" w:after="0" w:line="240" w:lineRule="auto"/>
        <w:ind w:right="40"/>
        <w:rPr>
          <w:rFonts w:ascii="Gill Sans MT" w:hAnsi="Gill Sans MT"/>
          <w:sz w:val="24"/>
          <w:szCs w:val="24"/>
          <w:u w:val="single"/>
        </w:rPr>
      </w:pPr>
      <w:r>
        <w:rPr>
          <w:rFonts w:ascii="Gill Sans MT" w:hAnsi="Gill Sans MT"/>
          <w:sz w:val="24"/>
          <w:szCs w:val="24"/>
        </w:rPr>
        <w:t>The final exam</w:t>
      </w:r>
      <w:r w:rsidR="0084574A">
        <w:rPr>
          <w:rFonts w:ascii="Gill Sans MT" w:hAnsi="Gill Sans MT"/>
          <w:sz w:val="24"/>
          <w:szCs w:val="24"/>
        </w:rPr>
        <w:t xml:space="preserve"> is mandatory and</w:t>
      </w:r>
      <w:r>
        <w:rPr>
          <w:rFonts w:ascii="Gill Sans MT" w:hAnsi="Gill Sans MT"/>
          <w:sz w:val="24"/>
          <w:szCs w:val="24"/>
        </w:rPr>
        <w:t xml:space="preserve"> must be taken at the date and time scheduled by </w:t>
      </w:r>
      <w:r w:rsidR="005612EB">
        <w:rPr>
          <w:rFonts w:ascii="Gill Sans MT" w:hAnsi="Gill Sans MT"/>
          <w:sz w:val="24"/>
          <w:szCs w:val="24"/>
        </w:rPr>
        <w:t>A</w:t>
      </w:r>
      <w:r>
        <w:rPr>
          <w:rFonts w:ascii="Gill Sans MT" w:hAnsi="Gill Sans MT"/>
          <w:sz w:val="24"/>
          <w:szCs w:val="24"/>
        </w:rPr>
        <w:t xml:space="preserve">cademic </w:t>
      </w:r>
      <w:r w:rsidR="005612EB">
        <w:rPr>
          <w:rFonts w:ascii="Gill Sans MT" w:hAnsi="Gill Sans MT"/>
          <w:sz w:val="24"/>
          <w:szCs w:val="24"/>
        </w:rPr>
        <w:t>A</w:t>
      </w:r>
      <w:r>
        <w:rPr>
          <w:rFonts w:ascii="Gill Sans MT" w:hAnsi="Gill Sans MT"/>
          <w:sz w:val="24"/>
          <w:szCs w:val="24"/>
        </w:rPr>
        <w:t>ffairs (see the schedule</w:t>
      </w:r>
      <w:r w:rsidR="005612EB">
        <w:rPr>
          <w:rFonts w:ascii="Gill Sans MT" w:hAnsi="Gill Sans MT"/>
          <w:sz w:val="24"/>
          <w:szCs w:val="24"/>
        </w:rPr>
        <w:t xml:space="preserve"> below</w:t>
      </w:r>
      <w:r>
        <w:rPr>
          <w:rFonts w:ascii="Gill Sans MT" w:hAnsi="Gill Sans MT"/>
          <w:sz w:val="24"/>
          <w:szCs w:val="24"/>
        </w:rPr>
        <w:t>).</w:t>
      </w:r>
      <w:r w:rsidR="005612EB">
        <w:rPr>
          <w:rFonts w:ascii="Gill Sans MT" w:hAnsi="Gill Sans MT"/>
          <w:sz w:val="24"/>
          <w:szCs w:val="24"/>
        </w:rPr>
        <w:t xml:space="preserve"> </w:t>
      </w:r>
      <w:r w:rsidR="005612EB" w:rsidRPr="005612EB">
        <w:rPr>
          <w:rFonts w:ascii="Gill Sans MT" w:hAnsi="Gill Sans MT"/>
          <w:b/>
          <w:bCs/>
          <w:sz w:val="24"/>
          <w:szCs w:val="24"/>
        </w:rPr>
        <w:t>The Final Exam is worth 14% of your total</w:t>
      </w:r>
      <w:r w:rsidR="005612EB">
        <w:rPr>
          <w:rFonts w:ascii="Gill Sans MT" w:hAnsi="Gill Sans MT"/>
          <w:b/>
          <w:bCs/>
          <w:sz w:val="24"/>
          <w:szCs w:val="24"/>
        </w:rPr>
        <w:t xml:space="preserve"> </w:t>
      </w:r>
      <w:r w:rsidR="005612EB" w:rsidRPr="005612EB">
        <w:rPr>
          <w:rFonts w:ascii="Gill Sans MT" w:hAnsi="Gill Sans MT"/>
          <w:b/>
          <w:bCs/>
          <w:sz w:val="24"/>
          <w:szCs w:val="24"/>
        </w:rPr>
        <w:t>grade.</w:t>
      </w:r>
    </w:p>
    <w:p w14:paraId="4FA91A44" w14:textId="77777777" w:rsidR="0084574A" w:rsidRDefault="0084574A" w:rsidP="0084574A">
      <w:pPr>
        <w:spacing w:before="29" w:after="0" w:line="240" w:lineRule="auto"/>
        <w:ind w:right="40"/>
        <w:rPr>
          <w:rFonts w:ascii="Gill Sans MT" w:hAnsi="Gill Sans MT"/>
          <w:sz w:val="24"/>
          <w:szCs w:val="24"/>
          <w:u w:val="single"/>
        </w:rPr>
      </w:pPr>
    </w:p>
    <w:p w14:paraId="6F2518C6" w14:textId="441FD314" w:rsidR="0084574A" w:rsidRPr="0084574A" w:rsidRDefault="0084574A" w:rsidP="0084574A">
      <w:pPr>
        <w:spacing w:before="29" w:after="0" w:line="240" w:lineRule="auto"/>
        <w:ind w:right="40"/>
        <w:rPr>
          <w:rFonts w:ascii="Gill Sans MT" w:hAnsi="Gill Sans MT"/>
          <w:sz w:val="24"/>
          <w:szCs w:val="24"/>
          <w:u w:val="single"/>
        </w:rPr>
      </w:pPr>
      <w:r w:rsidRPr="0084574A">
        <w:rPr>
          <w:rFonts w:ascii="Gill Sans MT" w:hAnsi="Gill Sans MT"/>
          <w:sz w:val="24"/>
          <w:szCs w:val="24"/>
          <w:u w:val="single"/>
        </w:rPr>
        <w:t>Email me immediately if you have any questions or technical difficulties during an exam. We will NOT meet in person for class on exam days.</w:t>
      </w:r>
    </w:p>
    <w:p w14:paraId="5096FB5E" w14:textId="77777777" w:rsidR="0084574A" w:rsidRPr="005612EB" w:rsidRDefault="0084574A" w:rsidP="0084574A">
      <w:pPr>
        <w:pStyle w:val="ListParagraph"/>
        <w:spacing w:before="29" w:after="0" w:line="240" w:lineRule="auto"/>
        <w:ind w:left="1080" w:right="40"/>
        <w:rPr>
          <w:rFonts w:ascii="Gill Sans MT" w:hAnsi="Gill Sans MT"/>
          <w:sz w:val="24"/>
          <w:szCs w:val="24"/>
          <w:u w:val="single"/>
        </w:rPr>
      </w:pPr>
    </w:p>
    <w:p w14:paraId="6DF87CBE" w14:textId="464B2B5D" w:rsidR="005612EB" w:rsidRDefault="005612EB" w:rsidP="005612EB">
      <w:pPr>
        <w:spacing w:before="29" w:after="0" w:line="240" w:lineRule="auto"/>
        <w:ind w:right="40"/>
        <w:rPr>
          <w:rFonts w:ascii="Gill Sans MT" w:hAnsi="Gill Sans MT"/>
          <w:b/>
          <w:bCs/>
          <w:sz w:val="24"/>
        </w:rPr>
      </w:pPr>
      <w:r w:rsidRPr="0047367A">
        <w:rPr>
          <w:rFonts w:ascii="Gill Sans MT" w:hAnsi="Gill Sans MT" w:cs="Times New Roman"/>
          <w:b/>
          <w:bCs/>
          <w:color w:val="005480"/>
          <w:sz w:val="24"/>
          <w:szCs w:val="24"/>
        </w:rPr>
        <w:t xml:space="preserve">Grading </w:t>
      </w:r>
      <w:r>
        <w:rPr>
          <w:rFonts w:ascii="Gill Sans MT" w:hAnsi="Gill Sans MT" w:cs="Times New Roman"/>
          <w:b/>
          <w:bCs/>
          <w:color w:val="005480"/>
          <w:sz w:val="24"/>
          <w:szCs w:val="24"/>
        </w:rPr>
        <w:t>Breakdown</w:t>
      </w:r>
      <w:r w:rsidRPr="0047367A">
        <w:rPr>
          <w:rFonts w:ascii="Gill Sans MT" w:hAnsi="Gill Sans MT" w:cs="Times New Roman"/>
          <w:b/>
          <w:bCs/>
          <w:color w:val="005480"/>
          <w:sz w:val="24"/>
          <w:szCs w:val="24"/>
        </w:rPr>
        <w:t>:</w:t>
      </w:r>
      <w:r w:rsidRPr="0047367A">
        <w:rPr>
          <w:rFonts w:ascii="Gill Sans MT" w:hAnsi="Gill Sans MT"/>
          <w:b/>
          <w:bCs/>
          <w:sz w:val="24"/>
        </w:rPr>
        <w:t xml:space="preserve"> </w:t>
      </w:r>
    </w:p>
    <w:p w14:paraId="327C73AB" w14:textId="2A201B5C" w:rsidR="005612EB" w:rsidRDefault="005612EB" w:rsidP="005612EB">
      <w:pPr>
        <w:spacing w:before="29" w:after="0" w:line="240" w:lineRule="auto"/>
        <w:ind w:right="40"/>
        <w:rPr>
          <w:rFonts w:ascii="Gill Sans MT" w:hAnsi="Gill Sans MT"/>
          <w:sz w:val="24"/>
        </w:rPr>
      </w:pPr>
      <w:r>
        <w:rPr>
          <w:rFonts w:ascii="Gill Sans MT" w:hAnsi="Gill Sans MT"/>
          <w:sz w:val="24"/>
        </w:rPr>
        <w:t xml:space="preserve">Module Quizzes </w:t>
      </w:r>
      <w:r>
        <w:rPr>
          <w:rFonts w:ascii="Gill Sans MT" w:hAnsi="Gill Sans MT"/>
          <w:sz w:val="24"/>
        </w:rPr>
        <w:tab/>
      </w:r>
      <w:r>
        <w:rPr>
          <w:rFonts w:ascii="Gill Sans MT" w:hAnsi="Gill Sans MT"/>
          <w:sz w:val="24"/>
        </w:rPr>
        <w:tab/>
        <w:t>20%</w:t>
      </w:r>
    </w:p>
    <w:p w14:paraId="1510DCBA" w14:textId="5678EE2B" w:rsidR="005612EB" w:rsidRDefault="005612EB" w:rsidP="005612EB">
      <w:pPr>
        <w:spacing w:before="29" w:after="0" w:line="240" w:lineRule="auto"/>
        <w:ind w:right="40"/>
        <w:rPr>
          <w:rFonts w:ascii="Gill Sans MT" w:hAnsi="Gill Sans MT"/>
          <w:sz w:val="24"/>
        </w:rPr>
      </w:pPr>
      <w:r>
        <w:rPr>
          <w:rFonts w:ascii="Gill Sans MT" w:hAnsi="Gill Sans MT"/>
          <w:sz w:val="24"/>
        </w:rPr>
        <w:t>Study Plans</w:t>
      </w:r>
      <w:r>
        <w:rPr>
          <w:rFonts w:ascii="Gill Sans MT" w:hAnsi="Gill Sans MT"/>
          <w:sz w:val="24"/>
        </w:rPr>
        <w:tab/>
      </w:r>
      <w:r>
        <w:rPr>
          <w:rFonts w:ascii="Gill Sans MT" w:hAnsi="Gill Sans MT"/>
          <w:sz w:val="24"/>
        </w:rPr>
        <w:tab/>
      </w:r>
      <w:r>
        <w:rPr>
          <w:rFonts w:ascii="Gill Sans MT" w:hAnsi="Gill Sans MT"/>
          <w:sz w:val="24"/>
        </w:rPr>
        <w:tab/>
        <w:t>15%</w:t>
      </w:r>
    </w:p>
    <w:p w14:paraId="3D533EA9" w14:textId="7340B1CF" w:rsidR="005612EB" w:rsidRDefault="005612EB" w:rsidP="005612EB">
      <w:pPr>
        <w:spacing w:before="29" w:after="0" w:line="240" w:lineRule="auto"/>
        <w:ind w:right="40"/>
        <w:rPr>
          <w:rFonts w:ascii="Gill Sans MT" w:hAnsi="Gill Sans MT"/>
          <w:sz w:val="24"/>
        </w:rPr>
      </w:pPr>
      <w:r>
        <w:rPr>
          <w:rFonts w:ascii="Gill Sans MT" w:hAnsi="Gill Sans MT"/>
          <w:sz w:val="24"/>
        </w:rPr>
        <w:t>Participation</w:t>
      </w:r>
      <w:r>
        <w:rPr>
          <w:rFonts w:ascii="Gill Sans MT" w:hAnsi="Gill Sans MT"/>
          <w:sz w:val="24"/>
        </w:rPr>
        <w:tab/>
      </w:r>
      <w:r>
        <w:rPr>
          <w:rFonts w:ascii="Gill Sans MT" w:hAnsi="Gill Sans MT"/>
          <w:sz w:val="24"/>
        </w:rPr>
        <w:tab/>
      </w:r>
      <w:r>
        <w:rPr>
          <w:rFonts w:ascii="Gill Sans MT" w:hAnsi="Gill Sans MT"/>
          <w:sz w:val="24"/>
        </w:rPr>
        <w:tab/>
        <w:t>15%</w:t>
      </w:r>
    </w:p>
    <w:p w14:paraId="517421FD" w14:textId="1825A0DB" w:rsidR="005612EB" w:rsidRDefault="005612EB" w:rsidP="005612EB">
      <w:pPr>
        <w:spacing w:before="29" w:after="0" w:line="240" w:lineRule="auto"/>
        <w:ind w:right="40"/>
        <w:rPr>
          <w:rFonts w:ascii="Gill Sans MT" w:hAnsi="Gill Sans MT"/>
          <w:sz w:val="24"/>
        </w:rPr>
      </w:pPr>
      <w:r>
        <w:rPr>
          <w:rFonts w:ascii="Gill Sans MT" w:hAnsi="Gill Sans MT"/>
          <w:sz w:val="24"/>
        </w:rPr>
        <w:t>Unit Exams (12% each)</w:t>
      </w:r>
      <w:r>
        <w:rPr>
          <w:rFonts w:ascii="Gill Sans MT" w:hAnsi="Gill Sans MT"/>
          <w:sz w:val="24"/>
        </w:rPr>
        <w:tab/>
        <w:t>36%</w:t>
      </w:r>
    </w:p>
    <w:p w14:paraId="52F52362" w14:textId="484B2B31" w:rsidR="005612EB" w:rsidRDefault="005612EB" w:rsidP="005612EB">
      <w:pPr>
        <w:spacing w:before="29" w:after="0" w:line="240" w:lineRule="auto"/>
        <w:ind w:right="40"/>
        <w:rPr>
          <w:rFonts w:ascii="Gill Sans MT" w:hAnsi="Gill Sans MT"/>
          <w:sz w:val="24"/>
          <w:u w:val="single"/>
        </w:rPr>
      </w:pPr>
      <w:r w:rsidRPr="005612EB">
        <w:rPr>
          <w:rFonts w:ascii="Gill Sans MT" w:hAnsi="Gill Sans MT"/>
          <w:sz w:val="24"/>
          <w:u w:val="single"/>
        </w:rPr>
        <w:t>Final Exam</w:t>
      </w:r>
      <w:r w:rsidRPr="005612EB">
        <w:rPr>
          <w:rFonts w:ascii="Gill Sans MT" w:hAnsi="Gill Sans MT"/>
          <w:sz w:val="24"/>
          <w:u w:val="single"/>
        </w:rPr>
        <w:tab/>
      </w:r>
      <w:r w:rsidRPr="005612EB">
        <w:rPr>
          <w:rFonts w:ascii="Gill Sans MT" w:hAnsi="Gill Sans MT"/>
          <w:sz w:val="24"/>
          <w:u w:val="single"/>
        </w:rPr>
        <w:tab/>
      </w:r>
      <w:r w:rsidRPr="005612EB">
        <w:rPr>
          <w:rFonts w:ascii="Gill Sans MT" w:hAnsi="Gill Sans MT"/>
          <w:sz w:val="24"/>
          <w:u w:val="single"/>
        </w:rPr>
        <w:tab/>
        <w:t>14%</w:t>
      </w:r>
    </w:p>
    <w:p w14:paraId="4812236C" w14:textId="146E8E2D" w:rsidR="005612EB" w:rsidRPr="005612EB" w:rsidRDefault="005612EB" w:rsidP="005612EB">
      <w:pPr>
        <w:spacing w:before="29" w:after="0" w:line="240" w:lineRule="auto"/>
        <w:ind w:right="40"/>
        <w:rPr>
          <w:rFonts w:ascii="Gill Sans MT" w:hAnsi="Gill Sans MT"/>
          <w:sz w:val="24"/>
        </w:rPr>
      </w:pPr>
      <w:r>
        <w:rPr>
          <w:rFonts w:ascii="Gill Sans MT" w:hAnsi="Gill Sans MT"/>
          <w:sz w:val="24"/>
        </w:rPr>
        <w:t>Total</w:t>
      </w:r>
      <w:r>
        <w:rPr>
          <w:rFonts w:ascii="Gill Sans MT" w:hAnsi="Gill Sans MT"/>
          <w:sz w:val="24"/>
        </w:rPr>
        <w:tab/>
      </w:r>
      <w:r>
        <w:rPr>
          <w:rFonts w:ascii="Gill Sans MT" w:hAnsi="Gill Sans MT"/>
          <w:sz w:val="24"/>
        </w:rPr>
        <w:tab/>
      </w:r>
      <w:r>
        <w:rPr>
          <w:rFonts w:ascii="Gill Sans MT" w:hAnsi="Gill Sans MT"/>
          <w:sz w:val="24"/>
        </w:rPr>
        <w:tab/>
        <w:t xml:space="preserve">         100%</w:t>
      </w:r>
    </w:p>
    <w:p w14:paraId="66A1F31D" w14:textId="77777777" w:rsidR="005612EB" w:rsidRDefault="005612EB" w:rsidP="0047367A">
      <w:pPr>
        <w:spacing w:before="29" w:after="0" w:line="240" w:lineRule="auto"/>
        <w:ind w:right="40"/>
        <w:rPr>
          <w:rFonts w:ascii="Gill Sans MT" w:hAnsi="Gill Sans MT" w:cs="Times New Roman"/>
          <w:b/>
          <w:bCs/>
          <w:color w:val="005480"/>
          <w:sz w:val="24"/>
          <w:szCs w:val="24"/>
        </w:rPr>
      </w:pPr>
    </w:p>
    <w:p w14:paraId="432F7240" w14:textId="1C438DC1" w:rsidR="0047367A" w:rsidRPr="0047367A" w:rsidRDefault="0047367A" w:rsidP="0047367A">
      <w:pPr>
        <w:spacing w:before="29" w:after="0" w:line="240" w:lineRule="auto"/>
        <w:ind w:right="40"/>
        <w:rPr>
          <w:rFonts w:ascii="Gill Sans MT" w:hAnsi="Gill Sans MT"/>
          <w:b/>
          <w:bCs/>
          <w:sz w:val="24"/>
        </w:rPr>
      </w:pPr>
      <w:r w:rsidRPr="0047367A">
        <w:rPr>
          <w:rFonts w:ascii="Gill Sans MT" w:hAnsi="Gill Sans MT" w:cs="Times New Roman"/>
          <w:b/>
          <w:bCs/>
          <w:color w:val="005480"/>
          <w:sz w:val="24"/>
          <w:szCs w:val="24"/>
        </w:rPr>
        <w:t>Grading Scale:</w:t>
      </w:r>
      <w:r w:rsidRPr="0047367A">
        <w:rPr>
          <w:rFonts w:ascii="Gill Sans MT" w:hAnsi="Gill Sans MT"/>
          <w:b/>
          <w:bCs/>
          <w:sz w:val="24"/>
        </w:rPr>
        <w:t xml:space="preserve"> </w:t>
      </w:r>
    </w:p>
    <w:p w14:paraId="0E3EEA14" w14:textId="77777777" w:rsidR="0047367A" w:rsidRPr="0047367A" w:rsidRDefault="0047367A" w:rsidP="0047367A">
      <w:pPr>
        <w:spacing w:before="29" w:after="0" w:line="240" w:lineRule="auto"/>
        <w:ind w:right="40"/>
        <w:rPr>
          <w:rFonts w:ascii="Gill Sans MT" w:hAnsi="Gill Sans MT"/>
          <w:sz w:val="24"/>
        </w:rPr>
      </w:pPr>
      <w:r w:rsidRPr="0047367A">
        <w:rPr>
          <w:rFonts w:ascii="Gill Sans MT" w:hAnsi="Gill Sans MT"/>
          <w:sz w:val="24"/>
        </w:rPr>
        <w:t>Sample standard Grading Scale:</w:t>
      </w:r>
    </w:p>
    <w:p w14:paraId="1EA6B92A" w14:textId="77777777" w:rsidR="0047367A" w:rsidRPr="0047367A" w:rsidRDefault="0047367A" w:rsidP="0047367A">
      <w:pPr>
        <w:spacing w:before="29" w:after="0" w:line="240" w:lineRule="auto"/>
        <w:ind w:right="40"/>
        <w:rPr>
          <w:rFonts w:ascii="Gill Sans MT" w:hAnsi="Gill Sans MT"/>
          <w:sz w:val="24"/>
        </w:rPr>
      </w:pPr>
      <w:r w:rsidRPr="0047367A">
        <w:rPr>
          <w:rFonts w:ascii="Gill Sans MT" w:hAnsi="Gill Sans MT"/>
          <w:sz w:val="24"/>
        </w:rPr>
        <w:t>A= 90-100</w:t>
      </w:r>
    </w:p>
    <w:p w14:paraId="7D1A4710" w14:textId="77777777" w:rsidR="0047367A" w:rsidRPr="0047367A" w:rsidRDefault="0047367A" w:rsidP="0047367A">
      <w:pPr>
        <w:spacing w:before="29" w:after="0" w:line="240" w:lineRule="auto"/>
        <w:ind w:right="40"/>
        <w:rPr>
          <w:rFonts w:ascii="Gill Sans MT" w:hAnsi="Gill Sans MT"/>
          <w:sz w:val="24"/>
        </w:rPr>
      </w:pPr>
      <w:r w:rsidRPr="0047367A">
        <w:rPr>
          <w:rFonts w:ascii="Gill Sans MT" w:hAnsi="Gill Sans MT"/>
          <w:sz w:val="24"/>
        </w:rPr>
        <w:t>B= 80-89</w:t>
      </w:r>
    </w:p>
    <w:p w14:paraId="7425239A" w14:textId="77777777" w:rsidR="0047367A" w:rsidRPr="0047367A" w:rsidRDefault="0047367A" w:rsidP="0047367A">
      <w:pPr>
        <w:spacing w:before="29" w:after="0" w:line="240" w:lineRule="auto"/>
        <w:ind w:right="40"/>
        <w:rPr>
          <w:rFonts w:ascii="Gill Sans MT" w:hAnsi="Gill Sans MT"/>
          <w:sz w:val="24"/>
        </w:rPr>
      </w:pPr>
      <w:r w:rsidRPr="0047367A">
        <w:rPr>
          <w:rFonts w:ascii="Gill Sans MT" w:hAnsi="Gill Sans MT"/>
          <w:sz w:val="24"/>
        </w:rPr>
        <w:t>C= 70-79</w:t>
      </w:r>
    </w:p>
    <w:p w14:paraId="4FD3AF46" w14:textId="77777777" w:rsidR="0047367A" w:rsidRPr="0047367A" w:rsidRDefault="0047367A" w:rsidP="0047367A">
      <w:pPr>
        <w:spacing w:before="29" w:after="0" w:line="240" w:lineRule="auto"/>
        <w:ind w:right="40"/>
        <w:rPr>
          <w:rFonts w:ascii="Gill Sans MT" w:hAnsi="Gill Sans MT"/>
          <w:sz w:val="24"/>
        </w:rPr>
      </w:pPr>
      <w:r w:rsidRPr="0047367A">
        <w:rPr>
          <w:rFonts w:ascii="Gill Sans MT" w:hAnsi="Gill Sans MT"/>
          <w:sz w:val="24"/>
        </w:rPr>
        <w:t>D= 60-69</w:t>
      </w:r>
    </w:p>
    <w:p w14:paraId="06F7F2AA" w14:textId="77777777" w:rsidR="0047367A" w:rsidRPr="0047367A" w:rsidRDefault="0047367A" w:rsidP="0047367A">
      <w:pPr>
        <w:spacing w:before="29" w:after="0" w:line="240" w:lineRule="auto"/>
        <w:ind w:right="40"/>
        <w:rPr>
          <w:rFonts w:ascii="Gill Sans MT" w:hAnsi="Gill Sans MT"/>
          <w:sz w:val="24"/>
        </w:rPr>
      </w:pPr>
      <w:r w:rsidRPr="0047367A">
        <w:rPr>
          <w:rFonts w:ascii="Gill Sans MT" w:hAnsi="Gill Sans MT"/>
          <w:sz w:val="24"/>
        </w:rPr>
        <w:t>F= 00-59</w:t>
      </w:r>
    </w:p>
    <w:p w14:paraId="71251C40" w14:textId="77777777" w:rsidR="0047367A" w:rsidRPr="0047367A" w:rsidRDefault="0047367A" w:rsidP="0047367A">
      <w:pPr>
        <w:spacing w:before="29" w:after="0" w:line="240" w:lineRule="auto"/>
        <w:ind w:right="40"/>
        <w:rPr>
          <w:rFonts w:ascii="Gill Sans MT" w:hAnsi="Gill Sans MT"/>
          <w:sz w:val="24"/>
        </w:rPr>
      </w:pPr>
    </w:p>
    <w:p w14:paraId="37B9C1CE" w14:textId="77777777" w:rsidR="0047367A" w:rsidRPr="0047367A" w:rsidRDefault="0047367A" w:rsidP="0047367A">
      <w:pPr>
        <w:spacing w:before="29" w:after="0" w:line="240" w:lineRule="auto"/>
        <w:ind w:right="40"/>
        <w:outlineLvl w:val="0"/>
        <w:rPr>
          <w:rFonts w:ascii="Gill Sans MT" w:hAnsi="Gill Sans MT"/>
          <w:b/>
          <w:bCs/>
          <w:color w:val="1B4A66"/>
          <w:sz w:val="24"/>
        </w:rPr>
      </w:pPr>
      <w:r w:rsidRPr="0047367A">
        <w:rPr>
          <w:rFonts w:ascii="Gill Sans MT" w:hAnsi="Gill Sans MT"/>
          <w:b/>
          <w:bCs/>
          <w:color w:val="1B4A66"/>
          <w:sz w:val="24"/>
        </w:rPr>
        <w:t>COURSE</w:t>
      </w:r>
      <w:r w:rsidRPr="0047367A">
        <w:rPr>
          <w:rFonts w:ascii="Gill Sans MT" w:hAnsi="Gill Sans MT"/>
          <w:b/>
          <w:bCs/>
          <w:color w:val="1B4A66"/>
          <w:spacing w:val="1"/>
          <w:sz w:val="24"/>
        </w:rPr>
        <w:t xml:space="preserve"> </w:t>
      </w:r>
      <w:r w:rsidRPr="0047367A">
        <w:rPr>
          <w:rFonts w:ascii="Gill Sans MT" w:hAnsi="Gill Sans MT"/>
          <w:b/>
          <w:bCs/>
          <w:color w:val="1B4A66"/>
          <w:sz w:val="24"/>
        </w:rPr>
        <w:t>POLICIES</w:t>
      </w:r>
    </w:p>
    <w:p w14:paraId="6C4CCDBB" w14:textId="77777777" w:rsidR="0047367A" w:rsidRPr="0047367A" w:rsidRDefault="0047367A" w:rsidP="0047367A">
      <w:pPr>
        <w:spacing w:before="29" w:after="0" w:line="240" w:lineRule="auto"/>
        <w:ind w:right="40"/>
        <w:rPr>
          <w:rFonts w:ascii="Times New Roman" w:eastAsia="Times New Roman" w:hAnsi="Times New Roman"/>
          <w:sz w:val="24"/>
        </w:rPr>
      </w:pPr>
      <w:r w:rsidRPr="0047367A">
        <w:rPr>
          <w:rFonts w:ascii="Gill Sans MT" w:hAnsi="Gill Sans MT" w:cs="Times New Roman"/>
          <w:b/>
          <w:bCs/>
          <w:color w:val="005480"/>
          <w:sz w:val="24"/>
          <w:szCs w:val="24"/>
        </w:rPr>
        <w:t>Time Commitment:</w:t>
      </w:r>
    </w:p>
    <w:p w14:paraId="3BD4324C" w14:textId="52B2E425" w:rsidR="0047367A" w:rsidRDefault="001B5C31" w:rsidP="0047367A">
      <w:pPr>
        <w:spacing w:before="29" w:after="0" w:line="240" w:lineRule="auto"/>
        <w:ind w:right="40"/>
        <w:rPr>
          <w:rFonts w:ascii="Gill Sans MT" w:hAnsi="Gill Sans MT"/>
          <w:sz w:val="24"/>
        </w:rPr>
      </w:pPr>
      <w:r w:rsidRPr="001B5C31">
        <w:rPr>
          <w:rFonts w:ascii="Gill Sans MT" w:hAnsi="Gill Sans MT"/>
          <w:sz w:val="24"/>
        </w:rPr>
        <w:t>Students should anticipate spending approximately two to three hours studying for each hour of class time. For a 16-week</w:t>
      </w:r>
      <w:r>
        <w:rPr>
          <w:rFonts w:ascii="Gill Sans MT" w:hAnsi="Gill Sans MT"/>
          <w:sz w:val="24"/>
        </w:rPr>
        <w:t>,</w:t>
      </w:r>
      <w:r w:rsidRPr="001B5C31">
        <w:rPr>
          <w:rFonts w:ascii="Gill Sans MT" w:hAnsi="Gill Sans MT"/>
          <w:sz w:val="24"/>
        </w:rPr>
        <w:t xml:space="preserve"> 3-credit</w:t>
      </w:r>
      <w:r>
        <w:rPr>
          <w:rFonts w:ascii="Gill Sans MT" w:hAnsi="Gill Sans MT"/>
          <w:sz w:val="24"/>
        </w:rPr>
        <w:t>, and</w:t>
      </w:r>
      <w:r w:rsidRPr="001B5C31">
        <w:rPr>
          <w:rFonts w:ascii="Gill Sans MT" w:hAnsi="Gill Sans MT"/>
          <w:sz w:val="24"/>
        </w:rPr>
        <w:t xml:space="preserve"> face-to-face course that would mean approximately 9-12</w:t>
      </w:r>
      <w:r>
        <w:rPr>
          <w:rFonts w:ascii="Gill Sans MT" w:hAnsi="Gill Sans MT"/>
          <w:sz w:val="24"/>
        </w:rPr>
        <w:t xml:space="preserve"> </w:t>
      </w:r>
      <w:r w:rsidRPr="001B5C31">
        <w:rPr>
          <w:rFonts w:ascii="Gill Sans MT" w:hAnsi="Gill Sans MT"/>
          <w:sz w:val="24"/>
        </w:rPr>
        <w:t>hours per week, including time in class. The amount of time required for an individual course will</w:t>
      </w:r>
      <w:r w:rsidR="00B15A27">
        <w:rPr>
          <w:rFonts w:ascii="Gill Sans MT" w:hAnsi="Gill Sans MT"/>
          <w:sz w:val="24"/>
        </w:rPr>
        <w:t xml:space="preserve">, of course, vary by the student, their </w:t>
      </w:r>
      <w:proofErr w:type="spellStart"/>
      <w:r w:rsidR="00B15A27">
        <w:rPr>
          <w:rFonts w:ascii="Gill Sans MT" w:hAnsi="Gill Sans MT"/>
          <w:sz w:val="24"/>
        </w:rPr>
        <w:t>courseload</w:t>
      </w:r>
      <w:proofErr w:type="spellEnd"/>
      <w:r w:rsidR="00B15A27">
        <w:rPr>
          <w:rFonts w:ascii="Gill Sans MT" w:hAnsi="Gill Sans MT"/>
          <w:sz w:val="24"/>
        </w:rPr>
        <w:t>, and the priorities outside of the classroom. Just remember that regular review of course materials, including lecture, as well as completion of module quizzes and study plans, is essential to success in this course.</w:t>
      </w:r>
    </w:p>
    <w:p w14:paraId="1778A914" w14:textId="77777777" w:rsidR="001B5C31" w:rsidRPr="0047367A" w:rsidRDefault="001B5C31" w:rsidP="0047367A">
      <w:pPr>
        <w:spacing w:before="29" w:after="0" w:line="240" w:lineRule="auto"/>
        <w:ind w:right="40"/>
        <w:rPr>
          <w:rFonts w:ascii="Gill Sans MT" w:hAnsi="Gill Sans MT"/>
          <w:sz w:val="24"/>
        </w:rPr>
      </w:pPr>
    </w:p>
    <w:p w14:paraId="569A5A7C" w14:textId="77777777" w:rsidR="0047367A" w:rsidRPr="0047367A" w:rsidRDefault="0047367A" w:rsidP="0047367A">
      <w:pPr>
        <w:spacing w:before="29" w:after="0" w:line="240" w:lineRule="auto"/>
        <w:ind w:right="40"/>
        <w:rPr>
          <w:rFonts w:ascii="Gill Sans MT" w:hAnsi="Gill Sans MT"/>
          <w:b/>
          <w:bCs/>
          <w:sz w:val="24"/>
        </w:rPr>
      </w:pPr>
      <w:r w:rsidRPr="0047367A">
        <w:rPr>
          <w:rFonts w:ascii="Gill Sans MT" w:hAnsi="Gill Sans MT" w:cs="Times New Roman"/>
          <w:b/>
          <w:bCs/>
          <w:color w:val="005480"/>
          <w:sz w:val="24"/>
          <w:szCs w:val="24"/>
        </w:rPr>
        <w:t>Make-Up Work Course Policy:</w:t>
      </w:r>
      <w:r w:rsidRPr="0047367A">
        <w:rPr>
          <w:rFonts w:ascii="Gill Sans MT" w:hAnsi="Gill Sans MT"/>
          <w:b/>
          <w:bCs/>
          <w:sz w:val="24"/>
        </w:rPr>
        <w:t xml:space="preserve"> </w:t>
      </w:r>
    </w:p>
    <w:p w14:paraId="01A8959A" w14:textId="13F17624" w:rsidR="0084574A" w:rsidRDefault="00B15A27" w:rsidP="0047367A">
      <w:pPr>
        <w:spacing w:before="29" w:after="0" w:line="240" w:lineRule="auto"/>
        <w:ind w:right="40"/>
        <w:rPr>
          <w:rFonts w:ascii="Gill Sans MT" w:hAnsi="Gill Sans MT"/>
          <w:sz w:val="24"/>
        </w:rPr>
      </w:pPr>
      <w:r>
        <w:rPr>
          <w:rFonts w:ascii="Gill Sans MT" w:hAnsi="Gill Sans MT"/>
          <w:sz w:val="24"/>
        </w:rPr>
        <w:t>There are no extensions or make-ups for missed Module Quizzes or Study Plans without documentation for extenuating circumstances (i.e. hospitalization, extreme illness, etc.) at my discretion. Please reach out to me regarding such make-ups or extensions, if this is the case.</w:t>
      </w:r>
    </w:p>
    <w:p w14:paraId="31BD562E" w14:textId="74BFB2BF" w:rsidR="00B15A27" w:rsidRDefault="00B15A27" w:rsidP="00B15A27">
      <w:pPr>
        <w:spacing w:before="29" w:after="0" w:line="240" w:lineRule="auto"/>
        <w:ind w:right="40"/>
        <w:rPr>
          <w:rFonts w:ascii="Gill Sans MT" w:hAnsi="Gill Sans MT"/>
          <w:sz w:val="24"/>
        </w:rPr>
      </w:pPr>
      <w:r>
        <w:rPr>
          <w:rFonts w:ascii="Gill Sans MT" w:hAnsi="Gill Sans MT"/>
          <w:sz w:val="24"/>
        </w:rPr>
        <w:lastRenderedPageBreak/>
        <w:t>This policy also applies to Unit Exams, which, as mentioned previously, are expected to be taken at the scheduled date and time (see tentative schedule below). There are NO make-ups for missed exams except under extreme, extenuating circumstances with documentation – at my discretion.</w:t>
      </w:r>
    </w:p>
    <w:p w14:paraId="1A960D9E" w14:textId="77777777" w:rsidR="0084574A" w:rsidRDefault="0084574A" w:rsidP="00B15A27">
      <w:pPr>
        <w:spacing w:before="29" w:after="0" w:line="240" w:lineRule="auto"/>
        <w:ind w:right="40"/>
        <w:rPr>
          <w:rFonts w:ascii="Gill Sans MT" w:hAnsi="Gill Sans MT"/>
          <w:sz w:val="24"/>
        </w:rPr>
      </w:pPr>
    </w:p>
    <w:p w14:paraId="28640574" w14:textId="78126BEA" w:rsidR="00B15A27" w:rsidRDefault="00B15A27" w:rsidP="00B15A27">
      <w:pPr>
        <w:spacing w:before="29" w:after="0" w:line="240" w:lineRule="auto"/>
        <w:ind w:right="40"/>
        <w:rPr>
          <w:rFonts w:ascii="Gill Sans MT" w:hAnsi="Gill Sans MT"/>
          <w:sz w:val="24"/>
        </w:rPr>
      </w:pPr>
      <w:r>
        <w:rPr>
          <w:rFonts w:ascii="Gill Sans MT" w:hAnsi="Gill Sans MT"/>
          <w:sz w:val="24"/>
        </w:rPr>
        <w:t xml:space="preserve">If a student misses an </w:t>
      </w:r>
      <w:r w:rsidR="0084574A">
        <w:rPr>
          <w:rFonts w:ascii="Gill Sans MT" w:hAnsi="Gill Sans MT"/>
          <w:sz w:val="24"/>
        </w:rPr>
        <w:t xml:space="preserve">online </w:t>
      </w:r>
      <w:r>
        <w:rPr>
          <w:rFonts w:ascii="Gill Sans MT" w:hAnsi="Gill Sans MT"/>
          <w:sz w:val="24"/>
        </w:rPr>
        <w:t xml:space="preserve">exam and is unable to complete a make-up exam, they will receive a 0% for said exam. However, at </w:t>
      </w:r>
      <w:r w:rsidRPr="00B15A27">
        <w:rPr>
          <w:rFonts w:ascii="Gill Sans MT" w:hAnsi="Gill Sans MT"/>
          <w:sz w:val="24"/>
        </w:rPr>
        <w:t xml:space="preserve">the end of the semester, </w:t>
      </w:r>
      <w:r>
        <w:rPr>
          <w:rFonts w:ascii="Gill Sans MT" w:hAnsi="Gill Sans MT"/>
          <w:sz w:val="24"/>
        </w:rPr>
        <w:t>I</w:t>
      </w:r>
      <w:r w:rsidRPr="00B15A27">
        <w:rPr>
          <w:rFonts w:ascii="Gill Sans MT" w:hAnsi="Gill Sans MT"/>
          <w:sz w:val="24"/>
        </w:rPr>
        <w:t xml:space="preserve"> will replace</w:t>
      </w:r>
      <w:r>
        <w:rPr>
          <w:rFonts w:ascii="Gill Sans MT" w:hAnsi="Gill Sans MT"/>
          <w:sz w:val="24"/>
        </w:rPr>
        <w:t xml:space="preserve"> </w:t>
      </w:r>
      <w:r w:rsidRPr="00B15A27">
        <w:rPr>
          <w:rFonts w:ascii="Gill Sans MT" w:hAnsi="Gill Sans MT"/>
          <w:sz w:val="24"/>
          <w:u w:val="single"/>
        </w:rPr>
        <w:t>one</w:t>
      </w:r>
      <w:r w:rsidRPr="00B15A27">
        <w:rPr>
          <w:rFonts w:ascii="Gill Sans MT" w:hAnsi="Gill Sans MT"/>
          <w:sz w:val="24"/>
        </w:rPr>
        <w:t xml:space="preserve"> 0% </w:t>
      </w:r>
      <w:r>
        <w:rPr>
          <w:rFonts w:ascii="Gill Sans MT" w:hAnsi="Gill Sans MT"/>
          <w:sz w:val="24"/>
        </w:rPr>
        <w:t xml:space="preserve">Unit Exam </w:t>
      </w:r>
      <w:r w:rsidRPr="00B15A27">
        <w:rPr>
          <w:rFonts w:ascii="Gill Sans MT" w:hAnsi="Gill Sans MT"/>
          <w:sz w:val="24"/>
        </w:rPr>
        <w:t xml:space="preserve">grade with the </w:t>
      </w:r>
      <w:r>
        <w:rPr>
          <w:rFonts w:ascii="Gill Sans MT" w:hAnsi="Gill Sans MT"/>
          <w:sz w:val="24"/>
        </w:rPr>
        <w:t xml:space="preserve">percentage score made on the </w:t>
      </w:r>
      <w:r w:rsidRPr="00B15A27">
        <w:rPr>
          <w:rFonts w:ascii="Gill Sans MT" w:hAnsi="Gill Sans MT"/>
          <w:sz w:val="24"/>
        </w:rPr>
        <w:t>Final Exam.</w:t>
      </w:r>
      <w:r>
        <w:rPr>
          <w:rFonts w:ascii="Gill Sans MT" w:hAnsi="Gill Sans MT"/>
          <w:sz w:val="24"/>
        </w:rPr>
        <w:t xml:space="preserve"> In the meantime, that 0% will be replaced with an 80% placeholder score (which is temporary).</w:t>
      </w:r>
    </w:p>
    <w:p w14:paraId="3A58DDAA" w14:textId="77777777" w:rsidR="0084574A" w:rsidRPr="00B15A27" w:rsidRDefault="0084574A" w:rsidP="00B15A27">
      <w:pPr>
        <w:spacing w:before="29" w:after="0" w:line="240" w:lineRule="auto"/>
        <w:ind w:right="40"/>
        <w:rPr>
          <w:rFonts w:ascii="Gill Sans MT" w:hAnsi="Gill Sans MT"/>
          <w:sz w:val="24"/>
        </w:rPr>
      </w:pPr>
    </w:p>
    <w:p w14:paraId="25A958F4" w14:textId="09326ABE" w:rsidR="004F5F30" w:rsidRDefault="00B15A27" w:rsidP="00B15A27">
      <w:pPr>
        <w:spacing w:before="29" w:after="0" w:line="240" w:lineRule="auto"/>
        <w:ind w:right="40"/>
        <w:rPr>
          <w:rFonts w:ascii="Gill Sans MT" w:hAnsi="Gill Sans MT"/>
          <w:sz w:val="24"/>
        </w:rPr>
      </w:pPr>
      <w:r w:rsidRPr="00B15A27">
        <w:rPr>
          <w:rFonts w:ascii="Gill Sans MT" w:hAnsi="Gill Sans MT"/>
          <w:sz w:val="24"/>
        </w:rPr>
        <w:t>If a student does not complete a 2nd exam, then the 0% grade for the 2nd missed exam is not replaced</w:t>
      </w:r>
      <w:r>
        <w:rPr>
          <w:rFonts w:ascii="Gill Sans MT" w:hAnsi="Gill Sans MT"/>
          <w:sz w:val="24"/>
        </w:rPr>
        <w:t xml:space="preserve"> </w:t>
      </w:r>
      <w:r w:rsidRPr="00B15A27">
        <w:rPr>
          <w:rFonts w:ascii="Gill Sans MT" w:hAnsi="Gill Sans MT"/>
          <w:sz w:val="24"/>
        </w:rPr>
        <w:t>by the Final Exam and may not be made up.</w:t>
      </w:r>
    </w:p>
    <w:p w14:paraId="5B75E576" w14:textId="53898DBC" w:rsidR="004F5F30" w:rsidRDefault="004F5F30" w:rsidP="00B15A27">
      <w:pPr>
        <w:spacing w:before="29" w:after="0" w:line="240" w:lineRule="auto"/>
        <w:ind w:right="40"/>
        <w:rPr>
          <w:rFonts w:ascii="Gill Sans MT" w:hAnsi="Gill Sans MT"/>
          <w:sz w:val="24"/>
        </w:rPr>
      </w:pPr>
    </w:p>
    <w:p w14:paraId="68BC1EF3" w14:textId="54ABB7DF" w:rsidR="004F5F30" w:rsidRDefault="004F5F30" w:rsidP="00B15A27">
      <w:pPr>
        <w:spacing w:before="29" w:after="0" w:line="240" w:lineRule="auto"/>
        <w:ind w:right="40"/>
        <w:rPr>
          <w:rFonts w:ascii="Gill Sans MT" w:hAnsi="Gill Sans MT"/>
          <w:sz w:val="24"/>
          <w:u w:val="single"/>
        </w:rPr>
      </w:pPr>
      <w:r w:rsidRPr="00190026">
        <w:rPr>
          <w:rFonts w:ascii="Gill Sans MT" w:hAnsi="Gill Sans MT"/>
          <w:sz w:val="24"/>
          <w:u w:val="single"/>
        </w:rPr>
        <w:t xml:space="preserve">Student Government representatives and athletes need to contact me during the first few weeks of class, concerning planned absences, so we may </w:t>
      </w:r>
      <w:r w:rsidR="00190026">
        <w:rPr>
          <w:rFonts w:ascii="Gill Sans MT" w:hAnsi="Gill Sans MT"/>
          <w:sz w:val="24"/>
          <w:u w:val="single"/>
        </w:rPr>
        <w:t>adjust due dates</w:t>
      </w:r>
      <w:r w:rsidR="0084574A">
        <w:rPr>
          <w:rFonts w:ascii="Gill Sans MT" w:hAnsi="Gill Sans MT"/>
          <w:sz w:val="24"/>
          <w:u w:val="single"/>
        </w:rPr>
        <w:t xml:space="preserve"> accordingly.</w:t>
      </w:r>
    </w:p>
    <w:p w14:paraId="76BDA656" w14:textId="77777777" w:rsidR="0084574A" w:rsidRPr="00190026" w:rsidRDefault="0084574A" w:rsidP="00B15A27">
      <w:pPr>
        <w:spacing w:before="29" w:after="0" w:line="240" w:lineRule="auto"/>
        <w:ind w:right="40"/>
        <w:rPr>
          <w:rFonts w:ascii="Gill Sans MT" w:hAnsi="Gill Sans MT"/>
          <w:sz w:val="24"/>
          <w:u w:val="single"/>
        </w:rPr>
      </w:pPr>
    </w:p>
    <w:p w14:paraId="1539E5C5" w14:textId="77777777" w:rsidR="0047367A" w:rsidRPr="0047367A" w:rsidRDefault="0047367A" w:rsidP="0047367A">
      <w:pPr>
        <w:spacing w:before="29" w:after="0" w:line="240" w:lineRule="auto"/>
        <w:ind w:right="40"/>
        <w:rPr>
          <w:rFonts w:ascii="Gill Sans MT" w:hAnsi="Gill Sans MT"/>
          <w:b/>
          <w:bCs/>
          <w:sz w:val="24"/>
        </w:rPr>
      </w:pPr>
      <w:r w:rsidRPr="0047367A">
        <w:rPr>
          <w:rFonts w:ascii="Gill Sans MT" w:hAnsi="Gill Sans MT" w:cs="Times New Roman"/>
          <w:b/>
          <w:bCs/>
          <w:color w:val="005480"/>
          <w:sz w:val="24"/>
          <w:szCs w:val="24"/>
        </w:rPr>
        <w:t>Attendance Course Policy:</w:t>
      </w:r>
      <w:r w:rsidRPr="0047367A">
        <w:rPr>
          <w:rFonts w:ascii="Gill Sans MT" w:hAnsi="Gill Sans MT"/>
          <w:b/>
          <w:bCs/>
          <w:sz w:val="24"/>
        </w:rPr>
        <w:t xml:space="preserve"> </w:t>
      </w:r>
    </w:p>
    <w:p w14:paraId="69307DBF" w14:textId="2C53B1EF" w:rsidR="0047367A" w:rsidRPr="0047367A" w:rsidRDefault="004F5F30" w:rsidP="0047367A">
      <w:pPr>
        <w:spacing w:before="29" w:after="0" w:line="240" w:lineRule="auto"/>
        <w:ind w:right="40"/>
        <w:rPr>
          <w:rFonts w:ascii="Gill Sans MT" w:hAnsi="Gill Sans MT"/>
          <w:sz w:val="24"/>
        </w:rPr>
      </w:pPr>
      <w:r>
        <w:rPr>
          <w:rFonts w:ascii="Gill Sans MT" w:hAnsi="Gill Sans MT"/>
          <w:sz w:val="24"/>
        </w:rPr>
        <w:t xml:space="preserve">Students are expected to arrive to class on time and stay for the full class period. Students who do not remain for the entire class period or arrive late may receive a 0 for that day’s activity, at my discretion. Remember that I will have in-class Nearpod activities at least once a week that count as your participation score. </w:t>
      </w:r>
      <w:r w:rsidRPr="004F5F30">
        <w:rPr>
          <w:rFonts w:ascii="Gill Sans MT" w:hAnsi="Gill Sans MT"/>
          <w:b/>
          <w:bCs/>
          <w:sz w:val="24"/>
        </w:rPr>
        <w:t>I do drop the two lowest Nearpod (Participation) scores, however – which counts as two unexcused absences.</w:t>
      </w:r>
    </w:p>
    <w:p w14:paraId="0454F7A9" w14:textId="77777777" w:rsidR="0047367A" w:rsidRPr="0047367A" w:rsidRDefault="0047367A" w:rsidP="0047367A">
      <w:pPr>
        <w:spacing w:before="29" w:after="0" w:line="240" w:lineRule="auto"/>
        <w:ind w:right="40"/>
        <w:rPr>
          <w:rFonts w:ascii="Gill Sans MT" w:hAnsi="Gill Sans MT"/>
          <w:sz w:val="24"/>
        </w:rPr>
      </w:pPr>
    </w:p>
    <w:p w14:paraId="4AADB7C1" w14:textId="77777777" w:rsidR="0047367A" w:rsidRPr="0047367A" w:rsidRDefault="0047367A" w:rsidP="0047367A">
      <w:pPr>
        <w:spacing w:before="29" w:after="0" w:line="240" w:lineRule="auto"/>
        <w:ind w:right="40"/>
        <w:rPr>
          <w:rFonts w:ascii="Gill Sans MT" w:hAnsi="Gill Sans MT"/>
          <w:sz w:val="24"/>
        </w:rPr>
      </w:pPr>
      <w:r w:rsidRPr="0047367A">
        <w:rPr>
          <w:rFonts w:ascii="Gill Sans MT" w:hAnsi="Gill Sans MT" w:cs="Times New Roman"/>
          <w:b/>
          <w:bCs/>
          <w:color w:val="005480"/>
          <w:sz w:val="24"/>
          <w:szCs w:val="24"/>
        </w:rPr>
        <w:t>Expected Feedback Time:</w:t>
      </w:r>
      <w:r w:rsidRPr="0047367A">
        <w:rPr>
          <w:rFonts w:ascii="Gill Sans MT" w:hAnsi="Gill Sans MT"/>
          <w:sz w:val="24"/>
        </w:rPr>
        <w:t xml:space="preserve"> </w:t>
      </w:r>
    </w:p>
    <w:p w14:paraId="056F4B25" w14:textId="5E62EDC5" w:rsidR="0047367A" w:rsidRPr="0047367A" w:rsidRDefault="004F5F30" w:rsidP="0047367A">
      <w:pPr>
        <w:spacing w:before="29" w:after="0" w:line="240" w:lineRule="auto"/>
        <w:ind w:right="40"/>
        <w:rPr>
          <w:rFonts w:ascii="Gill Sans MT" w:hAnsi="Gill Sans MT"/>
          <w:sz w:val="24"/>
        </w:rPr>
      </w:pPr>
      <w:r>
        <w:rPr>
          <w:rFonts w:ascii="Gill Sans MT" w:hAnsi="Gill Sans MT"/>
          <w:sz w:val="24"/>
        </w:rPr>
        <w:t>Module Quizzes and Study Plans are graded automatically and submitted to the D2L gradebook. However, Participation (Nearpod) grades may take me at least a week to get into the gradebook. Generally, exam scores will be updated to the gradebook within 24-48 hours.</w:t>
      </w:r>
    </w:p>
    <w:p w14:paraId="0CAF2D1A" w14:textId="77777777" w:rsidR="000B14D6" w:rsidRPr="008343A8" w:rsidRDefault="000B14D6" w:rsidP="00403AC4">
      <w:pPr>
        <w:spacing w:before="12" w:after="0" w:line="260" w:lineRule="exact"/>
        <w:ind w:right="40"/>
        <w:rPr>
          <w:rFonts w:ascii="Times New Roman" w:hAnsi="Times New Roman" w:cs="Times New Roman"/>
          <w:sz w:val="24"/>
          <w:szCs w:val="24"/>
        </w:rPr>
      </w:pPr>
    </w:p>
    <w:p w14:paraId="15BE5D22" w14:textId="66375C9F" w:rsidR="005400A6" w:rsidRPr="0047367A" w:rsidRDefault="005400A6" w:rsidP="005400A6">
      <w:pPr>
        <w:rPr>
          <w:rFonts w:ascii="Gill Sans MT" w:eastAsia="Times New Roman" w:hAnsi="Gill Sans MT" w:cs="Times New Roman"/>
          <w:b/>
          <w:bCs/>
          <w:sz w:val="24"/>
          <w:szCs w:val="24"/>
        </w:rPr>
      </w:pPr>
      <w:r w:rsidRPr="0047367A">
        <w:rPr>
          <w:rFonts w:ascii="Gill Sans MT" w:eastAsia="Times New Roman" w:hAnsi="Gill Sans MT" w:cs="Times New Roman"/>
          <w:b/>
          <w:bCs/>
          <w:color w:val="1F497D" w:themeColor="text2"/>
          <w:sz w:val="24"/>
          <w:szCs w:val="24"/>
        </w:rPr>
        <w:t>Student Appeals:</w:t>
      </w:r>
      <w:r w:rsidRPr="0047367A">
        <w:rPr>
          <w:rFonts w:ascii="Gill Sans MT" w:eastAsia="Times New Roman" w:hAnsi="Gill Sans MT" w:cs="Times New Roman"/>
          <w:color w:val="1F497D" w:themeColor="text2"/>
          <w:sz w:val="24"/>
          <w:szCs w:val="24"/>
        </w:rPr>
        <w:t xml:space="preserve"> </w:t>
      </w:r>
      <w:r w:rsidRPr="0047367A">
        <w:rPr>
          <w:rFonts w:ascii="Gill Sans MT" w:eastAsia="Times New Roman" w:hAnsi="Gill Sans MT" w:cs="Times New Roman"/>
          <w:sz w:val="24"/>
          <w:szCs w:val="24"/>
        </w:rPr>
        <w:t xml:space="preserve">If a student identifies a need or concern in a course (including grade appeals), they must follow the chain of command for communication as follows: </w:t>
      </w:r>
    </w:p>
    <w:p w14:paraId="43079ADC" w14:textId="77777777" w:rsidR="005400A6" w:rsidRPr="0047367A" w:rsidRDefault="005400A6" w:rsidP="005400A6">
      <w:pPr>
        <w:widowControl/>
        <w:numPr>
          <w:ilvl w:val="0"/>
          <w:numId w:val="17"/>
        </w:numPr>
        <w:spacing w:after="0" w:line="240" w:lineRule="auto"/>
        <w:ind w:right="36"/>
        <w:contextualSpacing/>
        <w:rPr>
          <w:rFonts w:ascii="Gill Sans MT" w:eastAsia="Times New Roman" w:hAnsi="Gill Sans MT" w:cs="Times New Roman"/>
          <w:sz w:val="24"/>
          <w:szCs w:val="24"/>
        </w:rPr>
      </w:pPr>
      <w:r w:rsidRPr="0047367A">
        <w:rPr>
          <w:rFonts w:ascii="Gill Sans MT" w:eastAsia="Times New Roman" w:hAnsi="Gill Sans MT" w:cs="Times New Roman"/>
          <w:sz w:val="24"/>
          <w:szCs w:val="24"/>
        </w:rPr>
        <w:t>Students will contact the course instructor via phone or email documenting the concern. Email is preferred as it creates a written record of the communication with a date and time stamp.</w:t>
      </w:r>
    </w:p>
    <w:p w14:paraId="15CCC048" w14:textId="77777777" w:rsidR="005400A6" w:rsidRPr="0047367A" w:rsidRDefault="005400A6" w:rsidP="005400A6">
      <w:pPr>
        <w:widowControl/>
        <w:numPr>
          <w:ilvl w:val="0"/>
          <w:numId w:val="17"/>
        </w:numPr>
        <w:spacing w:after="0" w:line="240" w:lineRule="auto"/>
        <w:ind w:right="36"/>
        <w:contextualSpacing/>
        <w:rPr>
          <w:rFonts w:ascii="Gill Sans MT" w:eastAsia="Times New Roman" w:hAnsi="Gill Sans MT" w:cs="Times New Roman"/>
          <w:sz w:val="24"/>
          <w:szCs w:val="24"/>
        </w:rPr>
      </w:pPr>
      <w:r w:rsidRPr="0047367A">
        <w:rPr>
          <w:rFonts w:ascii="Gill Sans MT" w:eastAsia="Times New Roman" w:hAnsi="Gill Sans MT" w:cs="Times New Roman"/>
          <w:sz w:val="24"/>
          <w:szCs w:val="24"/>
        </w:rPr>
        <w:t>If necessary, a face-to-face meeting with the course instructor may be scheduled.</w:t>
      </w:r>
    </w:p>
    <w:p w14:paraId="6AF9378F" w14:textId="77777777" w:rsidR="005400A6" w:rsidRPr="0047367A" w:rsidRDefault="005400A6" w:rsidP="005400A6">
      <w:pPr>
        <w:widowControl/>
        <w:numPr>
          <w:ilvl w:val="0"/>
          <w:numId w:val="17"/>
        </w:numPr>
        <w:spacing w:after="0" w:line="240" w:lineRule="auto"/>
        <w:ind w:right="36"/>
        <w:contextualSpacing/>
        <w:rPr>
          <w:rFonts w:ascii="Gill Sans MT" w:eastAsia="Times New Roman" w:hAnsi="Gill Sans MT" w:cs="Times New Roman"/>
          <w:sz w:val="24"/>
          <w:szCs w:val="24"/>
        </w:rPr>
      </w:pPr>
      <w:r w:rsidRPr="0047367A">
        <w:rPr>
          <w:rFonts w:ascii="Gill Sans MT" w:eastAsia="Times New Roman" w:hAnsi="Gill Sans MT" w:cs="Times New Roman"/>
          <w:sz w:val="24"/>
          <w:szCs w:val="24"/>
        </w:rPr>
        <w:t>Students will provide adequate time for the course instructor to respond to the concern addressed. Adequate time is defined as the amount of time the course instructor indicates in their syllabus for response times to communications.</w:t>
      </w:r>
    </w:p>
    <w:p w14:paraId="75D56BFF" w14:textId="67B250B8" w:rsidR="005400A6" w:rsidRPr="0047367A" w:rsidRDefault="005400A6" w:rsidP="005400A6">
      <w:pPr>
        <w:widowControl/>
        <w:numPr>
          <w:ilvl w:val="0"/>
          <w:numId w:val="17"/>
        </w:numPr>
        <w:spacing w:after="0" w:line="240" w:lineRule="auto"/>
        <w:ind w:right="36"/>
        <w:contextualSpacing/>
        <w:rPr>
          <w:rFonts w:ascii="Gill Sans MT" w:eastAsia="Times New Roman" w:hAnsi="Gill Sans MT" w:cs="Times New Roman"/>
          <w:sz w:val="24"/>
          <w:szCs w:val="24"/>
        </w:rPr>
      </w:pPr>
      <w:r w:rsidRPr="0047367A">
        <w:rPr>
          <w:rFonts w:ascii="Gill Sans MT" w:eastAsia="Times New Roman" w:hAnsi="Gill Sans MT" w:cs="Times New Roman"/>
          <w:sz w:val="24"/>
          <w:szCs w:val="24"/>
        </w:rPr>
        <w:t xml:space="preserve">In the event that the situation is unresolved, students may contact the Department Chair of Natural Sciences, Dr. </w:t>
      </w:r>
      <w:r w:rsidR="00433435" w:rsidRPr="0047367A">
        <w:rPr>
          <w:rFonts w:ascii="Gill Sans MT" w:eastAsia="Times New Roman" w:hAnsi="Gill Sans MT" w:cs="Times New Roman"/>
          <w:sz w:val="24"/>
          <w:szCs w:val="24"/>
        </w:rPr>
        <w:t>Tate</w:t>
      </w:r>
      <w:r w:rsidRPr="0047367A">
        <w:rPr>
          <w:rFonts w:ascii="Gill Sans MT" w:eastAsia="Times New Roman" w:hAnsi="Gill Sans MT" w:cs="Times New Roman"/>
          <w:sz w:val="24"/>
          <w:szCs w:val="24"/>
        </w:rPr>
        <w:t xml:space="preserve"> </w:t>
      </w:r>
      <w:r w:rsidR="00433435" w:rsidRPr="0047367A">
        <w:rPr>
          <w:rFonts w:ascii="Gill Sans MT" w:eastAsia="Times New Roman" w:hAnsi="Gill Sans MT" w:cs="Times New Roman"/>
          <w:sz w:val="24"/>
          <w:szCs w:val="24"/>
        </w:rPr>
        <w:t>Holbrook</w:t>
      </w:r>
      <w:r w:rsidRPr="0047367A">
        <w:rPr>
          <w:rFonts w:ascii="Gill Sans MT" w:eastAsia="Times New Roman" w:hAnsi="Gill Sans MT" w:cs="Times New Roman"/>
          <w:sz w:val="24"/>
          <w:szCs w:val="24"/>
        </w:rPr>
        <w:t>, via email (</w:t>
      </w:r>
      <w:r w:rsidR="00433435" w:rsidRPr="0047367A">
        <w:rPr>
          <w:rFonts w:ascii="Gill Sans MT" w:eastAsia="Times New Roman" w:hAnsi="Gill Sans MT" w:cs="Times New Roman"/>
          <w:sz w:val="24"/>
          <w:szCs w:val="24"/>
        </w:rPr>
        <w:t>cholbrook</w:t>
      </w:r>
      <w:r w:rsidRPr="0047367A">
        <w:rPr>
          <w:rFonts w:ascii="Gill Sans MT" w:eastAsia="Times New Roman" w:hAnsi="Gill Sans MT" w:cs="Times New Roman"/>
          <w:sz w:val="24"/>
          <w:szCs w:val="24"/>
        </w:rPr>
        <w:t>@ccga.edu). The email communication should include the previous steps taken and summarize the current status of the issue to date. Please give 48 hours during business days and 72 hours over weekends to receive a response. (Response times may be longer during campus holidays.)</w:t>
      </w:r>
    </w:p>
    <w:p w14:paraId="02329CC5" w14:textId="424C33B1" w:rsidR="002459F3" w:rsidRPr="0047367A" w:rsidRDefault="005400A6" w:rsidP="00AD1C5F">
      <w:pPr>
        <w:widowControl/>
        <w:numPr>
          <w:ilvl w:val="0"/>
          <w:numId w:val="17"/>
        </w:numPr>
        <w:spacing w:after="0" w:line="240" w:lineRule="auto"/>
        <w:ind w:right="36"/>
        <w:contextualSpacing/>
        <w:rPr>
          <w:rStyle w:val="Heading2Char"/>
          <w:rFonts w:eastAsiaTheme="minorHAnsi"/>
          <w:b w:val="0"/>
          <w:bCs w:val="0"/>
          <w:color w:val="auto"/>
        </w:rPr>
      </w:pPr>
      <w:r w:rsidRPr="0047367A">
        <w:rPr>
          <w:rFonts w:ascii="Gill Sans MT" w:eastAsia="Times New Roman" w:hAnsi="Gill Sans MT" w:cs="Times New Roman"/>
          <w:sz w:val="24"/>
          <w:szCs w:val="24"/>
        </w:rPr>
        <w:lastRenderedPageBreak/>
        <w:t>If the situation remains unresolved, students may communicate the concern(s) to the following individuals in the following order: 1) Dean of Arts and Sciences, 2) Provost, and 3) President.</w:t>
      </w:r>
    </w:p>
    <w:p w14:paraId="6C0E6AFF" w14:textId="77777777" w:rsidR="00077533" w:rsidRPr="0047367A" w:rsidRDefault="00077533" w:rsidP="00403AC4">
      <w:pPr>
        <w:spacing w:after="0" w:line="240" w:lineRule="auto"/>
        <w:ind w:right="40"/>
        <w:rPr>
          <w:rStyle w:val="Heading2Char"/>
          <w:rFonts w:eastAsiaTheme="minorHAnsi"/>
        </w:rPr>
      </w:pPr>
    </w:p>
    <w:p w14:paraId="5BCB16DE" w14:textId="72BBC3B7" w:rsidR="00B0643F" w:rsidRPr="0047367A" w:rsidRDefault="00095C48" w:rsidP="00403AC4">
      <w:pPr>
        <w:spacing w:after="0" w:line="240" w:lineRule="auto"/>
        <w:ind w:right="40"/>
        <w:rPr>
          <w:rFonts w:ascii="Gill Sans MT" w:eastAsia="Times New Roman" w:hAnsi="Gill Sans MT" w:cs="Times New Roman"/>
          <w:sz w:val="24"/>
          <w:szCs w:val="24"/>
        </w:rPr>
      </w:pPr>
      <w:r w:rsidRPr="0047367A">
        <w:rPr>
          <w:rStyle w:val="Heading2Char"/>
          <w:rFonts w:eastAsiaTheme="minorHAnsi"/>
        </w:rPr>
        <w:t>Course Evaluations:</w:t>
      </w:r>
      <w:r w:rsidR="00B23D38" w:rsidRPr="0047367A">
        <w:rPr>
          <w:rFonts w:ascii="Gill Sans MT" w:eastAsia="Times New Roman" w:hAnsi="Gill Sans MT" w:cs="Times New Roman"/>
          <w:b/>
          <w:bCs/>
          <w:sz w:val="24"/>
          <w:szCs w:val="24"/>
        </w:rPr>
        <w:t xml:space="preserve"> </w:t>
      </w:r>
      <w:r w:rsidRPr="0047367A">
        <w:rPr>
          <w:rFonts w:ascii="Gill Sans MT" w:eastAsia="Times New Roman" w:hAnsi="Gill Sans MT" w:cs="Times New Roman"/>
          <w:spacing w:val="-2"/>
          <w:sz w:val="24"/>
          <w:szCs w:val="24"/>
        </w:rPr>
        <w:t>C</w:t>
      </w:r>
      <w:r w:rsidRPr="0047367A">
        <w:rPr>
          <w:rFonts w:ascii="Gill Sans MT" w:eastAsia="Times New Roman" w:hAnsi="Gill Sans MT" w:cs="Times New Roman"/>
          <w:sz w:val="24"/>
          <w:szCs w:val="24"/>
        </w:rPr>
        <w:t>ourse evaluations are completed online by the student during the specified ti</w:t>
      </w:r>
      <w:r w:rsidRPr="0047367A">
        <w:rPr>
          <w:rFonts w:ascii="Gill Sans MT" w:eastAsia="Times New Roman" w:hAnsi="Gill Sans MT" w:cs="Times New Roman"/>
          <w:spacing w:val="-2"/>
          <w:sz w:val="24"/>
          <w:szCs w:val="24"/>
        </w:rPr>
        <w:t>m</w:t>
      </w:r>
      <w:r w:rsidRPr="0047367A">
        <w:rPr>
          <w:rFonts w:ascii="Gill Sans MT" w:eastAsia="Times New Roman" w:hAnsi="Gill Sans MT" w:cs="Times New Roman"/>
          <w:sz w:val="24"/>
          <w:szCs w:val="24"/>
        </w:rPr>
        <w:t>e period before final exa</w:t>
      </w:r>
      <w:r w:rsidRPr="0047367A">
        <w:rPr>
          <w:rFonts w:ascii="Gill Sans MT" w:eastAsia="Times New Roman" w:hAnsi="Gill Sans MT" w:cs="Times New Roman"/>
          <w:spacing w:val="-2"/>
          <w:sz w:val="24"/>
          <w:szCs w:val="24"/>
        </w:rPr>
        <w:t>m</w:t>
      </w:r>
      <w:r w:rsidRPr="0047367A">
        <w:rPr>
          <w:rFonts w:ascii="Gill Sans MT" w:eastAsia="Times New Roman" w:hAnsi="Gill Sans MT" w:cs="Times New Roman"/>
          <w:sz w:val="24"/>
          <w:szCs w:val="24"/>
        </w:rPr>
        <w:t>s.</w:t>
      </w:r>
    </w:p>
    <w:p w14:paraId="19391F43" w14:textId="77777777" w:rsidR="00B0643F" w:rsidRPr="0047367A" w:rsidRDefault="00B0643F" w:rsidP="00403AC4">
      <w:pPr>
        <w:spacing w:before="16" w:after="0" w:line="260" w:lineRule="exact"/>
        <w:ind w:right="40"/>
        <w:rPr>
          <w:rFonts w:ascii="Gill Sans MT" w:hAnsi="Gill Sans MT" w:cs="Times New Roman"/>
          <w:sz w:val="24"/>
          <w:szCs w:val="24"/>
        </w:rPr>
      </w:pPr>
    </w:p>
    <w:p w14:paraId="2B436FC4" w14:textId="3ECF8A2C" w:rsidR="00900788" w:rsidRDefault="00095C48" w:rsidP="00433435">
      <w:pPr>
        <w:spacing w:after="0" w:line="240" w:lineRule="auto"/>
        <w:ind w:right="40"/>
        <w:rPr>
          <w:rFonts w:ascii="Gill Sans MT" w:eastAsia="Times New Roman" w:hAnsi="Gill Sans MT" w:cs="Times New Roman"/>
          <w:sz w:val="24"/>
          <w:szCs w:val="24"/>
        </w:rPr>
      </w:pPr>
      <w:r w:rsidRPr="0047367A">
        <w:rPr>
          <w:rStyle w:val="Heading2Char"/>
          <w:rFonts w:eastAsiaTheme="minorHAnsi"/>
        </w:rPr>
        <w:t>College-wide Policies:</w:t>
      </w:r>
      <w:r w:rsidRPr="0047367A">
        <w:rPr>
          <w:rFonts w:ascii="Gill Sans MT" w:eastAsia="Times New Roman" w:hAnsi="Gill Sans MT" w:cs="Times New Roman"/>
          <w:b/>
          <w:bCs/>
          <w:spacing w:val="59"/>
          <w:sz w:val="24"/>
          <w:szCs w:val="24"/>
        </w:rPr>
        <w:t xml:space="preserve"> </w:t>
      </w:r>
      <w:r w:rsidRPr="0047367A">
        <w:rPr>
          <w:rFonts w:ascii="Gill Sans MT" w:eastAsia="Times New Roman" w:hAnsi="Gill Sans MT" w:cs="Times New Roman"/>
          <w:sz w:val="24"/>
          <w:szCs w:val="24"/>
        </w:rPr>
        <w:t>All college policies are in effect dur</w:t>
      </w:r>
      <w:r w:rsidRPr="0047367A">
        <w:rPr>
          <w:rFonts w:ascii="Gill Sans MT" w:eastAsia="Times New Roman" w:hAnsi="Gill Sans MT" w:cs="Times New Roman"/>
          <w:spacing w:val="-2"/>
          <w:sz w:val="24"/>
          <w:szCs w:val="24"/>
        </w:rPr>
        <w:t>i</w:t>
      </w:r>
      <w:r w:rsidRPr="0047367A">
        <w:rPr>
          <w:rFonts w:ascii="Gill Sans MT" w:eastAsia="Times New Roman" w:hAnsi="Gill Sans MT" w:cs="Times New Roman"/>
          <w:sz w:val="24"/>
          <w:szCs w:val="24"/>
        </w:rPr>
        <w:t>ng this course.</w:t>
      </w:r>
      <w:r w:rsidR="00B23D38" w:rsidRPr="0047367A">
        <w:rPr>
          <w:rFonts w:ascii="Gill Sans MT" w:eastAsia="Times New Roman" w:hAnsi="Gill Sans MT" w:cs="Times New Roman"/>
          <w:sz w:val="24"/>
          <w:szCs w:val="24"/>
        </w:rPr>
        <w:t xml:space="preserve"> </w:t>
      </w:r>
      <w:r w:rsidRPr="0047367A">
        <w:rPr>
          <w:rFonts w:ascii="Gill Sans MT" w:eastAsia="Times New Roman" w:hAnsi="Gill Sans MT" w:cs="Times New Roman"/>
          <w:sz w:val="24"/>
          <w:szCs w:val="24"/>
        </w:rPr>
        <w:t>For relevant policies and procedures to the classroo</w:t>
      </w:r>
      <w:r w:rsidRPr="0047367A">
        <w:rPr>
          <w:rFonts w:ascii="Gill Sans MT" w:eastAsia="Times New Roman" w:hAnsi="Gill Sans MT" w:cs="Times New Roman"/>
          <w:spacing w:val="-2"/>
          <w:sz w:val="24"/>
          <w:szCs w:val="24"/>
        </w:rPr>
        <w:t>m</w:t>
      </w:r>
      <w:r w:rsidRPr="0047367A">
        <w:rPr>
          <w:rFonts w:ascii="Gill Sans MT" w:eastAsia="Times New Roman" w:hAnsi="Gill Sans MT" w:cs="Times New Roman"/>
          <w:sz w:val="24"/>
          <w:szCs w:val="24"/>
        </w:rPr>
        <w:t>, please visit</w:t>
      </w:r>
      <w:r w:rsidR="008B015F" w:rsidRPr="0047367A">
        <w:rPr>
          <w:rFonts w:ascii="Gill Sans MT" w:eastAsia="Times New Roman" w:hAnsi="Gill Sans MT" w:cs="Times New Roman"/>
          <w:sz w:val="24"/>
          <w:szCs w:val="24"/>
        </w:rPr>
        <w:t xml:space="preserve"> </w:t>
      </w:r>
      <w:hyperlink r:id="rId15" w:history="1">
        <w:r w:rsidR="00EB53C3" w:rsidRPr="0047367A">
          <w:rPr>
            <w:rStyle w:val="Hyperlink"/>
            <w:rFonts w:ascii="Gill Sans MT" w:eastAsia="Times New Roman" w:hAnsi="Gill Sans MT" w:cs="Times New Roman"/>
            <w:sz w:val="24"/>
            <w:szCs w:val="24"/>
          </w:rPr>
          <w:t>Policies Relevant to Academics</w:t>
        </w:r>
      </w:hyperlink>
      <w:r w:rsidR="008B015F" w:rsidRPr="0047367A">
        <w:rPr>
          <w:rFonts w:ascii="Gill Sans MT" w:eastAsia="Times New Roman" w:hAnsi="Gill Sans MT" w:cs="Times New Roman"/>
          <w:sz w:val="24"/>
          <w:szCs w:val="24"/>
        </w:rPr>
        <w:t xml:space="preserve">. </w:t>
      </w:r>
    </w:p>
    <w:p w14:paraId="5707581C" w14:textId="77777777" w:rsidR="00900788" w:rsidRDefault="00900788" w:rsidP="008343A8">
      <w:pPr>
        <w:spacing w:after="0"/>
        <w:rPr>
          <w:rFonts w:ascii="Times New Roman" w:eastAsia="Times New Roman" w:hAnsi="Times New Roman" w:cs="Times New Roman"/>
          <w:b/>
          <w:bCs/>
          <w:sz w:val="24"/>
          <w:szCs w:val="24"/>
        </w:rPr>
      </w:pPr>
    </w:p>
    <w:p w14:paraId="25520D89" w14:textId="651925E5" w:rsidR="00900788" w:rsidRDefault="00900788" w:rsidP="00900788">
      <w:pPr>
        <w:pStyle w:val="Heading1"/>
      </w:pPr>
      <w:r>
        <w:t>STUDENT SUPPORT AND RESOURCES</w:t>
      </w:r>
    </w:p>
    <w:p w14:paraId="173EE983" w14:textId="77777777" w:rsidR="00900788" w:rsidRDefault="00900788" w:rsidP="00900788">
      <w:pPr>
        <w:pStyle w:val="Heading2"/>
      </w:pPr>
    </w:p>
    <w:p w14:paraId="46428C79" w14:textId="77777777" w:rsidR="0047367A" w:rsidRPr="0047367A" w:rsidRDefault="0047367A" w:rsidP="0047367A">
      <w:pPr>
        <w:pStyle w:val="ListParagraph"/>
        <w:numPr>
          <w:ilvl w:val="0"/>
          <w:numId w:val="28"/>
        </w:numPr>
        <w:spacing w:before="29" w:after="0" w:line="240" w:lineRule="auto"/>
        <w:ind w:right="40"/>
        <w:rPr>
          <w:rFonts w:ascii="Gill Sans MT" w:hAnsi="Gill Sans MT"/>
          <w:sz w:val="24"/>
          <w:szCs w:val="24"/>
        </w:rPr>
      </w:pPr>
      <w:r w:rsidRPr="0047367A">
        <w:rPr>
          <w:rFonts w:ascii="Gill Sans MT" w:hAnsi="Gill Sans MT"/>
          <w:sz w:val="24"/>
          <w:szCs w:val="24"/>
        </w:rPr>
        <w:t xml:space="preserve">For academic assistance, the </w:t>
      </w:r>
      <w:hyperlink r:id="rId16" w:history="1">
        <w:r w:rsidRPr="0047367A">
          <w:rPr>
            <w:rStyle w:val="Hyperlink"/>
            <w:rFonts w:ascii="Gill Sans MT" w:hAnsi="Gill Sans MT"/>
            <w:sz w:val="24"/>
            <w:szCs w:val="24"/>
          </w:rPr>
          <w:t>ATTIC</w:t>
        </w:r>
      </w:hyperlink>
      <w:r w:rsidRPr="0047367A">
        <w:rPr>
          <w:rFonts w:ascii="Gill Sans MT" w:hAnsi="Gill Sans MT"/>
          <w:sz w:val="24"/>
          <w:szCs w:val="24"/>
        </w:rPr>
        <w:t xml:space="preserve"> and </w:t>
      </w:r>
      <w:hyperlink r:id="rId17" w:history="1">
        <w:r w:rsidRPr="0047367A">
          <w:rPr>
            <w:rStyle w:val="Hyperlink"/>
            <w:rFonts w:ascii="Gill Sans MT" w:hAnsi="Gill Sans MT"/>
            <w:sz w:val="24"/>
            <w:szCs w:val="24"/>
          </w:rPr>
          <w:t>Writing Center</w:t>
        </w:r>
      </w:hyperlink>
      <w:r w:rsidRPr="0047367A">
        <w:rPr>
          <w:rFonts w:ascii="Gill Sans MT" w:hAnsi="Gill Sans MT"/>
          <w:sz w:val="24"/>
          <w:szCs w:val="24"/>
        </w:rPr>
        <w:t xml:space="preserve"> offer their services, including student tutoring, in face-to-face and online formats. Visit </w:t>
      </w:r>
      <w:hyperlink r:id="rId18" w:history="1">
        <w:r w:rsidRPr="0047367A">
          <w:rPr>
            <w:rStyle w:val="Hyperlink"/>
            <w:rFonts w:ascii="Gill Sans MT" w:hAnsi="Gill Sans MT"/>
            <w:sz w:val="24"/>
            <w:szCs w:val="24"/>
          </w:rPr>
          <w:t>Find a Tutor</w:t>
        </w:r>
      </w:hyperlink>
      <w:r w:rsidRPr="0047367A">
        <w:rPr>
          <w:rFonts w:ascii="Gill Sans MT" w:hAnsi="Gill Sans MT"/>
          <w:sz w:val="24"/>
          <w:szCs w:val="24"/>
        </w:rPr>
        <w:t xml:space="preserve"> or </w:t>
      </w:r>
      <w:hyperlink r:id="rId19" w:history="1">
        <w:r w:rsidRPr="0047367A">
          <w:rPr>
            <w:rStyle w:val="Hyperlink"/>
            <w:rFonts w:ascii="Gill Sans MT" w:hAnsi="Gill Sans MT"/>
            <w:sz w:val="24"/>
            <w:szCs w:val="24"/>
          </w:rPr>
          <w:t>https://www.ccga.edu/academics/studentsuccess/writing</w:t>
        </w:r>
      </w:hyperlink>
      <w:r w:rsidRPr="0047367A">
        <w:rPr>
          <w:rFonts w:ascii="Gill Sans MT" w:hAnsi="Gill Sans MT"/>
          <w:sz w:val="24"/>
          <w:szCs w:val="24"/>
        </w:rPr>
        <w:t xml:space="preserve"> for instructions on how to connect with a tutor or a writing coach.</w:t>
      </w:r>
    </w:p>
    <w:p w14:paraId="0213D3C1" w14:textId="77777777" w:rsidR="0047367A" w:rsidRPr="0047367A" w:rsidRDefault="0047367A" w:rsidP="0047367A">
      <w:pPr>
        <w:pStyle w:val="ListParagraph"/>
        <w:numPr>
          <w:ilvl w:val="0"/>
          <w:numId w:val="28"/>
        </w:numPr>
        <w:spacing w:before="29" w:after="0" w:line="240" w:lineRule="auto"/>
        <w:ind w:right="40"/>
        <w:rPr>
          <w:rFonts w:ascii="Gill Sans MT" w:hAnsi="Gill Sans MT"/>
          <w:sz w:val="24"/>
          <w:szCs w:val="24"/>
        </w:rPr>
      </w:pPr>
      <w:r w:rsidRPr="0047367A">
        <w:rPr>
          <w:rFonts w:ascii="Gill Sans MT" w:hAnsi="Gill Sans MT"/>
          <w:sz w:val="24"/>
          <w:szCs w:val="24"/>
        </w:rPr>
        <w:t xml:space="preserve">Contact eLearning for support with Brightspace (D2L) and </w:t>
      </w:r>
      <w:proofErr w:type="spellStart"/>
      <w:r w:rsidRPr="0047367A">
        <w:rPr>
          <w:rFonts w:ascii="Gill Sans MT" w:hAnsi="Gill Sans MT"/>
          <w:sz w:val="24"/>
          <w:szCs w:val="24"/>
        </w:rPr>
        <w:t>Respondus</w:t>
      </w:r>
      <w:proofErr w:type="spellEnd"/>
      <w:r w:rsidRPr="0047367A">
        <w:rPr>
          <w:rFonts w:ascii="Gill Sans MT" w:hAnsi="Gill Sans MT"/>
          <w:sz w:val="24"/>
          <w:szCs w:val="24"/>
        </w:rPr>
        <w:t xml:space="preserve"> by calling 912.279.4543 or emailing </w:t>
      </w:r>
      <w:hyperlink r:id="rId20">
        <w:r w:rsidRPr="0047367A">
          <w:rPr>
            <w:rStyle w:val="Hyperlink"/>
            <w:rFonts w:ascii="Gill Sans MT" w:hAnsi="Gill Sans MT"/>
            <w:sz w:val="24"/>
            <w:szCs w:val="24"/>
          </w:rPr>
          <w:t>elearning@ccga.edu</w:t>
        </w:r>
      </w:hyperlink>
      <w:r w:rsidRPr="0047367A">
        <w:rPr>
          <w:rFonts w:ascii="Gill Sans MT" w:hAnsi="Gill Sans MT"/>
          <w:sz w:val="24"/>
          <w:szCs w:val="24"/>
        </w:rPr>
        <w:t>.</w:t>
      </w:r>
    </w:p>
    <w:p w14:paraId="4DAF45C4" w14:textId="77777777" w:rsidR="0047367A" w:rsidRPr="0047367A" w:rsidRDefault="0047367A" w:rsidP="0047367A">
      <w:pPr>
        <w:pStyle w:val="ListParagraph"/>
        <w:numPr>
          <w:ilvl w:val="0"/>
          <w:numId w:val="28"/>
        </w:numPr>
        <w:spacing w:before="29" w:after="0" w:line="240" w:lineRule="auto"/>
        <w:ind w:right="40"/>
        <w:rPr>
          <w:rFonts w:ascii="Gill Sans MT" w:hAnsi="Gill Sans MT"/>
          <w:sz w:val="24"/>
          <w:szCs w:val="24"/>
        </w:rPr>
      </w:pPr>
      <w:r w:rsidRPr="0047367A">
        <w:rPr>
          <w:rFonts w:ascii="Gill Sans MT" w:hAnsi="Gill Sans MT"/>
          <w:sz w:val="24"/>
          <w:szCs w:val="24"/>
        </w:rPr>
        <w:t xml:space="preserve">Online support for D2L, including live chat, is available 24/7 at the </w:t>
      </w:r>
      <w:hyperlink r:id="rId21" w:history="1">
        <w:r w:rsidRPr="0047367A">
          <w:rPr>
            <w:rStyle w:val="Hyperlink"/>
            <w:rFonts w:ascii="Gill Sans MT" w:hAnsi="Gill Sans MT"/>
            <w:sz w:val="24"/>
            <w:szCs w:val="24"/>
          </w:rPr>
          <w:t>D2L Help Center</w:t>
        </w:r>
      </w:hyperlink>
      <w:r w:rsidRPr="0047367A">
        <w:rPr>
          <w:rFonts w:ascii="Gill Sans MT" w:hAnsi="Gill Sans MT"/>
          <w:sz w:val="24"/>
          <w:szCs w:val="24"/>
        </w:rPr>
        <w:t>.</w:t>
      </w:r>
    </w:p>
    <w:p w14:paraId="581441F3" w14:textId="77777777" w:rsidR="0047367A" w:rsidRPr="0047367A" w:rsidRDefault="0047367A" w:rsidP="0047367A">
      <w:pPr>
        <w:pStyle w:val="ListParagraph"/>
        <w:numPr>
          <w:ilvl w:val="0"/>
          <w:numId w:val="28"/>
        </w:numPr>
        <w:spacing w:before="29" w:after="0" w:line="240" w:lineRule="auto"/>
        <w:ind w:right="40"/>
        <w:rPr>
          <w:rFonts w:ascii="Gill Sans MT" w:hAnsi="Gill Sans MT"/>
          <w:sz w:val="24"/>
          <w:szCs w:val="24"/>
        </w:rPr>
      </w:pPr>
      <w:r w:rsidRPr="0047367A">
        <w:rPr>
          <w:rFonts w:ascii="Gill Sans MT" w:hAnsi="Gill Sans MT"/>
          <w:sz w:val="24"/>
          <w:szCs w:val="24"/>
        </w:rPr>
        <w:t>Contact Technology Services for support with passwords, email, and other campus systems by calling 912.279.5760.</w:t>
      </w:r>
    </w:p>
    <w:p w14:paraId="25B406F2" w14:textId="77777777" w:rsidR="00AF5C95" w:rsidRPr="00946947" w:rsidRDefault="00AF5C95" w:rsidP="00AF5C95">
      <w:pPr>
        <w:spacing w:before="16" w:after="0" w:line="260" w:lineRule="exact"/>
        <w:ind w:right="40"/>
        <w:rPr>
          <w:rFonts w:ascii="Times New Roman" w:hAnsi="Times New Roman" w:cs="Times New Roman"/>
          <w:sz w:val="24"/>
          <w:szCs w:val="24"/>
        </w:rPr>
      </w:pPr>
    </w:p>
    <w:p w14:paraId="49F35102" w14:textId="77777777" w:rsidR="004F5F30" w:rsidRPr="004F5F30" w:rsidRDefault="004F5F30" w:rsidP="004F5F30">
      <w:pPr>
        <w:pStyle w:val="Heading2"/>
      </w:pPr>
      <w:r w:rsidRPr="004F5F30">
        <w:t>Technical Difficulties</w:t>
      </w:r>
      <w:r>
        <w:t xml:space="preserve">: </w:t>
      </w:r>
      <w:r w:rsidRPr="004F5F30">
        <w:rPr>
          <w:b w:val="0"/>
          <w:bCs w:val="0"/>
          <w:color w:val="auto"/>
        </w:rPr>
        <w:t>If you experience technical difficulties while completing assignments</w:t>
      </w:r>
      <w:r>
        <w:rPr>
          <w:b w:val="0"/>
          <w:bCs w:val="0"/>
          <w:color w:val="auto"/>
        </w:rPr>
        <w:t xml:space="preserve"> </w:t>
      </w:r>
      <w:r w:rsidRPr="004F5F30">
        <w:rPr>
          <w:b w:val="0"/>
          <w:bCs w:val="0"/>
          <w:color w:val="auto"/>
        </w:rPr>
        <w:t>and</w:t>
      </w:r>
      <w:r>
        <w:rPr>
          <w:b w:val="0"/>
          <w:bCs w:val="0"/>
          <w:color w:val="auto"/>
        </w:rPr>
        <w:t>/or</w:t>
      </w:r>
      <w:r w:rsidRPr="004F5F30">
        <w:rPr>
          <w:b w:val="0"/>
          <w:bCs w:val="0"/>
          <w:color w:val="auto"/>
        </w:rPr>
        <w:t xml:space="preserve"> quizzes, send a screenshot of the error to me prior to the assignment/exam deadline. You </w:t>
      </w:r>
      <w:r>
        <w:rPr>
          <w:b w:val="0"/>
          <w:bCs w:val="0"/>
          <w:color w:val="auto"/>
        </w:rPr>
        <w:t>can then further</w:t>
      </w:r>
      <w:r w:rsidRPr="004F5F30">
        <w:rPr>
          <w:b w:val="0"/>
          <w:bCs w:val="0"/>
          <w:color w:val="auto"/>
        </w:rPr>
        <w:t xml:space="preserve"> try to resolve the issue by contacting the </w:t>
      </w:r>
      <w:hyperlink r:id="rId22" w:history="1">
        <w:r w:rsidRPr="004F5F30">
          <w:rPr>
            <w:rStyle w:val="Hyperlink"/>
            <w:b w:val="0"/>
            <w:bCs w:val="0"/>
          </w:rPr>
          <w:t>D2L Helpdesk</w:t>
        </w:r>
      </w:hyperlink>
      <w:r>
        <w:rPr>
          <w:b w:val="0"/>
          <w:bCs w:val="0"/>
          <w:color w:val="auto"/>
        </w:rPr>
        <w:t xml:space="preserve"> or </w:t>
      </w:r>
      <w:hyperlink r:id="rId23" w:history="1">
        <w:r w:rsidRPr="004F5F30">
          <w:rPr>
            <w:rStyle w:val="Hyperlink"/>
            <w:b w:val="0"/>
            <w:bCs w:val="0"/>
          </w:rPr>
          <w:t>Lumen Learning</w:t>
        </w:r>
      </w:hyperlink>
      <w:r w:rsidRPr="004F5F30">
        <w:rPr>
          <w:b w:val="0"/>
          <w:bCs w:val="0"/>
          <w:color w:val="auto"/>
        </w:rPr>
        <w:t xml:space="preserve"> for online technical support. This will be the best resource if you experience technical difficulties as I am not an IT expert. If needed, assignments and exams</w:t>
      </w:r>
      <w:r>
        <w:rPr>
          <w:b w:val="0"/>
          <w:bCs w:val="0"/>
          <w:color w:val="auto"/>
        </w:rPr>
        <w:t xml:space="preserve"> will</w:t>
      </w:r>
      <w:r w:rsidRPr="004F5F30">
        <w:rPr>
          <w:b w:val="0"/>
          <w:bCs w:val="0"/>
          <w:color w:val="auto"/>
        </w:rPr>
        <w:t xml:space="preserve"> be reopened once the technical issue is resolved if a screenshot was provided prior to the deadline.</w:t>
      </w:r>
      <w:r w:rsidRPr="004F5F30">
        <w:rPr>
          <w:color w:val="auto"/>
        </w:rPr>
        <w:t> </w:t>
      </w:r>
    </w:p>
    <w:p w14:paraId="7F430A69" w14:textId="77777777" w:rsidR="004F5F30" w:rsidRDefault="004F5F30" w:rsidP="00AF5C95">
      <w:pPr>
        <w:spacing w:after="0" w:line="240" w:lineRule="auto"/>
        <w:ind w:right="40"/>
        <w:rPr>
          <w:rFonts w:ascii="Gill Sans MT" w:eastAsia="Times New Roman" w:hAnsi="Gill Sans MT" w:cs="Times New Roman"/>
          <w:b/>
          <w:bCs/>
          <w:color w:val="365F91" w:themeColor="accent1" w:themeShade="BF"/>
          <w:sz w:val="24"/>
          <w:szCs w:val="24"/>
        </w:rPr>
      </w:pPr>
    </w:p>
    <w:p w14:paraId="602CD4C1" w14:textId="0FB07346" w:rsidR="00AF5C95" w:rsidRPr="003A0166" w:rsidRDefault="00AF5C95" w:rsidP="00AF5C95">
      <w:pPr>
        <w:spacing w:after="0" w:line="240" w:lineRule="auto"/>
        <w:ind w:right="40"/>
        <w:rPr>
          <w:rFonts w:ascii="Gill Sans MT" w:eastAsia="Times New Roman" w:hAnsi="Gill Sans MT" w:cs="Times New Roman"/>
          <w:sz w:val="24"/>
          <w:szCs w:val="24"/>
        </w:rPr>
      </w:pPr>
      <w:r w:rsidRPr="003A0166">
        <w:rPr>
          <w:rFonts w:ascii="Gill Sans MT" w:eastAsia="Times New Roman" w:hAnsi="Gill Sans MT" w:cs="Times New Roman"/>
          <w:b/>
          <w:bCs/>
          <w:color w:val="365F91" w:themeColor="accent1" w:themeShade="BF"/>
          <w:sz w:val="24"/>
          <w:szCs w:val="24"/>
        </w:rPr>
        <w:t>Course Access and Navigation:</w:t>
      </w:r>
      <w:r w:rsidRPr="003A0166">
        <w:rPr>
          <w:rFonts w:ascii="Gill Sans MT" w:eastAsia="Times New Roman" w:hAnsi="Gill Sans MT" w:cs="Times New Roman"/>
          <w:i/>
          <w:color w:val="365F91" w:themeColor="accent1" w:themeShade="BF"/>
          <w:sz w:val="24"/>
          <w:szCs w:val="24"/>
        </w:rPr>
        <w:t xml:space="preserve"> </w:t>
      </w:r>
      <w:r w:rsidRPr="003A0166">
        <w:rPr>
          <w:rFonts w:ascii="Gill Sans MT" w:eastAsia="Times New Roman" w:hAnsi="Gill Sans MT" w:cs="Times New Roman"/>
          <w:sz w:val="24"/>
          <w:szCs w:val="24"/>
        </w:rPr>
        <w:t>Using D2L is a requirement for this course, as all content and assignments are delivered using this website. Check it every day for announcements and to keep track of assignments.</w:t>
      </w:r>
    </w:p>
    <w:p w14:paraId="6A725BBC" w14:textId="77777777" w:rsidR="005B5242" w:rsidRPr="003A0166" w:rsidRDefault="005B5242" w:rsidP="00403AC4">
      <w:pPr>
        <w:spacing w:before="7" w:after="0" w:line="240" w:lineRule="exact"/>
        <w:ind w:right="40"/>
        <w:rPr>
          <w:rFonts w:ascii="Gill Sans MT" w:hAnsi="Gill Sans MT" w:cs="Times New Roman"/>
          <w:sz w:val="24"/>
          <w:szCs w:val="24"/>
        </w:rPr>
      </w:pPr>
    </w:p>
    <w:p w14:paraId="615AF0FD" w14:textId="7D12AFFF" w:rsidR="00433435" w:rsidRPr="003A0166" w:rsidRDefault="00095C48" w:rsidP="00E47A7C">
      <w:pPr>
        <w:rPr>
          <w:rFonts w:ascii="Gill Sans MT" w:hAnsi="Gill Sans MT" w:cs="Times New Roman"/>
          <w:sz w:val="24"/>
          <w:szCs w:val="24"/>
        </w:rPr>
      </w:pPr>
      <w:r w:rsidRPr="003A0166">
        <w:rPr>
          <w:rStyle w:val="Heading2Char"/>
          <w:rFonts w:eastAsiaTheme="minorHAnsi"/>
        </w:rPr>
        <w:t>Reserve Clause:</w:t>
      </w:r>
      <w:r w:rsidRPr="003A0166">
        <w:rPr>
          <w:rFonts w:ascii="Gill Sans MT" w:hAnsi="Gill Sans MT" w:cs="Times New Roman"/>
          <w:b/>
          <w:bCs/>
          <w:spacing w:val="59"/>
          <w:sz w:val="24"/>
          <w:szCs w:val="24"/>
        </w:rPr>
        <w:t xml:space="preserve"> </w:t>
      </w:r>
      <w:r w:rsidRPr="003A0166">
        <w:rPr>
          <w:rFonts w:ascii="Gill Sans MT" w:hAnsi="Gill Sans MT" w:cs="Times New Roman"/>
          <w:sz w:val="24"/>
          <w:szCs w:val="24"/>
        </w:rPr>
        <w:t>The instructor reserves the right to revise, alter, or amend this syllabus as necessary. Students will be notified in writing / email of any such changes.</w:t>
      </w:r>
      <w:r w:rsidR="00B23D38" w:rsidRPr="003A0166">
        <w:rPr>
          <w:rFonts w:ascii="Gill Sans MT" w:hAnsi="Gill Sans MT" w:cs="Times New Roman"/>
          <w:sz w:val="24"/>
          <w:szCs w:val="24"/>
        </w:rPr>
        <w:t xml:space="preserve"> </w:t>
      </w:r>
      <w:r w:rsidR="000E5DF9" w:rsidRPr="003A0166">
        <w:rPr>
          <w:rFonts w:ascii="Gill Sans MT" w:hAnsi="Gill Sans MT" w:cs="Times New Roman"/>
          <w:sz w:val="24"/>
          <w:szCs w:val="24"/>
        </w:rPr>
        <w:t>Any issue not directly addressed by existing class or college policy shall be managed at the discretion of the instructor.</w:t>
      </w:r>
    </w:p>
    <w:p w14:paraId="56CF1EA1" w14:textId="1556665E" w:rsidR="00966DCE" w:rsidRPr="003A0166" w:rsidRDefault="00966DCE" w:rsidP="00B23D38">
      <w:pPr>
        <w:pStyle w:val="Heading2"/>
      </w:pPr>
      <w:r w:rsidRPr="003A0166">
        <w:t>Full URLs for Above Hyperlinks: </w:t>
      </w:r>
    </w:p>
    <w:p w14:paraId="36EE2188" w14:textId="77777777" w:rsidR="005B5242" w:rsidRPr="003A0166" w:rsidRDefault="005B5242" w:rsidP="005B5242">
      <w:pPr>
        <w:pStyle w:val="ListParagraph"/>
        <w:numPr>
          <w:ilvl w:val="0"/>
          <w:numId w:val="2"/>
        </w:numPr>
        <w:spacing w:before="29" w:after="0" w:line="240" w:lineRule="auto"/>
        <w:ind w:right="40"/>
        <w:rPr>
          <w:rFonts w:ascii="Gill Sans MT" w:eastAsia="Times New Roman" w:hAnsi="Gill Sans MT" w:cs="Times New Roman"/>
          <w:sz w:val="24"/>
          <w:szCs w:val="24"/>
        </w:rPr>
      </w:pPr>
      <w:r w:rsidRPr="003A0166">
        <w:rPr>
          <w:rFonts w:ascii="Gill Sans MT" w:eastAsia="Times New Roman" w:hAnsi="Gill Sans MT" w:cs="Times New Roman"/>
          <w:color w:val="000000"/>
          <w:sz w:val="24"/>
          <w:szCs w:val="24"/>
        </w:rPr>
        <w:t>College-wide Policies:</w:t>
      </w:r>
      <w:r w:rsidRPr="003A0166">
        <w:rPr>
          <w:rFonts w:ascii="Gill Sans MT" w:hAnsi="Gill Sans MT" w:cs="Times New Roman"/>
          <w:color w:val="000000"/>
          <w:sz w:val="24"/>
          <w:szCs w:val="24"/>
        </w:rPr>
        <w:t xml:space="preserve"> </w:t>
      </w:r>
      <w:hyperlink r:id="rId24" w:history="1">
        <w:r w:rsidRPr="003A0166">
          <w:rPr>
            <w:rStyle w:val="Hyperlink"/>
            <w:rFonts w:ascii="Gill Sans MT" w:hAnsi="Gill Sans MT" w:cs="Times New Roman"/>
            <w:sz w:val="24"/>
            <w:szCs w:val="24"/>
          </w:rPr>
          <w:t>https://portside.ccga.edu/coursepolicies</w:t>
        </w:r>
      </w:hyperlink>
      <w:r w:rsidRPr="003A0166">
        <w:rPr>
          <w:rFonts w:ascii="Gill Sans MT" w:hAnsi="Gill Sans MT" w:cs="Times New Roman"/>
          <w:sz w:val="24"/>
          <w:szCs w:val="24"/>
        </w:rPr>
        <w:t xml:space="preserve"> </w:t>
      </w:r>
    </w:p>
    <w:p w14:paraId="7CE23E51" w14:textId="7F948538" w:rsidR="00966DCE" w:rsidRPr="003A0166" w:rsidRDefault="00966DCE" w:rsidP="00966DCE">
      <w:pPr>
        <w:pStyle w:val="ListParagraph"/>
        <w:numPr>
          <w:ilvl w:val="0"/>
          <w:numId w:val="2"/>
        </w:numPr>
        <w:spacing w:before="29"/>
        <w:ind w:right="607"/>
        <w:rPr>
          <w:rFonts w:ascii="Gill Sans MT" w:hAnsi="Gill Sans MT" w:cs="Times New Roman"/>
          <w:color w:val="000000"/>
          <w:sz w:val="24"/>
          <w:szCs w:val="24"/>
        </w:rPr>
      </w:pPr>
      <w:r w:rsidRPr="003A0166">
        <w:rPr>
          <w:rFonts w:ascii="Gill Sans MT" w:eastAsia="Times New Roman" w:hAnsi="Gill Sans MT" w:cs="Times New Roman"/>
          <w:color w:val="000000"/>
          <w:sz w:val="24"/>
          <w:szCs w:val="24"/>
        </w:rPr>
        <w:t xml:space="preserve">ATTIC: </w:t>
      </w:r>
      <w:hyperlink r:id="rId25" w:history="1">
        <w:r w:rsidR="00015F6A" w:rsidRPr="003A0166">
          <w:rPr>
            <w:rStyle w:val="Hyperlink"/>
            <w:rFonts w:ascii="Gill Sans MT" w:hAnsi="Gill Sans MT" w:cs="Times New Roman"/>
            <w:sz w:val="24"/>
            <w:szCs w:val="24"/>
          </w:rPr>
          <w:t>https://www.ccga.edu/academics/studentsuccess/attic</w:t>
        </w:r>
      </w:hyperlink>
      <w:r w:rsidR="00015F6A" w:rsidRPr="003A0166">
        <w:rPr>
          <w:rFonts w:ascii="Gill Sans MT" w:hAnsi="Gill Sans MT" w:cs="Times New Roman"/>
          <w:sz w:val="24"/>
          <w:szCs w:val="24"/>
        </w:rPr>
        <w:t xml:space="preserve"> </w:t>
      </w:r>
    </w:p>
    <w:p w14:paraId="0E7DAC2E" w14:textId="18343AD3" w:rsidR="00966DCE" w:rsidRPr="003A0166" w:rsidRDefault="00966DCE" w:rsidP="00966DCE">
      <w:pPr>
        <w:pStyle w:val="ListParagraph"/>
        <w:numPr>
          <w:ilvl w:val="0"/>
          <w:numId w:val="2"/>
        </w:numPr>
        <w:spacing w:before="29"/>
        <w:ind w:right="607"/>
        <w:rPr>
          <w:rFonts w:ascii="Gill Sans MT" w:hAnsi="Gill Sans MT" w:cs="Times New Roman"/>
          <w:color w:val="000000"/>
          <w:sz w:val="24"/>
          <w:szCs w:val="24"/>
        </w:rPr>
      </w:pPr>
      <w:r w:rsidRPr="003A0166">
        <w:rPr>
          <w:rFonts w:ascii="Gill Sans MT" w:eastAsia="Times New Roman" w:hAnsi="Gill Sans MT" w:cs="Times New Roman"/>
          <w:color w:val="000000"/>
          <w:sz w:val="24"/>
          <w:szCs w:val="24"/>
        </w:rPr>
        <w:t xml:space="preserve">Writing Center: </w:t>
      </w:r>
      <w:hyperlink r:id="rId26" w:history="1">
        <w:r w:rsidR="00015F6A" w:rsidRPr="003A0166">
          <w:rPr>
            <w:rStyle w:val="Hyperlink"/>
            <w:rFonts w:ascii="Gill Sans MT" w:hAnsi="Gill Sans MT" w:cs="Times New Roman"/>
            <w:sz w:val="24"/>
            <w:szCs w:val="24"/>
          </w:rPr>
          <w:t>https://www.ccga.edu/academics/studentsuccess/writing</w:t>
        </w:r>
      </w:hyperlink>
      <w:r w:rsidR="00015F6A" w:rsidRPr="003A0166">
        <w:rPr>
          <w:rFonts w:ascii="Gill Sans MT" w:hAnsi="Gill Sans MT" w:cs="Times New Roman"/>
          <w:sz w:val="24"/>
          <w:szCs w:val="24"/>
        </w:rPr>
        <w:t xml:space="preserve"> </w:t>
      </w:r>
    </w:p>
    <w:p w14:paraId="1BC38716" w14:textId="4597ED84" w:rsidR="00015F6A" w:rsidRPr="003A0166" w:rsidRDefault="00015F6A" w:rsidP="00966DCE">
      <w:pPr>
        <w:pStyle w:val="ListParagraph"/>
        <w:numPr>
          <w:ilvl w:val="0"/>
          <w:numId w:val="2"/>
        </w:numPr>
        <w:spacing w:before="29"/>
        <w:ind w:right="607"/>
        <w:rPr>
          <w:rFonts w:ascii="Gill Sans MT" w:hAnsi="Gill Sans MT" w:cs="Times New Roman"/>
          <w:color w:val="000000"/>
          <w:sz w:val="24"/>
          <w:szCs w:val="24"/>
        </w:rPr>
      </w:pPr>
      <w:r w:rsidRPr="003A0166">
        <w:rPr>
          <w:rFonts w:ascii="Gill Sans MT" w:eastAsia="Times New Roman" w:hAnsi="Gill Sans MT" w:cs="Times New Roman"/>
          <w:color w:val="000000"/>
          <w:sz w:val="24"/>
          <w:szCs w:val="24"/>
        </w:rPr>
        <w:t>Find a Tutor:</w:t>
      </w:r>
      <w:r w:rsidR="00B23D38" w:rsidRPr="003A0166">
        <w:rPr>
          <w:rFonts w:ascii="Gill Sans MT" w:eastAsia="Times New Roman" w:hAnsi="Gill Sans MT" w:cs="Times New Roman"/>
          <w:color w:val="000000"/>
          <w:sz w:val="24"/>
          <w:szCs w:val="24"/>
        </w:rPr>
        <w:t xml:space="preserve"> </w:t>
      </w:r>
      <w:hyperlink r:id="rId27" w:history="1">
        <w:r w:rsidRPr="003A0166">
          <w:rPr>
            <w:rStyle w:val="Hyperlink"/>
            <w:rFonts w:ascii="Gill Sans MT" w:eastAsia="Times New Roman" w:hAnsi="Gill Sans MT" w:cs="Times New Roman"/>
            <w:sz w:val="24"/>
            <w:szCs w:val="24"/>
          </w:rPr>
          <w:t>https://portside.ccga.edu/pid=275</w:t>
        </w:r>
      </w:hyperlink>
      <w:r w:rsidRPr="003A0166">
        <w:rPr>
          <w:rFonts w:ascii="Gill Sans MT" w:eastAsia="Times New Roman" w:hAnsi="Gill Sans MT" w:cs="Times New Roman"/>
          <w:color w:val="000000"/>
          <w:sz w:val="24"/>
          <w:szCs w:val="24"/>
        </w:rPr>
        <w:t xml:space="preserve"> </w:t>
      </w:r>
    </w:p>
    <w:p w14:paraId="0F482736" w14:textId="6466A2F2" w:rsidR="005400A6" w:rsidRPr="003A0166" w:rsidRDefault="005B5242" w:rsidP="00900788">
      <w:pPr>
        <w:pStyle w:val="ListParagraph"/>
        <w:numPr>
          <w:ilvl w:val="0"/>
          <w:numId w:val="2"/>
        </w:numPr>
        <w:spacing w:before="29" w:after="0" w:line="240" w:lineRule="auto"/>
        <w:ind w:right="40"/>
        <w:rPr>
          <w:rStyle w:val="Hyperlink"/>
          <w:rFonts w:ascii="Gill Sans MT" w:eastAsia="Times New Roman" w:hAnsi="Gill Sans MT" w:cs="Times New Roman"/>
          <w:b/>
          <w:bCs/>
          <w:color w:val="auto"/>
          <w:sz w:val="24"/>
          <w:szCs w:val="24"/>
          <w:u w:val="none"/>
        </w:rPr>
      </w:pPr>
      <w:r w:rsidRPr="003A0166">
        <w:rPr>
          <w:rFonts w:ascii="Gill Sans MT" w:eastAsia="Times New Roman" w:hAnsi="Gill Sans MT" w:cs="Times New Roman"/>
          <w:color w:val="000000"/>
          <w:sz w:val="24"/>
          <w:szCs w:val="24"/>
        </w:rPr>
        <w:t>D2L Help Center:</w:t>
      </w:r>
      <w:r w:rsidRPr="003A0166">
        <w:rPr>
          <w:rFonts w:ascii="Gill Sans MT" w:hAnsi="Gill Sans MT" w:cs="Times New Roman"/>
          <w:color w:val="000000"/>
          <w:sz w:val="24"/>
          <w:szCs w:val="24"/>
        </w:rPr>
        <w:t xml:space="preserve"> </w:t>
      </w:r>
      <w:hyperlink r:id="rId28" w:history="1">
        <w:r w:rsidRPr="003A0166">
          <w:rPr>
            <w:rStyle w:val="Hyperlink"/>
            <w:rFonts w:ascii="Gill Sans MT" w:eastAsia="Times New Roman" w:hAnsi="Gill Sans MT" w:cs="Times New Roman"/>
            <w:sz w:val="24"/>
            <w:szCs w:val="24"/>
          </w:rPr>
          <w:t>https://d2lhelp.view.usg.edu/</w:t>
        </w:r>
      </w:hyperlink>
      <w:r w:rsidRPr="003A0166">
        <w:rPr>
          <w:rStyle w:val="Hyperlink"/>
          <w:rFonts w:ascii="Gill Sans MT" w:eastAsia="Times New Roman" w:hAnsi="Gill Sans MT" w:cs="Times New Roman"/>
          <w:color w:val="0563C1"/>
          <w:sz w:val="24"/>
          <w:szCs w:val="24"/>
        </w:rPr>
        <w:t> </w:t>
      </w:r>
    </w:p>
    <w:p w14:paraId="664F3844" w14:textId="77777777" w:rsidR="00FF5E93" w:rsidRPr="0084574A" w:rsidRDefault="00FF5E93" w:rsidP="0084574A">
      <w:pPr>
        <w:spacing w:before="29" w:after="0" w:line="240" w:lineRule="auto"/>
        <w:ind w:right="40"/>
        <w:rPr>
          <w:rFonts w:ascii="Times New Roman" w:eastAsia="Times New Roman" w:hAnsi="Times New Roman" w:cs="Times New Roman"/>
          <w:b/>
          <w:bCs/>
          <w:sz w:val="24"/>
          <w:szCs w:val="24"/>
        </w:rPr>
      </w:pPr>
    </w:p>
    <w:p w14:paraId="46467DBF" w14:textId="1F1E2226" w:rsidR="00FF5E93" w:rsidRPr="00337C03" w:rsidRDefault="00FF5E93" w:rsidP="00FF5E93">
      <w:pPr>
        <w:jc w:val="center"/>
        <w:rPr>
          <w:rFonts w:cstheme="minorHAnsi"/>
          <w:b/>
        </w:rPr>
      </w:pPr>
      <w:r>
        <w:rPr>
          <w:rFonts w:cstheme="minorHAnsi"/>
          <w:b/>
        </w:rPr>
        <w:lastRenderedPageBreak/>
        <w:t>BIOL 1108</w:t>
      </w:r>
      <w:r w:rsidRPr="00337C03">
        <w:rPr>
          <w:rFonts w:cstheme="minorHAnsi"/>
          <w:b/>
        </w:rPr>
        <w:t xml:space="preserve"> </w:t>
      </w:r>
      <w:r>
        <w:rPr>
          <w:rFonts w:cstheme="minorHAnsi"/>
          <w:b/>
        </w:rPr>
        <w:t>Spring Tentative Schedule 2025</w:t>
      </w:r>
    </w:p>
    <w:tbl>
      <w:tblPr>
        <w:tblStyle w:val="LightGrid-Accent1"/>
        <w:tblW w:w="9710" w:type="dxa"/>
        <w:tblLook w:val="04A0" w:firstRow="1" w:lastRow="0" w:firstColumn="1" w:lastColumn="0" w:noHBand="0" w:noVBand="1"/>
      </w:tblPr>
      <w:tblGrid>
        <w:gridCol w:w="1277"/>
        <w:gridCol w:w="5733"/>
        <w:gridCol w:w="2700"/>
      </w:tblGrid>
      <w:tr w:rsidR="00FF5E93" w:rsidRPr="00337C03" w14:paraId="14F8AD12" w14:textId="77777777" w:rsidTr="0084574A">
        <w:trPr>
          <w:cnfStyle w:val="100000000000" w:firstRow="1" w:lastRow="0" w:firstColumn="0" w:lastColumn="0" w:oddVBand="0" w:evenVBand="0" w:oddHBand="0" w:evenHBand="0" w:firstRowFirstColumn="0" w:firstRowLastColumn="0" w:lastRowFirstColumn="0" w:lastRowLastColumn="0"/>
          <w:trHeight w:val="1036"/>
        </w:trPr>
        <w:tc>
          <w:tcPr>
            <w:cnfStyle w:val="001000000000" w:firstRow="0" w:lastRow="0" w:firstColumn="1" w:lastColumn="0" w:oddVBand="0" w:evenVBand="0" w:oddHBand="0" w:evenHBand="0" w:firstRowFirstColumn="0" w:firstRowLastColumn="0" w:lastRowFirstColumn="0" w:lastRowLastColumn="0"/>
            <w:tcW w:w="1277" w:type="dxa"/>
          </w:tcPr>
          <w:p w14:paraId="1952D916" w14:textId="77777777" w:rsidR="00FF5E93" w:rsidRPr="00337C03" w:rsidRDefault="00FF5E93" w:rsidP="005D75DE">
            <w:pPr>
              <w:jc w:val="center"/>
              <w:rPr>
                <w:rFonts w:asciiTheme="minorHAnsi" w:hAnsiTheme="minorHAnsi" w:cstheme="minorHAnsi"/>
                <w:b w:val="0"/>
                <w:bCs w:val="0"/>
              </w:rPr>
            </w:pPr>
          </w:p>
          <w:p w14:paraId="1A5EEC86" w14:textId="77777777" w:rsidR="00FF5E93" w:rsidRPr="00337C03" w:rsidRDefault="00FF5E93" w:rsidP="005D75DE">
            <w:pPr>
              <w:jc w:val="center"/>
              <w:rPr>
                <w:rFonts w:asciiTheme="minorHAnsi" w:hAnsiTheme="minorHAnsi" w:cstheme="minorHAnsi"/>
              </w:rPr>
            </w:pPr>
            <w:r w:rsidRPr="00337C03">
              <w:rPr>
                <w:rFonts w:asciiTheme="minorHAnsi" w:hAnsiTheme="minorHAnsi" w:cstheme="minorHAnsi"/>
              </w:rPr>
              <w:t>Week</w:t>
            </w:r>
          </w:p>
        </w:tc>
        <w:tc>
          <w:tcPr>
            <w:tcW w:w="5733" w:type="dxa"/>
          </w:tcPr>
          <w:p w14:paraId="46A487C0" w14:textId="77777777" w:rsidR="00FF5E93" w:rsidRPr="00337C03" w:rsidRDefault="00FF5E93" w:rsidP="005D75D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p>
          <w:p w14:paraId="30F8BDFF" w14:textId="77777777" w:rsidR="00FF5E93" w:rsidRPr="00337C03" w:rsidRDefault="00FF5E93" w:rsidP="005D75D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Lecture Schedule/Assigned Reading</w:t>
            </w:r>
          </w:p>
        </w:tc>
        <w:tc>
          <w:tcPr>
            <w:tcW w:w="2700" w:type="dxa"/>
          </w:tcPr>
          <w:p w14:paraId="519DB308" w14:textId="77777777" w:rsidR="00FF5E93" w:rsidRPr="00337C03" w:rsidRDefault="00FF5E93" w:rsidP="005D75D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p>
          <w:p w14:paraId="29EA1A1E" w14:textId="77777777" w:rsidR="00FF5E93" w:rsidRPr="00337C03" w:rsidRDefault="00FF5E93" w:rsidP="005D75D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37C03">
              <w:rPr>
                <w:rFonts w:asciiTheme="minorHAnsi" w:hAnsiTheme="minorHAnsi" w:cstheme="minorHAnsi"/>
              </w:rPr>
              <w:t>Important Dates</w:t>
            </w:r>
          </w:p>
        </w:tc>
      </w:tr>
      <w:tr w:rsidR="00FF5E93" w:rsidRPr="00337C03" w14:paraId="06CE37B2" w14:textId="77777777" w:rsidTr="0084574A">
        <w:trPr>
          <w:cnfStyle w:val="000000100000" w:firstRow="0" w:lastRow="0" w:firstColumn="0" w:lastColumn="0" w:oddVBand="0" w:evenVBand="0" w:oddHBand="1" w:evenHBand="0" w:firstRowFirstColumn="0" w:firstRowLastColumn="0" w:lastRowFirstColumn="0" w:lastRowLastColumn="0"/>
          <w:trHeight w:val="918"/>
        </w:trPr>
        <w:tc>
          <w:tcPr>
            <w:cnfStyle w:val="001000000000" w:firstRow="0" w:lastRow="0" w:firstColumn="1" w:lastColumn="0" w:oddVBand="0" w:evenVBand="0" w:oddHBand="0" w:evenHBand="0" w:firstRowFirstColumn="0" w:firstRowLastColumn="0" w:lastRowFirstColumn="0" w:lastRowLastColumn="0"/>
            <w:tcW w:w="1277" w:type="dxa"/>
          </w:tcPr>
          <w:p w14:paraId="2314398C" w14:textId="77777777" w:rsidR="00FF5E93" w:rsidRDefault="00FF5E93" w:rsidP="005D75DE">
            <w:pPr>
              <w:jc w:val="center"/>
            </w:pPr>
          </w:p>
          <w:p w14:paraId="59F07791" w14:textId="77777777" w:rsidR="00FF5E93" w:rsidRDefault="00FF5E93" w:rsidP="005D75DE">
            <w:pPr>
              <w:jc w:val="center"/>
            </w:pPr>
            <w:r>
              <w:t>Week 1</w:t>
            </w:r>
          </w:p>
          <w:p w14:paraId="7927C8FE"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Jan. 13-17</w:t>
            </w:r>
          </w:p>
        </w:tc>
        <w:tc>
          <w:tcPr>
            <w:tcW w:w="5733" w:type="dxa"/>
          </w:tcPr>
          <w:p w14:paraId="0656B7E1"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p>
          <w:p w14:paraId="47D8F31A" w14:textId="77777777" w:rsidR="00FF5E93" w:rsidRPr="005F2403" w:rsidRDefault="00FF5E93" w:rsidP="005D75DE">
            <w:pPr>
              <w:jc w:val="center"/>
              <w:cnfStyle w:val="000000100000" w:firstRow="0" w:lastRow="0" w:firstColumn="0" w:lastColumn="0" w:oddVBand="0" w:evenVBand="0" w:oddHBand="1" w:evenHBand="0" w:firstRowFirstColumn="0" w:firstRowLastColumn="0" w:lastRowFirstColumn="0" w:lastRowLastColumn="0"/>
              <w:rPr>
                <w:b/>
                <w:bCs/>
              </w:rPr>
            </w:pPr>
            <w:r w:rsidRPr="005F2403">
              <w:rPr>
                <w:b/>
                <w:bCs/>
              </w:rPr>
              <w:t xml:space="preserve">Syllabus and </w:t>
            </w:r>
            <w:proofErr w:type="spellStart"/>
            <w:r w:rsidRPr="005F2403">
              <w:rPr>
                <w:b/>
                <w:bCs/>
              </w:rPr>
              <w:t>Waymaker</w:t>
            </w:r>
            <w:proofErr w:type="spellEnd"/>
            <w:r w:rsidRPr="005F2403">
              <w:rPr>
                <w:b/>
                <w:bCs/>
              </w:rPr>
              <w:t xml:space="preserve"> Overview</w:t>
            </w:r>
          </w:p>
          <w:p w14:paraId="68F30768"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r>
              <w:t>Module 1: Biology and the Properties of Life</w:t>
            </w:r>
          </w:p>
          <w:p w14:paraId="4E700E40" w14:textId="77777777" w:rsidR="00FF5E93" w:rsidRPr="000277CE" w:rsidRDefault="00FF5E93" w:rsidP="005D75DE">
            <w:pPr>
              <w:jc w:val="center"/>
              <w:cnfStyle w:val="000000100000" w:firstRow="0" w:lastRow="0" w:firstColumn="0" w:lastColumn="0" w:oddVBand="0" w:evenVBand="0" w:oddHBand="1" w:evenHBand="0" w:firstRowFirstColumn="0" w:firstRowLastColumn="0" w:lastRowFirstColumn="0" w:lastRowLastColumn="0"/>
              <w:rPr>
                <w:rFonts w:cstheme="minorHAnsi"/>
                <w:b/>
                <w:bCs/>
              </w:rPr>
            </w:pPr>
          </w:p>
        </w:tc>
        <w:tc>
          <w:tcPr>
            <w:tcW w:w="2700" w:type="dxa"/>
          </w:tcPr>
          <w:p w14:paraId="3BDF958D"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p>
          <w:p w14:paraId="0B791612" w14:textId="77777777" w:rsidR="00FF5E93" w:rsidRPr="00F67EEF" w:rsidRDefault="00FF5E93" w:rsidP="005D75DE">
            <w:pPr>
              <w:jc w:val="center"/>
              <w:cnfStyle w:val="000000100000" w:firstRow="0" w:lastRow="0" w:firstColumn="0" w:lastColumn="0" w:oddVBand="0" w:evenVBand="0" w:oddHBand="1" w:evenHBand="0" w:firstRowFirstColumn="0" w:firstRowLastColumn="0" w:lastRowFirstColumn="0" w:lastRowLastColumn="0"/>
              <w:rPr>
                <w:b/>
              </w:rPr>
            </w:pPr>
            <w:r w:rsidRPr="00F67EEF">
              <w:rPr>
                <w:b/>
              </w:rPr>
              <w:t xml:space="preserve">Classes Begin </w:t>
            </w:r>
          </w:p>
          <w:p w14:paraId="3F506DD5"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rPr>
                <w:b/>
              </w:rPr>
            </w:pPr>
            <w:r>
              <w:rPr>
                <w:b/>
              </w:rPr>
              <w:t>Jan. 13th</w:t>
            </w:r>
          </w:p>
          <w:p w14:paraId="0B924E30" w14:textId="77777777" w:rsidR="00FF5E93" w:rsidRPr="00337C03" w:rsidRDefault="00FF5E93" w:rsidP="005D75DE">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FF5E93" w:rsidRPr="00337C03" w14:paraId="0F8A5FB5" w14:textId="77777777" w:rsidTr="0084574A">
        <w:trPr>
          <w:cnfStyle w:val="000000010000" w:firstRow="0" w:lastRow="0" w:firstColumn="0" w:lastColumn="0" w:oddVBand="0" w:evenVBand="0" w:oddHBand="0" w:evenHBand="1" w:firstRowFirstColumn="0" w:firstRowLastColumn="0" w:lastRowFirstColumn="0" w:lastRowLastColumn="0"/>
          <w:trHeight w:val="1078"/>
        </w:trPr>
        <w:tc>
          <w:tcPr>
            <w:cnfStyle w:val="001000000000" w:firstRow="0" w:lastRow="0" w:firstColumn="1" w:lastColumn="0" w:oddVBand="0" w:evenVBand="0" w:oddHBand="0" w:evenHBand="0" w:firstRowFirstColumn="0" w:firstRowLastColumn="0" w:lastRowFirstColumn="0" w:lastRowLastColumn="0"/>
            <w:tcW w:w="1277" w:type="dxa"/>
          </w:tcPr>
          <w:p w14:paraId="303B5A3E" w14:textId="77777777" w:rsidR="00FF5E93" w:rsidRDefault="00FF5E93" w:rsidP="005D75DE">
            <w:pPr>
              <w:jc w:val="center"/>
            </w:pPr>
          </w:p>
          <w:p w14:paraId="7001C74D" w14:textId="77777777" w:rsidR="00FF5E93" w:rsidRDefault="00FF5E93" w:rsidP="005D75DE">
            <w:pPr>
              <w:jc w:val="center"/>
            </w:pPr>
            <w:r>
              <w:t>Week 2</w:t>
            </w:r>
          </w:p>
          <w:p w14:paraId="0F47B974"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Jan. 20-24</w:t>
            </w:r>
          </w:p>
        </w:tc>
        <w:tc>
          <w:tcPr>
            <w:tcW w:w="5733" w:type="dxa"/>
          </w:tcPr>
          <w:p w14:paraId="4DA260F2" w14:textId="77777777" w:rsidR="00FF5E93" w:rsidRPr="008306BA" w:rsidRDefault="00FF5E93" w:rsidP="005D75DE">
            <w:pPr>
              <w:cnfStyle w:val="000000010000" w:firstRow="0" w:lastRow="0" w:firstColumn="0" w:lastColumn="0" w:oddVBand="0" w:evenVBand="0" w:oddHBand="0" w:evenHBand="1" w:firstRowFirstColumn="0" w:firstRowLastColumn="0" w:lastRowFirstColumn="0" w:lastRowLastColumn="0"/>
            </w:pPr>
          </w:p>
          <w:p w14:paraId="696DFA87" w14:textId="08C1BD45" w:rsidR="00FF5E93" w:rsidRDefault="002E2B14" w:rsidP="005D75DE">
            <w:pPr>
              <w:jc w:val="center"/>
              <w:cnfStyle w:val="000000010000" w:firstRow="0" w:lastRow="0" w:firstColumn="0" w:lastColumn="0" w:oddVBand="0" w:evenVBand="0" w:oddHBand="0" w:evenHBand="1" w:firstRowFirstColumn="0" w:firstRowLastColumn="0" w:lastRowFirstColumn="0" w:lastRowLastColumn="0"/>
            </w:pPr>
            <w:r>
              <w:t>No Class Jan. 20</w:t>
            </w:r>
            <w:r w:rsidRPr="002E2B14">
              <w:rPr>
                <w:vertAlign w:val="superscript"/>
              </w:rPr>
              <w:t>th</w:t>
            </w:r>
            <w:r>
              <w:t xml:space="preserve"> (Campus Closed)</w:t>
            </w:r>
          </w:p>
          <w:p w14:paraId="63B37D1C" w14:textId="57B59404" w:rsidR="00FF5E93" w:rsidRPr="00901882" w:rsidRDefault="00777DDB" w:rsidP="00777DDB">
            <w:pPr>
              <w:jc w:val="center"/>
              <w:cnfStyle w:val="000000010000" w:firstRow="0" w:lastRow="0" w:firstColumn="0" w:lastColumn="0" w:oddVBand="0" w:evenVBand="0" w:oddHBand="0" w:evenHBand="1" w:firstRowFirstColumn="0" w:firstRowLastColumn="0" w:lastRowFirstColumn="0" w:lastRowLastColumn="0"/>
              <w:rPr>
                <w:rFonts w:cstheme="minorHAnsi"/>
              </w:rPr>
            </w:pPr>
            <w:r>
              <w:t xml:space="preserve">Genetics Primer &amp; </w:t>
            </w:r>
            <w:r w:rsidR="00FF5E93">
              <w:t>Module 3: Natural Selection</w:t>
            </w:r>
          </w:p>
        </w:tc>
        <w:tc>
          <w:tcPr>
            <w:tcW w:w="2700" w:type="dxa"/>
          </w:tcPr>
          <w:p w14:paraId="77D37FA6"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pPr>
          </w:p>
          <w:p w14:paraId="07D4F367" w14:textId="77777777" w:rsidR="00FF5E93" w:rsidRPr="00337C03"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b/>
              </w:rPr>
            </w:pPr>
            <w:r>
              <w:rPr>
                <w:rFonts w:cstheme="minorHAnsi"/>
                <w:b/>
              </w:rPr>
              <w:t>Module 1: Quiz and Study Plan Due Jan. 26</w:t>
            </w:r>
            <w:r w:rsidRPr="006B65D9">
              <w:rPr>
                <w:rFonts w:cstheme="minorHAnsi"/>
                <w:b/>
                <w:vertAlign w:val="superscript"/>
              </w:rPr>
              <w:t>th</w:t>
            </w:r>
            <w:r>
              <w:rPr>
                <w:rFonts w:cstheme="minorHAnsi"/>
                <w:b/>
              </w:rPr>
              <w:t xml:space="preserve"> by 11:59 PM</w:t>
            </w:r>
          </w:p>
        </w:tc>
      </w:tr>
      <w:tr w:rsidR="00FF5E93" w:rsidRPr="00337C03" w14:paraId="5E9DCFED" w14:textId="77777777" w:rsidTr="0084574A">
        <w:trPr>
          <w:cnfStyle w:val="000000100000" w:firstRow="0" w:lastRow="0" w:firstColumn="0" w:lastColumn="0" w:oddVBand="0" w:evenVBand="0" w:oddHBand="1" w:evenHBand="0" w:firstRowFirstColumn="0" w:firstRowLastColumn="0" w:lastRowFirstColumn="0" w:lastRowLastColumn="0"/>
          <w:trHeight w:val="1036"/>
        </w:trPr>
        <w:tc>
          <w:tcPr>
            <w:cnfStyle w:val="001000000000" w:firstRow="0" w:lastRow="0" w:firstColumn="1" w:lastColumn="0" w:oddVBand="0" w:evenVBand="0" w:oddHBand="0" w:evenHBand="0" w:firstRowFirstColumn="0" w:firstRowLastColumn="0" w:lastRowFirstColumn="0" w:lastRowLastColumn="0"/>
            <w:tcW w:w="1277" w:type="dxa"/>
          </w:tcPr>
          <w:p w14:paraId="4A865974" w14:textId="77777777" w:rsidR="00FF5E93" w:rsidRDefault="00FF5E93" w:rsidP="005D75DE">
            <w:pPr>
              <w:jc w:val="center"/>
            </w:pPr>
          </w:p>
          <w:p w14:paraId="1F22818C" w14:textId="77777777" w:rsidR="00FF5E93" w:rsidRDefault="00FF5E93" w:rsidP="005D75DE">
            <w:pPr>
              <w:jc w:val="center"/>
              <w:rPr>
                <w:sz w:val="18"/>
              </w:rPr>
            </w:pPr>
            <w:r>
              <w:t>Week 3</w:t>
            </w:r>
          </w:p>
          <w:p w14:paraId="09D09980"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Jan. 27-31</w:t>
            </w:r>
          </w:p>
        </w:tc>
        <w:tc>
          <w:tcPr>
            <w:tcW w:w="5733" w:type="dxa"/>
          </w:tcPr>
          <w:p w14:paraId="229D7B79"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p>
          <w:p w14:paraId="4B24E9CD" w14:textId="3A6583FC" w:rsidR="00D97FF8" w:rsidRDefault="00D97FF8" w:rsidP="005D75DE">
            <w:pPr>
              <w:jc w:val="center"/>
              <w:cnfStyle w:val="000000100000" w:firstRow="0" w:lastRow="0" w:firstColumn="0" w:lastColumn="0" w:oddVBand="0" w:evenVBand="0" w:oddHBand="1" w:evenHBand="0" w:firstRowFirstColumn="0" w:firstRowLastColumn="0" w:lastRowFirstColumn="0" w:lastRowLastColumn="0"/>
              <w:rPr>
                <w:rFonts w:cstheme="minorHAnsi"/>
              </w:rPr>
            </w:pPr>
            <w:r>
              <w:t>Module 3: Natural Selection (cont.)</w:t>
            </w:r>
          </w:p>
          <w:p w14:paraId="0E969EBC" w14:textId="2C581B88" w:rsidR="00FF5E93" w:rsidRDefault="00FF5E93" w:rsidP="005D75DE">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Module 3: </w:t>
            </w:r>
            <w:r w:rsidR="00D97FF8">
              <w:rPr>
                <w:rFonts w:cstheme="minorHAnsi"/>
              </w:rPr>
              <w:t>Selection and Phylogeny</w:t>
            </w:r>
          </w:p>
          <w:p w14:paraId="1624AAA7" w14:textId="77777777" w:rsidR="00FF5E93" w:rsidRPr="000277CE" w:rsidRDefault="00FF5E93" w:rsidP="00D97FF8">
            <w:pPr>
              <w:jc w:val="center"/>
              <w:cnfStyle w:val="000000100000" w:firstRow="0" w:lastRow="0" w:firstColumn="0" w:lastColumn="0" w:oddVBand="0" w:evenVBand="0" w:oddHBand="1" w:evenHBand="0" w:firstRowFirstColumn="0" w:firstRowLastColumn="0" w:lastRowFirstColumn="0" w:lastRowLastColumn="0"/>
              <w:rPr>
                <w:rFonts w:cstheme="minorHAnsi"/>
                <w:b/>
                <w:bCs/>
                <w:color w:val="000000" w:themeColor="text1"/>
              </w:rPr>
            </w:pPr>
          </w:p>
        </w:tc>
        <w:tc>
          <w:tcPr>
            <w:tcW w:w="2700" w:type="dxa"/>
          </w:tcPr>
          <w:p w14:paraId="17B380F1"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p>
          <w:p w14:paraId="5C6660D6" w14:textId="5734A480" w:rsidR="00FF5E93" w:rsidRPr="00337C03" w:rsidRDefault="00FF5E93" w:rsidP="005D75DE">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FF5E93" w:rsidRPr="00337C03" w14:paraId="549F7660" w14:textId="77777777" w:rsidTr="0084574A">
        <w:trPr>
          <w:cnfStyle w:val="000000010000" w:firstRow="0" w:lastRow="0" w:firstColumn="0" w:lastColumn="0" w:oddVBand="0" w:evenVBand="0" w:oddHBand="0" w:evenHBand="1" w:firstRowFirstColumn="0" w:firstRowLastColumn="0" w:lastRowFirstColumn="0" w:lastRowLastColumn="0"/>
          <w:trHeight w:val="1094"/>
        </w:trPr>
        <w:tc>
          <w:tcPr>
            <w:cnfStyle w:val="001000000000" w:firstRow="0" w:lastRow="0" w:firstColumn="1" w:lastColumn="0" w:oddVBand="0" w:evenVBand="0" w:oddHBand="0" w:evenHBand="0" w:firstRowFirstColumn="0" w:firstRowLastColumn="0" w:lastRowFirstColumn="0" w:lastRowLastColumn="0"/>
            <w:tcW w:w="1277" w:type="dxa"/>
          </w:tcPr>
          <w:p w14:paraId="673E9D4C" w14:textId="77777777" w:rsidR="00FF5E93" w:rsidRDefault="00FF5E93" w:rsidP="005D75DE">
            <w:pPr>
              <w:jc w:val="center"/>
            </w:pPr>
          </w:p>
          <w:p w14:paraId="68256385" w14:textId="77777777" w:rsidR="00FF5E93" w:rsidRDefault="00FF5E93" w:rsidP="005D75DE">
            <w:pPr>
              <w:jc w:val="center"/>
            </w:pPr>
            <w:r>
              <w:t>Week 4</w:t>
            </w:r>
          </w:p>
          <w:p w14:paraId="7D67C944"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Feb. 3-7</w:t>
            </w:r>
          </w:p>
        </w:tc>
        <w:tc>
          <w:tcPr>
            <w:tcW w:w="5733" w:type="dxa"/>
          </w:tcPr>
          <w:p w14:paraId="11A141BF" w14:textId="77777777" w:rsidR="00FF5E93" w:rsidRDefault="00FF5E93" w:rsidP="005D75DE">
            <w:pPr>
              <w:cnfStyle w:val="000000010000" w:firstRow="0" w:lastRow="0" w:firstColumn="0" w:lastColumn="0" w:oddVBand="0" w:evenVBand="0" w:oddHBand="0" w:evenHBand="1" w:firstRowFirstColumn="0" w:firstRowLastColumn="0" w:lastRowFirstColumn="0" w:lastRowLastColumn="0"/>
              <w:rPr>
                <w:bCs/>
                <w:color w:val="000000" w:themeColor="text1"/>
              </w:rPr>
            </w:pPr>
          </w:p>
          <w:p w14:paraId="01C462A1" w14:textId="44A5AF02" w:rsidR="00FF5E93" w:rsidRPr="00F917CC" w:rsidRDefault="00FF5E93" w:rsidP="00F917CC">
            <w:pPr>
              <w:jc w:val="center"/>
              <w:cnfStyle w:val="000000010000" w:firstRow="0" w:lastRow="0" w:firstColumn="0" w:lastColumn="0" w:oddVBand="0" w:evenVBand="0" w:oddHBand="0" w:evenHBand="1" w:firstRowFirstColumn="0" w:firstRowLastColumn="0" w:lastRowFirstColumn="0" w:lastRowLastColumn="0"/>
              <w:rPr>
                <w:bCs/>
              </w:rPr>
            </w:pPr>
            <w:r>
              <w:t xml:space="preserve">Module 3: </w:t>
            </w:r>
            <w:r w:rsidR="00D97FF8">
              <w:t>Speciation</w:t>
            </w:r>
          </w:p>
          <w:p w14:paraId="66294671" w14:textId="77777777" w:rsidR="00F917CC" w:rsidRDefault="00F917CC" w:rsidP="00F917CC">
            <w:pPr>
              <w:jc w:val="cente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Module 3: Evolution of Populations</w:t>
            </w:r>
          </w:p>
          <w:p w14:paraId="6608730F" w14:textId="77777777" w:rsidR="00FF5E93" w:rsidRPr="00901882" w:rsidRDefault="00FF5E93" w:rsidP="005D75DE">
            <w:pPr>
              <w:jc w:val="center"/>
              <w:cnfStyle w:val="000000010000" w:firstRow="0" w:lastRow="0" w:firstColumn="0" w:lastColumn="0" w:oddVBand="0" w:evenVBand="0" w:oddHBand="0" w:evenHBand="1" w:firstRowFirstColumn="0" w:firstRowLastColumn="0" w:lastRowFirstColumn="0" w:lastRowLastColumn="0"/>
              <w:rPr>
                <w:bCs/>
              </w:rPr>
            </w:pPr>
          </w:p>
        </w:tc>
        <w:tc>
          <w:tcPr>
            <w:tcW w:w="2700" w:type="dxa"/>
          </w:tcPr>
          <w:p w14:paraId="771AB8E8" w14:textId="77777777" w:rsidR="00F917CC" w:rsidRDefault="00F917CC" w:rsidP="005D75DE">
            <w:pPr>
              <w:cnfStyle w:val="000000010000" w:firstRow="0" w:lastRow="0" w:firstColumn="0" w:lastColumn="0" w:oddVBand="0" w:evenVBand="0" w:oddHBand="0" w:evenHBand="1" w:firstRowFirstColumn="0" w:firstRowLastColumn="0" w:lastRowFirstColumn="0" w:lastRowLastColumn="0"/>
              <w:rPr>
                <w:rFonts w:cstheme="minorHAnsi"/>
                <w:b/>
              </w:rPr>
            </w:pPr>
          </w:p>
          <w:p w14:paraId="6D32E59C" w14:textId="0DFFE6B3" w:rsidR="00FF5E93" w:rsidRPr="00337C03" w:rsidRDefault="00F917CC" w:rsidP="00F917CC">
            <w:pPr>
              <w:jc w:val="center"/>
              <w:cnfStyle w:val="000000010000" w:firstRow="0" w:lastRow="0" w:firstColumn="0" w:lastColumn="0" w:oddVBand="0" w:evenVBand="0" w:oddHBand="0" w:evenHBand="1" w:firstRowFirstColumn="0" w:firstRowLastColumn="0" w:lastRowFirstColumn="0" w:lastRowLastColumn="0"/>
              <w:rPr>
                <w:rFonts w:cstheme="minorHAnsi"/>
                <w:b/>
              </w:rPr>
            </w:pPr>
            <w:r>
              <w:rPr>
                <w:rFonts w:cstheme="minorHAnsi"/>
                <w:b/>
              </w:rPr>
              <w:t>Module 3: Quiz and Study Plan Due Feb. 9</w:t>
            </w:r>
            <w:r w:rsidRPr="00F917CC">
              <w:rPr>
                <w:rFonts w:cstheme="minorHAnsi"/>
                <w:b/>
                <w:vertAlign w:val="superscript"/>
              </w:rPr>
              <w:t>th</w:t>
            </w:r>
            <w:r>
              <w:rPr>
                <w:rFonts w:cstheme="minorHAnsi"/>
                <w:b/>
              </w:rPr>
              <w:t xml:space="preserve"> by 11:59 PM</w:t>
            </w:r>
          </w:p>
        </w:tc>
      </w:tr>
      <w:tr w:rsidR="00FF5E93" w:rsidRPr="00337C03" w14:paraId="0237905A" w14:textId="77777777" w:rsidTr="0084574A">
        <w:trPr>
          <w:cnfStyle w:val="000000100000" w:firstRow="0" w:lastRow="0" w:firstColumn="0" w:lastColumn="0" w:oddVBand="0" w:evenVBand="0" w:oddHBand="1" w:evenHBand="0" w:firstRowFirstColumn="0" w:firstRowLastColumn="0" w:lastRowFirstColumn="0" w:lastRowLastColumn="0"/>
          <w:trHeight w:val="1036"/>
        </w:trPr>
        <w:tc>
          <w:tcPr>
            <w:cnfStyle w:val="001000000000" w:firstRow="0" w:lastRow="0" w:firstColumn="1" w:lastColumn="0" w:oddVBand="0" w:evenVBand="0" w:oddHBand="0" w:evenHBand="0" w:firstRowFirstColumn="0" w:firstRowLastColumn="0" w:lastRowFirstColumn="0" w:lastRowLastColumn="0"/>
            <w:tcW w:w="1277" w:type="dxa"/>
          </w:tcPr>
          <w:p w14:paraId="048D1F83" w14:textId="77777777" w:rsidR="00FF5E93" w:rsidRDefault="00FF5E93" w:rsidP="005D75DE">
            <w:pPr>
              <w:jc w:val="center"/>
              <w:rPr>
                <w:b w:val="0"/>
                <w:bCs w:val="0"/>
              </w:rPr>
            </w:pPr>
          </w:p>
          <w:p w14:paraId="34FEA7E0" w14:textId="77777777" w:rsidR="00FF5E93" w:rsidRDefault="00FF5E93" w:rsidP="005D75DE">
            <w:pPr>
              <w:jc w:val="center"/>
            </w:pPr>
            <w:r>
              <w:t>Week 5</w:t>
            </w:r>
          </w:p>
          <w:p w14:paraId="287B1A90"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Feb. 10-14</w:t>
            </w:r>
          </w:p>
        </w:tc>
        <w:tc>
          <w:tcPr>
            <w:tcW w:w="5733" w:type="dxa"/>
          </w:tcPr>
          <w:p w14:paraId="15B6C628" w14:textId="77777777" w:rsidR="00FF5E93" w:rsidRDefault="00FF5E93" w:rsidP="005D75DE">
            <w:pPr>
              <w:cnfStyle w:val="000000100000" w:firstRow="0" w:lastRow="0" w:firstColumn="0" w:lastColumn="0" w:oddVBand="0" w:evenVBand="0" w:oddHBand="1" w:evenHBand="0" w:firstRowFirstColumn="0" w:firstRowLastColumn="0" w:lastRowFirstColumn="0" w:lastRowLastColumn="0"/>
              <w:rPr>
                <w:bCs/>
                <w:color w:val="000000" w:themeColor="text1"/>
              </w:rPr>
            </w:pPr>
            <w:r>
              <w:rPr>
                <w:bCs/>
                <w:color w:val="000000" w:themeColor="text1"/>
              </w:rPr>
              <w:t xml:space="preserve"> </w:t>
            </w:r>
          </w:p>
          <w:p w14:paraId="5FA49FB0" w14:textId="79745D31" w:rsidR="00F917CC" w:rsidRPr="00901882" w:rsidRDefault="00F917CC" w:rsidP="00F917CC">
            <w:pPr>
              <w:jc w:val="center"/>
              <w:cnfStyle w:val="000000100000" w:firstRow="0" w:lastRow="0" w:firstColumn="0" w:lastColumn="0" w:oddVBand="0" w:evenVBand="0" w:oddHBand="1" w:evenHBand="0" w:firstRowFirstColumn="0" w:firstRowLastColumn="0" w:lastRowFirstColumn="0" w:lastRowLastColumn="0"/>
              <w:rPr>
                <w:b/>
                <w:bCs/>
              </w:rPr>
            </w:pPr>
            <w:r w:rsidRPr="00901882">
              <w:rPr>
                <w:b/>
                <w:bCs/>
              </w:rPr>
              <w:t>Unit Exam #1</w:t>
            </w:r>
            <w:r>
              <w:rPr>
                <w:b/>
                <w:bCs/>
              </w:rPr>
              <w:t xml:space="preserve"> (Online)</w:t>
            </w:r>
            <w:r w:rsidRPr="00901882">
              <w:rPr>
                <w:b/>
                <w:bCs/>
              </w:rPr>
              <w:t xml:space="preserve"> – </w:t>
            </w:r>
            <w:r>
              <w:rPr>
                <w:b/>
                <w:bCs/>
              </w:rPr>
              <w:t>Module</w:t>
            </w:r>
            <w:r w:rsidRPr="00901882">
              <w:rPr>
                <w:b/>
                <w:bCs/>
              </w:rPr>
              <w:t xml:space="preserve">s 1 &amp; </w:t>
            </w:r>
            <w:r>
              <w:rPr>
                <w:b/>
                <w:bCs/>
              </w:rPr>
              <w:t>3 (Feb. 10</w:t>
            </w:r>
            <w:r w:rsidRPr="0084574A">
              <w:rPr>
                <w:b/>
                <w:bCs/>
                <w:vertAlign w:val="superscript"/>
              </w:rPr>
              <w:t>th</w:t>
            </w:r>
            <w:r>
              <w:rPr>
                <w:b/>
                <w:bCs/>
              </w:rPr>
              <w:t>- 11</w:t>
            </w:r>
            <w:r w:rsidRPr="0084574A">
              <w:rPr>
                <w:b/>
                <w:bCs/>
                <w:vertAlign w:val="superscript"/>
              </w:rPr>
              <w:t>th</w:t>
            </w:r>
            <w:r>
              <w:rPr>
                <w:b/>
                <w:bCs/>
              </w:rPr>
              <w:t>)</w:t>
            </w:r>
          </w:p>
          <w:p w14:paraId="1FDC96B8"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Module 4: Evolution and Diversity of Prokaryotes</w:t>
            </w:r>
          </w:p>
          <w:p w14:paraId="3D925E01" w14:textId="77777777" w:rsidR="00FF5E93" w:rsidRPr="00901882" w:rsidRDefault="00FF5E93" w:rsidP="00F917CC">
            <w:pPr>
              <w:jc w:val="cente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2700" w:type="dxa"/>
          </w:tcPr>
          <w:p w14:paraId="332D1292"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rPr>
                <w:rFonts w:cstheme="minorHAnsi"/>
                <w:b/>
              </w:rPr>
            </w:pPr>
          </w:p>
          <w:p w14:paraId="1C3B63A0"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rPr>
                <w:rFonts w:cstheme="minorHAnsi"/>
                <w:b/>
              </w:rPr>
            </w:pPr>
            <w:r>
              <w:rPr>
                <w:rFonts w:cstheme="minorHAnsi"/>
                <w:b/>
              </w:rPr>
              <w:t>Module 4: Quiz and Study Plan Due Feb. 16</w:t>
            </w:r>
            <w:r w:rsidRPr="006B65D9">
              <w:rPr>
                <w:rFonts w:cstheme="minorHAnsi"/>
                <w:b/>
                <w:vertAlign w:val="superscript"/>
              </w:rPr>
              <w:t>th</w:t>
            </w:r>
            <w:r>
              <w:rPr>
                <w:rFonts w:cstheme="minorHAnsi"/>
                <w:b/>
              </w:rPr>
              <w:t xml:space="preserve"> by 11:59 PM</w:t>
            </w:r>
          </w:p>
          <w:p w14:paraId="632E4C72" w14:textId="24243614" w:rsidR="00F917CC" w:rsidRPr="00337C03" w:rsidRDefault="00F917CC" w:rsidP="005D75DE">
            <w:pPr>
              <w:jc w:val="center"/>
              <w:cnfStyle w:val="000000100000" w:firstRow="0" w:lastRow="0" w:firstColumn="0" w:lastColumn="0" w:oddVBand="0" w:evenVBand="0" w:oddHBand="1" w:evenHBand="0" w:firstRowFirstColumn="0" w:firstRowLastColumn="0" w:lastRowFirstColumn="0" w:lastRowLastColumn="0"/>
              <w:rPr>
                <w:rFonts w:cstheme="minorHAnsi"/>
                <w:b/>
              </w:rPr>
            </w:pPr>
          </w:p>
        </w:tc>
      </w:tr>
      <w:tr w:rsidR="00FF5E93" w:rsidRPr="00337C03" w14:paraId="226EA51F" w14:textId="77777777" w:rsidTr="0084574A">
        <w:trPr>
          <w:cnfStyle w:val="000000010000" w:firstRow="0" w:lastRow="0" w:firstColumn="0" w:lastColumn="0" w:oddVBand="0" w:evenVBand="0" w:oddHBand="0" w:evenHBand="1" w:firstRowFirstColumn="0" w:firstRowLastColumn="0" w:lastRowFirstColumn="0" w:lastRowLastColumn="0"/>
          <w:trHeight w:val="1036"/>
        </w:trPr>
        <w:tc>
          <w:tcPr>
            <w:cnfStyle w:val="001000000000" w:firstRow="0" w:lastRow="0" w:firstColumn="1" w:lastColumn="0" w:oddVBand="0" w:evenVBand="0" w:oddHBand="0" w:evenHBand="0" w:firstRowFirstColumn="0" w:firstRowLastColumn="0" w:lastRowFirstColumn="0" w:lastRowLastColumn="0"/>
            <w:tcW w:w="1277" w:type="dxa"/>
          </w:tcPr>
          <w:p w14:paraId="28A9857E" w14:textId="77777777" w:rsidR="00FF5E93" w:rsidRDefault="00FF5E93" w:rsidP="005D75DE">
            <w:pPr>
              <w:jc w:val="center"/>
            </w:pPr>
          </w:p>
          <w:p w14:paraId="0A73007B" w14:textId="77777777" w:rsidR="00FF5E93" w:rsidRDefault="00FF5E93" w:rsidP="005D75DE">
            <w:pPr>
              <w:jc w:val="center"/>
            </w:pPr>
            <w:r>
              <w:t>Week 6</w:t>
            </w:r>
          </w:p>
          <w:p w14:paraId="78E620A8"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Feb. 17-21</w:t>
            </w:r>
          </w:p>
        </w:tc>
        <w:tc>
          <w:tcPr>
            <w:tcW w:w="5733" w:type="dxa"/>
          </w:tcPr>
          <w:p w14:paraId="2F7FD327"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pPr>
          </w:p>
          <w:p w14:paraId="2A7EF664" w14:textId="70584FA1" w:rsidR="00F917CC" w:rsidRPr="00F917CC" w:rsidRDefault="00F917CC" w:rsidP="00F917CC">
            <w:pPr>
              <w:jc w:val="center"/>
              <w:cnfStyle w:val="000000010000" w:firstRow="0" w:lastRow="0" w:firstColumn="0" w:lastColumn="0" w:oddVBand="0" w:evenVBand="0" w:oddHBand="0" w:evenHBand="1" w:firstRowFirstColumn="0" w:firstRowLastColumn="0" w:lastRowFirstColumn="0" w:lastRowLastColumn="0"/>
              <w:rPr>
                <w:color w:val="000000" w:themeColor="text1"/>
              </w:rPr>
            </w:pPr>
            <w:r>
              <w:rPr>
                <w:color w:val="000000" w:themeColor="text1"/>
              </w:rPr>
              <w:t xml:space="preserve">Module 4: Evolution and Diversity of Prokaryotes </w:t>
            </w:r>
          </w:p>
          <w:p w14:paraId="7590B192" w14:textId="292ED3A1" w:rsidR="00FF5E93" w:rsidRPr="00F917CC" w:rsidRDefault="00FF5E93" w:rsidP="00F917CC">
            <w:pPr>
              <w:jc w:val="center"/>
              <w:cnfStyle w:val="000000010000" w:firstRow="0" w:lastRow="0" w:firstColumn="0" w:lastColumn="0" w:oddVBand="0" w:evenVBand="0" w:oddHBand="0" w:evenHBand="1" w:firstRowFirstColumn="0" w:firstRowLastColumn="0" w:lastRowFirstColumn="0" w:lastRowLastColumn="0"/>
            </w:pPr>
            <w:r>
              <w:t>Module 5: Evolution</w:t>
            </w:r>
            <w:r w:rsidR="00F917CC">
              <w:t xml:space="preserve">, </w:t>
            </w:r>
            <w:r>
              <w:t>Diversity</w:t>
            </w:r>
            <w:r w:rsidR="00F917CC">
              <w:t>, and Ecology</w:t>
            </w:r>
            <w:r>
              <w:t xml:space="preserve"> of Protists</w:t>
            </w:r>
          </w:p>
        </w:tc>
        <w:tc>
          <w:tcPr>
            <w:tcW w:w="2700" w:type="dxa"/>
          </w:tcPr>
          <w:p w14:paraId="4AF9173D"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pPr>
          </w:p>
          <w:p w14:paraId="5751ACCD"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b/>
              </w:rPr>
            </w:pPr>
            <w:r>
              <w:rPr>
                <w:rFonts w:cstheme="minorHAnsi"/>
                <w:b/>
              </w:rPr>
              <w:t>Module 5: Quiz and Study Plan Due Feb. 23</w:t>
            </w:r>
            <w:r w:rsidRPr="006B65D9">
              <w:rPr>
                <w:rFonts w:cstheme="minorHAnsi"/>
                <w:b/>
                <w:vertAlign w:val="superscript"/>
              </w:rPr>
              <w:t>rd</w:t>
            </w:r>
            <w:r>
              <w:rPr>
                <w:rFonts w:cstheme="minorHAnsi"/>
                <w:b/>
              </w:rPr>
              <w:t xml:space="preserve"> by 11:59 PM</w:t>
            </w:r>
          </w:p>
          <w:p w14:paraId="50FD59E6" w14:textId="6E233268" w:rsidR="00F917CC" w:rsidRPr="00337C03" w:rsidRDefault="00F917CC" w:rsidP="005D75DE">
            <w:pPr>
              <w:jc w:val="center"/>
              <w:cnfStyle w:val="000000010000" w:firstRow="0" w:lastRow="0" w:firstColumn="0" w:lastColumn="0" w:oddVBand="0" w:evenVBand="0" w:oddHBand="0" w:evenHBand="1" w:firstRowFirstColumn="0" w:firstRowLastColumn="0" w:lastRowFirstColumn="0" w:lastRowLastColumn="0"/>
              <w:rPr>
                <w:rFonts w:cstheme="minorHAnsi"/>
              </w:rPr>
            </w:pPr>
          </w:p>
        </w:tc>
      </w:tr>
      <w:tr w:rsidR="00FF5E93" w:rsidRPr="00337C03" w14:paraId="68868028" w14:textId="77777777" w:rsidTr="0084574A">
        <w:trPr>
          <w:cnfStyle w:val="000000100000" w:firstRow="0" w:lastRow="0" w:firstColumn="0" w:lastColumn="0" w:oddVBand="0" w:evenVBand="0" w:oddHBand="1" w:evenHBand="0" w:firstRowFirstColumn="0" w:firstRowLastColumn="0" w:lastRowFirstColumn="0" w:lastRowLastColumn="0"/>
          <w:trHeight w:val="1094"/>
        </w:trPr>
        <w:tc>
          <w:tcPr>
            <w:cnfStyle w:val="001000000000" w:firstRow="0" w:lastRow="0" w:firstColumn="1" w:lastColumn="0" w:oddVBand="0" w:evenVBand="0" w:oddHBand="0" w:evenHBand="0" w:firstRowFirstColumn="0" w:firstRowLastColumn="0" w:lastRowFirstColumn="0" w:lastRowLastColumn="0"/>
            <w:tcW w:w="1277" w:type="dxa"/>
          </w:tcPr>
          <w:p w14:paraId="09C16491" w14:textId="77777777" w:rsidR="00FF5E93" w:rsidRDefault="00FF5E93" w:rsidP="005D75DE">
            <w:pPr>
              <w:jc w:val="center"/>
            </w:pPr>
          </w:p>
          <w:p w14:paraId="5B3BBB08" w14:textId="77777777" w:rsidR="00FF5E93" w:rsidRDefault="00FF5E93" w:rsidP="005D75DE">
            <w:pPr>
              <w:jc w:val="center"/>
            </w:pPr>
            <w:r>
              <w:t>Week 7</w:t>
            </w:r>
          </w:p>
          <w:p w14:paraId="1D831021"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Feb. 24-28</w:t>
            </w:r>
          </w:p>
        </w:tc>
        <w:tc>
          <w:tcPr>
            <w:tcW w:w="5733" w:type="dxa"/>
          </w:tcPr>
          <w:p w14:paraId="480E7CE2" w14:textId="77777777" w:rsidR="00FF5E93" w:rsidRDefault="00FF5E93" w:rsidP="005D75DE">
            <w:pPr>
              <w:cnfStyle w:val="000000100000" w:firstRow="0" w:lastRow="0" w:firstColumn="0" w:lastColumn="0" w:oddVBand="0" w:evenVBand="0" w:oddHBand="1" w:evenHBand="0" w:firstRowFirstColumn="0" w:firstRowLastColumn="0" w:lastRowFirstColumn="0" w:lastRowLastColumn="0"/>
              <w:rPr>
                <w:rFonts w:cstheme="minorHAnsi"/>
                <w:b/>
                <w:bCs/>
              </w:rPr>
            </w:pPr>
          </w:p>
          <w:p w14:paraId="6ED9BB19"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r>
              <w:t>Module 7: Evolution and Diversity of Plants</w:t>
            </w:r>
          </w:p>
          <w:p w14:paraId="225E5199" w14:textId="77777777" w:rsidR="00F917CC" w:rsidRPr="00F917CC" w:rsidRDefault="00F917CC" w:rsidP="00F917CC">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Module 9: The Life Cycle and Reproduction of Plants</w:t>
            </w:r>
          </w:p>
          <w:p w14:paraId="35D28300" w14:textId="77777777" w:rsidR="00FF5E93" w:rsidRPr="00901882" w:rsidRDefault="00FF5E93" w:rsidP="00F917CC">
            <w:pPr>
              <w:jc w:val="center"/>
              <w:cnfStyle w:val="000000100000" w:firstRow="0" w:lastRow="0" w:firstColumn="0" w:lastColumn="0" w:oddVBand="0" w:evenVBand="0" w:oddHBand="1" w:evenHBand="0" w:firstRowFirstColumn="0" w:firstRowLastColumn="0" w:lastRowFirstColumn="0" w:lastRowLastColumn="0"/>
              <w:rPr>
                <w:rFonts w:cstheme="minorHAnsi"/>
                <w:b/>
                <w:bCs/>
              </w:rPr>
            </w:pPr>
          </w:p>
        </w:tc>
        <w:tc>
          <w:tcPr>
            <w:tcW w:w="2700" w:type="dxa"/>
          </w:tcPr>
          <w:p w14:paraId="67F85F61"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r>
              <w:t xml:space="preserve"> </w:t>
            </w:r>
          </w:p>
          <w:p w14:paraId="4C157480"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rPr>
                <w:rFonts w:cstheme="minorHAnsi"/>
                <w:b/>
              </w:rPr>
            </w:pPr>
            <w:r>
              <w:rPr>
                <w:rFonts w:cstheme="minorHAnsi"/>
                <w:b/>
              </w:rPr>
              <w:t>Modules 7 and 9: Quizzes and Study Plans Due Mar. 2</w:t>
            </w:r>
            <w:r w:rsidRPr="006B65D9">
              <w:rPr>
                <w:rFonts w:cstheme="minorHAnsi"/>
                <w:b/>
                <w:vertAlign w:val="superscript"/>
              </w:rPr>
              <w:t>nd</w:t>
            </w:r>
            <w:r>
              <w:rPr>
                <w:rFonts w:cstheme="minorHAnsi"/>
                <w:b/>
              </w:rPr>
              <w:t xml:space="preserve"> by 11:59 PM</w:t>
            </w:r>
          </w:p>
          <w:p w14:paraId="3E6FF7E9" w14:textId="2D69BA1B" w:rsidR="00F917CC" w:rsidRPr="00337C03" w:rsidRDefault="00F917CC" w:rsidP="005D75DE">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FF5E93" w:rsidRPr="00337C03" w14:paraId="5791A597" w14:textId="77777777" w:rsidTr="0084574A">
        <w:trPr>
          <w:cnfStyle w:val="000000010000" w:firstRow="0" w:lastRow="0" w:firstColumn="0" w:lastColumn="0" w:oddVBand="0" w:evenVBand="0" w:oddHBand="0" w:evenHBand="1" w:firstRowFirstColumn="0" w:firstRowLastColumn="0" w:lastRowFirstColumn="0" w:lastRowLastColumn="0"/>
          <w:trHeight w:val="1094"/>
        </w:trPr>
        <w:tc>
          <w:tcPr>
            <w:cnfStyle w:val="001000000000" w:firstRow="0" w:lastRow="0" w:firstColumn="1" w:lastColumn="0" w:oddVBand="0" w:evenVBand="0" w:oddHBand="0" w:evenHBand="0" w:firstRowFirstColumn="0" w:firstRowLastColumn="0" w:lastRowFirstColumn="0" w:lastRowLastColumn="0"/>
            <w:tcW w:w="1277" w:type="dxa"/>
          </w:tcPr>
          <w:p w14:paraId="0AEF688F" w14:textId="77777777" w:rsidR="00FF5E93" w:rsidRDefault="00FF5E93" w:rsidP="005D75DE">
            <w:pPr>
              <w:jc w:val="center"/>
            </w:pPr>
          </w:p>
          <w:p w14:paraId="1D8AEA40" w14:textId="77777777" w:rsidR="00FF5E93" w:rsidRDefault="00FF5E93" w:rsidP="005D75DE">
            <w:pPr>
              <w:jc w:val="center"/>
            </w:pPr>
            <w:r>
              <w:t>Week 8</w:t>
            </w:r>
          </w:p>
          <w:p w14:paraId="75496AD8"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Mar. 3-7</w:t>
            </w:r>
          </w:p>
        </w:tc>
        <w:tc>
          <w:tcPr>
            <w:tcW w:w="5733" w:type="dxa"/>
          </w:tcPr>
          <w:p w14:paraId="1C94D941"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pPr>
          </w:p>
          <w:p w14:paraId="6EAE3E37" w14:textId="218EF0D2" w:rsidR="00F917CC" w:rsidRPr="00F917CC" w:rsidRDefault="00F917CC" w:rsidP="00F917CC">
            <w:pPr>
              <w:jc w:val="cente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Module 9: The Life Cycle and Reproduction of Plants (cont.)</w:t>
            </w:r>
          </w:p>
          <w:p w14:paraId="155F64F6" w14:textId="14E4EEE1" w:rsidR="00FF5E93" w:rsidRPr="009F7AAC"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901882">
              <w:rPr>
                <w:rFonts w:cstheme="minorHAnsi"/>
                <w:b/>
                <w:bCs/>
              </w:rPr>
              <w:t>Unit #2 Exam</w:t>
            </w:r>
            <w:r w:rsidR="0084574A">
              <w:rPr>
                <w:rFonts w:cstheme="minorHAnsi"/>
                <w:b/>
                <w:bCs/>
              </w:rPr>
              <w:t xml:space="preserve"> (Online)</w:t>
            </w:r>
            <w:r w:rsidRPr="00901882">
              <w:rPr>
                <w:rFonts w:cstheme="minorHAnsi"/>
                <w:b/>
                <w:bCs/>
              </w:rPr>
              <w:t xml:space="preserve">: </w:t>
            </w:r>
            <w:r>
              <w:rPr>
                <w:rFonts w:cstheme="minorHAnsi"/>
                <w:b/>
                <w:bCs/>
              </w:rPr>
              <w:t>Module</w:t>
            </w:r>
            <w:r w:rsidRPr="00901882">
              <w:rPr>
                <w:rFonts w:cstheme="minorHAnsi"/>
                <w:b/>
                <w:bCs/>
              </w:rPr>
              <w:t>s 4, 5, 7, and 9</w:t>
            </w:r>
            <w:r w:rsidR="0084574A">
              <w:rPr>
                <w:rFonts w:cstheme="minorHAnsi"/>
                <w:b/>
                <w:bCs/>
              </w:rPr>
              <w:t xml:space="preserve"> (Mar. </w:t>
            </w:r>
            <w:r w:rsidR="00F917CC">
              <w:rPr>
                <w:rFonts w:cstheme="minorHAnsi"/>
                <w:b/>
                <w:bCs/>
              </w:rPr>
              <w:t>5</w:t>
            </w:r>
            <w:r w:rsidR="00F917CC" w:rsidRPr="00F917CC">
              <w:rPr>
                <w:rFonts w:cstheme="minorHAnsi"/>
                <w:b/>
                <w:bCs/>
                <w:vertAlign w:val="superscript"/>
              </w:rPr>
              <w:t>th</w:t>
            </w:r>
            <w:r w:rsidR="0084574A">
              <w:rPr>
                <w:rFonts w:cstheme="minorHAnsi"/>
                <w:b/>
                <w:bCs/>
              </w:rPr>
              <w:t xml:space="preserve"> – </w:t>
            </w:r>
            <w:r w:rsidR="00F917CC">
              <w:rPr>
                <w:rFonts w:cstheme="minorHAnsi"/>
                <w:b/>
                <w:bCs/>
              </w:rPr>
              <w:t>6</w:t>
            </w:r>
            <w:r w:rsidR="0084574A" w:rsidRPr="0084574A">
              <w:rPr>
                <w:rFonts w:cstheme="minorHAnsi"/>
                <w:b/>
                <w:bCs/>
                <w:vertAlign w:val="superscript"/>
              </w:rPr>
              <w:t>th</w:t>
            </w:r>
            <w:r w:rsidR="0084574A">
              <w:rPr>
                <w:rFonts w:cstheme="minorHAnsi"/>
                <w:b/>
                <w:bCs/>
              </w:rPr>
              <w:t>)</w:t>
            </w:r>
            <w:r>
              <w:rPr>
                <w:rFonts w:cstheme="minorHAnsi"/>
                <w:b/>
                <w:bCs/>
              </w:rPr>
              <w:br/>
            </w:r>
          </w:p>
        </w:tc>
        <w:tc>
          <w:tcPr>
            <w:tcW w:w="2700" w:type="dxa"/>
          </w:tcPr>
          <w:p w14:paraId="07B0FCC0"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pPr>
          </w:p>
          <w:p w14:paraId="2BDCFAE3" w14:textId="0DD7236A" w:rsidR="00FF5E93" w:rsidRPr="00337C03"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b/>
              </w:rPr>
            </w:pPr>
          </w:p>
        </w:tc>
      </w:tr>
      <w:tr w:rsidR="00FF5E93" w:rsidRPr="00337C03" w14:paraId="150282C8" w14:textId="77777777" w:rsidTr="0084574A">
        <w:trPr>
          <w:cnfStyle w:val="000000100000" w:firstRow="0" w:lastRow="0" w:firstColumn="0" w:lastColumn="0" w:oddVBand="0" w:evenVBand="0" w:oddHBand="1" w:evenHBand="0" w:firstRowFirstColumn="0" w:firstRowLastColumn="0" w:lastRowFirstColumn="0" w:lastRowLastColumn="0"/>
          <w:trHeight w:val="1094"/>
        </w:trPr>
        <w:tc>
          <w:tcPr>
            <w:cnfStyle w:val="001000000000" w:firstRow="0" w:lastRow="0" w:firstColumn="1" w:lastColumn="0" w:oddVBand="0" w:evenVBand="0" w:oddHBand="0" w:evenHBand="0" w:firstRowFirstColumn="0" w:firstRowLastColumn="0" w:lastRowFirstColumn="0" w:lastRowLastColumn="0"/>
            <w:tcW w:w="1277" w:type="dxa"/>
          </w:tcPr>
          <w:p w14:paraId="098A6481" w14:textId="77777777" w:rsidR="00FF5E93" w:rsidRDefault="00FF5E93" w:rsidP="005D75DE">
            <w:pPr>
              <w:jc w:val="center"/>
            </w:pPr>
          </w:p>
          <w:p w14:paraId="1D3E69C1" w14:textId="77777777" w:rsidR="00FF5E93" w:rsidRDefault="00FF5E93" w:rsidP="005D75DE">
            <w:pPr>
              <w:jc w:val="center"/>
            </w:pPr>
            <w:r>
              <w:t>Week 9</w:t>
            </w:r>
          </w:p>
          <w:p w14:paraId="7E6BD020"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Mar. 10-14</w:t>
            </w:r>
          </w:p>
        </w:tc>
        <w:tc>
          <w:tcPr>
            <w:tcW w:w="5733" w:type="dxa"/>
          </w:tcPr>
          <w:p w14:paraId="091C529D" w14:textId="77777777" w:rsidR="00FF5E93" w:rsidRDefault="00FF5E93" w:rsidP="005D75DE">
            <w:pPr>
              <w:cnfStyle w:val="000000100000" w:firstRow="0" w:lastRow="0" w:firstColumn="0" w:lastColumn="0" w:oddVBand="0" w:evenVBand="0" w:oddHBand="1" w:evenHBand="0" w:firstRowFirstColumn="0" w:firstRowLastColumn="0" w:lastRowFirstColumn="0" w:lastRowLastColumn="0"/>
            </w:pPr>
          </w:p>
          <w:p w14:paraId="1E9A1599" w14:textId="77777777" w:rsidR="00FF5E93" w:rsidRPr="000277CE" w:rsidRDefault="00FF5E93" w:rsidP="005D75DE">
            <w:pPr>
              <w:jc w:val="center"/>
              <w:cnfStyle w:val="000000100000" w:firstRow="0" w:lastRow="0" w:firstColumn="0" w:lastColumn="0" w:oddVBand="0" w:evenVBand="0" w:oddHBand="1" w:evenHBand="0" w:firstRowFirstColumn="0" w:firstRowLastColumn="0" w:lastRowFirstColumn="0" w:lastRowLastColumn="0"/>
              <w:rPr>
                <w:rFonts w:cstheme="minorHAnsi"/>
                <w:b/>
                <w:bCs/>
              </w:rPr>
            </w:pPr>
            <w:r>
              <w:rPr>
                <w:rFonts w:cstheme="minorHAnsi"/>
                <w:b/>
                <w:bCs/>
              </w:rPr>
              <w:t>SPRING BREAK – NO CLASSES</w:t>
            </w:r>
          </w:p>
        </w:tc>
        <w:tc>
          <w:tcPr>
            <w:tcW w:w="2700" w:type="dxa"/>
          </w:tcPr>
          <w:p w14:paraId="183B49C7"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p>
          <w:p w14:paraId="358A1DCD"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rPr>
                <w:bCs/>
              </w:rPr>
            </w:pPr>
          </w:p>
          <w:p w14:paraId="0EA61865" w14:textId="77777777" w:rsidR="00FF5E93" w:rsidRPr="00337C03" w:rsidRDefault="00FF5E93" w:rsidP="005D75DE">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FF5E93" w:rsidRPr="00337C03" w14:paraId="1013D586" w14:textId="77777777" w:rsidTr="0084574A">
        <w:trPr>
          <w:cnfStyle w:val="000000010000" w:firstRow="0" w:lastRow="0" w:firstColumn="0" w:lastColumn="0" w:oddVBand="0" w:evenVBand="0" w:oddHBand="0" w:evenHBand="1" w:firstRowFirstColumn="0" w:firstRowLastColumn="0" w:lastRowFirstColumn="0" w:lastRowLastColumn="0"/>
          <w:trHeight w:val="1094"/>
        </w:trPr>
        <w:tc>
          <w:tcPr>
            <w:cnfStyle w:val="001000000000" w:firstRow="0" w:lastRow="0" w:firstColumn="1" w:lastColumn="0" w:oddVBand="0" w:evenVBand="0" w:oddHBand="0" w:evenHBand="0" w:firstRowFirstColumn="0" w:firstRowLastColumn="0" w:lastRowFirstColumn="0" w:lastRowLastColumn="0"/>
            <w:tcW w:w="1277" w:type="dxa"/>
          </w:tcPr>
          <w:p w14:paraId="1C5FECF4" w14:textId="77777777" w:rsidR="00FF5E93" w:rsidRDefault="00FF5E93" w:rsidP="005D75DE">
            <w:pPr>
              <w:jc w:val="center"/>
            </w:pPr>
          </w:p>
          <w:p w14:paraId="27120C42" w14:textId="77777777" w:rsidR="00FF5E93" w:rsidRDefault="00FF5E93" w:rsidP="005D75DE">
            <w:pPr>
              <w:jc w:val="center"/>
            </w:pPr>
            <w:r>
              <w:t>Week 10</w:t>
            </w:r>
          </w:p>
          <w:p w14:paraId="7A6CFB9E"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Mar. 17-21</w:t>
            </w:r>
          </w:p>
        </w:tc>
        <w:tc>
          <w:tcPr>
            <w:tcW w:w="5733" w:type="dxa"/>
          </w:tcPr>
          <w:p w14:paraId="41FDCCB7" w14:textId="77777777" w:rsidR="00FF5E93" w:rsidRPr="00A21135" w:rsidRDefault="00FF5E93" w:rsidP="005D75DE">
            <w:pPr>
              <w:jc w:val="center"/>
              <w:cnfStyle w:val="000000010000" w:firstRow="0" w:lastRow="0" w:firstColumn="0" w:lastColumn="0" w:oddVBand="0" w:evenVBand="0" w:oddHBand="0" w:evenHBand="1" w:firstRowFirstColumn="0" w:firstRowLastColumn="0" w:lastRowFirstColumn="0" w:lastRowLastColumn="0"/>
              <w:rPr>
                <w:color w:val="E36C0A" w:themeColor="accent6" w:themeShade="BF"/>
              </w:rPr>
            </w:pPr>
          </w:p>
          <w:p w14:paraId="3854B04E" w14:textId="3368E3EB" w:rsidR="00F917CC" w:rsidRDefault="00F917CC" w:rsidP="005D75DE">
            <w:pPr>
              <w:jc w:val="cente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Module 6: Characteristics and Ecology of Fungi</w:t>
            </w:r>
          </w:p>
          <w:p w14:paraId="40A36D1C" w14:textId="7A3AAEE6" w:rsidR="00FF5E93"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Module 10: Evolution and Characteristics of Animals</w:t>
            </w:r>
          </w:p>
          <w:p w14:paraId="327CD983" w14:textId="77777777" w:rsidR="00FF5E93" w:rsidRPr="009F7AAC" w:rsidRDefault="00FF5E93" w:rsidP="00F917CC">
            <w:pPr>
              <w:jc w:val="center"/>
              <w:cnfStyle w:val="000000010000" w:firstRow="0" w:lastRow="0" w:firstColumn="0" w:lastColumn="0" w:oddVBand="0" w:evenVBand="0" w:oddHBand="0" w:evenHBand="1" w:firstRowFirstColumn="0" w:firstRowLastColumn="0" w:lastRowFirstColumn="0" w:lastRowLastColumn="0"/>
              <w:rPr>
                <w:rFonts w:cstheme="minorHAnsi"/>
              </w:rPr>
            </w:pPr>
          </w:p>
        </w:tc>
        <w:tc>
          <w:tcPr>
            <w:tcW w:w="2700" w:type="dxa"/>
          </w:tcPr>
          <w:p w14:paraId="7AB15466"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rPr>
            </w:pPr>
          </w:p>
          <w:p w14:paraId="7FFFB6C6" w14:textId="4DF6BDAB" w:rsidR="00FF5E93" w:rsidRPr="008D27A2"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b/>
                <w:bCs/>
              </w:rPr>
            </w:pPr>
            <w:r>
              <w:rPr>
                <w:rFonts w:cstheme="minorHAnsi"/>
                <w:b/>
              </w:rPr>
              <w:t xml:space="preserve">Module </w:t>
            </w:r>
            <w:r w:rsidR="00F917CC">
              <w:rPr>
                <w:rFonts w:cstheme="minorHAnsi"/>
                <w:b/>
              </w:rPr>
              <w:t>6</w:t>
            </w:r>
            <w:r>
              <w:rPr>
                <w:rFonts w:cstheme="minorHAnsi"/>
                <w:b/>
              </w:rPr>
              <w:t>: Quiz and Study Plan Due Mar. 23</w:t>
            </w:r>
            <w:r w:rsidRPr="006B65D9">
              <w:rPr>
                <w:rFonts w:cstheme="minorHAnsi"/>
                <w:b/>
                <w:vertAlign w:val="superscript"/>
              </w:rPr>
              <w:t>rd</w:t>
            </w:r>
            <w:r>
              <w:rPr>
                <w:rFonts w:cstheme="minorHAnsi"/>
                <w:b/>
              </w:rPr>
              <w:t xml:space="preserve"> by 11:59 PM</w:t>
            </w:r>
          </w:p>
        </w:tc>
      </w:tr>
      <w:tr w:rsidR="00FF5E93" w:rsidRPr="00337C03" w14:paraId="7A281E30" w14:textId="77777777" w:rsidTr="0084574A">
        <w:trPr>
          <w:cnfStyle w:val="000000100000" w:firstRow="0" w:lastRow="0" w:firstColumn="0" w:lastColumn="0" w:oddVBand="0" w:evenVBand="0" w:oddHBand="1" w:evenHBand="0" w:firstRowFirstColumn="0" w:firstRowLastColumn="0" w:lastRowFirstColumn="0" w:lastRowLastColumn="0"/>
          <w:trHeight w:val="1094"/>
        </w:trPr>
        <w:tc>
          <w:tcPr>
            <w:cnfStyle w:val="001000000000" w:firstRow="0" w:lastRow="0" w:firstColumn="1" w:lastColumn="0" w:oddVBand="0" w:evenVBand="0" w:oddHBand="0" w:evenHBand="0" w:firstRowFirstColumn="0" w:firstRowLastColumn="0" w:lastRowFirstColumn="0" w:lastRowLastColumn="0"/>
            <w:tcW w:w="1277" w:type="dxa"/>
          </w:tcPr>
          <w:p w14:paraId="63F33870" w14:textId="77777777" w:rsidR="00FF5E93" w:rsidRDefault="00FF5E93" w:rsidP="005D75DE">
            <w:pPr>
              <w:jc w:val="center"/>
            </w:pPr>
          </w:p>
          <w:p w14:paraId="04C91AD3" w14:textId="77777777" w:rsidR="00FF5E93" w:rsidRDefault="00FF5E93" w:rsidP="005D75DE">
            <w:pPr>
              <w:jc w:val="center"/>
            </w:pPr>
            <w:r>
              <w:t>Week 11</w:t>
            </w:r>
          </w:p>
          <w:p w14:paraId="3216C6FA"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Mar. 24-28</w:t>
            </w:r>
          </w:p>
        </w:tc>
        <w:tc>
          <w:tcPr>
            <w:tcW w:w="5733" w:type="dxa"/>
          </w:tcPr>
          <w:p w14:paraId="2EDC32BF"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p>
          <w:p w14:paraId="1F1B9A61" w14:textId="4B08C6BD" w:rsidR="00F917CC" w:rsidRPr="00F917CC" w:rsidRDefault="00F917CC" w:rsidP="00F917CC">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Module 10: Evolution and Characteristics of Animals (cont.)</w:t>
            </w:r>
          </w:p>
          <w:p w14:paraId="5653ACA9" w14:textId="19F6760D" w:rsidR="00FF5E93" w:rsidRPr="00F917CC" w:rsidRDefault="00F917CC" w:rsidP="00F917CC">
            <w:pPr>
              <w:jc w:val="center"/>
              <w:cnfStyle w:val="000000100000" w:firstRow="0" w:lastRow="0" w:firstColumn="0" w:lastColumn="0" w:oddVBand="0" w:evenVBand="0" w:oddHBand="1" w:evenHBand="0" w:firstRowFirstColumn="0" w:firstRowLastColumn="0" w:lastRowFirstColumn="0" w:lastRowLastColumn="0"/>
              <w:rPr>
                <w:bCs/>
                <w:color w:val="000000" w:themeColor="text1"/>
              </w:rPr>
            </w:pPr>
            <w:r>
              <w:rPr>
                <w:bCs/>
                <w:color w:val="000000" w:themeColor="text1"/>
              </w:rPr>
              <w:t>Module 11: Porifera and Cnidaria</w:t>
            </w:r>
          </w:p>
        </w:tc>
        <w:tc>
          <w:tcPr>
            <w:tcW w:w="2700" w:type="dxa"/>
          </w:tcPr>
          <w:p w14:paraId="6313B200"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rPr>
                <w:b/>
              </w:rPr>
            </w:pPr>
          </w:p>
          <w:p w14:paraId="05A08557" w14:textId="38B606F5" w:rsidR="00FF5E93" w:rsidRPr="00337C03" w:rsidRDefault="00F917CC" w:rsidP="005D75DE">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b/>
              </w:rPr>
              <w:t>Module 10: Quiz and Study Plan Due Mar. 30</w:t>
            </w:r>
            <w:r w:rsidRPr="00F917CC">
              <w:rPr>
                <w:rFonts w:cstheme="minorHAnsi"/>
                <w:b/>
                <w:vertAlign w:val="superscript"/>
              </w:rPr>
              <w:t>th</w:t>
            </w:r>
            <w:r>
              <w:rPr>
                <w:rFonts w:cstheme="minorHAnsi"/>
                <w:b/>
              </w:rPr>
              <w:t xml:space="preserve"> by 11:59 PM</w:t>
            </w:r>
          </w:p>
        </w:tc>
      </w:tr>
      <w:tr w:rsidR="00FF5E93" w:rsidRPr="00337C03" w14:paraId="58CAC385" w14:textId="77777777" w:rsidTr="0084574A">
        <w:trPr>
          <w:cnfStyle w:val="000000010000" w:firstRow="0" w:lastRow="0" w:firstColumn="0" w:lastColumn="0" w:oddVBand="0" w:evenVBand="0" w:oddHBand="0" w:evenHBand="1" w:firstRowFirstColumn="0" w:firstRowLastColumn="0" w:lastRowFirstColumn="0" w:lastRowLastColumn="0"/>
          <w:trHeight w:val="1094"/>
        </w:trPr>
        <w:tc>
          <w:tcPr>
            <w:cnfStyle w:val="001000000000" w:firstRow="0" w:lastRow="0" w:firstColumn="1" w:lastColumn="0" w:oddVBand="0" w:evenVBand="0" w:oddHBand="0" w:evenHBand="0" w:firstRowFirstColumn="0" w:firstRowLastColumn="0" w:lastRowFirstColumn="0" w:lastRowLastColumn="0"/>
            <w:tcW w:w="1277" w:type="dxa"/>
          </w:tcPr>
          <w:p w14:paraId="701B117E" w14:textId="77777777" w:rsidR="00FF5E93" w:rsidRDefault="00FF5E93" w:rsidP="005D75DE">
            <w:pPr>
              <w:jc w:val="center"/>
            </w:pPr>
          </w:p>
          <w:p w14:paraId="597B0AEE" w14:textId="77777777" w:rsidR="00FF5E93" w:rsidRDefault="00FF5E93" w:rsidP="005D75DE">
            <w:pPr>
              <w:jc w:val="center"/>
            </w:pPr>
            <w:r>
              <w:t>Week 12</w:t>
            </w:r>
          </w:p>
          <w:p w14:paraId="605F258D"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Mar. 31-April 4</w:t>
            </w:r>
          </w:p>
        </w:tc>
        <w:tc>
          <w:tcPr>
            <w:tcW w:w="5733" w:type="dxa"/>
          </w:tcPr>
          <w:p w14:paraId="3D306AF0"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b/>
                <w:bCs/>
              </w:rPr>
            </w:pPr>
          </w:p>
          <w:p w14:paraId="05EB0534" w14:textId="77777777" w:rsidR="00F917CC" w:rsidRDefault="00F917CC" w:rsidP="005D75DE">
            <w:pPr>
              <w:jc w:val="center"/>
              <w:cnfStyle w:val="000000010000" w:firstRow="0" w:lastRow="0" w:firstColumn="0" w:lastColumn="0" w:oddVBand="0" w:evenVBand="0" w:oddHBand="0" w:evenHBand="1" w:firstRowFirstColumn="0" w:firstRowLastColumn="0" w:lastRowFirstColumn="0" w:lastRowLastColumn="0"/>
              <w:rPr>
                <w:bCs/>
                <w:color w:val="000000" w:themeColor="text1"/>
              </w:rPr>
            </w:pPr>
          </w:p>
          <w:p w14:paraId="01BF195F" w14:textId="77777777" w:rsidR="00F917CC" w:rsidRDefault="00F917CC" w:rsidP="00F917CC">
            <w:pPr>
              <w:jc w:val="center"/>
              <w:cnfStyle w:val="000000010000" w:firstRow="0" w:lastRow="0" w:firstColumn="0" w:lastColumn="0" w:oddVBand="0" w:evenVBand="0" w:oddHBand="0" w:evenHBand="1" w:firstRowFirstColumn="0" w:firstRowLastColumn="0" w:lastRowFirstColumn="0" w:lastRowLastColumn="0"/>
              <w:rPr>
                <w:bCs/>
                <w:color w:val="000000" w:themeColor="text1"/>
              </w:rPr>
            </w:pPr>
          </w:p>
          <w:p w14:paraId="0D8DDFC1" w14:textId="200EE22C" w:rsidR="00F917CC" w:rsidRPr="00F917CC" w:rsidRDefault="00F917CC" w:rsidP="00F917CC">
            <w:pPr>
              <w:jc w:val="center"/>
              <w:cnfStyle w:val="000000010000" w:firstRow="0" w:lastRow="0" w:firstColumn="0" w:lastColumn="0" w:oddVBand="0" w:evenVBand="0" w:oddHBand="0" w:evenHBand="1" w:firstRowFirstColumn="0" w:firstRowLastColumn="0" w:lastRowFirstColumn="0" w:lastRowLastColumn="0"/>
            </w:pPr>
            <w:r>
              <w:rPr>
                <w:bCs/>
              </w:rPr>
              <w:t xml:space="preserve">Module 11: Protostomes: </w:t>
            </w:r>
            <w:proofErr w:type="spellStart"/>
            <w:r>
              <w:rPr>
                <w:bCs/>
              </w:rPr>
              <w:t>Lophotrochozoa</w:t>
            </w:r>
            <w:proofErr w:type="spellEnd"/>
          </w:p>
          <w:p w14:paraId="5CE9384E" w14:textId="1B3CFBA0" w:rsidR="00F917CC" w:rsidRDefault="00F917CC" w:rsidP="00F917CC">
            <w:pPr>
              <w:jc w:val="center"/>
              <w:cnfStyle w:val="000000010000" w:firstRow="0" w:lastRow="0" w:firstColumn="0" w:lastColumn="0" w:oddVBand="0" w:evenVBand="0" w:oddHBand="0" w:evenHBand="1" w:firstRowFirstColumn="0" w:firstRowLastColumn="0" w:lastRowFirstColumn="0" w:lastRowLastColumn="0"/>
              <w:rPr>
                <w:bCs/>
                <w:color w:val="000000" w:themeColor="text1"/>
              </w:rPr>
            </w:pPr>
            <w:r>
              <w:rPr>
                <w:bCs/>
                <w:color w:val="000000" w:themeColor="text1"/>
              </w:rPr>
              <w:t xml:space="preserve">Module 11: Protostomes: </w:t>
            </w:r>
            <w:proofErr w:type="spellStart"/>
            <w:r>
              <w:rPr>
                <w:bCs/>
                <w:color w:val="000000" w:themeColor="text1"/>
              </w:rPr>
              <w:t>Ecdysozoa</w:t>
            </w:r>
            <w:proofErr w:type="spellEnd"/>
          </w:p>
          <w:p w14:paraId="1A710114" w14:textId="3A960C84" w:rsidR="00FF5E93" w:rsidRPr="009F7AAC" w:rsidRDefault="00FF5E93" w:rsidP="00F917CC">
            <w:pPr>
              <w:jc w:val="center"/>
              <w:cnfStyle w:val="000000010000" w:firstRow="0" w:lastRow="0" w:firstColumn="0" w:lastColumn="0" w:oddVBand="0" w:evenVBand="0" w:oddHBand="0" w:evenHBand="1" w:firstRowFirstColumn="0" w:firstRowLastColumn="0" w:lastRowFirstColumn="0" w:lastRowLastColumn="0"/>
              <w:rPr>
                <w:bCs/>
                <w:color w:val="000000" w:themeColor="text1"/>
              </w:rPr>
            </w:pPr>
          </w:p>
        </w:tc>
        <w:tc>
          <w:tcPr>
            <w:tcW w:w="2700" w:type="dxa"/>
          </w:tcPr>
          <w:p w14:paraId="7C4324DE"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pPr>
          </w:p>
          <w:p w14:paraId="36EA593A" w14:textId="44E3412D" w:rsidR="00FF5E93"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b/>
                <w:bCs/>
              </w:rPr>
            </w:pPr>
            <w:r>
              <w:rPr>
                <w:rFonts w:cstheme="minorHAnsi"/>
                <w:b/>
                <w:bCs/>
              </w:rPr>
              <w:t>Last Day to Withdraw w/o Academic Penalty</w:t>
            </w:r>
          </w:p>
          <w:p w14:paraId="5D4822D4" w14:textId="77777777" w:rsidR="00F917CC" w:rsidRDefault="00F917CC" w:rsidP="005D75DE">
            <w:pPr>
              <w:jc w:val="center"/>
              <w:cnfStyle w:val="000000010000" w:firstRow="0" w:lastRow="0" w:firstColumn="0" w:lastColumn="0" w:oddVBand="0" w:evenVBand="0" w:oddHBand="0" w:evenHBand="1" w:firstRowFirstColumn="0" w:firstRowLastColumn="0" w:lastRowFirstColumn="0" w:lastRowLastColumn="0"/>
              <w:rPr>
                <w:rFonts w:cstheme="minorHAnsi"/>
                <w:b/>
                <w:bCs/>
              </w:rPr>
            </w:pPr>
          </w:p>
          <w:p w14:paraId="576DD438" w14:textId="242CD120" w:rsidR="00FF5E93" w:rsidRDefault="00F917CC" w:rsidP="005D75DE">
            <w:pPr>
              <w:jc w:val="center"/>
              <w:cnfStyle w:val="000000010000" w:firstRow="0" w:lastRow="0" w:firstColumn="0" w:lastColumn="0" w:oddVBand="0" w:evenVBand="0" w:oddHBand="0" w:evenHBand="1" w:firstRowFirstColumn="0" w:firstRowLastColumn="0" w:lastRowFirstColumn="0" w:lastRowLastColumn="0"/>
              <w:rPr>
                <w:rFonts w:cstheme="minorHAnsi"/>
                <w:b/>
                <w:bCs/>
              </w:rPr>
            </w:pPr>
            <w:r>
              <w:rPr>
                <w:rFonts w:cstheme="minorHAnsi"/>
                <w:b/>
              </w:rPr>
              <w:t>Module 11: Quiz and Study Plan Due April 6</w:t>
            </w:r>
            <w:r w:rsidRPr="00F917CC">
              <w:rPr>
                <w:rFonts w:cstheme="minorHAnsi"/>
                <w:b/>
                <w:vertAlign w:val="superscript"/>
              </w:rPr>
              <w:t>th</w:t>
            </w:r>
            <w:r>
              <w:rPr>
                <w:rFonts w:cstheme="minorHAnsi"/>
                <w:b/>
              </w:rPr>
              <w:t xml:space="preserve"> by 11:59 PM</w:t>
            </w:r>
          </w:p>
          <w:p w14:paraId="0256D8E0" w14:textId="77777777" w:rsidR="00FF5E93" w:rsidRPr="008D27A2" w:rsidRDefault="00FF5E93" w:rsidP="00F917CC">
            <w:pPr>
              <w:jc w:val="center"/>
              <w:cnfStyle w:val="000000010000" w:firstRow="0" w:lastRow="0" w:firstColumn="0" w:lastColumn="0" w:oddVBand="0" w:evenVBand="0" w:oddHBand="0" w:evenHBand="1" w:firstRowFirstColumn="0" w:firstRowLastColumn="0" w:lastRowFirstColumn="0" w:lastRowLastColumn="0"/>
              <w:rPr>
                <w:rFonts w:cstheme="minorHAnsi"/>
                <w:b/>
                <w:bCs/>
              </w:rPr>
            </w:pPr>
          </w:p>
        </w:tc>
      </w:tr>
      <w:tr w:rsidR="00FF5E93" w:rsidRPr="00337C03" w14:paraId="53CEE0A7" w14:textId="77777777" w:rsidTr="0084574A">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1277" w:type="dxa"/>
          </w:tcPr>
          <w:p w14:paraId="75BB9D5B" w14:textId="77777777" w:rsidR="00FF5E93" w:rsidRDefault="00FF5E93" w:rsidP="005D75DE">
            <w:pPr>
              <w:jc w:val="center"/>
            </w:pPr>
          </w:p>
          <w:p w14:paraId="3990AD50" w14:textId="77777777" w:rsidR="00FF5E93" w:rsidRDefault="00FF5E93" w:rsidP="005D75DE">
            <w:pPr>
              <w:jc w:val="center"/>
            </w:pPr>
            <w:r>
              <w:t>Week 13</w:t>
            </w:r>
          </w:p>
          <w:p w14:paraId="7E559646"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April 7-11</w:t>
            </w:r>
          </w:p>
        </w:tc>
        <w:tc>
          <w:tcPr>
            <w:tcW w:w="5733" w:type="dxa"/>
          </w:tcPr>
          <w:p w14:paraId="3472EED2"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p>
          <w:p w14:paraId="2D7FC48C" w14:textId="67599B8F" w:rsidR="00FE5BB9" w:rsidRDefault="00FE5BB9" w:rsidP="00FE5BB9">
            <w:pPr>
              <w:jc w:val="center"/>
              <w:cnfStyle w:val="000000100000" w:firstRow="0" w:lastRow="0" w:firstColumn="0" w:lastColumn="0" w:oddVBand="0" w:evenVBand="0" w:oddHBand="1" w:evenHBand="0" w:firstRowFirstColumn="0" w:firstRowLastColumn="0" w:lastRowFirstColumn="0" w:lastRowLastColumn="0"/>
              <w:rPr>
                <w:bCs/>
                <w:color w:val="000000" w:themeColor="text1"/>
              </w:rPr>
            </w:pPr>
            <w:r>
              <w:rPr>
                <w:bCs/>
                <w:color w:val="000000" w:themeColor="text1"/>
              </w:rPr>
              <w:t xml:space="preserve">Module 11: Protostomes: </w:t>
            </w:r>
            <w:proofErr w:type="spellStart"/>
            <w:r>
              <w:rPr>
                <w:bCs/>
                <w:color w:val="000000" w:themeColor="text1"/>
              </w:rPr>
              <w:t>Ecdysozoa</w:t>
            </w:r>
            <w:proofErr w:type="spellEnd"/>
          </w:p>
          <w:p w14:paraId="7B8F2316" w14:textId="7C0BFC24" w:rsidR="00FF5E93" w:rsidRPr="00F917CC" w:rsidRDefault="00F917CC" w:rsidP="00FE5BB9">
            <w:pPr>
              <w:jc w:val="center"/>
              <w:cnfStyle w:val="000000100000" w:firstRow="0" w:lastRow="0" w:firstColumn="0" w:lastColumn="0" w:oddVBand="0" w:evenVBand="0" w:oddHBand="1" w:evenHBand="0" w:firstRowFirstColumn="0" w:firstRowLastColumn="0" w:lastRowFirstColumn="0" w:lastRowLastColumn="0"/>
              <w:rPr>
                <w:rFonts w:cstheme="minorHAnsi"/>
              </w:rPr>
            </w:pPr>
            <w:r>
              <w:rPr>
                <w:bCs/>
                <w:color w:val="000000" w:themeColor="text1"/>
              </w:rPr>
              <w:t xml:space="preserve">Module </w:t>
            </w:r>
            <w:r w:rsidR="00FE5BB9">
              <w:rPr>
                <w:bCs/>
                <w:color w:val="000000" w:themeColor="text1"/>
              </w:rPr>
              <w:t>11 &amp; 12: Echinoderms, Chordates, &amp; Fish</w:t>
            </w:r>
          </w:p>
        </w:tc>
        <w:tc>
          <w:tcPr>
            <w:tcW w:w="2700" w:type="dxa"/>
          </w:tcPr>
          <w:p w14:paraId="3D420FDC"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p>
          <w:p w14:paraId="5049F425" w14:textId="5E4B6CD1" w:rsidR="00F917CC" w:rsidRDefault="00F917CC" w:rsidP="00F917CC">
            <w:pPr>
              <w:jc w:val="center"/>
              <w:cnfStyle w:val="000000100000" w:firstRow="0" w:lastRow="0" w:firstColumn="0" w:lastColumn="0" w:oddVBand="0" w:evenVBand="0" w:oddHBand="1" w:evenHBand="0" w:firstRowFirstColumn="0" w:firstRowLastColumn="0" w:lastRowFirstColumn="0" w:lastRowLastColumn="0"/>
              <w:rPr>
                <w:rFonts w:cstheme="minorHAnsi"/>
                <w:b/>
              </w:rPr>
            </w:pPr>
            <w:r>
              <w:rPr>
                <w:rFonts w:cstheme="minorHAnsi"/>
                <w:b/>
              </w:rPr>
              <w:t>Module 12: Quiz and Study Plan Due Apr. 13</w:t>
            </w:r>
            <w:r w:rsidRPr="006158C1">
              <w:rPr>
                <w:rFonts w:cstheme="minorHAnsi"/>
                <w:b/>
                <w:vertAlign w:val="superscript"/>
              </w:rPr>
              <w:t>th</w:t>
            </w:r>
            <w:r>
              <w:rPr>
                <w:rFonts w:cstheme="minorHAnsi"/>
                <w:b/>
              </w:rPr>
              <w:t xml:space="preserve"> by 11:59 PM</w:t>
            </w:r>
          </w:p>
          <w:p w14:paraId="2A6730FB" w14:textId="77777777" w:rsidR="00FF5E93" w:rsidRPr="00337C03" w:rsidRDefault="00FF5E93" w:rsidP="005D75DE">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FF5E93" w:rsidRPr="00337C03" w14:paraId="39B20940" w14:textId="77777777" w:rsidTr="0084574A">
        <w:trPr>
          <w:cnfStyle w:val="000000010000" w:firstRow="0" w:lastRow="0" w:firstColumn="0" w:lastColumn="0" w:oddVBand="0" w:evenVBand="0" w:oddHBand="0" w:evenHBand="1" w:firstRowFirstColumn="0" w:firstRowLastColumn="0" w:lastRowFirstColumn="0" w:lastRowLastColumn="0"/>
          <w:trHeight w:val="1094"/>
        </w:trPr>
        <w:tc>
          <w:tcPr>
            <w:cnfStyle w:val="001000000000" w:firstRow="0" w:lastRow="0" w:firstColumn="1" w:lastColumn="0" w:oddVBand="0" w:evenVBand="0" w:oddHBand="0" w:evenHBand="0" w:firstRowFirstColumn="0" w:firstRowLastColumn="0" w:lastRowFirstColumn="0" w:lastRowLastColumn="0"/>
            <w:tcW w:w="1277" w:type="dxa"/>
          </w:tcPr>
          <w:p w14:paraId="428D4DD8" w14:textId="77777777" w:rsidR="00FF5E93" w:rsidRDefault="00FF5E93" w:rsidP="005D75DE">
            <w:pPr>
              <w:jc w:val="center"/>
            </w:pPr>
          </w:p>
          <w:p w14:paraId="41F035E1" w14:textId="77777777" w:rsidR="00FF5E93" w:rsidRDefault="00FF5E93" w:rsidP="005D75DE">
            <w:pPr>
              <w:jc w:val="center"/>
            </w:pPr>
            <w:r>
              <w:t>Week 14</w:t>
            </w:r>
          </w:p>
          <w:p w14:paraId="374FCD7C"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April 14-18</w:t>
            </w:r>
          </w:p>
        </w:tc>
        <w:tc>
          <w:tcPr>
            <w:tcW w:w="5733" w:type="dxa"/>
          </w:tcPr>
          <w:p w14:paraId="0B8AD23C"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pPr>
          </w:p>
          <w:p w14:paraId="6008EAE7" w14:textId="326ABB5C" w:rsidR="00FE5BB9" w:rsidRDefault="00FE5BB9" w:rsidP="00F917CC">
            <w:pPr>
              <w:jc w:val="center"/>
              <w:cnfStyle w:val="000000010000" w:firstRow="0" w:lastRow="0" w:firstColumn="0" w:lastColumn="0" w:oddVBand="0" w:evenVBand="0" w:oddHBand="0" w:evenHBand="1" w:firstRowFirstColumn="0" w:firstRowLastColumn="0" w:lastRowFirstColumn="0" w:lastRowLastColumn="0"/>
              <w:rPr>
                <w:rFonts w:cstheme="minorHAnsi"/>
                <w:b/>
                <w:bCs/>
              </w:rPr>
            </w:pPr>
            <w:r>
              <w:rPr>
                <w:rFonts w:cstheme="minorHAnsi"/>
              </w:rPr>
              <w:t xml:space="preserve">Module 12: The </w:t>
            </w:r>
            <w:proofErr w:type="spellStart"/>
            <w:r>
              <w:rPr>
                <w:rFonts w:cstheme="minorHAnsi"/>
              </w:rPr>
              <w:t>Tetrapods</w:t>
            </w:r>
            <w:proofErr w:type="spellEnd"/>
          </w:p>
          <w:p w14:paraId="6F4C4B58" w14:textId="13D93B6F" w:rsidR="00F917CC" w:rsidRPr="00F917CC" w:rsidRDefault="00F917CC" w:rsidP="00F917CC">
            <w:pPr>
              <w:jc w:val="center"/>
              <w:cnfStyle w:val="000000010000" w:firstRow="0" w:lastRow="0" w:firstColumn="0" w:lastColumn="0" w:oddVBand="0" w:evenVBand="0" w:oddHBand="0" w:evenHBand="1" w:firstRowFirstColumn="0" w:firstRowLastColumn="0" w:lastRowFirstColumn="0" w:lastRowLastColumn="0"/>
              <w:rPr>
                <w:rFonts w:cstheme="minorHAnsi"/>
                <w:b/>
                <w:bCs/>
              </w:rPr>
            </w:pPr>
            <w:r>
              <w:rPr>
                <w:rFonts w:cstheme="minorHAnsi"/>
                <w:b/>
                <w:bCs/>
              </w:rPr>
              <w:t>Unit #3 Exam (Online): Modules 6 (part), 10, 11, and 12 (April 1</w:t>
            </w:r>
            <w:r w:rsidR="00FE5BB9">
              <w:rPr>
                <w:rFonts w:cstheme="minorHAnsi"/>
                <w:b/>
                <w:bCs/>
              </w:rPr>
              <w:t>6</w:t>
            </w:r>
            <w:r w:rsidRPr="0084574A">
              <w:rPr>
                <w:rFonts w:cstheme="minorHAnsi"/>
                <w:b/>
                <w:bCs/>
                <w:vertAlign w:val="superscript"/>
              </w:rPr>
              <w:t>th</w:t>
            </w:r>
            <w:r>
              <w:rPr>
                <w:rFonts w:cstheme="minorHAnsi"/>
                <w:b/>
                <w:bCs/>
              </w:rPr>
              <w:t xml:space="preserve"> – 1</w:t>
            </w:r>
            <w:r w:rsidR="00FE5BB9">
              <w:rPr>
                <w:rFonts w:cstheme="minorHAnsi"/>
                <w:b/>
                <w:bCs/>
              </w:rPr>
              <w:t>7</w:t>
            </w:r>
            <w:r w:rsidRPr="0084574A">
              <w:rPr>
                <w:rFonts w:cstheme="minorHAnsi"/>
                <w:b/>
                <w:bCs/>
                <w:vertAlign w:val="superscript"/>
              </w:rPr>
              <w:t>th</w:t>
            </w:r>
            <w:r>
              <w:rPr>
                <w:rFonts w:cstheme="minorHAnsi"/>
                <w:b/>
                <w:bCs/>
              </w:rPr>
              <w:t>)</w:t>
            </w:r>
          </w:p>
          <w:p w14:paraId="1FFF9070" w14:textId="77777777" w:rsidR="00FF5E93" w:rsidRPr="000277CE" w:rsidRDefault="00FF5E93" w:rsidP="00FE5BB9">
            <w:pPr>
              <w:jc w:val="center"/>
              <w:cnfStyle w:val="000000010000" w:firstRow="0" w:lastRow="0" w:firstColumn="0" w:lastColumn="0" w:oddVBand="0" w:evenVBand="0" w:oddHBand="0" w:evenHBand="1" w:firstRowFirstColumn="0" w:firstRowLastColumn="0" w:lastRowFirstColumn="0" w:lastRowLastColumn="0"/>
              <w:rPr>
                <w:rFonts w:cstheme="minorHAnsi"/>
                <w:b/>
                <w:bCs/>
                <w:color w:val="000000" w:themeColor="text1"/>
              </w:rPr>
            </w:pPr>
          </w:p>
        </w:tc>
        <w:tc>
          <w:tcPr>
            <w:tcW w:w="2700" w:type="dxa"/>
          </w:tcPr>
          <w:p w14:paraId="2A54D262"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pPr>
          </w:p>
          <w:p w14:paraId="134E30C7" w14:textId="77777777" w:rsidR="00FF5E93" w:rsidRPr="00337C03" w:rsidRDefault="00FF5E93" w:rsidP="00F917CC">
            <w:pPr>
              <w:jc w:val="center"/>
              <w:cnfStyle w:val="000000010000" w:firstRow="0" w:lastRow="0" w:firstColumn="0" w:lastColumn="0" w:oddVBand="0" w:evenVBand="0" w:oddHBand="0" w:evenHBand="1" w:firstRowFirstColumn="0" w:firstRowLastColumn="0" w:lastRowFirstColumn="0" w:lastRowLastColumn="0"/>
              <w:rPr>
                <w:rFonts w:cstheme="minorHAnsi"/>
              </w:rPr>
            </w:pPr>
          </w:p>
        </w:tc>
      </w:tr>
      <w:tr w:rsidR="00FF5E93" w:rsidRPr="00337C03" w14:paraId="43B4D2D9" w14:textId="77777777" w:rsidTr="0084574A">
        <w:trPr>
          <w:cnfStyle w:val="000000100000" w:firstRow="0" w:lastRow="0" w:firstColumn="0" w:lastColumn="0" w:oddVBand="0" w:evenVBand="0" w:oddHBand="1" w:evenHBand="0" w:firstRowFirstColumn="0" w:firstRowLastColumn="0" w:lastRowFirstColumn="0" w:lastRowLastColumn="0"/>
          <w:trHeight w:val="1094"/>
        </w:trPr>
        <w:tc>
          <w:tcPr>
            <w:cnfStyle w:val="001000000000" w:firstRow="0" w:lastRow="0" w:firstColumn="1" w:lastColumn="0" w:oddVBand="0" w:evenVBand="0" w:oddHBand="0" w:evenHBand="0" w:firstRowFirstColumn="0" w:firstRowLastColumn="0" w:lastRowFirstColumn="0" w:lastRowLastColumn="0"/>
            <w:tcW w:w="1277" w:type="dxa"/>
          </w:tcPr>
          <w:p w14:paraId="7E19B69C" w14:textId="77777777" w:rsidR="00FF5E93" w:rsidRDefault="00FF5E93" w:rsidP="005D75DE">
            <w:pPr>
              <w:jc w:val="center"/>
            </w:pPr>
          </w:p>
          <w:p w14:paraId="3B7F811F" w14:textId="77777777" w:rsidR="00FF5E93" w:rsidRDefault="00FF5E93" w:rsidP="005D75DE">
            <w:pPr>
              <w:jc w:val="center"/>
            </w:pPr>
            <w:r>
              <w:t>Week 15</w:t>
            </w:r>
          </w:p>
          <w:p w14:paraId="2589653E"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April 21-25</w:t>
            </w:r>
          </w:p>
        </w:tc>
        <w:tc>
          <w:tcPr>
            <w:tcW w:w="5733" w:type="dxa"/>
          </w:tcPr>
          <w:p w14:paraId="22FDD357"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p>
          <w:p w14:paraId="6B93E9EE" w14:textId="7671A2BF" w:rsidR="00FE5BB9" w:rsidRDefault="00FE5BB9" w:rsidP="00FE5BB9">
            <w:pPr>
              <w:jc w:val="center"/>
              <w:cnfStyle w:val="000000100000" w:firstRow="0" w:lastRow="0" w:firstColumn="0" w:lastColumn="0" w:oddVBand="0" w:evenVBand="0" w:oddHBand="1" w:evenHBand="0" w:firstRowFirstColumn="0" w:firstRowLastColumn="0" w:lastRowFirstColumn="0" w:lastRowLastColumn="0"/>
            </w:pPr>
            <w:r>
              <w:t>Module 25: Principles of Ecology, Ecosystems, and Biomes</w:t>
            </w:r>
          </w:p>
          <w:p w14:paraId="326D9918" w14:textId="372579A2" w:rsidR="00FF5E93" w:rsidRPr="00FE5BB9" w:rsidRDefault="00FF5E93" w:rsidP="00FE5BB9">
            <w:pPr>
              <w:jc w:val="center"/>
              <w:cnfStyle w:val="000000100000" w:firstRow="0" w:lastRow="0" w:firstColumn="0" w:lastColumn="0" w:oddVBand="0" w:evenVBand="0" w:oddHBand="1" w:evenHBand="0" w:firstRowFirstColumn="0" w:firstRowLastColumn="0" w:lastRowFirstColumn="0" w:lastRowLastColumn="0"/>
            </w:pPr>
            <w:r>
              <w:t xml:space="preserve">Module 25: </w:t>
            </w:r>
            <w:r w:rsidR="00F917CC">
              <w:t xml:space="preserve">Communities &amp; </w:t>
            </w:r>
            <w:r>
              <w:t>Population Growt</w:t>
            </w:r>
            <w:r w:rsidR="00FE5BB9">
              <w:t>h</w:t>
            </w:r>
          </w:p>
        </w:tc>
        <w:tc>
          <w:tcPr>
            <w:tcW w:w="2700" w:type="dxa"/>
          </w:tcPr>
          <w:p w14:paraId="3196F367" w14:textId="77777777" w:rsidR="00FF5E93" w:rsidRPr="00A647E3" w:rsidRDefault="00FF5E93" w:rsidP="005D75DE">
            <w:pPr>
              <w:jc w:val="center"/>
              <w:cnfStyle w:val="000000100000" w:firstRow="0" w:lastRow="0" w:firstColumn="0" w:lastColumn="0" w:oddVBand="0" w:evenVBand="0" w:oddHBand="1" w:evenHBand="0" w:firstRowFirstColumn="0" w:firstRowLastColumn="0" w:lastRowFirstColumn="0" w:lastRowLastColumn="0"/>
              <w:rPr>
                <w:b/>
                <w:bCs/>
              </w:rPr>
            </w:pPr>
          </w:p>
          <w:p w14:paraId="7F7A1AC0" w14:textId="6FA734BD" w:rsidR="00F917CC" w:rsidRDefault="00F917CC" w:rsidP="00F917CC">
            <w:pPr>
              <w:jc w:val="center"/>
              <w:cnfStyle w:val="000000100000" w:firstRow="0" w:lastRow="0" w:firstColumn="0" w:lastColumn="0" w:oddVBand="0" w:evenVBand="0" w:oddHBand="1" w:evenHBand="0" w:firstRowFirstColumn="0" w:firstRowLastColumn="0" w:lastRowFirstColumn="0" w:lastRowLastColumn="0"/>
              <w:rPr>
                <w:rFonts w:cstheme="minorHAnsi"/>
                <w:b/>
              </w:rPr>
            </w:pPr>
            <w:r>
              <w:rPr>
                <w:rFonts w:cstheme="minorHAnsi"/>
                <w:b/>
              </w:rPr>
              <w:t>Module 25: Quiz and Study Plan Due Apr. 27</w:t>
            </w:r>
            <w:r w:rsidRPr="006158C1">
              <w:rPr>
                <w:rFonts w:cstheme="minorHAnsi"/>
                <w:b/>
                <w:vertAlign w:val="superscript"/>
              </w:rPr>
              <w:t>th</w:t>
            </w:r>
            <w:r>
              <w:rPr>
                <w:rFonts w:cstheme="minorHAnsi"/>
                <w:b/>
              </w:rPr>
              <w:t xml:space="preserve"> by 11:59 PM</w:t>
            </w:r>
          </w:p>
          <w:p w14:paraId="54B1CA90" w14:textId="77777777" w:rsidR="00FF5E93" w:rsidRPr="00337C03" w:rsidRDefault="00FF5E93" w:rsidP="00F917CC">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FF5E93" w:rsidRPr="00337C03" w14:paraId="3EC2340E" w14:textId="77777777" w:rsidTr="0084574A">
        <w:trPr>
          <w:cnfStyle w:val="000000010000" w:firstRow="0" w:lastRow="0" w:firstColumn="0" w:lastColumn="0" w:oddVBand="0" w:evenVBand="0" w:oddHBand="0" w:evenHBand="1" w:firstRowFirstColumn="0" w:firstRowLastColumn="0" w:lastRowFirstColumn="0" w:lastRowLastColumn="0"/>
          <w:trHeight w:val="1094"/>
        </w:trPr>
        <w:tc>
          <w:tcPr>
            <w:cnfStyle w:val="001000000000" w:firstRow="0" w:lastRow="0" w:firstColumn="1" w:lastColumn="0" w:oddVBand="0" w:evenVBand="0" w:oddHBand="0" w:evenHBand="0" w:firstRowFirstColumn="0" w:firstRowLastColumn="0" w:lastRowFirstColumn="0" w:lastRowLastColumn="0"/>
            <w:tcW w:w="1277" w:type="dxa"/>
          </w:tcPr>
          <w:p w14:paraId="0B09B530" w14:textId="77777777" w:rsidR="00FF5E93" w:rsidRDefault="00FF5E93" w:rsidP="005D75DE">
            <w:pPr>
              <w:jc w:val="center"/>
            </w:pPr>
          </w:p>
          <w:p w14:paraId="0E78AA90" w14:textId="77777777" w:rsidR="00FF5E93" w:rsidRDefault="00FF5E93" w:rsidP="005D75DE">
            <w:pPr>
              <w:jc w:val="center"/>
            </w:pPr>
            <w:r>
              <w:t>Week 16</w:t>
            </w:r>
          </w:p>
          <w:p w14:paraId="46340BA9" w14:textId="77777777" w:rsidR="00FF5E93" w:rsidRPr="00337C03" w:rsidRDefault="00FF5E93" w:rsidP="005D75DE">
            <w:pPr>
              <w:jc w:val="center"/>
              <w:rPr>
                <w:rFonts w:asciiTheme="minorHAnsi" w:hAnsiTheme="minorHAnsi" w:cstheme="minorHAnsi"/>
              </w:rPr>
            </w:pPr>
            <w:r>
              <w:rPr>
                <w:rFonts w:asciiTheme="minorHAnsi" w:hAnsiTheme="minorHAnsi" w:cstheme="minorHAnsi"/>
              </w:rPr>
              <w:t>April 28 – May 2</w:t>
            </w:r>
          </w:p>
        </w:tc>
        <w:tc>
          <w:tcPr>
            <w:tcW w:w="5733" w:type="dxa"/>
          </w:tcPr>
          <w:p w14:paraId="55B038D2" w14:textId="77777777" w:rsidR="00FF5E93" w:rsidRPr="00A21135" w:rsidRDefault="00FF5E93" w:rsidP="005D75DE">
            <w:pPr>
              <w:jc w:val="center"/>
              <w:cnfStyle w:val="000000010000" w:firstRow="0" w:lastRow="0" w:firstColumn="0" w:lastColumn="0" w:oddVBand="0" w:evenVBand="0" w:oddHBand="0" w:evenHBand="1" w:firstRowFirstColumn="0" w:firstRowLastColumn="0" w:lastRowFirstColumn="0" w:lastRowLastColumn="0"/>
              <w:rPr>
                <w:b/>
                <w:bCs/>
                <w:color w:val="FF0000"/>
              </w:rPr>
            </w:pPr>
          </w:p>
          <w:p w14:paraId="6480B5BD" w14:textId="4A211CB2" w:rsidR="00FF5E93"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 xml:space="preserve">Module 26: </w:t>
            </w:r>
            <w:r w:rsidR="00FE5BB9">
              <w:rPr>
                <w:rFonts w:cstheme="minorHAnsi"/>
              </w:rPr>
              <w:t>Energy Flow, Global Cycles, and Climate Change</w:t>
            </w:r>
          </w:p>
          <w:p w14:paraId="38C9119E"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Module 26: Conservation and Preserving Biodiversity</w:t>
            </w:r>
          </w:p>
          <w:p w14:paraId="14B59AD7" w14:textId="77777777" w:rsidR="00FF5E93" w:rsidRPr="002B6122"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rPr>
            </w:pPr>
          </w:p>
        </w:tc>
        <w:tc>
          <w:tcPr>
            <w:tcW w:w="2700" w:type="dxa"/>
          </w:tcPr>
          <w:p w14:paraId="1601E5AD" w14:textId="77777777" w:rsidR="00FF5E93" w:rsidRDefault="00FF5E93" w:rsidP="005D75DE">
            <w:pPr>
              <w:jc w:val="center"/>
              <w:cnfStyle w:val="000000010000" w:firstRow="0" w:lastRow="0" w:firstColumn="0" w:lastColumn="0" w:oddVBand="0" w:evenVBand="0" w:oddHBand="0" w:evenHBand="1" w:firstRowFirstColumn="0" w:firstRowLastColumn="0" w:lastRowFirstColumn="0" w:lastRowLastColumn="0"/>
            </w:pPr>
          </w:p>
          <w:p w14:paraId="23AC53B2" w14:textId="7DC820D9" w:rsidR="00F917CC" w:rsidRDefault="00F917CC" w:rsidP="00F917CC">
            <w:pPr>
              <w:jc w:val="center"/>
              <w:cnfStyle w:val="000000010000" w:firstRow="0" w:lastRow="0" w:firstColumn="0" w:lastColumn="0" w:oddVBand="0" w:evenVBand="0" w:oddHBand="0" w:evenHBand="1" w:firstRowFirstColumn="0" w:firstRowLastColumn="0" w:lastRowFirstColumn="0" w:lastRowLastColumn="0"/>
              <w:rPr>
                <w:rFonts w:cstheme="minorHAnsi"/>
                <w:b/>
              </w:rPr>
            </w:pPr>
            <w:r>
              <w:rPr>
                <w:rFonts w:cstheme="minorHAnsi"/>
                <w:b/>
              </w:rPr>
              <w:t>Module 26: Quiz and Study Plan Due May 4</w:t>
            </w:r>
            <w:r w:rsidRPr="00F917CC">
              <w:rPr>
                <w:rFonts w:cstheme="minorHAnsi"/>
                <w:b/>
                <w:vertAlign w:val="superscript"/>
              </w:rPr>
              <w:t>th</w:t>
            </w:r>
            <w:r>
              <w:rPr>
                <w:rFonts w:cstheme="minorHAnsi"/>
                <w:b/>
              </w:rPr>
              <w:t xml:space="preserve"> by 11:59 PM</w:t>
            </w:r>
          </w:p>
          <w:p w14:paraId="61D4E0D5" w14:textId="77777777" w:rsidR="00FF5E93" w:rsidRPr="00337C03" w:rsidRDefault="00FF5E93" w:rsidP="005D75DE">
            <w:pPr>
              <w:jc w:val="center"/>
              <w:cnfStyle w:val="000000010000" w:firstRow="0" w:lastRow="0" w:firstColumn="0" w:lastColumn="0" w:oddVBand="0" w:evenVBand="0" w:oddHBand="0" w:evenHBand="1" w:firstRowFirstColumn="0" w:firstRowLastColumn="0" w:lastRowFirstColumn="0" w:lastRowLastColumn="0"/>
              <w:rPr>
                <w:rFonts w:cstheme="minorHAnsi"/>
              </w:rPr>
            </w:pPr>
          </w:p>
        </w:tc>
      </w:tr>
      <w:tr w:rsidR="00FF5E93" w:rsidRPr="00337C03" w14:paraId="332AC94C" w14:textId="77777777" w:rsidTr="0084574A">
        <w:trPr>
          <w:cnfStyle w:val="000000100000" w:firstRow="0" w:lastRow="0" w:firstColumn="0" w:lastColumn="0" w:oddVBand="0" w:evenVBand="0" w:oddHBand="1" w:evenHBand="0" w:firstRowFirstColumn="0" w:firstRowLastColumn="0" w:lastRowFirstColumn="0" w:lastRowLastColumn="0"/>
          <w:trHeight w:val="1094"/>
        </w:trPr>
        <w:tc>
          <w:tcPr>
            <w:cnfStyle w:val="001000000000" w:firstRow="0" w:lastRow="0" w:firstColumn="1" w:lastColumn="0" w:oddVBand="0" w:evenVBand="0" w:oddHBand="0" w:evenHBand="0" w:firstRowFirstColumn="0" w:firstRowLastColumn="0" w:lastRowFirstColumn="0" w:lastRowLastColumn="0"/>
            <w:tcW w:w="1277" w:type="dxa"/>
          </w:tcPr>
          <w:p w14:paraId="3B53CD69" w14:textId="77777777" w:rsidR="00FF5E93" w:rsidRDefault="00FF5E93" w:rsidP="005D75DE">
            <w:pPr>
              <w:jc w:val="center"/>
              <w:rPr>
                <w:b w:val="0"/>
                <w:bCs w:val="0"/>
              </w:rPr>
            </w:pPr>
          </w:p>
          <w:p w14:paraId="18FC0432" w14:textId="77777777" w:rsidR="00FF5E93" w:rsidRDefault="00FF5E93" w:rsidP="005D75DE">
            <w:pPr>
              <w:jc w:val="center"/>
            </w:pPr>
            <w:r>
              <w:t>Week 17</w:t>
            </w:r>
          </w:p>
        </w:tc>
        <w:tc>
          <w:tcPr>
            <w:tcW w:w="5733" w:type="dxa"/>
          </w:tcPr>
          <w:p w14:paraId="1739BDD8"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rPr>
                <w:b/>
                <w:bCs/>
                <w:color w:val="FF0000"/>
              </w:rPr>
            </w:pPr>
          </w:p>
          <w:p w14:paraId="1D34CC7B" w14:textId="2F30D490" w:rsidR="00FF5E93" w:rsidRPr="008D27A2" w:rsidRDefault="00FF5E93" w:rsidP="005D75DE">
            <w:pPr>
              <w:jc w:val="center"/>
              <w:cnfStyle w:val="000000100000" w:firstRow="0" w:lastRow="0" w:firstColumn="0" w:lastColumn="0" w:oddVBand="0" w:evenVBand="0" w:oddHBand="1" w:evenHBand="0" w:firstRowFirstColumn="0" w:firstRowLastColumn="0" w:lastRowFirstColumn="0" w:lastRowLastColumn="0"/>
              <w:rPr>
                <w:b/>
                <w:bCs/>
                <w:color w:val="FF0000"/>
              </w:rPr>
            </w:pPr>
            <w:r>
              <w:rPr>
                <w:b/>
                <w:bCs/>
                <w:color w:val="FF0000"/>
              </w:rPr>
              <w:t>FINAL EXAM</w:t>
            </w:r>
            <w:r w:rsidR="00877439">
              <w:rPr>
                <w:b/>
                <w:bCs/>
                <w:color w:val="FF0000"/>
              </w:rPr>
              <w:t xml:space="preserve"> </w:t>
            </w:r>
            <w:r w:rsidR="00840CF8">
              <w:rPr>
                <w:b/>
                <w:bCs/>
                <w:color w:val="FF0000"/>
              </w:rPr>
              <w:t>(Online) – Monday, May 5</w:t>
            </w:r>
            <w:r w:rsidR="00840CF8" w:rsidRPr="00840CF8">
              <w:rPr>
                <w:b/>
                <w:bCs/>
                <w:color w:val="FF0000"/>
                <w:vertAlign w:val="superscript"/>
              </w:rPr>
              <w:t>th</w:t>
            </w:r>
            <w:r w:rsidR="00840CF8">
              <w:rPr>
                <w:b/>
                <w:bCs/>
                <w:color w:val="FF0000"/>
                <w:vertAlign w:val="superscript"/>
              </w:rPr>
              <w:t xml:space="preserve"> </w:t>
            </w:r>
            <w:r w:rsidR="00840CF8">
              <w:rPr>
                <w:b/>
                <w:bCs/>
                <w:color w:val="FF0000"/>
              </w:rPr>
              <w:t>@ 8:00 AM</w:t>
            </w:r>
          </w:p>
        </w:tc>
        <w:tc>
          <w:tcPr>
            <w:tcW w:w="2700" w:type="dxa"/>
          </w:tcPr>
          <w:p w14:paraId="0D954954" w14:textId="77777777" w:rsidR="00FF5E93" w:rsidRDefault="00FF5E93" w:rsidP="005D75DE">
            <w:pPr>
              <w:jc w:val="center"/>
              <w:cnfStyle w:val="000000100000" w:firstRow="0" w:lastRow="0" w:firstColumn="0" w:lastColumn="0" w:oddVBand="0" w:evenVBand="0" w:oddHBand="1" w:evenHBand="0" w:firstRowFirstColumn="0" w:firstRowLastColumn="0" w:lastRowFirstColumn="0" w:lastRowLastColumn="0"/>
            </w:pPr>
          </w:p>
        </w:tc>
      </w:tr>
    </w:tbl>
    <w:p w14:paraId="303ECD34" w14:textId="77777777" w:rsidR="00190026" w:rsidRPr="00900788" w:rsidRDefault="00190026" w:rsidP="00433435">
      <w:pPr>
        <w:pStyle w:val="ListParagraph"/>
        <w:spacing w:before="29" w:after="0" w:line="240" w:lineRule="auto"/>
        <w:ind w:right="40"/>
        <w:rPr>
          <w:rFonts w:ascii="Times New Roman" w:eastAsia="Times New Roman" w:hAnsi="Times New Roman" w:cs="Times New Roman"/>
          <w:b/>
          <w:bCs/>
          <w:sz w:val="24"/>
          <w:szCs w:val="24"/>
        </w:rPr>
      </w:pPr>
    </w:p>
    <w:sectPr w:rsidR="00190026" w:rsidRPr="00900788" w:rsidSect="000E5DF9">
      <w:headerReference w:type="default" r:id="rId29"/>
      <w:pgSz w:w="12240" w:h="15840"/>
      <w:pgMar w:top="1080" w:right="1440" w:bottom="10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CE3CF" w14:textId="77777777" w:rsidR="00E34E53" w:rsidRDefault="00E34E53" w:rsidP="005B5242">
      <w:pPr>
        <w:spacing w:after="0" w:line="240" w:lineRule="auto"/>
      </w:pPr>
      <w:r>
        <w:separator/>
      </w:r>
    </w:p>
  </w:endnote>
  <w:endnote w:type="continuationSeparator" w:id="0">
    <w:p w14:paraId="2BF3B078" w14:textId="77777777" w:rsidR="00E34E53" w:rsidRDefault="00E34E53" w:rsidP="005B5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F8A45" w14:textId="77777777" w:rsidR="00E34E53" w:rsidRDefault="00E34E53" w:rsidP="005B5242">
      <w:pPr>
        <w:spacing w:after="0" w:line="240" w:lineRule="auto"/>
      </w:pPr>
      <w:r>
        <w:separator/>
      </w:r>
    </w:p>
  </w:footnote>
  <w:footnote w:type="continuationSeparator" w:id="0">
    <w:p w14:paraId="3B121865" w14:textId="77777777" w:rsidR="00E34E53" w:rsidRDefault="00E34E53" w:rsidP="005B5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C1C87" w14:textId="77777777" w:rsidR="002E2B14" w:rsidRPr="00E722EA" w:rsidRDefault="005B5242" w:rsidP="002E2B14">
    <w:pPr>
      <w:spacing w:before="29" w:after="0" w:line="240" w:lineRule="auto"/>
      <w:ind w:right="40"/>
      <w:jc w:val="right"/>
      <w:rPr>
        <w:rFonts w:ascii="Times New Roman" w:eastAsia="Times New Roman" w:hAnsi="Times New Roman" w:cs="Times New Roman"/>
        <w:b/>
        <w:bCs/>
        <w:szCs w:val="28"/>
      </w:rPr>
    </w:pPr>
    <w:r w:rsidRPr="005B5242">
      <w:rPr>
        <w:noProof/>
        <w:sz w:val="18"/>
      </w:rPr>
      <w:drawing>
        <wp:anchor distT="0" distB="0" distL="114300" distR="114300" simplePos="0" relativeHeight="251658240" behindDoc="1" locked="0" layoutInCell="1" allowOverlap="1" wp14:anchorId="322D235A" wp14:editId="75D1FEA9">
          <wp:simplePos x="0" y="0"/>
          <wp:positionH relativeFrom="column">
            <wp:posOffset>57150</wp:posOffset>
          </wp:positionH>
          <wp:positionV relativeFrom="page">
            <wp:posOffset>457200</wp:posOffset>
          </wp:positionV>
          <wp:extent cx="546735" cy="400050"/>
          <wp:effectExtent l="0" t="0" r="5715" b="0"/>
          <wp:wrapSquare wrapText="bothSides"/>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49227"/>
                  <a:stretch/>
                </pic:blipFill>
                <pic:spPr bwMode="auto">
                  <a:xfrm>
                    <a:off x="0" y="0"/>
                    <a:ext cx="546735" cy="400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B5242">
      <w:rPr>
        <w:rFonts w:ascii="Times New Roman" w:eastAsia="Times New Roman" w:hAnsi="Times New Roman" w:cs="Times New Roman"/>
        <w:i/>
        <w:sz w:val="20"/>
        <w:szCs w:val="24"/>
      </w:rPr>
      <w:t xml:space="preserve"> </w:t>
    </w:r>
    <w:r w:rsidR="002E2B14" w:rsidRPr="005B5242">
      <w:rPr>
        <w:noProof/>
        <w:sz w:val="18"/>
      </w:rPr>
      <w:drawing>
        <wp:anchor distT="0" distB="0" distL="114300" distR="114300" simplePos="0" relativeHeight="251660288" behindDoc="1" locked="0" layoutInCell="1" allowOverlap="1" wp14:anchorId="5581F88C" wp14:editId="762900DA">
          <wp:simplePos x="0" y="0"/>
          <wp:positionH relativeFrom="column">
            <wp:posOffset>57150</wp:posOffset>
          </wp:positionH>
          <wp:positionV relativeFrom="page">
            <wp:posOffset>457200</wp:posOffset>
          </wp:positionV>
          <wp:extent cx="546735" cy="400050"/>
          <wp:effectExtent l="0" t="0" r="5715" b="0"/>
          <wp:wrapSquare wrapText="bothSides"/>
          <wp:docPr id="1721969105" name="Picture 172196910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49227"/>
                  <a:stretch/>
                </pic:blipFill>
                <pic:spPr bwMode="auto">
                  <a:xfrm>
                    <a:off x="0" y="0"/>
                    <a:ext cx="546735" cy="400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E2B14" w:rsidRPr="005B5242">
      <w:rPr>
        <w:rFonts w:ascii="Times New Roman" w:eastAsia="Times New Roman" w:hAnsi="Times New Roman" w:cs="Times New Roman"/>
        <w:i/>
        <w:sz w:val="20"/>
        <w:szCs w:val="24"/>
      </w:rPr>
      <w:t xml:space="preserve"> </w:t>
    </w:r>
    <w:r w:rsidR="002E2B14">
      <w:rPr>
        <w:rFonts w:ascii="Times New Roman" w:eastAsia="Times New Roman" w:hAnsi="Times New Roman" w:cs="Times New Roman"/>
        <w:b/>
        <w:bCs/>
        <w:i/>
        <w:szCs w:val="28"/>
      </w:rPr>
      <w:t>BIOL 1108, Principles of Biology II</w:t>
    </w:r>
  </w:p>
  <w:p w14:paraId="170F49F3" w14:textId="73B2AB54" w:rsidR="002E2B14" w:rsidRPr="00E722EA" w:rsidRDefault="002E2B14" w:rsidP="002E2B14">
    <w:pPr>
      <w:spacing w:after="0" w:line="240" w:lineRule="auto"/>
      <w:ind w:right="40"/>
      <w:jc w:val="right"/>
      <w:rPr>
        <w:rFonts w:ascii="Times New Roman" w:eastAsia="Times New Roman" w:hAnsi="Times New Roman" w:cs="Times New Roman"/>
        <w:b/>
        <w:bCs/>
        <w:szCs w:val="28"/>
      </w:rPr>
    </w:pPr>
    <w:r>
      <w:rPr>
        <w:rFonts w:ascii="Times New Roman" w:eastAsia="Times New Roman" w:hAnsi="Times New Roman" w:cs="Times New Roman"/>
        <w:b/>
        <w:bCs/>
        <w:i/>
        <w:szCs w:val="28"/>
      </w:rPr>
      <w:t>CRN 21054, Face-to-Face, Mon/Wed, 12:30 – 1:45 PM, Jones 102</w:t>
    </w:r>
  </w:p>
  <w:p w14:paraId="4094C020" w14:textId="77777777" w:rsidR="002E2B14" w:rsidRDefault="002E2B14" w:rsidP="002E2B14">
    <w:pPr>
      <w:spacing w:after="0" w:line="240" w:lineRule="auto"/>
      <w:ind w:right="40"/>
      <w:jc w:val="right"/>
      <w:rPr>
        <w:rFonts w:ascii="Times New Roman" w:eastAsia="Times New Roman" w:hAnsi="Times New Roman" w:cs="Times New Roman"/>
        <w:b/>
        <w:bCs/>
        <w:i/>
        <w:szCs w:val="28"/>
      </w:rPr>
    </w:pPr>
    <w:r>
      <w:rPr>
        <w:rFonts w:ascii="Times New Roman" w:eastAsia="Times New Roman" w:hAnsi="Times New Roman" w:cs="Times New Roman"/>
        <w:b/>
        <w:bCs/>
        <w:i/>
        <w:szCs w:val="28"/>
      </w:rPr>
      <w:t>Spring 2025</w:t>
    </w:r>
  </w:p>
  <w:p w14:paraId="15958EE6" w14:textId="259B6517" w:rsidR="008C34E7" w:rsidRPr="005B5242" w:rsidRDefault="008C34E7" w:rsidP="002E2B14">
    <w:pPr>
      <w:spacing w:before="29" w:after="0" w:line="240" w:lineRule="auto"/>
      <w:ind w:right="40"/>
      <w:jc w:val="right"/>
      <w:rPr>
        <w:rFonts w:ascii="Times New Roman" w:eastAsia="Times New Roman" w:hAnsi="Times New Roman" w:cs="Times New Roman"/>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7B45"/>
    <w:multiLevelType w:val="hybridMultilevel"/>
    <w:tmpl w:val="B4A0D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16BE9"/>
    <w:multiLevelType w:val="hybridMultilevel"/>
    <w:tmpl w:val="E09075E2"/>
    <w:lvl w:ilvl="0" w:tplc="0409000B">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D260CC7"/>
    <w:multiLevelType w:val="multilevel"/>
    <w:tmpl w:val="D0C49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B56CCB"/>
    <w:multiLevelType w:val="hybridMultilevel"/>
    <w:tmpl w:val="CE9C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C1D3E"/>
    <w:multiLevelType w:val="hybridMultilevel"/>
    <w:tmpl w:val="3C6EA868"/>
    <w:lvl w:ilvl="0" w:tplc="04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decimal"/>
      <w:lvlText w:val="%3."/>
      <w:lvlJc w:val="left"/>
      <w:pPr>
        <w:tabs>
          <w:tab w:val="num" w:pos="1440"/>
        </w:tabs>
        <w:ind w:left="1440" w:hanging="360"/>
      </w:pPr>
    </w:lvl>
    <w:lvl w:ilvl="3" w:tplc="FFFFFFFF">
      <w:start w:val="1"/>
      <w:numFmt w:val="decimal"/>
      <w:lvlText w:val="%4."/>
      <w:lvlJc w:val="left"/>
      <w:pPr>
        <w:tabs>
          <w:tab w:val="num" w:pos="2160"/>
        </w:tabs>
        <w:ind w:left="2160" w:hanging="360"/>
      </w:pPr>
    </w:lvl>
    <w:lvl w:ilvl="4" w:tplc="FFFFFFFF">
      <w:start w:val="1"/>
      <w:numFmt w:val="decimal"/>
      <w:lvlText w:val="%5."/>
      <w:lvlJc w:val="left"/>
      <w:pPr>
        <w:tabs>
          <w:tab w:val="num" w:pos="2880"/>
        </w:tabs>
        <w:ind w:left="2880" w:hanging="360"/>
      </w:pPr>
    </w:lvl>
    <w:lvl w:ilvl="5" w:tplc="FFFFFFFF">
      <w:start w:val="1"/>
      <w:numFmt w:val="decimal"/>
      <w:lvlText w:val="%6."/>
      <w:lvlJc w:val="left"/>
      <w:pPr>
        <w:tabs>
          <w:tab w:val="num" w:pos="3600"/>
        </w:tabs>
        <w:ind w:left="3600" w:hanging="360"/>
      </w:pPr>
    </w:lvl>
    <w:lvl w:ilvl="6" w:tplc="FFFFFFFF">
      <w:start w:val="1"/>
      <w:numFmt w:val="decimal"/>
      <w:lvlText w:val="%7."/>
      <w:lvlJc w:val="left"/>
      <w:pPr>
        <w:tabs>
          <w:tab w:val="num" w:pos="4320"/>
        </w:tabs>
        <w:ind w:left="4320" w:hanging="360"/>
      </w:pPr>
    </w:lvl>
    <w:lvl w:ilvl="7" w:tplc="FFFFFFFF">
      <w:start w:val="1"/>
      <w:numFmt w:val="decimal"/>
      <w:lvlText w:val="%8."/>
      <w:lvlJc w:val="left"/>
      <w:pPr>
        <w:tabs>
          <w:tab w:val="num" w:pos="5040"/>
        </w:tabs>
        <w:ind w:left="5040" w:hanging="360"/>
      </w:pPr>
    </w:lvl>
    <w:lvl w:ilvl="8" w:tplc="FFFFFFFF">
      <w:start w:val="1"/>
      <w:numFmt w:val="decimal"/>
      <w:lvlText w:val="%9."/>
      <w:lvlJc w:val="left"/>
      <w:pPr>
        <w:tabs>
          <w:tab w:val="num" w:pos="5760"/>
        </w:tabs>
        <w:ind w:left="5760" w:hanging="360"/>
      </w:pPr>
    </w:lvl>
  </w:abstractNum>
  <w:abstractNum w:abstractNumId="5" w15:restartNumberingAfterBreak="0">
    <w:nsid w:val="1456622F"/>
    <w:multiLevelType w:val="multilevel"/>
    <w:tmpl w:val="E3328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993E26"/>
    <w:multiLevelType w:val="hybridMultilevel"/>
    <w:tmpl w:val="D832A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035DCE"/>
    <w:multiLevelType w:val="hybridMultilevel"/>
    <w:tmpl w:val="0A6A0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F365C5"/>
    <w:multiLevelType w:val="multilevel"/>
    <w:tmpl w:val="26FE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166F2C"/>
    <w:multiLevelType w:val="hybridMultilevel"/>
    <w:tmpl w:val="87789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3E3CB7"/>
    <w:multiLevelType w:val="hybridMultilevel"/>
    <w:tmpl w:val="10609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234191"/>
    <w:multiLevelType w:val="hybridMultilevel"/>
    <w:tmpl w:val="593CBF84"/>
    <w:lvl w:ilvl="0" w:tplc="04090001">
      <w:start w:val="1"/>
      <w:numFmt w:val="bullet"/>
      <w:lvlText w:val=""/>
      <w:lvlJc w:val="left"/>
      <w:pPr>
        <w:ind w:left="1695" w:hanging="360"/>
      </w:pPr>
      <w:rPr>
        <w:rFonts w:ascii="Symbol" w:hAnsi="Symbol" w:hint="default"/>
      </w:rPr>
    </w:lvl>
    <w:lvl w:ilvl="1" w:tplc="04090003" w:tentative="1">
      <w:start w:val="1"/>
      <w:numFmt w:val="bullet"/>
      <w:lvlText w:val="o"/>
      <w:lvlJc w:val="left"/>
      <w:pPr>
        <w:ind w:left="2415" w:hanging="360"/>
      </w:pPr>
      <w:rPr>
        <w:rFonts w:ascii="Courier New" w:hAnsi="Courier New" w:cs="Courier New" w:hint="default"/>
      </w:rPr>
    </w:lvl>
    <w:lvl w:ilvl="2" w:tplc="04090005" w:tentative="1">
      <w:start w:val="1"/>
      <w:numFmt w:val="bullet"/>
      <w:lvlText w:val=""/>
      <w:lvlJc w:val="left"/>
      <w:pPr>
        <w:ind w:left="3135" w:hanging="360"/>
      </w:pPr>
      <w:rPr>
        <w:rFonts w:ascii="Wingdings" w:hAnsi="Wingdings" w:hint="default"/>
      </w:rPr>
    </w:lvl>
    <w:lvl w:ilvl="3" w:tplc="04090001" w:tentative="1">
      <w:start w:val="1"/>
      <w:numFmt w:val="bullet"/>
      <w:lvlText w:val=""/>
      <w:lvlJc w:val="left"/>
      <w:pPr>
        <w:ind w:left="3855" w:hanging="360"/>
      </w:pPr>
      <w:rPr>
        <w:rFonts w:ascii="Symbol" w:hAnsi="Symbol" w:hint="default"/>
      </w:rPr>
    </w:lvl>
    <w:lvl w:ilvl="4" w:tplc="04090003" w:tentative="1">
      <w:start w:val="1"/>
      <w:numFmt w:val="bullet"/>
      <w:lvlText w:val="o"/>
      <w:lvlJc w:val="left"/>
      <w:pPr>
        <w:ind w:left="4575" w:hanging="360"/>
      </w:pPr>
      <w:rPr>
        <w:rFonts w:ascii="Courier New" w:hAnsi="Courier New" w:cs="Courier New" w:hint="default"/>
      </w:rPr>
    </w:lvl>
    <w:lvl w:ilvl="5" w:tplc="04090005" w:tentative="1">
      <w:start w:val="1"/>
      <w:numFmt w:val="bullet"/>
      <w:lvlText w:val=""/>
      <w:lvlJc w:val="left"/>
      <w:pPr>
        <w:ind w:left="5295" w:hanging="360"/>
      </w:pPr>
      <w:rPr>
        <w:rFonts w:ascii="Wingdings" w:hAnsi="Wingdings" w:hint="default"/>
      </w:rPr>
    </w:lvl>
    <w:lvl w:ilvl="6" w:tplc="04090001" w:tentative="1">
      <w:start w:val="1"/>
      <w:numFmt w:val="bullet"/>
      <w:lvlText w:val=""/>
      <w:lvlJc w:val="left"/>
      <w:pPr>
        <w:ind w:left="6015" w:hanging="360"/>
      </w:pPr>
      <w:rPr>
        <w:rFonts w:ascii="Symbol" w:hAnsi="Symbol" w:hint="default"/>
      </w:rPr>
    </w:lvl>
    <w:lvl w:ilvl="7" w:tplc="04090003" w:tentative="1">
      <w:start w:val="1"/>
      <w:numFmt w:val="bullet"/>
      <w:lvlText w:val="o"/>
      <w:lvlJc w:val="left"/>
      <w:pPr>
        <w:ind w:left="6735" w:hanging="360"/>
      </w:pPr>
      <w:rPr>
        <w:rFonts w:ascii="Courier New" w:hAnsi="Courier New" w:cs="Courier New" w:hint="default"/>
      </w:rPr>
    </w:lvl>
    <w:lvl w:ilvl="8" w:tplc="04090005" w:tentative="1">
      <w:start w:val="1"/>
      <w:numFmt w:val="bullet"/>
      <w:lvlText w:val=""/>
      <w:lvlJc w:val="left"/>
      <w:pPr>
        <w:ind w:left="7455" w:hanging="360"/>
      </w:pPr>
      <w:rPr>
        <w:rFonts w:ascii="Wingdings" w:hAnsi="Wingdings" w:hint="default"/>
      </w:rPr>
    </w:lvl>
  </w:abstractNum>
  <w:abstractNum w:abstractNumId="12" w15:restartNumberingAfterBreak="0">
    <w:nsid w:val="36BB6633"/>
    <w:multiLevelType w:val="hybridMultilevel"/>
    <w:tmpl w:val="FF18F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36716D"/>
    <w:multiLevelType w:val="hybridMultilevel"/>
    <w:tmpl w:val="22520C5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AC427CC"/>
    <w:multiLevelType w:val="multilevel"/>
    <w:tmpl w:val="D04EC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7E159A"/>
    <w:multiLevelType w:val="multilevel"/>
    <w:tmpl w:val="D6E46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5E152D"/>
    <w:multiLevelType w:val="hybridMultilevel"/>
    <w:tmpl w:val="27207E5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2045F95"/>
    <w:multiLevelType w:val="hybridMultilevel"/>
    <w:tmpl w:val="36747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32B11AC"/>
    <w:multiLevelType w:val="hybridMultilevel"/>
    <w:tmpl w:val="CCE26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557DB2"/>
    <w:multiLevelType w:val="hybridMultilevel"/>
    <w:tmpl w:val="E0663CFC"/>
    <w:lvl w:ilvl="0" w:tplc="F7ECD722">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4B3CC1"/>
    <w:multiLevelType w:val="multilevel"/>
    <w:tmpl w:val="F602456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76A3E47"/>
    <w:multiLevelType w:val="hybridMultilevel"/>
    <w:tmpl w:val="DCF0A1C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22" w15:restartNumberingAfterBreak="0">
    <w:nsid w:val="582F4814"/>
    <w:multiLevelType w:val="hybridMultilevel"/>
    <w:tmpl w:val="E882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A24A09"/>
    <w:multiLevelType w:val="hybridMultilevel"/>
    <w:tmpl w:val="222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765A1D"/>
    <w:multiLevelType w:val="hybridMultilevel"/>
    <w:tmpl w:val="9454C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9615A8"/>
    <w:multiLevelType w:val="multilevel"/>
    <w:tmpl w:val="1A3E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567A94"/>
    <w:multiLevelType w:val="multilevel"/>
    <w:tmpl w:val="CADA9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81562A"/>
    <w:multiLevelType w:val="hybridMultilevel"/>
    <w:tmpl w:val="8D3E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364AA3"/>
    <w:multiLevelType w:val="multilevel"/>
    <w:tmpl w:val="376C9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7D33419"/>
    <w:multiLevelType w:val="multilevel"/>
    <w:tmpl w:val="9FD8A5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0" w15:restartNumberingAfterBreak="0">
    <w:nsid w:val="7BF65A75"/>
    <w:multiLevelType w:val="hybridMultilevel"/>
    <w:tmpl w:val="8F0C5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747503"/>
    <w:multiLevelType w:val="multilevel"/>
    <w:tmpl w:val="7744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5D6AB5"/>
    <w:multiLevelType w:val="hybridMultilevel"/>
    <w:tmpl w:val="02389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7"/>
  </w:num>
  <w:num w:numId="3">
    <w:abstractNumId w:val="29"/>
  </w:num>
  <w:num w:numId="4">
    <w:abstractNumId w:val="19"/>
  </w:num>
  <w:num w:numId="5">
    <w:abstractNumId w:val="22"/>
  </w:num>
  <w:num w:numId="6">
    <w:abstractNumId w:val="26"/>
  </w:num>
  <w:num w:numId="7">
    <w:abstractNumId w:val="2"/>
  </w:num>
  <w:num w:numId="8">
    <w:abstractNumId w:val="10"/>
  </w:num>
  <w:num w:numId="9">
    <w:abstractNumId w:val="32"/>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4"/>
  </w:num>
  <w:num w:numId="13">
    <w:abstractNumId w:val="6"/>
  </w:num>
  <w:num w:numId="14">
    <w:abstractNumId w:val="27"/>
  </w:num>
  <w:num w:numId="15">
    <w:abstractNumId w:val="24"/>
  </w:num>
  <w:num w:numId="16">
    <w:abstractNumId w:val="9"/>
  </w:num>
  <w:num w:numId="17">
    <w:abstractNumId w:val="20"/>
  </w:num>
  <w:num w:numId="18">
    <w:abstractNumId w:val="18"/>
  </w:num>
  <w:num w:numId="19">
    <w:abstractNumId w:val="16"/>
  </w:num>
  <w:num w:numId="20">
    <w:abstractNumId w:val="31"/>
  </w:num>
  <w:num w:numId="21">
    <w:abstractNumId w:val="7"/>
  </w:num>
  <w:num w:numId="22">
    <w:abstractNumId w:val="5"/>
  </w:num>
  <w:num w:numId="23">
    <w:abstractNumId w:val="15"/>
  </w:num>
  <w:num w:numId="24">
    <w:abstractNumId w:val="25"/>
  </w:num>
  <w:num w:numId="25">
    <w:abstractNumId w:val="28"/>
  </w:num>
  <w:num w:numId="26">
    <w:abstractNumId w:val="23"/>
  </w:num>
  <w:num w:numId="27">
    <w:abstractNumId w:val="14"/>
  </w:num>
  <w:num w:numId="28">
    <w:abstractNumId w:val="3"/>
  </w:num>
  <w:num w:numId="29">
    <w:abstractNumId w:val="8"/>
  </w:num>
  <w:num w:numId="30">
    <w:abstractNumId w:val="11"/>
  </w:num>
  <w:num w:numId="31">
    <w:abstractNumId w:val="0"/>
  </w:num>
  <w:num w:numId="32">
    <w:abstractNumId w:val="12"/>
  </w:num>
  <w:num w:numId="33">
    <w:abstractNumId w:val="1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43F"/>
    <w:rsid w:val="00006DB8"/>
    <w:rsid w:val="00015F6A"/>
    <w:rsid w:val="0002696A"/>
    <w:rsid w:val="00042EBB"/>
    <w:rsid w:val="000610BF"/>
    <w:rsid w:val="00063287"/>
    <w:rsid w:val="00071C82"/>
    <w:rsid w:val="00072BAB"/>
    <w:rsid w:val="00077533"/>
    <w:rsid w:val="00087767"/>
    <w:rsid w:val="00095C48"/>
    <w:rsid w:val="000B14D6"/>
    <w:rsid w:val="000C1610"/>
    <w:rsid w:val="000E5DF9"/>
    <w:rsid w:val="001022F0"/>
    <w:rsid w:val="00133D0C"/>
    <w:rsid w:val="00137A4B"/>
    <w:rsid w:val="001419C1"/>
    <w:rsid w:val="001425C4"/>
    <w:rsid w:val="0014661B"/>
    <w:rsid w:val="00177B57"/>
    <w:rsid w:val="00190026"/>
    <w:rsid w:val="00194713"/>
    <w:rsid w:val="00196C05"/>
    <w:rsid w:val="001B5C31"/>
    <w:rsid w:val="001B7E83"/>
    <w:rsid w:val="00206D48"/>
    <w:rsid w:val="0022011E"/>
    <w:rsid w:val="002459F3"/>
    <w:rsid w:val="00247689"/>
    <w:rsid w:val="0025632F"/>
    <w:rsid w:val="00257AB4"/>
    <w:rsid w:val="002714F1"/>
    <w:rsid w:val="00272BCF"/>
    <w:rsid w:val="00285462"/>
    <w:rsid w:val="00286213"/>
    <w:rsid w:val="002B6967"/>
    <w:rsid w:val="002C0E8F"/>
    <w:rsid w:val="002D2CE7"/>
    <w:rsid w:val="002D35C4"/>
    <w:rsid w:val="002D363F"/>
    <w:rsid w:val="002D4809"/>
    <w:rsid w:val="002E2B14"/>
    <w:rsid w:val="002F07AA"/>
    <w:rsid w:val="002F2583"/>
    <w:rsid w:val="003148EA"/>
    <w:rsid w:val="00325E76"/>
    <w:rsid w:val="003275BE"/>
    <w:rsid w:val="00331331"/>
    <w:rsid w:val="00332492"/>
    <w:rsid w:val="00362BC5"/>
    <w:rsid w:val="003706B3"/>
    <w:rsid w:val="0037282D"/>
    <w:rsid w:val="00372AEE"/>
    <w:rsid w:val="003957D1"/>
    <w:rsid w:val="003A0166"/>
    <w:rsid w:val="003B4038"/>
    <w:rsid w:val="003B5E42"/>
    <w:rsid w:val="003D76D6"/>
    <w:rsid w:val="00403AC4"/>
    <w:rsid w:val="00433435"/>
    <w:rsid w:val="00463DED"/>
    <w:rsid w:val="00465AEC"/>
    <w:rsid w:val="0047367A"/>
    <w:rsid w:val="00483949"/>
    <w:rsid w:val="00490379"/>
    <w:rsid w:val="004C3210"/>
    <w:rsid w:val="004F1F81"/>
    <w:rsid w:val="004F5F30"/>
    <w:rsid w:val="00507104"/>
    <w:rsid w:val="005121B2"/>
    <w:rsid w:val="00526563"/>
    <w:rsid w:val="005400A6"/>
    <w:rsid w:val="00541F6D"/>
    <w:rsid w:val="00544EA1"/>
    <w:rsid w:val="005456BA"/>
    <w:rsid w:val="00546CB9"/>
    <w:rsid w:val="005521A8"/>
    <w:rsid w:val="0055735C"/>
    <w:rsid w:val="005612EB"/>
    <w:rsid w:val="005729F4"/>
    <w:rsid w:val="00582EE2"/>
    <w:rsid w:val="005A4C50"/>
    <w:rsid w:val="005B16FC"/>
    <w:rsid w:val="005B1E41"/>
    <w:rsid w:val="005B4302"/>
    <w:rsid w:val="005B5242"/>
    <w:rsid w:val="005C51F6"/>
    <w:rsid w:val="005D6209"/>
    <w:rsid w:val="005E4B96"/>
    <w:rsid w:val="005F5348"/>
    <w:rsid w:val="00614B87"/>
    <w:rsid w:val="006168D1"/>
    <w:rsid w:val="00620D90"/>
    <w:rsid w:val="00675D24"/>
    <w:rsid w:val="00677CEE"/>
    <w:rsid w:val="00685F0A"/>
    <w:rsid w:val="00697C7A"/>
    <w:rsid w:val="006A773D"/>
    <w:rsid w:val="006C37D8"/>
    <w:rsid w:val="006D1D6B"/>
    <w:rsid w:val="006D2260"/>
    <w:rsid w:val="006D3816"/>
    <w:rsid w:val="006D6856"/>
    <w:rsid w:val="006F0DE6"/>
    <w:rsid w:val="006F709C"/>
    <w:rsid w:val="00706DEE"/>
    <w:rsid w:val="00733587"/>
    <w:rsid w:val="007402EF"/>
    <w:rsid w:val="00745A1B"/>
    <w:rsid w:val="00772795"/>
    <w:rsid w:val="00777DDB"/>
    <w:rsid w:val="00790F1C"/>
    <w:rsid w:val="00793A1A"/>
    <w:rsid w:val="007E2496"/>
    <w:rsid w:val="007F1360"/>
    <w:rsid w:val="007F6886"/>
    <w:rsid w:val="00822AF3"/>
    <w:rsid w:val="00830EA2"/>
    <w:rsid w:val="008343A8"/>
    <w:rsid w:val="00840CF8"/>
    <w:rsid w:val="0084574A"/>
    <w:rsid w:val="0085754D"/>
    <w:rsid w:val="00877439"/>
    <w:rsid w:val="0087756C"/>
    <w:rsid w:val="00890A2C"/>
    <w:rsid w:val="008B015F"/>
    <w:rsid w:val="008C34E7"/>
    <w:rsid w:val="008D6129"/>
    <w:rsid w:val="008F1D45"/>
    <w:rsid w:val="00900788"/>
    <w:rsid w:val="00913E2F"/>
    <w:rsid w:val="009230B9"/>
    <w:rsid w:val="009379A5"/>
    <w:rsid w:val="00957FFA"/>
    <w:rsid w:val="00960E3D"/>
    <w:rsid w:val="00966DCE"/>
    <w:rsid w:val="00967CB9"/>
    <w:rsid w:val="00972368"/>
    <w:rsid w:val="0097261B"/>
    <w:rsid w:val="00972E18"/>
    <w:rsid w:val="00973392"/>
    <w:rsid w:val="009762BE"/>
    <w:rsid w:val="00981D70"/>
    <w:rsid w:val="00996750"/>
    <w:rsid w:val="009A0BC8"/>
    <w:rsid w:val="009A12D9"/>
    <w:rsid w:val="009C1CFA"/>
    <w:rsid w:val="009C6D7F"/>
    <w:rsid w:val="009F70B6"/>
    <w:rsid w:val="00A01498"/>
    <w:rsid w:val="00A077AF"/>
    <w:rsid w:val="00A16CC9"/>
    <w:rsid w:val="00A81800"/>
    <w:rsid w:val="00AA1218"/>
    <w:rsid w:val="00AC3FF8"/>
    <w:rsid w:val="00AC4092"/>
    <w:rsid w:val="00AC5D04"/>
    <w:rsid w:val="00AD1C5F"/>
    <w:rsid w:val="00AD7044"/>
    <w:rsid w:val="00AE125C"/>
    <w:rsid w:val="00AE1F23"/>
    <w:rsid w:val="00AF13B1"/>
    <w:rsid w:val="00AF5C95"/>
    <w:rsid w:val="00B01F3C"/>
    <w:rsid w:val="00B0643F"/>
    <w:rsid w:val="00B15A27"/>
    <w:rsid w:val="00B218E4"/>
    <w:rsid w:val="00B222B1"/>
    <w:rsid w:val="00B23D38"/>
    <w:rsid w:val="00B77F34"/>
    <w:rsid w:val="00B80677"/>
    <w:rsid w:val="00B80E3C"/>
    <w:rsid w:val="00B810CD"/>
    <w:rsid w:val="00B93204"/>
    <w:rsid w:val="00BE6799"/>
    <w:rsid w:val="00C1102E"/>
    <w:rsid w:val="00C203DA"/>
    <w:rsid w:val="00C2226B"/>
    <w:rsid w:val="00C229ED"/>
    <w:rsid w:val="00C31577"/>
    <w:rsid w:val="00C3702C"/>
    <w:rsid w:val="00C42DB1"/>
    <w:rsid w:val="00C64879"/>
    <w:rsid w:val="00C72F70"/>
    <w:rsid w:val="00C8613F"/>
    <w:rsid w:val="00CA3C5D"/>
    <w:rsid w:val="00CA7618"/>
    <w:rsid w:val="00CA7916"/>
    <w:rsid w:val="00CB309E"/>
    <w:rsid w:val="00CB4590"/>
    <w:rsid w:val="00CC1BDF"/>
    <w:rsid w:val="00CE57CE"/>
    <w:rsid w:val="00D0392E"/>
    <w:rsid w:val="00D16013"/>
    <w:rsid w:val="00D2026A"/>
    <w:rsid w:val="00D456D4"/>
    <w:rsid w:val="00D46103"/>
    <w:rsid w:val="00D525E3"/>
    <w:rsid w:val="00D7142A"/>
    <w:rsid w:val="00D81354"/>
    <w:rsid w:val="00D91A3F"/>
    <w:rsid w:val="00D9493E"/>
    <w:rsid w:val="00D97FF8"/>
    <w:rsid w:val="00DA29BA"/>
    <w:rsid w:val="00DB0E2D"/>
    <w:rsid w:val="00DB2592"/>
    <w:rsid w:val="00E16BED"/>
    <w:rsid w:val="00E34E53"/>
    <w:rsid w:val="00E43457"/>
    <w:rsid w:val="00E47A7C"/>
    <w:rsid w:val="00E53F29"/>
    <w:rsid w:val="00E5559B"/>
    <w:rsid w:val="00E66DF5"/>
    <w:rsid w:val="00E722EA"/>
    <w:rsid w:val="00E76514"/>
    <w:rsid w:val="00E76ABD"/>
    <w:rsid w:val="00E92FED"/>
    <w:rsid w:val="00E95A5B"/>
    <w:rsid w:val="00EB53C3"/>
    <w:rsid w:val="00EC1529"/>
    <w:rsid w:val="00EC29AD"/>
    <w:rsid w:val="00EC3D20"/>
    <w:rsid w:val="00ED7079"/>
    <w:rsid w:val="00EE541E"/>
    <w:rsid w:val="00EF0418"/>
    <w:rsid w:val="00F30901"/>
    <w:rsid w:val="00F43318"/>
    <w:rsid w:val="00F45CE1"/>
    <w:rsid w:val="00F55AF8"/>
    <w:rsid w:val="00F57EC3"/>
    <w:rsid w:val="00F6385D"/>
    <w:rsid w:val="00F66529"/>
    <w:rsid w:val="00F917CC"/>
    <w:rsid w:val="00F952A8"/>
    <w:rsid w:val="00FA66FB"/>
    <w:rsid w:val="00FC06A9"/>
    <w:rsid w:val="00FE5BB9"/>
    <w:rsid w:val="00FF5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A6505"/>
  <w15:docId w15:val="{AD15FCB0-E0FE-4977-9E33-AF67A691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BDF"/>
  </w:style>
  <w:style w:type="paragraph" w:styleId="Heading1">
    <w:name w:val="heading 1"/>
    <w:basedOn w:val="Normal"/>
    <w:next w:val="Normal"/>
    <w:link w:val="Heading1Char"/>
    <w:uiPriority w:val="9"/>
    <w:qFormat/>
    <w:rsid w:val="00FA66FB"/>
    <w:pPr>
      <w:shd w:val="clear" w:color="auto" w:fill="005480"/>
      <w:spacing w:after="0" w:line="267" w:lineRule="auto"/>
      <w:ind w:right="40"/>
      <w:outlineLvl w:val="0"/>
    </w:pPr>
    <w:rPr>
      <w:rFonts w:ascii="Gill Sans MT" w:eastAsia="Times New Roman" w:hAnsi="Gill Sans MT" w:cs="Times New Roman"/>
      <w:b/>
      <w:bCs/>
      <w:color w:val="FFFFFF" w:themeColor="background1"/>
      <w:sz w:val="24"/>
      <w:szCs w:val="24"/>
      <w14:shadow w14:blurRad="50800" w14:dist="50800" w14:dir="0" w14:sx="100000" w14:sy="100000" w14:kx="0" w14:ky="0" w14:algn="l">
        <w14:srgbClr w14:val="000000"/>
      </w14:shadow>
    </w:rPr>
  </w:style>
  <w:style w:type="paragraph" w:styleId="Heading2">
    <w:name w:val="heading 2"/>
    <w:basedOn w:val="Normal"/>
    <w:next w:val="Normal"/>
    <w:link w:val="Heading2Char"/>
    <w:uiPriority w:val="9"/>
    <w:unhideWhenUsed/>
    <w:qFormat/>
    <w:rsid w:val="00706DEE"/>
    <w:pPr>
      <w:spacing w:after="0" w:line="240" w:lineRule="auto"/>
      <w:ind w:right="40"/>
      <w:outlineLvl w:val="1"/>
    </w:pPr>
    <w:rPr>
      <w:rFonts w:ascii="Gill Sans MT" w:eastAsia="Times New Roman" w:hAnsi="Gill Sans MT" w:cs="Times New Roman"/>
      <w:b/>
      <w:bCs/>
      <w:color w:val="005480"/>
      <w:sz w:val="24"/>
      <w:szCs w:val="24"/>
    </w:rPr>
  </w:style>
  <w:style w:type="paragraph" w:styleId="Heading3">
    <w:name w:val="heading 3"/>
    <w:basedOn w:val="Normal"/>
    <w:next w:val="Normal"/>
    <w:link w:val="Heading3Char"/>
    <w:uiPriority w:val="9"/>
    <w:semiHidden/>
    <w:unhideWhenUsed/>
    <w:qFormat/>
    <w:rsid w:val="006F0D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77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767"/>
    <w:rPr>
      <w:rFonts w:ascii="Segoe UI" w:hAnsi="Segoe UI" w:cs="Segoe UI"/>
      <w:sz w:val="18"/>
      <w:szCs w:val="18"/>
    </w:rPr>
  </w:style>
  <w:style w:type="paragraph" w:styleId="ListParagraph">
    <w:name w:val="List Paragraph"/>
    <w:basedOn w:val="Normal"/>
    <w:uiPriority w:val="34"/>
    <w:qFormat/>
    <w:rsid w:val="00087767"/>
    <w:pPr>
      <w:ind w:left="720"/>
      <w:contextualSpacing/>
    </w:pPr>
  </w:style>
  <w:style w:type="character" w:styleId="Hyperlink">
    <w:name w:val="Hyperlink"/>
    <w:basedOn w:val="DefaultParagraphFont"/>
    <w:uiPriority w:val="99"/>
    <w:unhideWhenUsed/>
    <w:rsid w:val="00095C48"/>
    <w:rPr>
      <w:color w:val="0000FF" w:themeColor="hyperlink"/>
      <w:u w:val="single"/>
    </w:rPr>
  </w:style>
  <w:style w:type="character" w:styleId="FollowedHyperlink">
    <w:name w:val="FollowedHyperlink"/>
    <w:basedOn w:val="DefaultParagraphFont"/>
    <w:uiPriority w:val="99"/>
    <w:semiHidden/>
    <w:unhideWhenUsed/>
    <w:rsid w:val="00F57EC3"/>
    <w:rPr>
      <w:color w:val="800080" w:themeColor="followedHyperlink"/>
      <w:u w:val="single"/>
    </w:rPr>
  </w:style>
  <w:style w:type="character" w:customStyle="1" w:styleId="Heading1Char">
    <w:name w:val="Heading 1 Char"/>
    <w:basedOn w:val="DefaultParagraphFont"/>
    <w:link w:val="Heading1"/>
    <w:uiPriority w:val="9"/>
    <w:rsid w:val="00FA66FB"/>
    <w:rPr>
      <w:rFonts w:ascii="Gill Sans MT" w:eastAsia="Times New Roman" w:hAnsi="Gill Sans MT" w:cs="Times New Roman"/>
      <w:b/>
      <w:bCs/>
      <w:color w:val="FFFFFF" w:themeColor="background1"/>
      <w:sz w:val="24"/>
      <w:szCs w:val="24"/>
      <w:shd w:val="clear" w:color="auto" w:fill="005480"/>
      <w14:shadow w14:blurRad="50800" w14:dist="50800" w14:dir="0" w14:sx="100000" w14:sy="100000" w14:kx="0" w14:ky="0" w14:algn="l">
        <w14:srgbClr w14:val="000000"/>
      </w14:shadow>
    </w:rPr>
  </w:style>
  <w:style w:type="character" w:styleId="UnresolvedMention">
    <w:name w:val="Unresolved Mention"/>
    <w:basedOn w:val="DefaultParagraphFont"/>
    <w:uiPriority w:val="99"/>
    <w:semiHidden/>
    <w:unhideWhenUsed/>
    <w:rsid w:val="00CB4590"/>
    <w:rPr>
      <w:color w:val="605E5C"/>
      <w:shd w:val="clear" w:color="auto" w:fill="E1DFDD"/>
    </w:rPr>
  </w:style>
  <w:style w:type="paragraph" w:styleId="Header">
    <w:name w:val="header"/>
    <w:basedOn w:val="Normal"/>
    <w:link w:val="HeaderChar"/>
    <w:uiPriority w:val="99"/>
    <w:unhideWhenUsed/>
    <w:rsid w:val="005B5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242"/>
  </w:style>
  <w:style w:type="paragraph" w:styleId="Footer">
    <w:name w:val="footer"/>
    <w:basedOn w:val="Normal"/>
    <w:link w:val="FooterChar"/>
    <w:uiPriority w:val="99"/>
    <w:unhideWhenUsed/>
    <w:rsid w:val="005B5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242"/>
  </w:style>
  <w:style w:type="character" w:customStyle="1" w:styleId="Heading2Char">
    <w:name w:val="Heading 2 Char"/>
    <w:basedOn w:val="DefaultParagraphFont"/>
    <w:link w:val="Heading2"/>
    <w:uiPriority w:val="9"/>
    <w:rsid w:val="00706DEE"/>
    <w:rPr>
      <w:rFonts w:ascii="Gill Sans MT" w:eastAsia="Times New Roman" w:hAnsi="Gill Sans MT" w:cs="Times New Roman"/>
      <w:b/>
      <w:bCs/>
      <w:color w:val="005480"/>
      <w:sz w:val="24"/>
      <w:szCs w:val="24"/>
    </w:rPr>
  </w:style>
  <w:style w:type="character" w:styleId="CommentReference">
    <w:name w:val="annotation reference"/>
    <w:basedOn w:val="DefaultParagraphFont"/>
    <w:uiPriority w:val="99"/>
    <w:semiHidden/>
    <w:unhideWhenUsed/>
    <w:rsid w:val="0097261B"/>
    <w:rPr>
      <w:sz w:val="16"/>
      <w:szCs w:val="16"/>
    </w:rPr>
  </w:style>
  <w:style w:type="paragraph" w:styleId="CommentText">
    <w:name w:val="annotation text"/>
    <w:basedOn w:val="Normal"/>
    <w:link w:val="CommentTextChar"/>
    <w:uiPriority w:val="99"/>
    <w:unhideWhenUsed/>
    <w:rsid w:val="0097261B"/>
    <w:pPr>
      <w:spacing w:line="240" w:lineRule="auto"/>
    </w:pPr>
    <w:rPr>
      <w:sz w:val="20"/>
      <w:szCs w:val="20"/>
    </w:rPr>
  </w:style>
  <w:style w:type="character" w:customStyle="1" w:styleId="CommentTextChar">
    <w:name w:val="Comment Text Char"/>
    <w:basedOn w:val="DefaultParagraphFont"/>
    <w:link w:val="CommentText"/>
    <w:uiPriority w:val="99"/>
    <w:rsid w:val="0097261B"/>
    <w:rPr>
      <w:sz w:val="20"/>
      <w:szCs w:val="20"/>
    </w:rPr>
  </w:style>
  <w:style w:type="paragraph" w:styleId="CommentSubject">
    <w:name w:val="annotation subject"/>
    <w:basedOn w:val="CommentText"/>
    <w:next w:val="CommentText"/>
    <w:link w:val="CommentSubjectChar"/>
    <w:uiPriority w:val="99"/>
    <w:semiHidden/>
    <w:unhideWhenUsed/>
    <w:rsid w:val="0097261B"/>
    <w:rPr>
      <w:b/>
      <w:bCs/>
    </w:rPr>
  </w:style>
  <w:style w:type="character" w:customStyle="1" w:styleId="CommentSubjectChar">
    <w:name w:val="Comment Subject Char"/>
    <w:basedOn w:val="CommentTextChar"/>
    <w:link w:val="CommentSubject"/>
    <w:uiPriority w:val="99"/>
    <w:semiHidden/>
    <w:rsid w:val="0097261B"/>
    <w:rPr>
      <w:b/>
      <w:bCs/>
      <w:sz w:val="20"/>
      <w:szCs w:val="20"/>
    </w:rPr>
  </w:style>
  <w:style w:type="table" w:styleId="LightGrid-Accent1">
    <w:name w:val="Light Grid Accent 1"/>
    <w:basedOn w:val="TableNormal"/>
    <w:uiPriority w:val="62"/>
    <w:rsid w:val="002B6967"/>
    <w:pPr>
      <w:widowControl/>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xmsonormal">
    <w:name w:val="x_msonormal"/>
    <w:basedOn w:val="Normal"/>
    <w:rsid w:val="00362BC5"/>
    <w:pPr>
      <w:widowControl/>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listparagraph">
    <w:name w:val="x_msolistparagraph"/>
    <w:basedOn w:val="Normal"/>
    <w:rsid w:val="00362BC5"/>
    <w:pPr>
      <w:widowControl/>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6F0DE6"/>
    <w:pPr>
      <w:spacing w:after="0" w:line="240" w:lineRule="auto"/>
    </w:pPr>
  </w:style>
  <w:style w:type="character" w:styleId="Strong">
    <w:name w:val="Strong"/>
    <w:basedOn w:val="DefaultParagraphFont"/>
    <w:uiPriority w:val="22"/>
    <w:qFormat/>
    <w:rsid w:val="006F0DE6"/>
    <w:rPr>
      <w:b/>
      <w:bCs/>
    </w:rPr>
  </w:style>
  <w:style w:type="paragraph" w:styleId="NormalWeb">
    <w:name w:val="Normal (Web)"/>
    <w:basedOn w:val="Normal"/>
    <w:uiPriority w:val="99"/>
    <w:semiHidden/>
    <w:unhideWhenUsed/>
    <w:rsid w:val="006F0DE6"/>
    <w:pPr>
      <w:widowControl/>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F0DE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11503">
      <w:bodyDiv w:val="1"/>
      <w:marLeft w:val="0"/>
      <w:marRight w:val="0"/>
      <w:marTop w:val="0"/>
      <w:marBottom w:val="0"/>
      <w:divBdr>
        <w:top w:val="none" w:sz="0" w:space="0" w:color="auto"/>
        <w:left w:val="none" w:sz="0" w:space="0" w:color="auto"/>
        <w:bottom w:val="none" w:sz="0" w:space="0" w:color="auto"/>
        <w:right w:val="none" w:sz="0" w:space="0" w:color="auto"/>
      </w:divBdr>
    </w:div>
    <w:div w:id="285740683">
      <w:bodyDiv w:val="1"/>
      <w:marLeft w:val="0"/>
      <w:marRight w:val="0"/>
      <w:marTop w:val="0"/>
      <w:marBottom w:val="0"/>
      <w:divBdr>
        <w:top w:val="none" w:sz="0" w:space="0" w:color="auto"/>
        <w:left w:val="none" w:sz="0" w:space="0" w:color="auto"/>
        <w:bottom w:val="none" w:sz="0" w:space="0" w:color="auto"/>
        <w:right w:val="none" w:sz="0" w:space="0" w:color="auto"/>
      </w:divBdr>
    </w:div>
    <w:div w:id="340163244">
      <w:bodyDiv w:val="1"/>
      <w:marLeft w:val="0"/>
      <w:marRight w:val="0"/>
      <w:marTop w:val="0"/>
      <w:marBottom w:val="0"/>
      <w:divBdr>
        <w:top w:val="none" w:sz="0" w:space="0" w:color="auto"/>
        <w:left w:val="none" w:sz="0" w:space="0" w:color="auto"/>
        <w:bottom w:val="none" w:sz="0" w:space="0" w:color="auto"/>
        <w:right w:val="none" w:sz="0" w:space="0" w:color="auto"/>
      </w:divBdr>
    </w:div>
    <w:div w:id="411203154">
      <w:bodyDiv w:val="1"/>
      <w:marLeft w:val="0"/>
      <w:marRight w:val="0"/>
      <w:marTop w:val="0"/>
      <w:marBottom w:val="0"/>
      <w:divBdr>
        <w:top w:val="none" w:sz="0" w:space="0" w:color="auto"/>
        <w:left w:val="none" w:sz="0" w:space="0" w:color="auto"/>
        <w:bottom w:val="none" w:sz="0" w:space="0" w:color="auto"/>
        <w:right w:val="none" w:sz="0" w:space="0" w:color="auto"/>
      </w:divBdr>
    </w:div>
    <w:div w:id="531847711">
      <w:bodyDiv w:val="1"/>
      <w:marLeft w:val="0"/>
      <w:marRight w:val="0"/>
      <w:marTop w:val="0"/>
      <w:marBottom w:val="0"/>
      <w:divBdr>
        <w:top w:val="none" w:sz="0" w:space="0" w:color="auto"/>
        <w:left w:val="none" w:sz="0" w:space="0" w:color="auto"/>
        <w:bottom w:val="none" w:sz="0" w:space="0" w:color="auto"/>
        <w:right w:val="none" w:sz="0" w:space="0" w:color="auto"/>
      </w:divBdr>
    </w:div>
    <w:div w:id="563951851">
      <w:bodyDiv w:val="1"/>
      <w:marLeft w:val="0"/>
      <w:marRight w:val="0"/>
      <w:marTop w:val="0"/>
      <w:marBottom w:val="0"/>
      <w:divBdr>
        <w:top w:val="none" w:sz="0" w:space="0" w:color="auto"/>
        <w:left w:val="none" w:sz="0" w:space="0" w:color="auto"/>
        <w:bottom w:val="none" w:sz="0" w:space="0" w:color="auto"/>
        <w:right w:val="none" w:sz="0" w:space="0" w:color="auto"/>
      </w:divBdr>
    </w:div>
    <w:div w:id="739643059">
      <w:bodyDiv w:val="1"/>
      <w:marLeft w:val="0"/>
      <w:marRight w:val="0"/>
      <w:marTop w:val="0"/>
      <w:marBottom w:val="0"/>
      <w:divBdr>
        <w:top w:val="none" w:sz="0" w:space="0" w:color="auto"/>
        <w:left w:val="none" w:sz="0" w:space="0" w:color="auto"/>
        <w:bottom w:val="none" w:sz="0" w:space="0" w:color="auto"/>
        <w:right w:val="none" w:sz="0" w:space="0" w:color="auto"/>
      </w:divBdr>
    </w:div>
    <w:div w:id="784009487">
      <w:bodyDiv w:val="1"/>
      <w:marLeft w:val="0"/>
      <w:marRight w:val="0"/>
      <w:marTop w:val="0"/>
      <w:marBottom w:val="0"/>
      <w:divBdr>
        <w:top w:val="none" w:sz="0" w:space="0" w:color="auto"/>
        <w:left w:val="none" w:sz="0" w:space="0" w:color="auto"/>
        <w:bottom w:val="none" w:sz="0" w:space="0" w:color="auto"/>
        <w:right w:val="none" w:sz="0" w:space="0" w:color="auto"/>
      </w:divBdr>
    </w:div>
    <w:div w:id="804007155">
      <w:bodyDiv w:val="1"/>
      <w:marLeft w:val="0"/>
      <w:marRight w:val="0"/>
      <w:marTop w:val="0"/>
      <w:marBottom w:val="0"/>
      <w:divBdr>
        <w:top w:val="none" w:sz="0" w:space="0" w:color="auto"/>
        <w:left w:val="none" w:sz="0" w:space="0" w:color="auto"/>
        <w:bottom w:val="none" w:sz="0" w:space="0" w:color="auto"/>
        <w:right w:val="none" w:sz="0" w:space="0" w:color="auto"/>
      </w:divBdr>
    </w:div>
    <w:div w:id="970132255">
      <w:bodyDiv w:val="1"/>
      <w:marLeft w:val="0"/>
      <w:marRight w:val="0"/>
      <w:marTop w:val="0"/>
      <w:marBottom w:val="0"/>
      <w:divBdr>
        <w:top w:val="none" w:sz="0" w:space="0" w:color="auto"/>
        <w:left w:val="none" w:sz="0" w:space="0" w:color="auto"/>
        <w:bottom w:val="none" w:sz="0" w:space="0" w:color="auto"/>
        <w:right w:val="none" w:sz="0" w:space="0" w:color="auto"/>
      </w:divBdr>
    </w:div>
    <w:div w:id="1362776767">
      <w:bodyDiv w:val="1"/>
      <w:marLeft w:val="0"/>
      <w:marRight w:val="0"/>
      <w:marTop w:val="0"/>
      <w:marBottom w:val="0"/>
      <w:divBdr>
        <w:top w:val="none" w:sz="0" w:space="0" w:color="auto"/>
        <w:left w:val="none" w:sz="0" w:space="0" w:color="auto"/>
        <w:bottom w:val="none" w:sz="0" w:space="0" w:color="auto"/>
        <w:right w:val="none" w:sz="0" w:space="0" w:color="auto"/>
      </w:divBdr>
    </w:div>
    <w:div w:id="1555235895">
      <w:bodyDiv w:val="1"/>
      <w:marLeft w:val="0"/>
      <w:marRight w:val="0"/>
      <w:marTop w:val="0"/>
      <w:marBottom w:val="0"/>
      <w:divBdr>
        <w:top w:val="none" w:sz="0" w:space="0" w:color="auto"/>
        <w:left w:val="none" w:sz="0" w:space="0" w:color="auto"/>
        <w:bottom w:val="none" w:sz="0" w:space="0" w:color="auto"/>
        <w:right w:val="none" w:sz="0" w:space="0" w:color="auto"/>
      </w:divBdr>
    </w:div>
    <w:div w:id="1611472433">
      <w:bodyDiv w:val="1"/>
      <w:marLeft w:val="0"/>
      <w:marRight w:val="0"/>
      <w:marTop w:val="0"/>
      <w:marBottom w:val="0"/>
      <w:divBdr>
        <w:top w:val="none" w:sz="0" w:space="0" w:color="auto"/>
        <w:left w:val="none" w:sz="0" w:space="0" w:color="auto"/>
        <w:bottom w:val="none" w:sz="0" w:space="0" w:color="auto"/>
        <w:right w:val="none" w:sz="0" w:space="0" w:color="auto"/>
      </w:divBdr>
    </w:div>
    <w:div w:id="1660647152">
      <w:bodyDiv w:val="1"/>
      <w:marLeft w:val="0"/>
      <w:marRight w:val="0"/>
      <w:marTop w:val="0"/>
      <w:marBottom w:val="0"/>
      <w:divBdr>
        <w:top w:val="none" w:sz="0" w:space="0" w:color="auto"/>
        <w:left w:val="none" w:sz="0" w:space="0" w:color="auto"/>
        <w:bottom w:val="none" w:sz="0" w:space="0" w:color="auto"/>
        <w:right w:val="none" w:sz="0" w:space="0" w:color="auto"/>
      </w:divBdr>
    </w:div>
    <w:div w:id="1680766171">
      <w:bodyDiv w:val="1"/>
      <w:marLeft w:val="0"/>
      <w:marRight w:val="0"/>
      <w:marTop w:val="0"/>
      <w:marBottom w:val="0"/>
      <w:divBdr>
        <w:top w:val="none" w:sz="0" w:space="0" w:color="auto"/>
        <w:left w:val="none" w:sz="0" w:space="0" w:color="auto"/>
        <w:bottom w:val="none" w:sz="0" w:space="0" w:color="auto"/>
        <w:right w:val="none" w:sz="0" w:space="0" w:color="auto"/>
      </w:divBdr>
    </w:div>
    <w:div w:id="1755667997">
      <w:bodyDiv w:val="1"/>
      <w:marLeft w:val="0"/>
      <w:marRight w:val="0"/>
      <w:marTop w:val="0"/>
      <w:marBottom w:val="0"/>
      <w:divBdr>
        <w:top w:val="none" w:sz="0" w:space="0" w:color="auto"/>
        <w:left w:val="none" w:sz="0" w:space="0" w:color="auto"/>
        <w:bottom w:val="none" w:sz="0" w:space="0" w:color="auto"/>
        <w:right w:val="none" w:sz="0" w:space="0" w:color="auto"/>
      </w:divBdr>
    </w:div>
    <w:div w:id="1885213333">
      <w:bodyDiv w:val="1"/>
      <w:marLeft w:val="0"/>
      <w:marRight w:val="0"/>
      <w:marTop w:val="0"/>
      <w:marBottom w:val="0"/>
      <w:divBdr>
        <w:top w:val="none" w:sz="0" w:space="0" w:color="auto"/>
        <w:left w:val="none" w:sz="0" w:space="0" w:color="auto"/>
        <w:bottom w:val="none" w:sz="0" w:space="0" w:color="auto"/>
        <w:right w:val="none" w:sz="0" w:space="0" w:color="auto"/>
      </w:divBdr>
    </w:div>
    <w:div w:id="1942033536">
      <w:bodyDiv w:val="1"/>
      <w:marLeft w:val="0"/>
      <w:marRight w:val="0"/>
      <w:marTop w:val="0"/>
      <w:marBottom w:val="0"/>
      <w:divBdr>
        <w:top w:val="none" w:sz="0" w:space="0" w:color="auto"/>
        <w:left w:val="none" w:sz="0" w:space="0" w:color="auto"/>
        <w:bottom w:val="none" w:sz="0" w:space="0" w:color="auto"/>
        <w:right w:val="none" w:sz="0" w:space="0" w:color="auto"/>
      </w:divBdr>
    </w:div>
    <w:div w:id="20830639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youtu.be/FVZA1NVE0u0?si=ljE0LE6TlOz3CHnZ" TargetMode="External"/><Relationship Id="rId18" Type="http://schemas.openxmlformats.org/officeDocument/2006/relationships/hyperlink" Target="https://portside.ccga.edu/pid=275" TargetMode="External"/><Relationship Id="rId26" Type="http://schemas.openxmlformats.org/officeDocument/2006/relationships/hyperlink" Target="https://www.ccga.edu/academics/studentsuccess/writing" TargetMode="External"/><Relationship Id="rId3" Type="http://schemas.openxmlformats.org/officeDocument/2006/relationships/customXml" Target="../customXml/item3.xml"/><Relationship Id="rId21" Type="http://schemas.openxmlformats.org/officeDocument/2006/relationships/hyperlink" Target="https://d2lhelp.view.usg.edu/" TargetMode="External"/><Relationship Id="rId7" Type="http://schemas.openxmlformats.org/officeDocument/2006/relationships/settings" Target="settings.xml"/><Relationship Id="rId12" Type="http://schemas.openxmlformats.org/officeDocument/2006/relationships/hyperlink" Target="https://youtu.be/f9_colFGIrw?si=EsescAaowMD8YCCv" TargetMode="External"/><Relationship Id="rId17" Type="http://schemas.openxmlformats.org/officeDocument/2006/relationships/hyperlink" Target="https://www.ccga.edu/academics/studentsuccess/writing" TargetMode="External"/><Relationship Id="rId25" Type="http://schemas.openxmlformats.org/officeDocument/2006/relationships/hyperlink" Target="https://www.ccga.edu/academics/studentsuccess/attic" TargetMode="External"/><Relationship Id="rId2" Type="http://schemas.openxmlformats.org/officeDocument/2006/relationships/customXml" Target="../customXml/item2.xml"/><Relationship Id="rId16" Type="http://schemas.openxmlformats.org/officeDocument/2006/relationships/hyperlink" Target="https://www.ccga.edu/academics/studentsuccess/attic" TargetMode="External"/><Relationship Id="rId20" Type="http://schemas.openxmlformats.org/officeDocument/2006/relationships/hyperlink" Target="mailto:elearning@ccga.ed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ptfTkFv_V4s?si=Cqg4GEle-3fbMAEh" TargetMode="External"/><Relationship Id="rId24" Type="http://schemas.openxmlformats.org/officeDocument/2006/relationships/hyperlink" Target="https://portside.ccga.edu/coursepolicies" TargetMode="External"/><Relationship Id="rId5" Type="http://schemas.openxmlformats.org/officeDocument/2006/relationships/numbering" Target="numbering.xml"/><Relationship Id="rId15" Type="http://schemas.openxmlformats.org/officeDocument/2006/relationships/hyperlink" Target="https://portside.ccga.edu/coursepolicies" TargetMode="External"/><Relationship Id="rId23" Type="http://schemas.openxmlformats.org/officeDocument/2006/relationships/hyperlink" Target="https://support.lumenlearning.com/" TargetMode="External"/><Relationship Id="rId28" Type="http://schemas.openxmlformats.org/officeDocument/2006/relationships/hyperlink" Target="https://d2lhelp.view.usg.edu/" TargetMode="External"/><Relationship Id="rId10" Type="http://schemas.openxmlformats.org/officeDocument/2006/relationships/endnotes" Target="endnotes.xml"/><Relationship Id="rId19" Type="http://schemas.openxmlformats.org/officeDocument/2006/relationships/hyperlink" Target="https://www.ccga.edu/academics/studentsuccess/writin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Olpzmdhl79g&amp;ab_channel=TechnologyforTeachersandStudents" TargetMode="External"/><Relationship Id="rId22" Type="http://schemas.openxmlformats.org/officeDocument/2006/relationships/hyperlink" Target="https://portside.ccga.edu/d2lsupport" TargetMode="External"/><Relationship Id="rId27" Type="http://schemas.openxmlformats.org/officeDocument/2006/relationships/hyperlink" Target="https://portside.ccga.edu/pid=275"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f5c6c8b-9e25-44e7-a97d-8b31b1c28ef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00723B03ECAF04DAD8B124A32115EF7" ma:contentTypeVersion="15" ma:contentTypeDescription="Create a new document." ma:contentTypeScope="" ma:versionID="6e9dbf0cdeff15f2f27ada8c248769a8">
  <xsd:schema xmlns:xsd="http://www.w3.org/2001/XMLSchema" xmlns:xs="http://www.w3.org/2001/XMLSchema" xmlns:p="http://schemas.microsoft.com/office/2006/metadata/properties" xmlns:ns3="705d89cf-de98-4153-9ce7-723a542637b6" xmlns:ns4="af5c6c8b-9e25-44e7-a97d-8b31b1c28ef7" targetNamespace="http://schemas.microsoft.com/office/2006/metadata/properties" ma:root="true" ma:fieldsID="87ecebc238f748872d5e9653ebeb1717" ns3:_="" ns4:_="">
    <xsd:import namespace="705d89cf-de98-4153-9ce7-723a542637b6"/>
    <xsd:import namespace="af5c6c8b-9e25-44e7-a97d-8b31b1c28e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AutoKeyPoints" minOccurs="0"/>
                <xsd:element ref="ns4:MediaServiceKeyPoints" minOccurs="0"/>
                <xsd:element ref="ns4:MediaServiceDateTaken" minOccurs="0"/>
                <xsd:element ref="ns4:MediaLengthInSeconds" minOccurs="0"/>
                <xsd:element ref="ns4:_activity"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5d89cf-de98-4153-9ce7-723a542637b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c6c8b-9e25-44e7-a97d-8b31b1c28ef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399064-BC6B-4660-B00D-62073E988BDA}">
  <ds:schemaRefs>
    <ds:schemaRef ds:uri="http://schemas.microsoft.com/office/2006/metadata/properties"/>
    <ds:schemaRef ds:uri="http://schemas.microsoft.com/office/infopath/2007/PartnerControls"/>
    <ds:schemaRef ds:uri="af5c6c8b-9e25-44e7-a97d-8b31b1c28ef7"/>
  </ds:schemaRefs>
</ds:datastoreItem>
</file>

<file path=customXml/itemProps2.xml><?xml version="1.0" encoding="utf-8"?>
<ds:datastoreItem xmlns:ds="http://schemas.openxmlformats.org/officeDocument/2006/customXml" ds:itemID="{306B66A8-57D9-494F-9772-B5928936CEB0}">
  <ds:schemaRefs>
    <ds:schemaRef ds:uri="http://schemas.openxmlformats.org/officeDocument/2006/bibliography"/>
  </ds:schemaRefs>
</ds:datastoreItem>
</file>

<file path=customXml/itemProps3.xml><?xml version="1.0" encoding="utf-8"?>
<ds:datastoreItem xmlns:ds="http://schemas.openxmlformats.org/officeDocument/2006/customXml" ds:itemID="{A99D8BAC-5A86-46AF-8913-01FC7223BB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5d89cf-de98-4153-9ce7-723a542637b6"/>
    <ds:schemaRef ds:uri="af5c6c8b-9e25-44e7-a97d-8b31b1c28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2AA08B-9F72-41E8-AF0D-4DE7D653FA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3127</Words>
  <Characters>17825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Microsoft Word - 2016 Syllabus Template.doc</vt:lpstr>
    </vt:vector>
  </TitlesOfParts>
  <Company>CCGA</Company>
  <LinksUpToDate>false</LinksUpToDate>
  <CharactersWithSpaces>20911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- 2016 Syllabus Template.doc</dc:title>
  <dc:creator>Joshua Clark</dc:creator>
  <cp:lastModifiedBy>Joshua Clark</cp:lastModifiedBy>
  <cp:revision>2</cp:revision>
  <dcterms:created xsi:type="dcterms:W3CDTF">2025-04-07T16:13:00Z</dcterms:created>
  <dcterms:modified xsi:type="dcterms:W3CDTF">2025-04-07T16:13:00Z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2016-03-18T00:00:00Z</vt:filetime>
  </property>
  <property fmtid="{D5CDD505-2E9C-101B-9397-08002B2CF9AE}" pid="3" name="LastSaved">
    <vt:filetime>2016-06-30T00:00:00Z</vt:filetime>
  </property>
  <property fmtid="{D5CDD505-2E9C-101B-9397-08002B2CF9AE}" pid="4" name="ContentTypeId">
    <vt:lpwstr>0x010100300723B03ECAF04DAD8B124A32115EF7</vt:lpwstr>
  </property>
</Properties>
</file>