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476C0D" w:rsidP="00476C0D" w:rsidRDefault="00476C0D" w14:paraId="4EF51CF8" w14:textId="1132C58B">
      <w:r>
        <w:rPr>
          <w:noProof/>
        </w:rPr>
        <w:drawing>
          <wp:anchor distT="0" distB="0" distL="114300" distR="114300" simplePos="0" relativeHeight="251658240" behindDoc="0" locked="0" layoutInCell="1" allowOverlap="1" wp14:anchorId="0DE61660" wp14:editId="541AE19C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543">
        <w:t xml:space="preserve">This work </w:t>
      </w:r>
      <w:proofErr w:type="gramStart"/>
      <w:r w:rsidR="008C0543">
        <w:t>is copyrighted</w:t>
      </w:r>
      <w:proofErr w:type="gramEnd"/>
      <w:r w:rsidR="008C0543">
        <w:t xml:space="preserve"> under the </w:t>
      </w:r>
      <w:hyperlink w:history="1" r:id="rId6">
        <w:r w:rsidR="008C0543">
          <w:rPr>
            <w:rStyle w:val="Hyperlink"/>
          </w:rPr>
          <w:t>cc.by 4.0 license</w:t>
        </w:r>
      </w:hyperlink>
      <w:r w:rsidR="008C0543">
        <w:t xml:space="preserve"> and was created by M.F. Sega as part of the ALG18 and modified for ALG25</w:t>
      </w:r>
      <w:bookmarkStart w:name="_GoBack" w:id="0"/>
      <w:bookmarkEnd w:id="0"/>
      <w:r>
        <w:t xml:space="preserve">. </w:t>
      </w:r>
    </w:p>
    <w:p w:rsidR="006E2A02" w:rsidP="00246C01" w:rsidRDefault="006E2A02" w14:paraId="4077B10C" w14:textId="34C68FBD">
      <w:pPr>
        <w:ind w:left="720" w:hanging="360"/>
      </w:pPr>
      <w:r>
        <w:t>CHAPTER 10 - BIOTECHNOLOGY</w:t>
      </w:r>
    </w:p>
    <w:p w:rsidR="00246C01" w:rsidP="00246C01" w:rsidRDefault="00246C01" w14:paraId="11CBD1E6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PCR is a technique used to:</w:t>
      </w:r>
    </w:p>
    <w:p w:rsidR="00246C01" w:rsidP="00246C01" w:rsidRDefault="00246C01" w14:paraId="53402A5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Isolate DNA from cells</w:t>
      </w:r>
    </w:p>
    <w:p w:rsidR="00246C01" w:rsidP="00246C01" w:rsidRDefault="00246C01" w14:paraId="5FA41D0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copies of DNA</w:t>
      </w:r>
    </w:p>
    <w:p w:rsidR="00246C01" w:rsidP="00246C01" w:rsidRDefault="00246C01" w14:paraId="35FA407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Separate DNA fragments </w:t>
      </w:r>
    </w:p>
    <w:p w:rsidR="00246C01" w:rsidP="00246C01" w:rsidRDefault="00246C01" w14:paraId="5C88653B" w14:textId="48F8F69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Introduce </w:t>
      </w:r>
      <w:r w:rsidR="008E65FC">
        <w:rPr>
          <w:rFonts w:ascii="Times New Roman" w:hAnsi="Times New Roman" w:cs="Times New Roman"/>
          <w:sz w:val="24"/>
          <w:szCs w:val="24"/>
        </w:rPr>
        <w:t xml:space="preserve">DNA </w:t>
      </w:r>
      <w:r>
        <w:rPr>
          <w:rFonts w:ascii="Times New Roman" w:hAnsi="Times New Roman" w:cs="Times New Roman"/>
          <w:sz w:val="24"/>
          <w:szCs w:val="24"/>
        </w:rPr>
        <w:t>in another organism</w:t>
      </w:r>
    </w:p>
    <w:p w:rsidR="00246C01" w:rsidP="00246C01" w:rsidRDefault="00246C01" w14:paraId="77A06B43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a detergent used when DNA is isolated/extracted from cells:</w:t>
      </w:r>
    </w:p>
    <w:p w:rsidR="00246C01" w:rsidP="00246C01" w:rsidRDefault="00246C01" w14:paraId="603FD99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break cell membrane</w:t>
      </w:r>
    </w:p>
    <w:p w:rsidR="00246C01" w:rsidP="00246C01" w:rsidRDefault="00246C01" w14:paraId="0C8B06D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destroy other molecules</w:t>
      </w:r>
    </w:p>
    <w:p w:rsidR="00246C01" w:rsidP="00246C01" w:rsidRDefault="00246C01" w14:paraId="4C932F0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eliminate cell’s debris</w:t>
      </w:r>
    </w:p>
    <w:p w:rsidR="00246C01" w:rsidP="00246C01" w:rsidRDefault="00246C01" w14:paraId="45807BE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pellet the DNA</w:t>
      </w:r>
    </w:p>
    <w:p w:rsidR="00246C01" w:rsidP="00246C01" w:rsidRDefault="00246C01" w14:paraId="6D1E54F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DNA insoluble in the extraction process ______ is used:</w:t>
      </w:r>
    </w:p>
    <w:p w:rsidR="00246C01" w:rsidP="00246C01" w:rsidRDefault="00246C01" w14:paraId="3FAF425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Detergent</w:t>
      </w:r>
    </w:p>
    <w:p w:rsidR="00246C01" w:rsidP="00246C01" w:rsidRDefault="00246C01" w14:paraId="41916BC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Ethanol </w:t>
      </w:r>
    </w:p>
    <w:p w:rsidR="00246C01" w:rsidP="00246C01" w:rsidRDefault="00246C01" w14:paraId="02E1BA5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Proteases </w:t>
      </w:r>
    </w:p>
    <w:p w:rsidR="00246C01" w:rsidP="00246C01" w:rsidRDefault="00246C01" w14:paraId="28B77DA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RNAases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C01" w:rsidP="00246C01" w:rsidRDefault="00246C01" w14:paraId="225BE016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Gel electrophoresis is used to:</w:t>
      </w:r>
    </w:p>
    <w:p w:rsidR="00246C01" w:rsidP="00246C01" w:rsidRDefault="00246C01" w14:paraId="39B07ED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Isolate DNA from cells</w:t>
      </w:r>
    </w:p>
    <w:p w:rsidR="00246C01" w:rsidP="00246C01" w:rsidRDefault="00246C01" w14:paraId="42FFBA1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copies of DNA</w:t>
      </w:r>
    </w:p>
    <w:p w:rsidR="00246C01" w:rsidP="00246C01" w:rsidRDefault="00246C01" w14:paraId="67926A4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Separate DNA fragments </w:t>
      </w:r>
    </w:p>
    <w:p w:rsidR="00246C01" w:rsidP="00246C01" w:rsidRDefault="00246C01" w14:paraId="77041DE6" w14:textId="3D3A83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Introduce </w:t>
      </w:r>
      <w:r w:rsidR="00056A1B">
        <w:rPr>
          <w:rFonts w:ascii="Times New Roman" w:hAnsi="Times New Roman" w:cs="Times New Roman"/>
          <w:sz w:val="24"/>
          <w:szCs w:val="24"/>
        </w:rPr>
        <w:t xml:space="preserve">DNA </w:t>
      </w:r>
      <w:r>
        <w:rPr>
          <w:rFonts w:ascii="Times New Roman" w:hAnsi="Times New Roman" w:cs="Times New Roman"/>
          <w:sz w:val="24"/>
          <w:szCs w:val="24"/>
        </w:rPr>
        <w:t>in another organism</w:t>
      </w:r>
    </w:p>
    <w:p w:rsidR="00246C01" w:rsidP="00246C01" w:rsidRDefault="00246C01" w14:paraId="73FC0746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DNA gel, the DNA pieces migrate:</w:t>
      </w:r>
    </w:p>
    <w:p w:rsidR="00246C01" w:rsidP="00246C01" w:rsidRDefault="00246C01" w14:paraId="26AFF90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+ pole</w:t>
      </w:r>
    </w:p>
    <w:p w:rsidR="00246C01" w:rsidP="00246C01" w:rsidRDefault="00246C01" w14:paraId="47F21B7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the – pole </w:t>
      </w:r>
    </w:p>
    <w:p w:rsidR="00246C01" w:rsidP="00246C01" w:rsidRDefault="00246C01" w14:paraId="2E15C4A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both poles </w:t>
      </w:r>
    </w:p>
    <w:p w:rsidR="00246C01" w:rsidP="00246C01" w:rsidRDefault="00246C01" w14:paraId="1427367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the middle </w:t>
      </w:r>
    </w:p>
    <w:p w:rsidR="00246C01" w:rsidP="00246C01" w:rsidRDefault="00246C01" w14:paraId="3F61DC6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DNA gel, the smaller DNA pieces are found:</w:t>
      </w:r>
    </w:p>
    <w:p w:rsidR="00246C01" w:rsidP="00246C01" w:rsidRDefault="00246C01" w14:paraId="285165D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Ahead of large pieces </w:t>
      </w:r>
    </w:p>
    <w:p w:rsidR="00246C01" w:rsidP="00246C01" w:rsidRDefault="00246C01" w14:paraId="55BBA2D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Behind larger pieces</w:t>
      </w:r>
    </w:p>
    <w:p w:rsidR="00246C01" w:rsidP="00246C01" w:rsidRDefault="00246C01" w14:paraId="1A6320D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Same position as larger pieces</w:t>
      </w:r>
    </w:p>
    <w:p w:rsidR="00246C01" w:rsidP="00246C01" w:rsidRDefault="00246C01" w14:paraId="67EFD94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larger pieces</w:t>
      </w:r>
    </w:p>
    <w:p w:rsidR="00246C01" w:rsidP="00246C01" w:rsidRDefault="00246C01" w14:paraId="776F7EB0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DNA gel you can see DNA because:</w:t>
      </w:r>
    </w:p>
    <w:p w:rsidR="00246C01" w:rsidP="00246C01" w:rsidRDefault="00246C01" w14:paraId="0B5C167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big enough</w:t>
      </w:r>
    </w:p>
    <w:p w:rsidR="00246C01" w:rsidP="00246C01" w:rsidRDefault="00246C01" w14:paraId="66D73FE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colored </w:t>
      </w:r>
    </w:p>
    <w:p w:rsidR="00246C01" w:rsidP="00246C01" w:rsidRDefault="00246C01" w14:paraId="6ABC5FBB" w14:textId="02BF90E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</w:t>
      </w:r>
      <w:r w:rsidR="00CA064F">
        <w:rPr>
          <w:rFonts w:ascii="Times New Roman" w:hAnsi="Times New Roman" w:cs="Times New Roman"/>
          <w:sz w:val="24"/>
          <w:szCs w:val="24"/>
        </w:rPr>
        <w:t>fluorescent</w:t>
      </w:r>
    </w:p>
    <w:p w:rsidR="00246C01" w:rsidP="00246C01" w:rsidRDefault="00246C01" w14:paraId="57B173B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white on black gel</w:t>
      </w:r>
    </w:p>
    <w:p w:rsidR="00246C01" w:rsidP="00246C01" w:rsidRDefault="00246C01" w14:paraId="4DB0BA60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step in PCR is:</w:t>
      </w:r>
    </w:p>
    <w:p w:rsidR="00246C01" w:rsidP="00246C01" w:rsidRDefault="00246C01" w14:paraId="0FEAC3A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Strand separation</w:t>
      </w:r>
    </w:p>
    <w:p w:rsidR="00246C01" w:rsidP="00246C01" w:rsidRDefault="00246C01" w14:paraId="3C5FA74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Nucleotide addition</w:t>
      </w:r>
    </w:p>
    <w:p w:rsidR="00246C01" w:rsidP="00246C01" w:rsidRDefault="00246C01" w14:paraId="3CA1BDB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Polymerase addition </w:t>
      </w:r>
    </w:p>
    <w:p w:rsidR="00246C01" w:rsidP="00246C01" w:rsidRDefault="00246C01" w14:paraId="23F8DF2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RNA addition </w:t>
      </w:r>
    </w:p>
    <w:p w:rsidR="00246C01" w:rsidP="00246C01" w:rsidRDefault="00246C01" w14:paraId="1D96307E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molecular cloning the foreign DNA is attached to the bacterial vector DNA by:</w:t>
      </w:r>
    </w:p>
    <w:p w:rsidR="00246C01" w:rsidP="00246C01" w:rsidRDefault="00246C01" w14:paraId="25CF0A4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ligase</w:t>
      </w:r>
    </w:p>
    <w:p w:rsidR="00246C01" w:rsidP="00246C01" w:rsidRDefault="00246C01" w14:paraId="12C9D143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Restriction enzymes</w:t>
      </w:r>
    </w:p>
    <w:p w:rsidR="00246C01" w:rsidP="00246C01" w:rsidRDefault="00246C01" w14:paraId="636DA2C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Antibiotics </w:t>
      </w:r>
    </w:p>
    <w:p w:rsidR="00246C01" w:rsidP="00246C01" w:rsidRDefault="00246C01" w14:paraId="000B537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polymerase </w:t>
      </w:r>
    </w:p>
    <w:p w:rsidRPr="001A17B9" w:rsidR="00246C01" w:rsidP="00246C01" w:rsidRDefault="001A17B9" w14:paraId="4D8CB5AC" w14:textId="08C970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In molecular cloning the DNA </w:t>
      </w:r>
      <w:r w:rsidRPr="001A17B9" w:rsidR="00246C01">
        <w:rPr>
          <w:rFonts w:ascii="Times New Roman" w:hAnsi="Times New Roman" w:cs="Times New Roman"/>
          <w:sz w:val="24"/>
          <w:szCs w:val="24"/>
          <w:highlight w:val="yellow"/>
        </w:rPr>
        <w:t xml:space="preserve">sticky ends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are </w:t>
      </w:r>
      <w:r w:rsidRPr="001A17B9" w:rsidR="00246C01">
        <w:rPr>
          <w:rFonts w:ascii="Times New Roman" w:hAnsi="Times New Roman" w:cs="Times New Roman"/>
          <w:sz w:val="24"/>
          <w:szCs w:val="24"/>
          <w:highlight w:val="yellow"/>
        </w:rPr>
        <w:t>created by:</w:t>
      </w:r>
    </w:p>
    <w:p w:rsidR="00246C01" w:rsidP="00246C01" w:rsidRDefault="00246C01" w14:paraId="2A2253F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ligase</w:t>
      </w:r>
    </w:p>
    <w:p w:rsidR="00246C01" w:rsidP="00246C01" w:rsidRDefault="00246C01" w14:paraId="01FCE37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Restriction enzymes</w:t>
      </w:r>
    </w:p>
    <w:p w:rsidR="00246C01" w:rsidP="00246C01" w:rsidRDefault="00246C01" w14:paraId="5DAFC5F7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Antibiotics </w:t>
      </w:r>
    </w:p>
    <w:p w:rsidR="00246C01" w:rsidP="00246C01" w:rsidRDefault="00246C01" w14:paraId="3B4A7E3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polymerase </w:t>
      </w:r>
    </w:p>
    <w:p w:rsidR="00961919" w:rsidP="00961919" w:rsidRDefault="00961919" w14:paraId="11853795" w14:textId="7C3135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molecular cloning the bacterial DNA vector contains:</w:t>
      </w:r>
    </w:p>
    <w:p w:rsidR="00961919" w:rsidP="00961919" w:rsidRDefault="00961919" w14:paraId="3EB1F6C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ligase</w:t>
      </w:r>
    </w:p>
    <w:p w:rsidR="00961919" w:rsidP="00961919" w:rsidRDefault="00961919" w14:paraId="4C549A6A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Restriction enzymes</w:t>
      </w:r>
    </w:p>
    <w:p w:rsidR="00961919" w:rsidP="00961919" w:rsidRDefault="00961919" w14:paraId="64B4ACD9" w14:textId="2DBC09E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Antibiotics resistance gene</w:t>
      </w:r>
    </w:p>
    <w:p w:rsidR="00961919" w:rsidP="00961919" w:rsidRDefault="00961919" w14:paraId="0257E09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polymerase </w:t>
      </w:r>
    </w:p>
    <w:p w:rsidR="008C642F" w:rsidP="7E7DD861" w:rsidRDefault="00795F4F" w14:paraId="7A500082" w14:textId="085624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00795F4F">
        <w:rPr>
          <w:rFonts w:ascii="Times New Roman" w:hAnsi="Times New Roman" w:cs="Times New Roman"/>
          <w:sz w:val="24"/>
          <w:szCs w:val="24"/>
          <w:highlight w:val="yellow"/>
        </w:rPr>
        <w:t xml:space="preserve">Choose the correct statement </w:t>
      </w:r>
      <w:r w:rsidRPr="7E7DD861" w:rsidR="001A17B9">
        <w:rPr>
          <w:rFonts w:ascii="Times New Roman" w:hAnsi="Times New Roman" w:cs="Times New Roman"/>
          <w:sz w:val="24"/>
          <w:szCs w:val="24"/>
          <w:highlight w:val="yellow"/>
        </w:rPr>
        <w:t xml:space="preserve">related to the screening of </w:t>
      </w:r>
      <w:r w:rsidRPr="7E7DD861" w:rsidR="008C642F">
        <w:rPr>
          <w:rFonts w:ascii="Times New Roman" w:hAnsi="Times New Roman" w:cs="Times New Roman"/>
          <w:sz w:val="24"/>
          <w:szCs w:val="24"/>
          <w:highlight w:val="yellow"/>
        </w:rPr>
        <w:t>the bacterial colon</w:t>
      </w:r>
      <w:r w:rsidRPr="7E7DD861" w:rsidR="067F59FA">
        <w:rPr>
          <w:rFonts w:ascii="Times New Roman" w:hAnsi="Times New Roman" w:cs="Times New Roman"/>
          <w:sz w:val="24"/>
          <w:szCs w:val="24"/>
          <w:highlight w:val="yellow"/>
        </w:rPr>
        <w:t>ies</w:t>
      </w:r>
      <w:r w:rsidRPr="7E7DD861" w:rsidR="008C642F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Pr="00B23FEF" w:rsidR="008C642F" w:rsidP="008C642F" w:rsidRDefault="008C642F" w14:paraId="54B6AF14" w14:textId="078A8A7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3FEF">
        <w:rPr>
          <w:rFonts w:ascii="Times New Roman" w:hAnsi="Times New Roman" w:cs="Times New Roman"/>
          <w:sz w:val="24"/>
          <w:szCs w:val="24"/>
          <w:highlight w:val="yellow"/>
        </w:rPr>
        <w:t xml:space="preserve">Blue color </w:t>
      </w:r>
      <w:r w:rsidRPr="00B23FEF" w:rsidR="00C54B7F">
        <w:rPr>
          <w:rFonts w:ascii="Times New Roman" w:hAnsi="Times New Roman" w:cs="Times New Roman"/>
          <w:sz w:val="24"/>
          <w:szCs w:val="24"/>
          <w:highlight w:val="yellow"/>
        </w:rPr>
        <w:t xml:space="preserve">colony </w:t>
      </w:r>
      <w:r w:rsidRPr="00B23FEF" w:rsidR="00795F4F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Pr="00B23FEF" w:rsidR="00C54B7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23FEF" w:rsidR="00795F4F">
        <w:rPr>
          <w:rFonts w:ascii="Times New Roman" w:hAnsi="Times New Roman" w:cs="Times New Roman"/>
          <w:sz w:val="24"/>
          <w:szCs w:val="24"/>
          <w:highlight w:val="yellow"/>
        </w:rPr>
        <w:t xml:space="preserve">means it </w:t>
      </w:r>
      <w:r w:rsidRPr="00B23FEF">
        <w:rPr>
          <w:rFonts w:ascii="Times New Roman" w:hAnsi="Times New Roman" w:cs="Times New Roman"/>
          <w:sz w:val="24"/>
          <w:szCs w:val="24"/>
          <w:highlight w:val="yellow"/>
        </w:rPr>
        <w:t xml:space="preserve">has the insert </w:t>
      </w:r>
    </w:p>
    <w:p w:rsidRPr="00B23FEF" w:rsidR="008C642F" w:rsidP="008C642F" w:rsidRDefault="008C642F" w14:paraId="2A1E8C6E" w14:textId="1924A32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3B0EF491">
        <w:rPr>
          <w:rFonts w:ascii="Times New Roman" w:hAnsi="Times New Roman" w:cs="Times New Roman"/>
          <w:sz w:val="24"/>
          <w:szCs w:val="24"/>
          <w:highlight w:val="yellow"/>
        </w:rPr>
        <w:t>A g</w:t>
      </w:r>
      <w:r w:rsidRPr="7E7DD861" w:rsidR="008C642F">
        <w:rPr>
          <w:rFonts w:ascii="Times New Roman" w:hAnsi="Times New Roman" w:cs="Times New Roman"/>
          <w:sz w:val="24"/>
          <w:szCs w:val="24"/>
          <w:highlight w:val="yellow"/>
        </w:rPr>
        <w:t xml:space="preserve">rowing colony – </w:t>
      </w:r>
      <w:r w:rsidRPr="7E7DD861" w:rsidR="00795F4F">
        <w:rPr>
          <w:rFonts w:ascii="Times New Roman" w:hAnsi="Times New Roman" w:cs="Times New Roman"/>
          <w:sz w:val="24"/>
          <w:szCs w:val="24"/>
          <w:highlight w:val="yellow"/>
        </w:rPr>
        <w:t xml:space="preserve">means it </w:t>
      </w:r>
      <w:r w:rsidRPr="7E7DD861" w:rsidR="008C642F">
        <w:rPr>
          <w:rFonts w:ascii="Times New Roman" w:hAnsi="Times New Roman" w:cs="Times New Roman"/>
          <w:sz w:val="24"/>
          <w:szCs w:val="24"/>
          <w:highlight w:val="yellow"/>
        </w:rPr>
        <w:t>has the insert</w:t>
      </w:r>
    </w:p>
    <w:p w:rsidRPr="00B23FEF" w:rsidR="008C642F" w:rsidP="008C642F" w:rsidRDefault="008C642F" w14:paraId="1AA70E12" w14:textId="372DE67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3FEF">
        <w:rPr>
          <w:rFonts w:ascii="Times New Roman" w:hAnsi="Times New Roman" w:cs="Times New Roman"/>
          <w:sz w:val="24"/>
          <w:szCs w:val="24"/>
          <w:highlight w:val="yellow"/>
        </w:rPr>
        <w:t>White color</w:t>
      </w:r>
      <w:r w:rsidRPr="00B23FEF" w:rsidR="00B23FEF">
        <w:rPr>
          <w:rFonts w:ascii="Times New Roman" w:hAnsi="Times New Roman" w:cs="Times New Roman"/>
          <w:sz w:val="24"/>
          <w:szCs w:val="24"/>
          <w:highlight w:val="yellow"/>
        </w:rPr>
        <w:t xml:space="preserve"> colony</w:t>
      </w:r>
      <w:r w:rsidRPr="00B23FE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23FEF" w:rsidR="00795F4F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Pr="00B23FEF" w:rsidR="00C54B7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23FEF" w:rsidR="00795F4F">
        <w:rPr>
          <w:rFonts w:ascii="Times New Roman" w:hAnsi="Times New Roman" w:cs="Times New Roman"/>
          <w:sz w:val="24"/>
          <w:szCs w:val="24"/>
          <w:highlight w:val="yellow"/>
        </w:rPr>
        <w:t xml:space="preserve">means it </w:t>
      </w:r>
      <w:r w:rsidRPr="00B23FEF">
        <w:rPr>
          <w:rFonts w:ascii="Times New Roman" w:hAnsi="Times New Roman" w:cs="Times New Roman"/>
          <w:sz w:val="24"/>
          <w:szCs w:val="24"/>
          <w:highlight w:val="yellow"/>
        </w:rPr>
        <w:t>has the insert</w:t>
      </w:r>
    </w:p>
    <w:p w:rsidRPr="00B23FEF" w:rsidR="008C642F" w:rsidP="008C642F" w:rsidRDefault="0004401F" w14:paraId="5AAD0F9B" w14:textId="3DB3A37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3FEF">
        <w:rPr>
          <w:rFonts w:ascii="Times New Roman" w:hAnsi="Times New Roman" w:cs="Times New Roman"/>
          <w:sz w:val="24"/>
          <w:szCs w:val="24"/>
          <w:highlight w:val="yellow"/>
        </w:rPr>
        <w:t xml:space="preserve">Yellow </w:t>
      </w:r>
      <w:r w:rsidRPr="00B23FEF" w:rsidR="008C642F">
        <w:rPr>
          <w:rFonts w:ascii="Times New Roman" w:hAnsi="Times New Roman" w:cs="Times New Roman"/>
          <w:sz w:val="24"/>
          <w:szCs w:val="24"/>
          <w:highlight w:val="yellow"/>
        </w:rPr>
        <w:t xml:space="preserve">color </w:t>
      </w:r>
      <w:r w:rsidRPr="00B23FEF" w:rsidR="00B23FEF">
        <w:rPr>
          <w:rFonts w:ascii="Times New Roman" w:hAnsi="Times New Roman" w:cs="Times New Roman"/>
          <w:sz w:val="24"/>
          <w:szCs w:val="24"/>
          <w:highlight w:val="yellow"/>
        </w:rPr>
        <w:t xml:space="preserve">colony </w:t>
      </w:r>
      <w:r w:rsidRPr="00B23FEF" w:rsidR="00795F4F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Pr="00B23FEF" w:rsidR="00C54B7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23FEF" w:rsidR="00B23FEF">
        <w:rPr>
          <w:rFonts w:ascii="Times New Roman" w:hAnsi="Times New Roman" w:cs="Times New Roman"/>
          <w:sz w:val="24"/>
          <w:szCs w:val="24"/>
          <w:highlight w:val="yellow"/>
        </w:rPr>
        <w:t>means it doesn’t</w:t>
      </w:r>
      <w:r w:rsidRPr="00B23FEF" w:rsidR="008C642F">
        <w:rPr>
          <w:rFonts w:ascii="Times New Roman" w:hAnsi="Times New Roman" w:cs="Times New Roman"/>
          <w:sz w:val="24"/>
          <w:szCs w:val="24"/>
          <w:highlight w:val="yellow"/>
        </w:rPr>
        <w:t xml:space="preserve"> have the insert </w:t>
      </w:r>
    </w:p>
    <w:p w:rsidRPr="001A17B9" w:rsidR="00246C01" w:rsidP="7E7DD861" w:rsidRDefault="00246C01" w14:paraId="33D984B0" w14:textId="2BC98F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 xml:space="preserve">In DOLLY reproductive cloning example, the </w:t>
      </w:r>
      <w:r w:rsidRPr="7E7DD861" w:rsidR="2B1BD88F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 xml:space="preserve">donor </w:t>
      </w: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nucleus is:</w:t>
      </w:r>
    </w:p>
    <w:p w:rsidRPr="001A17B9" w:rsidR="00246C01" w:rsidP="7E7DD861" w:rsidRDefault="00246C01" w14:paraId="3AC412F4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Haploid</w:t>
      </w: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</w:rPr>
        <w:t xml:space="preserve"> </w:t>
      </w:r>
    </w:p>
    <w:p w:rsidRPr="001A17B9" w:rsidR="00246C01" w:rsidP="7E7DD861" w:rsidRDefault="00246C01" w14:paraId="0F17EB44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Diploid</w:t>
      </w:r>
    </w:p>
    <w:p w:rsidRPr="001A17B9" w:rsidR="00246C01" w:rsidP="7E7DD861" w:rsidRDefault="00246C01" w14:paraId="23A9544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Hemiploid</w:t>
      </w:r>
    </w:p>
    <w:p w:rsidRPr="001A17B9" w:rsidR="00246C01" w:rsidP="7E7DD861" w:rsidRDefault="00246C01" w14:paraId="32126FE6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  <w:highlight w:val="yellow"/>
        </w:rPr>
        <w:t>Tetraploid</w:t>
      </w:r>
      <w:r w:rsidRPr="7E7DD861" w:rsidR="00246C01">
        <w:rPr>
          <w:rFonts w:ascii="Times New Roman" w:hAnsi="Times New Roman" w:cs="Times New Roman"/>
          <w:strike w:val="0"/>
          <w:dstrike w:val="0"/>
          <w:sz w:val="24"/>
          <w:szCs w:val="24"/>
        </w:rPr>
        <w:t xml:space="preserve"> </w:t>
      </w:r>
    </w:p>
    <w:p w:rsidR="00246C01" w:rsidP="7E7DD861" w:rsidRDefault="00246C01" w14:paraId="085B9111" w14:textId="619D96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 xml:space="preserve">In DOLLY reproductive cloning example, the </w:t>
      </w:r>
      <w:r w:rsidRPr="7E7DD861" w:rsidR="620BCAAC">
        <w:rPr>
          <w:rFonts w:ascii="Times New Roman" w:hAnsi="Times New Roman" w:cs="Times New Roman"/>
          <w:sz w:val="24"/>
          <w:szCs w:val="24"/>
          <w:highlight w:val="yellow"/>
        </w:rPr>
        <w:t>donor cytoplasm is from</w:t>
      </w: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246C01" w:rsidP="7E7DD861" w:rsidRDefault="00246C01" w14:paraId="3BD8E9BB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>egg</w:t>
      </w:r>
      <w:r w:rsidRPr="7E7DD861" w:rsidR="00246C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C01" w:rsidP="7E7DD861" w:rsidRDefault="00246C01" w14:paraId="0B8B7963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>sperm</w:t>
      </w:r>
    </w:p>
    <w:p w:rsidR="00246C01" w:rsidP="7E7DD861" w:rsidRDefault="00246C01" w14:paraId="00BC8543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>cancer cell</w:t>
      </w:r>
    </w:p>
    <w:p w:rsidR="00246C01" w:rsidP="00246C01" w:rsidRDefault="00246C01" w14:paraId="5B511AF4" w14:textId="77777777" w14:noSpellErr="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7E7DD861" w:rsidR="00246C01">
        <w:rPr>
          <w:rFonts w:ascii="Times New Roman" w:hAnsi="Times New Roman" w:cs="Times New Roman"/>
          <w:sz w:val="24"/>
          <w:szCs w:val="24"/>
          <w:highlight w:val="yellow"/>
        </w:rPr>
        <w:t>ovary cell</w:t>
      </w:r>
      <w:r w:rsidRPr="7E7DD861" w:rsidR="00246C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C01" w:rsidP="00246C01" w:rsidRDefault="00246C01" w14:paraId="5183E4A6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Replacing an abnormal gene with a normal gene is called:</w:t>
      </w:r>
    </w:p>
    <w:p w:rsidR="00246C01" w:rsidP="00246C01" w:rsidRDefault="00246C01" w14:paraId="4BE789B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 diagnosis </w:t>
      </w:r>
    </w:p>
    <w:p w:rsidR="00246C01" w:rsidP="00246C01" w:rsidRDefault="00246C01" w14:paraId="0C9B5AB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testing</w:t>
      </w:r>
    </w:p>
    <w:p w:rsidR="00246C01" w:rsidP="00246C01" w:rsidRDefault="00246C01" w14:paraId="3EF5116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therapy</w:t>
      </w:r>
    </w:p>
    <w:p w:rsidR="00246C01" w:rsidP="00246C01" w:rsidRDefault="00246C01" w14:paraId="5AA86E5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transgene</w:t>
      </w:r>
    </w:p>
    <w:p w:rsidR="00246C01" w:rsidP="00246C01" w:rsidRDefault="00246C01" w14:paraId="0A9E9B23" w14:textId="304638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7E7DD861" w:rsidR="00246C01">
        <w:rPr>
          <w:rFonts w:ascii="Times New Roman" w:hAnsi="Times New Roman" w:cs="Times New Roman"/>
          <w:sz w:val="24"/>
          <w:szCs w:val="24"/>
        </w:rPr>
        <w:t>To replace an abnormal gene with a normal</w:t>
      </w:r>
      <w:r w:rsidRPr="7E7DD861" w:rsidR="00246C01">
        <w:rPr>
          <w:rFonts w:ascii="Times New Roman" w:hAnsi="Times New Roman" w:cs="Times New Roman"/>
          <w:sz w:val="24"/>
          <w:szCs w:val="24"/>
        </w:rPr>
        <w:t xml:space="preserve"> one</w:t>
      </w:r>
      <w:r w:rsidRPr="7E7DD861" w:rsidR="3FCA32D4">
        <w:rPr>
          <w:rFonts w:ascii="Times New Roman" w:hAnsi="Times New Roman" w:cs="Times New Roman"/>
          <w:sz w:val="24"/>
          <w:szCs w:val="24"/>
        </w:rPr>
        <w:t>,</w:t>
      </w:r>
      <w:r w:rsidRPr="7E7DD861" w:rsidR="00246C01">
        <w:rPr>
          <w:rFonts w:ascii="Times New Roman" w:hAnsi="Times New Roman" w:cs="Times New Roman"/>
          <w:sz w:val="24"/>
          <w:szCs w:val="24"/>
        </w:rPr>
        <w:t xml:space="preserve"> a vector </w:t>
      </w:r>
      <w:r w:rsidRPr="7E7DD861" w:rsidR="008141C1">
        <w:rPr>
          <w:rFonts w:ascii="Times New Roman" w:hAnsi="Times New Roman" w:cs="Times New Roman"/>
          <w:sz w:val="24"/>
          <w:szCs w:val="24"/>
        </w:rPr>
        <w:t>made of _____ is used</w:t>
      </w:r>
      <w:r w:rsidRPr="7E7DD861" w:rsidR="00246C01">
        <w:rPr>
          <w:rFonts w:ascii="Times New Roman" w:hAnsi="Times New Roman" w:cs="Times New Roman"/>
          <w:sz w:val="24"/>
          <w:szCs w:val="24"/>
        </w:rPr>
        <w:t>:</w:t>
      </w:r>
    </w:p>
    <w:p w:rsidRPr="001A17B9" w:rsidR="00246C01" w:rsidP="00246C01" w:rsidRDefault="00246C01" w14:paraId="01B24DC8" w14:textId="32EF574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1A17B9">
        <w:rPr>
          <w:rFonts w:ascii="Times New Roman" w:hAnsi="Times New Roman" w:cs="Times New Roman"/>
          <w:sz w:val="24"/>
          <w:szCs w:val="24"/>
          <w:highlight w:val="yellow"/>
        </w:rPr>
        <w:t>Bacteria</w:t>
      </w:r>
      <w:r w:rsidRPr="001A17B9" w:rsidR="001A17B9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Pr="001A17B9">
        <w:rPr>
          <w:rFonts w:ascii="Times New Roman" w:hAnsi="Times New Roman" w:cs="Times New Roman"/>
          <w:sz w:val="24"/>
          <w:szCs w:val="24"/>
          <w:highlight w:val="yellow"/>
        </w:rPr>
        <w:t xml:space="preserve"> DNA</w:t>
      </w:r>
    </w:p>
    <w:p w:rsidRPr="001A17B9" w:rsidR="00246C01" w:rsidP="00246C01" w:rsidRDefault="001A17B9" w14:paraId="305EB0BF" w14:textId="2D24E16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1A17B9">
        <w:rPr>
          <w:rFonts w:ascii="Times New Roman" w:hAnsi="Times New Roman" w:cs="Times New Roman"/>
          <w:sz w:val="24"/>
          <w:szCs w:val="24"/>
          <w:highlight w:val="yellow"/>
        </w:rPr>
        <w:t>Viral</w:t>
      </w:r>
      <w:r w:rsidRPr="001A17B9" w:rsidR="00246C01">
        <w:rPr>
          <w:rFonts w:ascii="Times New Roman" w:hAnsi="Times New Roman" w:cs="Times New Roman"/>
          <w:sz w:val="24"/>
          <w:szCs w:val="24"/>
          <w:highlight w:val="yellow"/>
        </w:rPr>
        <w:t xml:space="preserve"> DNA</w:t>
      </w:r>
    </w:p>
    <w:p w:rsidR="00246C01" w:rsidP="00246C01" w:rsidRDefault="00246C01" w14:paraId="3BAF66F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Human DNA </w:t>
      </w:r>
    </w:p>
    <w:p w:rsidR="00246C01" w:rsidP="00246C01" w:rsidRDefault="00246C01" w14:paraId="530E82A0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Insect DNA</w:t>
      </w:r>
    </w:p>
    <w:p w:rsidR="00246C01" w:rsidP="00246C01" w:rsidRDefault="00246C01" w14:paraId="6EB60CF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used as a visual marker for successful gene transfer into transgenic animals:</w:t>
      </w:r>
    </w:p>
    <w:p w:rsidR="00246C01" w:rsidP="00246C01" w:rsidRDefault="00246C01" w14:paraId="591D301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GMO</w:t>
      </w:r>
    </w:p>
    <w:p w:rsidR="00246C01" w:rsidP="00246C01" w:rsidRDefault="00246C01" w14:paraId="4FCA7E4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BRCA-gene</w:t>
      </w:r>
    </w:p>
    <w:p w:rsidR="00246C01" w:rsidP="00246C01" w:rsidRDefault="00246C01" w14:paraId="265C46A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Fluorescence gene</w:t>
      </w:r>
    </w:p>
    <w:p w:rsidR="00F50D84" w:rsidP="00246C01" w:rsidRDefault="00246C01" w14:paraId="3D0F907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6C01">
        <w:rPr>
          <w:rFonts w:ascii="Times New Roman" w:hAnsi="Times New Roman" w:cs="Times New Roman"/>
          <w:sz w:val="24"/>
          <w:szCs w:val="24"/>
        </w:rPr>
        <w:t>Adenovirus</w:t>
      </w:r>
    </w:p>
    <w:p w:rsidR="00246C01" w:rsidP="0095494A" w:rsidRDefault="0095494A" w14:paraId="19253118" w14:textId="3D4FDD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Mass-spec is used for:</w:t>
      </w:r>
    </w:p>
    <w:p w:rsidR="0095494A" w:rsidP="0095494A" w:rsidRDefault="0095494A" w14:paraId="5DEE1EF1" w14:textId="3F1597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Proteomics</w:t>
      </w:r>
    </w:p>
    <w:p w:rsidR="0095494A" w:rsidP="0095494A" w:rsidRDefault="0095494A" w14:paraId="28E8BABB" w14:textId="0CE20CC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Genomics </w:t>
      </w:r>
    </w:p>
    <w:p w:rsidR="0095494A" w:rsidP="0095494A" w:rsidRDefault="0095494A" w14:paraId="571221B6" w14:textId="21DE0D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PCR</w:t>
      </w:r>
    </w:p>
    <w:p w:rsidR="0095494A" w:rsidP="0095494A" w:rsidRDefault="0095494A" w14:paraId="5EA608C6" w14:textId="74C94A9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Electrophoresis </w:t>
      </w:r>
    </w:p>
    <w:p w:rsidR="0095494A" w:rsidP="0095494A" w:rsidRDefault="0095494A" w14:paraId="693ED66C" w14:textId="3B6D5C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biomarker is related to:</w:t>
      </w:r>
    </w:p>
    <w:p w:rsidR="0095494A" w:rsidP="0095494A" w:rsidRDefault="008141C1" w14:paraId="6D89D893" w14:textId="48E7D1F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Genomics</w:t>
      </w:r>
    </w:p>
    <w:p w:rsidR="008141C1" w:rsidP="0095494A" w:rsidRDefault="008141C1" w14:paraId="6E5FE86A" w14:textId="593CEC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Proteomics</w:t>
      </w:r>
    </w:p>
    <w:p w:rsidR="008141C1" w:rsidP="0095494A" w:rsidRDefault="008141C1" w14:paraId="62CE0AD8" w14:textId="75138C2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 maps</w:t>
      </w:r>
    </w:p>
    <w:p w:rsidR="008141C1" w:rsidP="0095494A" w:rsidRDefault="008141C1" w14:paraId="09F5AB90" w14:textId="5C55586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map</w:t>
      </w:r>
    </w:p>
    <w:p w:rsidRPr="008141C1" w:rsidR="008141C1" w:rsidP="008141C1" w:rsidRDefault="008141C1" w14:paraId="512E0139" w14:textId="254523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Pr="008141C1" w:rsidR="008141C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25A"/>
    <w:multiLevelType w:val="hybridMultilevel"/>
    <w:tmpl w:val="7D40A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DC"/>
    <w:rsid w:val="000044F6"/>
    <w:rsid w:val="0004401F"/>
    <w:rsid w:val="00056A1B"/>
    <w:rsid w:val="001A17B9"/>
    <w:rsid w:val="00246C01"/>
    <w:rsid w:val="00327166"/>
    <w:rsid w:val="00476C0D"/>
    <w:rsid w:val="006E2A02"/>
    <w:rsid w:val="00795F4F"/>
    <w:rsid w:val="008141C1"/>
    <w:rsid w:val="008472DC"/>
    <w:rsid w:val="008C0543"/>
    <w:rsid w:val="008C642F"/>
    <w:rsid w:val="008E65FC"/>
    <w:rsid w:val="0095494A"/>
    <w:rsid w:val="00961919"/>
    <w:rsid w:val="00B23FEF"/>
    <w:rsid w:val="00C54B7F"/>
    <w:rsid w:val="00CA064F"/>
    <w:rsid w:val="00F50D84"/>
    <w:rsid w:val="052877C2"/>
    <w:rsid w:val="067F59FA"/>
    <w:rsid w:val="07E822DC"/>
    <w:rsid w:val="2B1BD88F"/>
    <w:rsid w:val="2B8DCA22"/>
    <w:rsid w:val="3273CA14"/>
    <w:rsid w:val="37842DA4"/>
    <w:rsid w:val="3B0EF491"/>
    <w:rsid w:val="3FCA32D4"/>
    <w:rsid w:val="42A613C7"/>
    <w:rsid w:val="5370E625"/>
    <w:rsid w:val="620BCAAC"/>
    <w:rsid w:val="66EB3E73"/>
    <w:rsid w:val="7E7DD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0693"/>
  <w15:chartTrackingRefBased/>
  <w15:docId w15:val="{8FE83BC1-CC55-441C-9060-5A441A74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6C01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C0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76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24</revision>
  <dcterms:created xsi:type="dcterms:W3CDTF">2021-07-28T14:15:00.0000000Z</dcterms:created>
  <dcterms:modified xsi:type="dcterms:W3CDTF">2024-08-07T16:53:02.7336450Z</dcterms:modified>
</coreProperties>
</file>