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7170E7" w:rsidR="00E05672" w:rsidP="005F27C5" w:rsidRDefault="007170E7" w14:paraId="416B0762" w14:textId="50493AB2">
      <w:pPr>
        <w:pStyle w:val="Heading1"/>
      </w:pPr>
      <w:bookmarkStart w:name="_GoBack" w:id="0"/>
      <w:bookmarkEnd w:id="0"/>
      <w:r w:rsidR="007170E7">
        <w:rPr/>
        <w:t xml:space="preserve">CHAPTER 9 – MOLECULAR BIOLOGY </w:t>
      </w:r>
    </w:p>
    <w:p w:rsidR="00C91EB4" w:rsidP="00C91EB4" w:rsidRDefault="00C91EB4" w14:paraId="76B126B1" w14:textId="05265482">
      <w:pPr>
        <w:rPr>
          <w:sz w:val="28"/>
          <w:szCs w:val="28"/>
        </w:rPr>
      </w:pPr>
    </w:p>
    <w:p w:rsidR="00C91EB4" w:rsidP="00C91EB4" w:rsidRDefault="00C91EB4" w14:noSpellErr="1" w14:paraId="462C74DA" w14:textId="667DBB93">
      <w:pPr/>
      <w:r w:rsidR="1A8E111C">
        <w:rPr/>
        <w:t>SOLUTIONS:</w:t>
      </w:r>
    </w:p>
    <w:p w:rsidR="00C91EB4" w:rsidP="00C91EB4" w:rsidRDefault="00C91EB4" w14:paraId="2A84AA9D" w14:textId="628549F4">
      <w:pPr>
        <w:rPr>
          <w:sz w:val="28"/>
          <w:szCs w:val="28"/>
        </w:rPr>
      </w:pPr>
    </w:p>
    <w:p w:rsidR="00C91EB4" w:rsidP="00C91EB4" w:rsidRDefault="00C91EB4" w14:paraId="028B1404" w14:textId="2C8B8338">
      <w:pPr>
        <w:rPr>
          <w:sz w:val="28"/>
          <w:szCs w:val="28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605"/>
        <w:gridCol w:w="2160"/>
        <w:gridCol w:w="2306"/>
        <w:gridCol w:w="2279"/>
      </w:tblGrid>
      <w:tr w:rsidR="317384B7" w:rsidTr="317384B7" w14:paraId="2BC1E69D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Mar/>
          </w:tcPr>
          <w:p w:rsidR="317384B7" w:rsidRDefault="317384B7" w14:noSpellErr="1" w14:paraId="38B94952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60" w:type="dxa"/>
            <w:tcMar/>
          </w:tcPr>
          <w:p w:rsidR="317384B7" w:rsidP="317384B7" w:rsidRDefault="317384B7" w14:noSpellErr="1" w14:paraId="60B00BED">
            <w:pPr>
              <w:rPr>
                <w:b w:val="0"/>
                <w:bCs w:val="0"/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REPLICATION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6" w:type="dxa"/>
            <w:tcMar/>
          </w:tcPr>
          <w:p w:rsidR="317384B7" w:rsidP="317384B7" w:rsidRDefault="317384B7" w14:noSpellErr="1" w14:paraId="63C0493A">
            <w:pPr>
              <w:rPr>
                <w:b w:val="0"/>
                <w:bCs w:val="0"/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TRANSCRIPTION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9" w:type="dxa"/>
            <w:tcMar/>
          </w:tcPr>
          <w:p w:rsidR="317384B7" w:rsidP="317384B7" w:rsidRDefault="317384B7" w14:noSpellErr="1" w14:paraId="6EC98051">
            <w:pPr>
              <w:rPr>
                <w:b w:val="0"/>
                <w:bCs w:val="0"/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TRANSLATION</w:t>
            </w:r>
          </w:p>
        </w:tc>
      </w:tr>
      <w:tr w:rsidR="317384B7" w:rsidTr="317384B7" w14:paraId="677547CB">
        <w:trPr>
          <w:trHeight w:val="1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Mar/>
          </w:tcPr>
          <w:p w:rsidR="317384B7" w:rsidP="317384B7" w:rsidRDefault="317384B7" w14:noSpellErr="1" w14:paraId="0B48EA7A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317384B7" w:rsidP="317384B7" w:rsidRDefault="317384B7" w14:noSpellErr="1" w14:paraId="1D072AD4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317384B7" w:rsidR="317384B7">
              <w:rPr>
                <w:b w:val="0"/>
                <w:bCs w:val="0"/>
                <w:sz w:val="28"/>
                <w:szCs w:val="28"/>
              </w:rPr>
              <w:t>Starts at…</w:t>
            </w:r>
            <w:r w:rsidRPr="317384B7" w:rsidR="317384B7">
              <w:rPr>
                <w:b w:val="0"/>
                <w:bCs w:val="0"/>
                <w:sz w:val="28"/>
                <w:szCs w:val="28"/>
              </w:rPr>
              <w:t>(show location on the main molecule)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60" w:type="dxa"/>
            <w:tcMar/>
          </w:tcPr>
          <w:p w:rsidR="317384B7" w:rsidP="317384B7" w:rsidRDefault="317384B7" w14:noSpellErr="1" w14:paraId="7875384D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5F19E478" w14:textId="71B6C03E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Origin of replication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6" w:type="dxa"/>
            <w:tcMar/>
          </w:tcPr>
          <w:p w:rsidR="317384B7" w:rsidP="317384B7" w:rsidRDefault="317384B7" w14:noSpellErr="1" w14:paraId="5804ACE4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6F98C1EA" w14:textId="62648589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promoter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9" w:type="dxa"/>
            <w:tcMar/>
          </w:tcPr>
          <w:p w:rsidR="317384B7" w:rsidP="317384B7" w:rsidRDefault="317384B7" w14:noSpellErr="1" w14:paraId="50BB7340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1C03BFE0" w14:textId="0FDFF359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ATG</w:t>
            </w:r>
          </w:p>
        </w:tc>
      </w:tr>
      <w:tr w:rsidR="317384B7" w:rsidTr="317384B7" w14:paraId="2D6D5CF4">
        <w:trPr>
          <w:trHeight w:val="1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Mar/>
          </w:tcPr>
          <w:p w:rsidR="317384B7" w:rsidP="317384B7" w:rsidRDefault="317384B7" w14:noSpellErr="1" w14:paraId="510A3E2E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317384B7" w:rsidP="317384B7" w:rsidRDefault="317384B7" w14:noSpellErr="1" w14:paraId="7947FCF5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317384B7" w:rsidR="317384B7">
              <w:rPr>
                <w:b w:val="0"/>
                <w:bCs w:val="0"/>
                <w:sz w:val="28"/>
                <w:szCs w:val="28"/>
              </w:rPr>
              <w:t>Main molecule/-s performing the process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60" w:type="dxa"/>
            <w:tcMar/>
          </w:tcPr>
          <w:p w:rsidR="317384B7" w:rsidP="317384B7" w:rsidRDefault="317384B7" w14:noSpellErr="1" w14:paraId="4319943B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1D0A1964" w14:textId="1D23D631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DNA polymerase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6" w:type="dxa"/>
            <w:tcMar/>
          </w:tcPr>
          <w:p w:rsidR="317384B7" w:rsidP="317384B7" w:rsidRDefault="317384B7" w14:noSpellErr="1" w14:paraId="7C43D22F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2A7A38DB" w14:textId="2BF67245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RNA polymerase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9" w:type="dxa"/>
            <w:tcMar/>
          </w:tcPr>
          <w:p w:rsidR="317384B7" w:rsidP="317384B7" w:rsidRDefault="317384B7" w14:noSpellErr="1" w14:paraId="202E39A8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13BEDAA7" w14:textId="17897809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RNAs</w:t>
            </w:r>
          </w:p>
          <w:p w:rsidR="317384B7" w:rsidP="317384B7" w:rsidRDefault="317384B7" w14:noSpellErr="1" w14:paraId="390C5E5E">
            <w:pPr>
              <w:rPr>
                <w:sz w:val="28"/>
                <w:szCs w:val="28"/>
              </w:rPr>
            </w:pPr>
          </w:p>
        </w:tc>
      </w:tr>
      <w:tr w:rsidR="317384B7" w:rsidTr="317384B7" w14:paraId="05739133">
        <w:trPr>
          <w:trHeight w:val="1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Mar/>
          </w:tcPr>
          <w:p w:rsidR="317384B7" w:rsidP="317384B7" w:rsidRDefault="317384B7" w14:noSpellErr="1" w14:paraId="305375B2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317384B7" w:rsidP="317384B7" w:rsidRDefault="317384B7" w14:noSpellErr="1" w14:paraId="0C7D350C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317384B7" w:rsidP="317384B7" w:rsidRDefault="317384B7" w14:noSpellErr="1" w14:paraId="1BBA44C0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317384B7" w:rsidR="317384B7">
              <w:rPr>
                <w:b w:val="0"/>
                <w:bCs w:val="0"/>
                <w:sz w:val="28"/>
                <w:szCs w:val="28"/>
              </w:rPr>
              <w:t>Final product/-s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60" w:type="dxa"/>
            <w:tcMar/>
          </w:tcPr>
          <w:p w:rsidR="317384B7" w:rsidP="317384B7" w:rsidRDefault="317384B7" w14:noSpellErr="1" w14:paraId="44F3EE04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0558A4E9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3662E86B" w14:textId="394EBB05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 xml:space="preserve">2 copies of DNA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6" w:type="dxa"/>
            <w:tcMar/>
          </w:tcPr>
          <w:p w:rsidR="317384B7" w:rsidP="317384B7" w:rsidRDefault="317384B7" w14:noSpellErr="1" w14:paraId="184D46C3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70E44D9D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0CD93330" w14:textId="06F2C3CD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mRNA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9" w:type="dxa"/>
            <w:tcMar/>
          </w:tcPr>
          <w:p w:rsidR="317384B7" w:rsidP="317384B7" w:rsidRDefault="317384B7" w14:noSpellErr="1" w14:paraId="5278A4EB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68D83C5C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44787D36" w14:textId="5B201C23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protein</w:t>
            </w:r>
          </w:p>
        </w:tc>
      </w:tr>
      <w:tr w:rsidR="317384B7" w:rsidTr="317384B7" w14:paraId="0BFAE063">
        <w:trPr>
          <w:trHeight w:val="1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Mar/>
          </w:tcPr>
          <w:p w:rsidR="317384B7" w:rsidP="317384B7" w:rsidRDefault="317384B7" w14:noSpellErr="1" w14:paraId="0B49D3D6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317384B7" w:rsidP="317384B7" w:rsidRDefault="317384B7" w14:noSpellErr="1" w14:paraId="38B1FDC1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317384B7" w:rsidR="317384B7">
              <w:rPr>
                <w:b w:val="0"/>
                <w:bCs w:val="0"/>
                <w:sz w:val="28"/>
                <w:szCs w:val="28"/>
              </w:rPr>
              <w:t>Location within the cell</w:t>
            </w:r>
            <w:r w:rsidRPr="317384B7" w:rsidR="317384B7">
              <w:rPr>
                <w:b w:val="0"/>
                <w:bCs w:val="0"/>
                <w:sz w:val="28"/>
                <w:szCs w:val="28"/>
              </w:rPr>
              <w:t xml:space="preserve"> (EK)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60" w:type="dxa"/>
            <w:tcMar/>
          </w:tcPr>
          <w:p w:rsidR="317384B7" w:rsidP="317384B7" w:rsidRDefault="317384B7" w14:noSpellErr="1" w14:paraId="25D7F279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14486435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69D5B301" w14:textId="0F6A502D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 xml:space="preserve">Nucleus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6" w:type="dxa"/>
            <w:tcMar/>
          </w:tcPr>
          <w:p w:rsidR="317384B7" w:rsidP="317384B7" w:rsidRDefault="317384B7" w14:noSpellErr="1" w14:paraId="46BF4645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7E40BD0C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4F98843C" w14:textId="215E76AB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 xml:space="preserve">Nucleus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79" w:type="dxa"/>
            <w:tcMar/>
          </w:tcPr>
          <w:p w:rsidR="317384B7" w:rsidP="317384B7" w:rsidRDefault="317384B7" w14:noSpellErr="1" w14:paraId="1CEB1E04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noSpellErr="1" w14:paraId="34286A71">
            <w:pPr>
              <w:jc w:val="center"/>
              <w:rPr>
                <w:sz w:val="28"/>
                <w:szCs w:val="28"/>
              </w:rPr>
            </w:pPr>
          </w:p>
          <w:p w:rsidR="317384B7" w:rsidP="317384B7" w:rsidRDefault="317384B7" w14:paraId="079B0A0C" w14:textId="20307867">
            <w:pPr>
              <w:jc w:val="center"/>
              <w:rPr>
                <w:sz w:val="28"/>
                <w:szCs w:val="28"/>
              </w:rPr>
            </w:pPr>
            <w:r w:rsidRPr="317384B7" w:rsidR="317384B7">
              <w:rPr>
                <w:sz w:val="28"/>
                <w:szCs w:val="28"/>
              </w:rPr>
              <w:t>Cytoplasm</w:t>
            </w:r>
          </w:p>
        </w:tc>
      </w:tr>
    </w:tbl>
    <w:p w:rsidR="00C91EB4" w:rsidP="00C91EB4" w:rsidRDefault="00C91EB4" w14:paraId="7F35C3CC" w14:textId="6C3B2728">
      <w:pPr>
        <w:rPr>
          <w:sz w:val="28"/>
          <w:szCs w:val="28"/>
        </w:rPr>
      </w:pPr>
    </w:p>
    <w:p w:rsidR="00C91EB4" w:rsidP="00C91EB4" w:rsidRDefault="00C91EB4" w14:paraId="3A3E4957" w14:textId="77777777"/>
    <w:p w:rsidR="00C91EB4" w:rsidRDefault="00C91EB4" w14:paraId="49445291" w14:textId="117C3060">
      <w:r>
        <w:rPr>
          <w:noProof/>
        </w:rPr>
        <w:drawing>
          <wp:anchor distT="0" distB="0" distL="114300" distR="114300" simplePos="0" relativeHeight="251658240" behindDoc="0" locked="0" layoutInCell="1" allowOverlap="1" wp14:anchorId="43CE1B18" wp14:editId="0B69E46D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This work </w:t>
      </w:r>
      <w:proofErr w:type="gramStart"/>
      <w:r>
        <w:t>is copyrighted</w:t>
      </w:r>
      <w:proofErr w:type="gramEnd"/>
      <w:r>
        <w:t xml:space="preserve"> under the </w:t>
      </w:r>
      <w:hyperlink w:history="1" r:id="rId6">
        <w:r>
          <w:rPr>
            <w:rStyle w:val="Hyperlink"/>
          </w:rPr>
          <w:t>cc.by 4.0 license</w:t>
        </w:r>
      </w:hyperlink>
      <w:r>
        <w:t xml:space="preserve"> and was created by M.F. Sega as part of the ALG grant 18. </w:t>
      </w:r>
    </w:p>
    <w:p w:rsidR="00C91EB4" w:rsidRDefault="00C91EB4" w14:paraId="6458A020" w14:textId="3703CFE1"/>
    <w:p w:rsidR="00C91EB4" w:rsidRDefault="00C91EB4" w14:paraId="284AC5EE" w14:textId="5797F11C"/>
    <w:p w:rsidR="00C91EB4" w:rsidRDefault="00C91EB4" w14:paraId="7B099B1B" w14:textId="3A905624"/>
    <w:p w:rsidR="00C91EB4" w:rsidRDefault="00C91EB4" w14:paraId="4E457C51" w14:textId="5ABF1614"/>
    <w:p w:rsidR="00C91EB4" w:rsidRDefault="00C91EB4" w14:paraId="6FBED142" w14:textId="066EC292"/>
    <w:sectPr w:rsidRPr="00C91EB4" w:rsidR="00C91EB4" w:rsidSect="00C91EB4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34156"/>
    <w:multiLevelType w:val="hybridMultilevel"/>
    <w:tmpl w:val="692064D4"/>
    <w:lvl w:ilvl="0" w:tplc="72DE2A7E">
      <w:start w:val="8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5C76170"/>
    <w:multiLevelType w:val="hybridMultilevel"/>
    <w:tmpl w:val="D01C4DB8"/>
    <w:lvl w:ilvl="0" w:tplc="FF724C76">
      <w:start w:val="9"/>
      <w:numFmt w:val="bullet"/>
      <w:lvlText w:val="–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684"/>
    <w:rsid w:val="00055AD8"/>
    <w:rsid w:val="00062684"/>
    <w:rsid w:val="000F6ED4"/>
    <w:rsid w:val="00136F9C"/>
    <w:rsid w:val="001C7E73"/>
    <w:rsid w:val="00354CA6"/>
    <w:rsid w:val="005F27C5"/>
    <w:rsid w:val="007170E7"/>
    <w:rsid w:val="00795367"/>
    <w:rsid w:val="00A253D6"/>
    <w:rsid w:val="00BB6E57"/>
    <w:rsid w:val="00C91EB4"/>
    <w:rsid w:val="00CA19B8"/>
    <w:rsid w:val="00E05672"/>
    <w:rsid w:val="00EF0AFE"/>
    <w:rsid w:val="1A8E111C"/>
    <w:rsid w:val="317384B7"/>
    <w:rsid w:val="7123E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FF5EC"/>
  <w15:chartTrackingRefBased/>
  <w15:docId w15:val="{F9949010-011F-4076-9C0D-5530925A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27C5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70E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5F27C5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5F27C5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C91E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F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1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3</revision>
  <dcterms:created xsi:type="dcterms:W3CDTF">2024-08-03T21:43:00.0000000Z</dcterms:created>
  <dcterms:modified xsi:type="dcterms:W3CDTF">2024-08-07T17:52:56.1424768Z</dcterms:modified>
</coreProperties>
</file>