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F6151" w14:textId="07BD88CE" w:rsidR="00AC342C" w:rsidRPr="00933E70" w:rsidRDefault="00933E70" w:rsidP="005063D3">
      <w:pPr>
        <w:pStyle w:val="Heading1"/>
      </w:pPr>
      <w:r w:rsidRPr="00933E70">
        <w:t xml:space="preserve">CHAPTER 2 </w:t>
      </w:r>
      <w:r w:rsidR="009805F5">
        <w:t>–</w:t>
      </w:r>
      <w:r w:rsidRPr="00933E70">
        <w:t xml:space="preserve"> Learning</w:t>
      </w:r>
      <w:r w:rsidR="009805F5">
        <w:t xml:space="preserve"> </w:t>
      </w:r>
      <w:r w:rsidRPr="00933E70">
        <w:t>activity</w:t>
      </w:r>
      <w:r w:rsidR="003739CA">
        <w:t xml:space="preserve"> – Biological Macromolecules </w:t>
      </w:r>
    </w:p>
    <w:p w14:paraId="41A969F2" w14:textId="0D35F119" w:rsidR="003739CA" w:rsidRDefault="003739CA" w:rsidP="003739CA">
      <w:r>
        <w:t>The goals of this activity are to:</w:t>
      </w:r>
    </w:p>
    <w:p w14:paraId="1B524202" w14:textId="717FC317" w:rsidR="003739CA" w:rsidRDefault="003739CA" w:rsidP="003739CA">
      <w:pPr>
        <w:pStyle w:val="ListParagraph"/>
        <w:numPr>
          <w:ilvl w:val="0"/>
          <w:numId w:val="3"/>
        </w:numPr>
        <w:spacing w:line="256" w:lineRule="auto"/>
      </w:pPr>
      <w:r>
        <w:t>Familiarize yourself with th</w:t>
      </w:r>
      <w:r>
        <w:t>e 4 categories of molecules in living things</w:t>
      </w:r>
    </w:p>
    <w:p w14:paraId="3DBAF914" w14:textId="7516DA4D" w:rsidR="003739CA" w:rsidRDefault="003739CA" w:rsidP="003739CA">
      <w:pPr>
        <w:pStyle w:val="ListParagraph"/>
        <w:numPr>
          <w:ilvl w:val="0"/>
          <w:numId w:val="3"/>
        </w:numPr>
        <w:spacing w:line="256" w:lineRule="auto"/>
      </w:pPr>
      <w:r>
        <w:t>Demonstrate understanding of the differences b</w:t>
      </w:r>
      <w:r>
        <w:t>etween polymer and monomer</w:t>
      </w:r>
    </w:p>
    <w:p w14:paraId="48F25081" w14:textId="0E0B2704" w:rsidR="003739CA" w:rsidRDefault="003739CA" w:rsidP="003739CA">
      <w:pPr>
        <w:pStyle w:val="ListParagraph"/>
        <w:numPr>
          <w:ilvl w:val="0"/>
          <w:numId w:val="3"/>
        </w:numPr>
        <w:spacing w:line="256" w:lineRule="auto"/>
      </w:pPr>
      <w:r>
        <w:t>Identify functions and example of the macromolecules found in living organisms</w:t>
      </w:r>
    </w:p>
    <w:p w14:paraId="15B00B94" w14:textId="77777777" w:rsidR="003739CA" w:rsidRDefault="003739CA" w:rsidP="003739CA">
      <w:pPr>
        <w:pStyle w:val="ListParagraph"/>
        <w:numPr>
          <w:ilvl w:val="0"/>
          <w:numId w:val="4"/>
        </w:numPr>
        <w:spacing w:line="256" w:lineRule="auto"/>
      </w:pPr>
      <w:r>
        <w:t xml:space="preserve">Download this worksheet and save it on your computer. </w:t>
      </w:r>
    </w:p>
    <w:p w14:paraId="588DDB8C" w14:textId="75380411" w:rsidR="003739CA" w:rsidRDefault="003739CA" w:rsidP="003739CA">
      <w:pPr>
        <w:pStyle w:val="ListParagraph"/>
        <w:numPr>
          <w:ilvl w:val="0"/>
          <w:numId w:val="4"/>
        </w:numPr>
        <w:spacing w:line="256" w:lineRule="auto"/>
      </w:pPr>
      <w:r>
        <w:t>Watch the videos that will go through th</w:t>
      </w:r>
      <w:r>
        <w:t>e different types of macromolecules</w:t>
      </w:r>
      <w:r>
        <w:t>. The videos can be found on D2L in the “</w:t>
      </w:r>
      <w:proofErr w:type="spellStart"/>
      <w:r>
        <w:t>Chptr</w:t>
      </w:r>
      <w:proofErr w:type="spellEnd"/>
      <w:r>
        <w:t xml:space="preserve"> </w:t>
      </w:r>
      <w:r>
        <w:t>2</w:t>
      </w:r>
      <w:r>
        <w:t xml:space="preserve"> – assignment” module. </w:t>
      </w:r>
    </w:p>
    <w:p w14:paraId="14E978F3" w14:textId="2878D876" w:rsidR="003739CA" w:rsidRDefault="003739CA" w:rsidP="003739CA">
      <w:pPr>
        <w:pStyle w:val="ListParagraph"/>
        <w:numPr>
          <w:ilvl w:val="0"/>
          <w:numId w:val="4"/>
        </w:numPr>
      </w:pPr>
      <w:r>
        <w:t>You must find the following few features of the corresponding macromolecule</w:t>
      </w:r>
      <w:r>
        <w:t>/polymer</w:t>
      </w:r>
      <w:r>
        <w:t xml:space="preserve">: </w:t>
      </w:r>
    </w:p>
    <w:p w14:paraId="5BD1B35B" w14:textId="0B0A08BF" w:rsidR="003739CA" w:rsidRDefault="003739CA" w:rsidP="003739CA">
      <w:pPr>
        <w:pStyle w:val="ListParagraph"/>
        <w:numPr>
          <w:ilvl w:val="1"/>
          <w:numId w:val="4"/>
        </w:numPr>
      </w:pPr>
      <w:r>
        <w:t xml:space="preserve">the </w:t>
      </w:r>
      <w:r>
        <w:t xml:space="preserve">name of the </w:t>
      </w:r>
      <w:r>
        <w:t>building unit</w:t>
      </w:r>
      <w:r w:rsidR="007564A4">
        <w:t>/-s</w:t>
      </w:r>
      <w:r>
        <w:t xml:space="preserve"> (or monomer) in each type of macromolecule</w:t>
      </w:r>
    </w:p>
    <w:p w14:paraId="16DA82ED" w14:textId="77777777" w:rsidR="003739CA" w:rsidRDefault="003739CA" w:rsidP="003739CA">
      <w:pPr>
        <w:pStyle w:val="ListParagraph"/>
        <w:numPr>
          <w:ilvl w:val="1"/>
          <w:numId w:val="4"/>
        </w:numPr>
      </w:pPr>
      <w:r>
        <w:t xml:space="preserve">function/-s </w:t>
      </w:r>
      <w:bookmarkStart w:id="0" w:name="_GoBack"/>
      <w:bookmarkEnd w:id="0"/>
    </w:p>
    <w:p w14:paraId="57DD81E8" w14:textId="52C36786" w:rsidR="003739CA" w:rsidRDefault="003739CA" w:rsidP="003739CA">
      <w:pPr>
        <w:pStyle w:val="ListParagraph"/>
        <w:numPr>
          <w:ilvl w:val="1"/>
          <w:numId w:val="4"/>
        </w:numPr>
        <w:rPr>
          <w:rStyle w:val="Hyperlink"/>
        </w:rPr>
      </w:pPr>
      <w:r>
        <w:t>few examples of macromolecules</w:t>
      </w:r>
    </w:p>
    <w:p w14:paraId="5E608829" w14:textId="77777777" w:rsidR="003739CA" w:rsidRDefault="003739CA" w:rsidP="003739CA">
      <w:pPr>
        <w:pStyle w:val="ListParagraph"/>
        <w:numPr>
          <w:ilvl w:val="0"/>
          <w:numId w:val="4"/>
        </w:numPr>
        <w:spacing w:line="256" w:lineRule="auto"/>
      </w:pPr>
      <w:r>
        <w:t>Once you finish:</w:t>
      </w:r>
    </w:p>
    <w:p w14:paraId="7104936F" w14:textId="61885930" w:rsidR="007564A4" w:rsidRDefault="007564A4" w:rsidP="003739CA">
      <w:pPr>
        <w:pStyle w:val="ListParagraph"/>
        <w:numPr>
          <w:ilvl w:val="1"/>
          <w:numId w:val="4"/>
        </w:numPr>
        <w:spacing w:line="256" w:lineRule="auto"/>
      </w:pPr>
      <w:r>
        <w:t>Make sure your answers are concise, no sentences.</w:t>
      </w:r>
    </w:p>
    <w:p w14:paraId="385464F0" w14:textId="2D675A6B" w:rsidR="003739CA" w:rsidRDefault="003739CA" w:rsidP="003739CA">
      <w:pPr>
        <w:pStyle w:val="ListParagraph"/>
        <w:numPr>
          <w:ilvl w:val="1"/>
          <w:numId w:val="4"/>
        </w:numPr>
        <w:spacing w:line="256" w:lineRule="auto"/>
      </w:pPr>
      <w:proofErr w:type="gramStart"/>
      <w:r>
        <w:t>save</w:t>
      </w:r>
      <w:proofErr w:type="gramEnd"/>
      <w:r>
        <w:t xml:space="preserve"> the document then upload it under the “Assessments” then “Assignments” on D2L. </w:t>
      </w:r>
    </w:p>
    <w:tbl>
      <w:tblPr>
        <w:tblStyle w:val="GridTable1Light"/>
        <w:tblpPr w:leftFromText="180" w:rightFromText="180" w:vertAnchor="page" w:horzAnchor="margin" w:tblpXSpec="center" w:tblpY="6553"/>
        <w:tblW w:w="0" w:type="auto"/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4"/>
      </w:tblGrid>
      <w:tr w:rsidR="003739CA" w14:paraId="27247B4E" w14:textId="77777777" w:rsidTr="0037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4" w:type="dxa"/>
          </w:tcPr>
          <w:p w14:paraId="5AA135BA" w14:textId="77777777" w:rsidR="003739CA" w:rsidRPr="005063D3" w:rsidRDefault="003739CA" w:rsidP="003739C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Macromolecules</w:t>
            </w:r>
          </w:p>
        </w:tc>
        <w:tc>
          <w:tcPr>
            <w:tcW w:w="2154" w:type="dxa"/>
          </w:tcPr>
          <w:p w14:paraId="7596F8C2" w14:textId="77777777" w:rsidR="003739CA" w:rsidRDefault="003739CA" w:rsidP="003739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Structure </w:t>
            </w:r>
          </w:p>
          <w:p w14:paraId="3BD222AA" w14:textId="77777777" w:rsidR="003739CA" w:rsidRPr="005063D3" w:rsidRDefault="003739CA" w:rsidP="003739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(the building unit or monomer)</w:t>
            </w:r>
          </w:p>
        </w:tc>
        <w:tc>
          <w:tcPr>
            <w:tcW w:w="2154" w:type="dxa"/>
          </w:tcPr>
          <w:p w14:paraId="078894B9" w14:textId="77777777" w:rsidR="003739CA" w:rsidRPr="005063D3" w:rsidRDefault="003739CA" w:rsidP="003739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063D3">
              <w:rPr>
                <w:b w:val="0"/>
                <w:bCs w:val="0"/>
              </w:rPr>
              <w:t>Function/-s</w:t>
            </w:r>
          </w:p>
        </w:tc>
        <w:tc>
          <w:tcPr>
            <w:tcW w:w="2154" w:type="dxa"/>
          </w:tcPr>
          <w:p w14:paraId="1DBE4331" w14:textId="77777777" w:rsidR="003739CA" w:rsidRPr="005063D3" w:rsidRDefault="003739CA" w:rsidP="003739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063D3">
              <w:rPr>
                <w:b w:val="0"/>
                <w:bCs w:val="0"/>
              </w:rPr>
              <w:t>Example/-s</w:t>
            </w:r>
          </w:p>
        </w:tc>
      </w:tr>
      <w:tr w:rsidR="003739CA" w14:paraId="3B33C28C" w14:textId="77777777" w:rsidTr="003739CA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4" w:type="dxa"/>
          </w:tcPr>
          <w:p w14:paraId="3D9B2445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03CB491B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28C042B6" w14:textId="77777777" w:rsidR="003739CA" w:rsidRPr="005063D3" w:rsidRDefault="003739CA" w:rsidP="003739CA">
            <w:pPr>
              <w:jc w:val="center"/>
              <w:rPr>
                <w:b w:val="0"/>
                <w:bCs w:val="0"/>
              </w:rPr>
            </w:pPr>
            <w:r w:rsidRPr="005063D3">
              <w:rPr>
                <w:b w:val="0"/>
                <w:bCs w:val="0"/>
              </w:rPr>
              <w:t>Carbohydrates</w:t>
            </w:r>
          </w:p>
        </w:tc>
        <w:tc>
          <w:tcPr>
            <w:tcW w:w="2154" w:type="dxa"/>
          </w:tcPr>
          <w:p w14:paraId="72CC18E8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1AE45F7D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463004C5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39CA" w14:paraId="182557B1" w14:textId="77777777" w:rsidTr="003739CA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4" w:type="dxa"/>
          </w:tcPr>
          <w:p w14:paraId="4BBB4B8D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6B4E4021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33FF1F03" w14:textId="77777777" w:rsidR="003739CA" w:rsidRPr="005063D3" w:rsidRDefault="003739CA" w:rsidP="003739CA">
            <w:pPr>
              <w:jc w:val="center"/>
              <w:rPr>
                <w:b w:val="0"/>
                <w:bCs w:val="0"/>
              </w:rPr>
            </w:pPr>
            <w:r w:rsidRPr="005063D3">
              <w:rPr>
                <w:b w:val="0"/>
                <w:bCs w:val="0"/>
              </w:rPr>
              <w:t>Proteins</w:t>
            </w:r>
          </w:p>
          <w:p w14:paraId="5D5574A7" w14:textId="77777777" w:rsidR="003739CA" w:rsidRPr="005063D3" w:rsidRDefault="003739CA" w:rsidP="003739C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2154" w:type="dxa"/>
          </w:tcPr>
          <w:p w14:paraId="32691E35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05B8B48B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19F2F172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39CA" w14:paraId="609AA2A1" w14:textId="77777777" w:rsidTr="003739CA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4" w:type="dxa"/>
          </w:tcPr>
          <w:p w14:paraId="6BA1DA65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3B443E44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44158DFF" w14:textId="77777777" w:rsidR="003739CA" w:rsidRPr="005063D3" w:rsidRDefault="003739CA" w:rsidP="003739CA">
            <w:pPr>
              <w:jc w:val="center"/>
              <w:rPr>
                <w:b w:val="0"/>
                <w:bCs w:val="0"/>
              </w:rPr>
            </w:pPr>
            <w:r w:rsidRPr="005063D3">
              <w:rPr>
                <w:b w:val="0"/>
                <w:bCs w:val="0"/>
              </w:rPr>
              <w:t>Lipids</w:t>
            </w:r>
          </w:p>
        </w:tc>
        <w:tc>
          <w:tcPr>
            <w:tcW w:w="2154" w:type="dxa"/>
          </w:tcPr>
          <w:p w14:paraId="09F53A92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1FD498BB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39F3FF6C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39CA" w14:paraId="24830BA8" w14:textId="77777777" w:rsidTr="003739CA">
        <w:trPr>
          <w:trHeight w:val="1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4" w:type="dxa"/>
          </w:tcPr>
          <w:p w14:paraId="275DF6DF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5AD49091" w14:textId="77777777" w:rsidR="003739CA" w:rsidRDefault="003739CA" w:rsidP="003739CA">
            <w:pPr>
              <w:jc w:val="center"/>
              <w:rPr>
                <w:b w:val="0"/>
                <w:bCs w:val="0"/>
              </w:rPr>
            </w:pPr>
          </w:p>
          <w:p w14:paraId="27BAF66D" w14:textId="77777777" w:rsidR="003739CA" w:rsidRPr="005063D3" w:rsidRDefault="003739CA" w:rsidP="003739CA">
            <w:pPr>
              <w:jc w:val="center"/>
              <w:rPr>
                <w:b w:val="0"/>
                <w:bCs w:val="0"/>
              </w:rPr>
            </w:pPr>
            <w:r w:rsidRPr="005063D3">
              <w:rPr>
                <w:b w:val="0"/>
                <w:bCs w:val="0"/>
              </w:rPr>
              <w:t>Nucleic Acids</w:t>
            </w:r>
          </w:p>
        </w:tc>
        <w:tc>
          <w:tcPr>
            <w:tcW w:w="2154" w:type="dxa"/>
          </w:tcPr>
          <w:p w14:paraId="4A8C6EB7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08804863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</w:tcPr>
          <w:p w14:paraId="3C65B2A4" w14:textId="77777777" w:rsidR="003739CA" w:rsidRDefault="003739CA" w:rsidP="003739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09C5AF" w14:textId="77777777" w:rsidR="0028272F" w:rsidRDefault="0028272F" w:rsidP="003739CA"/>
    <w:p w14:paraId="0683FF13" w14:textId="10DD3A2C" w:rsidR="002E4543" w:rsidRDefault="002E4543" w:rsidP="003739CA">
      <w:pPr>
        <w:pStyle w:val="NoSpacing"/>
      </w:pPr>
    </w:p>
    <w:p w14:paraId="120D5B4A" w14:textId="2573ED4B" w:rsidR="002E4543" w:rsidRDefault="002E4543" w:rsidP="00933E70">
      <w:pPr>
        <w:jc w:val="center"/>
      </w:pPr>
    </w:p>
    <w:p w14:paraId="6B630DB1" w14:textId="1055D5DE" w:rsidR="002E4543" w:rsidRDefault="002E4543" w:rsidP="002E4543">
      <w:r>
        <w:rPr>
          <w:noProof/>
        </w:rPr>
        <w:drawing>
          <wp:anchor distT="0" distB="0" distL="114300" distR="114300" simplePos="0" relativeHeight="251658240" behindDoc="0" locked="0" layoutInCell="1" allowOverlap="1" wp14:anchorId="1A64A23A" wp14:editId="6CBC4F05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715" cy="357505"/>
            <wp:effectExtent l="0" t="0" r="6985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work </w:t>
      </w:r>
      <w:proofErr w:type="gramStart"/>
      <w:r w:rsidRPr="003739CA">
        <w:t>is copyrighted</w:t>
      </w:r>
      <w:proofErr w:type="gramEnd"/>
      <w:r w:rsidRPr="003739CA">
        <w:t xml:space="preserve"> under the </w:t>
      </w:r>
      <w:hyperlink r:id="rId6" w:history="1">
        <w:r w:rsidRPr="003739CA">
          <w:rPr>
            <w:rStyle w:val="Hyperlink"/>
          </w:rPr>
          <w:t>cc.by 4.0 license</w:t>
        </w:r>
      </w:hyperlink>
      <w:r w:rsidRPr="003739CA">
        <w:t xml:space="preserve"> and was created by M.F. S</w:t>
      </w:r>
      <w:r w:rsidR="003739CA">
        <w:t>ega as part of the ALG grant 18 and modified for ALG round 25.</w:t>
      </w:r>
    </w:p>
    <w:sectPr w:rsidR="002E4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567D5"/>
    <w:multiLevelType w:val="hybridMultilevel"/>
    <w:tmpl w:val="278206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612E63"/>
    <w:multiLevelType w:val="hybridMultilevel"/>
    <w:tmpl w:val="BB4C0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32F2B"/>
    <w:multiLevelType w:val="hybridMultilevel"/>
    <w:tmpl w:val="2FA4EE9C"/>
    <w:lvl w:ilvl="0" w:tplc="DAF44F9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F835002"/>
    <w:multiLevelType w:val="hybridMultilevel"/>
    <w:tmpl w:val="35C0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79"/>
    <w:rsid w:val="0028272F"/>
    <w:rsid w:val="002E4543"/>
    <w:rsid w:val="003739CA"/>
    <w:rsid w:val="00400F62"/>
    <w:rsid w:val="00486141"/>
    <w:rsid w:val="005063D3"/>
    <w:rsid w:val="00616EC3"/>
    <w:rsid w:val="007564A4"/>
    <w:rsid w:val="00774953"/>
    <w:rsid w:val="007C7BED"/>
    <w:rsid w:val="00933E70"/>
    <w:rsid w:val="00942779"/>
    <w:rsid w:val="009805F5"/>
    <w:rsid w:val="00AC342C"/>
    <w:rsid w:val="00FA3D39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A46A7"/>
  <w15:chartTrackingRefBased/>
  <w15:docId w15:val="{E8D9EEB5-7166-4D61-8181-C276E9C0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3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3E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06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PlainTable2">
    <w:name w:val="Plain Table 2"/>
    <w:basedOn w:val="TableNormal"/>
    <w:uiPriority w:val="42"/>
    <w:rsid w:val="005063D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5063D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2E4543"/>
    <w:rPr>
      <w:color w:val="0000FF"/>
      <w:u w:val="single"/>
    </w:rPr>
  </w:style>
  <w:style w:type="paragraph" w:styleId="NoSpacing">
    <w:name w:val="No Spacing"/>
    <w:uiPriority w:val="1"/>
    <w:qFormat/>
    <w:rsid w:val="00373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Martiana F. Sega</dc:creator>
  <cp:keywords/>
  <dc:description/>
  <cp:lastModifiedBy>Martiana F. Sega</cp:lastModifiedBy>
  <cp:revision>19</cp:revision>
  <dcterms:created xsi:type="dcterms:W3CDTF">2021-08-02T17:28:00Z</dcterms:created>
  <dcterms:modified xsi:type="dcterms:W3CDTF">2024-08-03T21:13:00Z</dcterms:modified>
</cp:coreProperties>
</file>