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5A796" w14:textId="3A7EE328" w:rsidR="00C94505" w:rsidRDefault="00C94505" w:rsidP="00C94505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Ch. 6 and 7: Physical and Chemical Changes, Equation Balancing, and Solubility</w:t>
      </w:r>
      <w:r w:rsidR="00DA57C0">
        <w:rPr>
          <w:rFonts w:ascii="Arial" w:hAnsi="Arial" w:cs="Arial"/>
          <w:b/>
          <w:bCs/>
        </w:rPr>
        <w:t xml:space="preserve"> Answer Key</w:t>
      </w:r>
    </w:p>
    <w:p w14:paraId="4697421B" w14:textId="086D959F" w:rsidR="00B52676" w:rsidRDefault="00B52676" w:rsidP="0043369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Which statement is true about physical and chemical changes?</w:t>
      </w:r>
    </w:p>
    <w:p w14:paraId="3521BC5E" w14:textId="57F89D8C" w:rsidR="00B52676" w:rsidRDefault="00B52676" w:rsidP="00B52676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Physical changes alter a substance’s </w:t>
      </w:r>
      <w:r w:rsidR="009C1EC9">
        <w:rPr>
          <w:rFonts w:ascii="Arial" w:hAnsi="Arial" w:cs="Arial"/>
        </w:rPr>
        <w:t xml:space="preserve">elemental </w:t>
      </w:r>
      <w:r>
        <w:rPr>
          <w:rFonts w:ascii="Arial" w:hAnsi="Arial" w:cs="Arial"/>
        </w:rPr>
        <w:t>composition.</w:t>
      </w:r>
    </w:p>
    <w:p w14:paraId="5B41F63C" w14:textId="0442DEF1" w:rsidR="00B52676" w:rsidRDefault="00B52676" w:rsidP="00B52676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Phase changes are the only type of physical change.</w:t>
      </w:r>
    </w:p>
    <w:p w14:paraId="14C2C75F" w14:textId="7893A317" w:rsidR="00B52676" w:rsidRDefault="00D77F3C" w:rsidP="00B52676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Chemical changes </w:t>
      </w:r>
      <w:r w:rsidR="005F3121">
        <w:rPr>
          <w:rFonts w:ascii="Arial" w:hAnsi="Arial" w:cs="Arial"/>
        </w:rPr>
        <w:t xml:space="preserve">only </w:t>
      </w:r>
      <w:r>
        <w:rPr>
          <w:rFonts w:ascii="Arial" w:hAnsi="Arial" w:cs="Arial"/>
        </w:rPr>
        <w:t>alter the look of a substance.</w:t>
      </w:r>
    </w:p>
    <w:p w14:paraId="2FCBF43B" w14:textId="36BF353C" w:rsidR="00D77F3C" w:rsidRPr="00D408D4" w:rsidRDefault="00D77F3C" w:rsidP="00B52676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b/>
          <w:bCs/>
        </w:rPr>
      </w:pPr>
      <w:r w:rsidRPr="00D408D4">
        <w:rPr>
          <w:rFonts w:ascii="Arial" w:hAnsi="Arial" w:cs="Arial"/>
          <w:b/>
          <w:bCs/>
        </w:rPr>
        <w:t>Chemical changes create new substances.</w:t>
      </w:r>
    </w:p>
    <w:p w14:paraId="592EC689" w14:textId="47DB6946" w:rsidR="00D77F3C" w:rsidRDefault="005F7F3C" w:rsidP="00B52676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None of the statements are true.</w:t>
      </w:r>
    </w:p>
    <w:p w14:paraId="3D670F96" w14:textId="77777777" w:rsidR="00DB782B" w:rsidRDefault="00DB782B" w:rsidP="00DB782B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47628509" w14:textId="58F88E3A" w:rsidR="008D4C17" w:rsidRDefault="008D4C17" w:rsidP="008D4C17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Which scenario is a chemical change?</w:t>
      </w:r>
    </w:p>
    <w:p w14:paraId="527535E3" w14:textId="6D1014FB" w:rsidR="008D4C17" w:rsidRDefault="008D4C17" w:rsidP="008D4C17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proofErr w:type="gramStart"/>
      <w:r>
        <w:rPr>
          <w:rFonts w:ascii="Arial" w:hAnsi="Arial" w:cs="Arial"/>
        </w:rPr>
        <w:t>solid melts</w:t>
      </w:r>
      <w:proofErr w:type="gramEnd"/>
      <w:r>
        <w:rPr>
          <w:rFonts w:ascii="Arial" w:hAnsi="Arial" w:cs="Arial"/>
        </w:rPr>
        <w:t xml:space="preserve"> when heated.</w:t>
      </w:r>
    </w:p>
    <w:p w14:paraId="1D01CAD6" w14:textId="312C25CA" w:rsidR="008D4C17" w:rsidRPr="00D408D4" w:rsidRDefault="008D4C17" w:rsidP="008D4C17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b/>
          <w:bCs/>
        </w:rPr>
      </w:pPr>
      <w:r w:rsidRPr="00D408D4">
        <w:rPr>
          <w:rFonts w:ascii="Arial" w:hAnsi="Arial" w:cs="Arial"/>
          <w:b/>
          <w:bCs/>
        </w:rPr>
        <w:t>Two colorless solutions are mixed, and the resulting solution is pink.</w:t>
      </w:r>
    </w:p>
    <w:p w14:paraId="05B29326" w14:textId="0AD903D4" w:rsidR="008D4C17" w:rsidRDefault="00F01D43" w:rsidP="008D4C17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Sucrose and sodium chloride are mixed.</w:t>
      </w:r>
    </w:p>
    <w:p w14:paraId="4274A49F" w14:textId="1B047DBB" w:rsidR="00F01D43" w:rsidRDefault="00781326" w:rsidP="008D4C17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Water is heated, and a gas is seen on the container’s lid.</w:t>
      </w:r>
    </w:p>
    <w:p w14:paraId="16583418" w14:textId="2F6AF122" w:rsidR="00E24782" w:rsidRDefault="00AB4A06" w:rsidP="008D4C17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Solid CO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becomes a gas at room temperature.</w:t>
      </w:r>
    </w:p>
    <w:p w14:paraId="34B16A96" w14:textId="77777777" w:rsidR="00AB4A06" w:rsidRDefault="00AB4A06" w:rsidP="00AB4A06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5A43AFDE" w14:textId="7A37B7E8" w:rsidR="007554D0" w:rsidRDefault="007554D0" w:rsidP="0043369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Which picture(s) represent(s) a chemical change?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294"/>
      </w:tblGrid>
      <w:tr w:rsidR="007554D0" w14:paraId="174CF803" w14:textId="77777777" w:rsidTr="007554D0">
        <w:tc>
          <w:tcPr>
            <w:tcW w:w="4786" w:type="dxa"/>
          </w:tcPr>
          <w:p w14:paraId="00DAF4AE" w14:textId="77777777" w:rsidR="007554D0" w:rsidRDefault="007554D0" w:rsidP="007554D0">
            <w:pPr>
              <w:pStyle w:val="ListParagraph"/>
              <w:numPr>
                <w:ilvl w:val="2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94" w:type="dxa"/>
          </w:tcPr>
          <w:p w14:paraId="6AE96823" w14:textId="77777777" w:rsidR="007554D0" w:rsidRDefault="007554D0" w:rsidP="00A23D71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2EBD438E" wp14:editId="2DD56B04">
                  <wp:extent cx="2651760" cy="837174"/>
                  <wp:effectExtent l="0" t="0" r="0" b="1270"/>
                  <wp:docPr id="2102873619" name="Picture 1" descr="A black arrow pointing to a 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2873619" name="Picture 1" descr="A black arrow pointing to a fac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1760" cy="83717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54D0" w14:paraId="75D05100" w14:textId="77777777" w:rsidTr="007554D0">
        <w:tc>
          <w:tcPr>
            <w:tcW w:w="4786" w:type="dxa"/>
          </w:tcPr>
          <w:p w14:paraId="7ED33C50" w14:textId="77777777" w:rsidR="007554D0" w:rsidRDefault="007554D0" w:rsidP="007554D0">
            <w:pPr>
              <w:pStyle w:val="ListParagraph"/>
              <w:numPr>
                <w:ilvl w:val="2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94" w:type="dxa"/>
          </w:tcPr>
          <w:p w14:paraId="08BDD63B" w14:textId="77777777" w:rsidR="007554D0" w:rsidRDefault="007554D0" w:rsidP="00A23D71">
            <w:pPr>
              <w:pStyle w:val="ListParagraph"/>
              <w:ind w:left="0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F77366B" wp14:editId="4B6F8907">
                  <wp:extent cx="2651760" cy="767579"/>
                  <wp:effectExtent l="0" t="0" r="0" b="0"/>
                  <wp:docPr id="465078700" name="Picture 2" descr="A black arrow pointing to a circl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5078700" name="Picture 2" descr="A black arrow pointing to a circle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1760" cy="767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54D0" w14:paraId="447745CB" w14:textId="77777777" w:rsidTr="007554D0">
        <w:tc>
          <w:tcPr>
            <w:tcW w:w="4786" w:type="dxa"/>
          </w:tcPr>
          <w:p w14:paraId="53C05659" w14:textId="77777777" w:rsidR="007554D0" w:rsidRDefault="007554D0" w:rsidP="007554D0">
            <w:pPr>
              <w:pStyle w:val="ListParagraph"/>
              <w:numPr>
                <w:ilvl w:val="2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94" w:type="dxa"/>
          </w:tcPr>
          <w:p w14:paraId="14BD7D29" w14:textId="77777777" w:rsidR="007554D0" w:rsidRDefault="007554D0" w:rsidP="00A23D71">
            <w:pPr>
              <w:pStyle w:val="ListParagraph"/>
              <w:ind w:left="0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0E8A996" wp14:editId="48BEA361">
                  <wp:extent cx="2743200" cy="864497"/>
                  <wp:effectExtent l="0" t="0" r="0" b="0"/>
                  <wp:docPr id="1757967184" name="Picture 3" descr="A close-up of a hand drawn arrow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7967184" name="Picture 3" descr="A close-up of a hand drawn arrow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86449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3F53521" w14:textId="77777777" w:rsidR="007554D0" w:rsidRDefault="007554D0" w:rsidP="00EF1BB3">
      <w:pPr>
        <w:pStyle w:val="ListParagraph"/>
        <w:numPr>
          <w:ilvl w:val="0"/>
          <w:numId w:val="15"/>
        </w:numPr>
        <w:spacing w:after="0" w:line="240" w:lineRule="auto"/>
        <w:ind w:left="144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only</w:t>
      </w:r>
    </w:p>
    <w:p w14:paraId="1103F8C0" w14:textId="77777777" w:rsidR="007554D0" w:rsidRPr="00D408D4" w:rsidRDefault="007554D0" w:rsidP="00EF1BB3">
      <w:pPr>
        <w:pStyle w:val="ListParagraph"/>
        <w:numPr>
          <w:ilvl w:val="0"/>
          <w:numId w:val="15"/>
        </w:numPr>
        <w:spacing w:after="0" w:line="240" w:lineRule="auto"/>
        <w:ind w:left="1440"/>
        <w:rPr>
          <w:rFonts w:ascii="Arial" w:hAnsi="Arial" w:cs="Arial"/>
          <w:b/>
          <w:bCs/>
        </w:rPr>
      </w:pPr>
      <w:r w:rsidRPr="00D408D4">
        <w:rPr>
          <w:rFonts w:ascii="Arial" w:hAnsi="Arial" w:cs="Arial"/>
          <w:b/>
          <w:bCs/>
        </w:rPr>
        <w:t>ii only</w:t>
      </w:r>
    </w:p>
    <w:p w14:paraId="606AA3BB" w14:textId="77777777" w:rsidR="007554D0" w:rsidRDefault="007554D0" w:rsidP="00EF1BB3">
      <w:pPr>
        <w:pStyle w:val="ListParagraph"/>
        <w:numPr>
          <w:ilvl w:val="0"/>
          <w:numId w:val="15"/>
        </w:numPr>
        <w:spacing w:after="0"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>iii only</w:t>
      </w:r>
    </w:p>
    <w:p w14:paraId="76182FCC" w14:textId="77777777" w:rsidR="007554D0" w:rsidRDefault="007554D0" w:rsidP="00EF1BB3">
      <w:pPr>
        <w:pStyle w:val="ListParagraph"/>
        <w:numPr>
          <w:ilvl w:val="0"/>
          <w:numId w:val="15"/>
        </w:numPr>
        <w:spacing w:after="0" w:line="240" w:lineRule="auto"/>
        <w:ind w:left="144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and iii</w:t>
      </w:r>
    </w:p>
    <w:p w14:paraId="18EE9069" w14:textId="77777777" w:rsidR="007554D0" w:rsidRDefault="007554D0" w:rsidP="00EF1BB3">
      <w:pPr>
        <w:pStyle w:val="ListParagraph"/>
        <w:numPr>
          <w:ilvl w:val="0"/>
          <w:numId w:val="15"/>
        </w:numPr>
        <w:spacing w:after="0" w:line="240" w:lineRule="auto"/>
        <w:ind w:left="144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and iii</w:t>
      </w:r>
    </w:p>
    <w:p w14:paraId="5B4AC45D" w14:textId="77777777" w:rsidR="007554D0" w:rsidRPr="00DB782B" w:rsidRDefault="007554D0" w:rsidP="00DB782B">
      <w:pPr>
        <w:spacing w:after="0" w:line="240" w:lineRule="auto"/>
        <w:rPr>
          <w:rFonts w:ascii="Arial" w:hAnsi="Arial" w:cs="Arial"/>
        </w:rPr>
      </w:pPr>
    </w:p>
    <w:p w14:paraId="3F201FE8" w14:textId="4F430C82" w:rsidR="00433691" w:rsidRDefault="00433691" w:rsidP="0043369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What is true about a balanced chemical equation?</w:t>
      </w:r>
    </w:p>
    <w:p w14:paraId="4E74DBF3" w14:textId="77777777" w:rsidR="00433691" w:rsidRDefault="00433691" w:rsidP="00433691">
      <w:pPr>
        <w:pStyle w:val="ListParagraph"/>
        <w:numPr>
          <w:ilvl w:val="1"/>
          <w:numId w:val="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 number of molecules on each side of the equation is the same.</w:t>
      </w:r>
    </w:p>
    <w:p w14:paraId="7426DCDB" w14:textId="77777777" w:rsidR="00433691" w:rsidRDefault="00433691" w:rsidP="00433691">
      <w:pPr>
        <w:pStyle w:val="ListParagraph"/>
        <w:numPr>
          <w:ilvl w:val="1"/>
          <w:numId w:val="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 number of substances on each side of the equation is the same.</w:t>
      </w:r>
    </w:p>
    <w:p w14:paraId="11F3A6C3" w14:textId="77777777" w:rsidR="00433691" w:rsidRPr="00D408D4" w:rsidRDefault="00433691" w:rsidP="00433691">
      <w:pPr>
        <w:pStyle w:val="ListParagraph"/>
        <w:numPr>
          <w:ilvl w:val="1"/>
          <w:numId w:val="7"/>
        </w:numPr>
        <w:spacing w:after="0" w:line="240" w:lineRule="auto"/>
        <w:rPr>
          <w:rFonts w:ascii="Arial" w:hAnsi="Arial" w:cs="Arial"/>
          <w:b/>
          <w:bCs/>
        </w:rPr>
      </w:pPr>
      <w:r w:rsidRPr="00D408D4">
        <w:rPr>
          <w:rFonts w:ascii="Arial" w:hAnsi="Arial" w:cs="Arial"/>
          <w:b/>
          <w:bCs/>
        </w:rPr>
        <w:t>The number of atoms on each side of the equation is the same.</w:t>
      </w:r>
    </w:p>
    <w:p w14:paraId="4B513B37" w14:textId="751C0460" w:rsidR="00433691" w:rsidRDefault="00DB782B" w:rsidP="00433691">
      <w:pPr>
        <w:pStyle w:val="ListParagraph"/>
        <w:numPr>
          <w:ilvl w:val="1"/>
          <w:numId w:val="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433691">
        <w:rPr>
          <w:rFonts w:ascii="Arial" w:hAnsi="Arial" w:cs="Arial"/>
        </w:rPr>
        <w:t xml:space="preserve"> and </w:t>
      </w:r>
      <w:r>
        <w:rPr>
          <w:rFonts w:ascii="Arial" w:hAnsi="Arial" w:cs="Arial"/>
        </w:rPr>
        <w:t>c</w:t>
      </w:r>
    </w:p>
    <w:p w14:paraId="406D609C" w14:textId="77DF3AB5" w:rsidR="00433691" w:rsidRDefault="00DB782B" w:rsidP="00433691">
      <w:pPr>
        <w:pStyle w:val="ListParagraph"/>
        <w:numPr>
          <w:ilvl w:val="1"/>
          <w:numId w:val="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433691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b</w:t>
      </w:r>
      <w:r w:rsidR="00433691">
        <w:rPr>
          <w:rFonts w:ascii="Arial" w:hAnsi="Arial" w:cs="Arial"/>
        </w:rPr>
        <w:t xml:space="preserve">, and </w:t>
      </w:r>
      <w:r>
        <w:rPr>
          <w:rFonts w:ascii="Arial" w:hAnsi="Arial" w:cs="Arial"/>
        </w:rPr>
        <w:t>c</w:t>
      </w:r>
    </w:p>
    <w:p w14:paraId="1D338FD3" w14:textId="77777777" w:rsidR="00DB782B" w:rsidRDefault="00DB782B" w:rsidP="00DB782B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7A55CB6C" w14:textId="1A2667DD" w:rsidR="00AA0F03" w:rsidRDefault="00AA0F03" w:rsidP="00AA0F0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What is the coefficient for NO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when the equation is balanced?</w:t>
      </w:r>
    </w:p>
    <w:p w14:paraId="4E6B551D" w14:textId="172F8F2F" w:rsidR="00AA0F03" w:rsidRPr="00AA0F03" w:rsidRDefault="00AA0F03" w:rsidP="00AA0F03">
      <w:pPr>
        <w:pStyle w:val="ListParagraph"/>
        <w:spacing w:after="0" w:line="240" w:lineRule="auto"/>
        <w:jc w:val="center"/>
        <w:rPr>
          <w:rFonts w:ascii="Arial" w:hAnsi="Arial" w:cs="Arial"/>
        </w:rPr>
      </w:pPr>
      <w:r w:rsidRPr="00961D03">
        <w:rPr>
          <w:rFonts w:ascii="Arial" w:hAnsi="Arial" w:cs="Arial"/>
          <w:b/>
        </w:rPr>
        <w:t>NO</w:t>
      </w:r>
      <w:r w:rsidRPr="00961D03">
        <w:rPr>
          <w:rFonts w:ascii="Arial" w:hAnsi="Arial" w:cs="Arial"/>
          <w:b/>
          <w:vertAlign w:val="subscript"/>
        </w:rPr>
        <w:t>2</w:t>
      </w:r>
      <w:r>
        <w:rPr>
          <w:rFonts w:ascii="Arial" w:hAnsi="Arial" w:cs="Arial"/>
        </w:rPr>
        <w:t>(g) + H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O(l) </w:t>
      </w:r>
      <w:r w:rsidRPr="00AA0F03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HNO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 + NO(g)</w:t>
      </w:r>
    </w:p>
    <w:p w14:paraId="3C5B847A" w14:textId="04C2B450" w:rsidR="00AA0F03" w:rsidRDefault="00AA0F03" w:rsidP="00AA0F03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</w:t>
      </w:r>
    </w:p>
    <w:p w14:paraId="3C8C0BD9" w14:textId="580893E8" w:rsidR="00AA0F03" w:rsidRDefault="00AA0F03" w:rsidP="00AA0F03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14:paraId="5C1F1AC6" w14:textId="7B95FF9D" w:rsidR="00AA0F03" w:rsidRPr="00177E95" w:rsidRDefault="00AA0F03" w:rsidP="00AA0F03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b/>
          <w:bCs/>
        </w:rPr>
      </w:pPr>
      <w:r w:rsidRPr="00177E95">
        <w:rPr>
          <w:rFonts w:ascii="Arial" w:hAnsi="Arial" w:cs="Arial"/>
          <w:b/>
          <w:bCs/>
        </w:rPr>
        <w:t>3</w:t>
      </w:r>
    </w:p>
    <w:p w14:paraId="447C17CE" w14:textId="035CDE8A" w:rsidR="00AA0F03" w:rsidRDefault="00AA0F03" w:rsidP="00AA0F03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4</w:t>
      </w:r>
    </w:p>
    <w:p w14:paraId="1CD20ECE" w14:textId="418EB0EE" w:rsidR="00AA0F03" w:rsidRDefault="00AA0F03" w:rsidP="00AA0F03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5</w:t>
      </w:r>
    </w:p>
    <w:p w14:paraId="3D127869" w14:textId="77777777" w:rsidR="00DB782B" w:rsidRPr="00AA0F03" w:rsidRDefault="00DB782B" w:rsidP="00DB782B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74FDB302" w14:textId="48856480" w:rsidR="00C94505" w:rsidRDefault="00C94505" w:rsidP="00C94505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What are the correct coefficients when the equation is balanced?</w:t>
      </w:r>
    </w:p>
    <w:p w14:paraId="43C93ECD" w14:textId="0E39AF03" w:rsidR="00C94505" w:rsidRDefault="00C94505" w:rsidP="00C94505">
      <w:pPr>
        <w:pStyle w:val="ListParagraph"/>
        <w:jc w:val="center"/>
        <w:rPr>
          <w:rFonts w:ascii="Arial" w:hAnsi="Arial" w:cs="Arial"/>
        </w:rPr>
      </w:pPr>
      <w:r>
        <w:rPr>
          <w:rFonts w:ascii="Arial" w:hAnsi="Arial" w:cs="Arial"/>
        </w:rPr>
        <w:t>___ PCl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 xml:space="preserve">(l) + </w:t>
      </w:r>
      <w:r w:rsidR="00836BB8">
        <w:rPr>
          <w:rFonts w:ascii="Arial" w:hAnsi="Arial" w:cs="Arial"/>
        </w:rPr>
        <w:softHyphen/>
        <w:t>___</w:t>
      </w:r>
      <w:r>
        <w:rPr>
          <w:rFonts w:ascii="Arial" w:hAnsi="Arial" w:cs="Arial"/>
        </w:rPr>
        <w:t xml:space="preserve"> H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O(l) </w:t>
      </w:r>
      <w:r w:rsidRPr="000D2B4E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___ H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PO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 xml:space="preserve">) + </w:t>
      </w:r>
      <w:r w:rsidR="00836BB8">
        <w:rPr>
          <w:rFonts w:ascii="Arial" w:hAnsi="Arial" w:cs="Arial"/>
        </w:rPr>
        <w:t>___</w:t>
      </w:r>
      <w:r>
        <w:rPr>
          <w:rFonts w:ascii="Arial" w:hAnsi="Arial" w:cs="Arial"/>
        </w:rPr>
        <w:t xml:space="preserve"> HCl(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</w:t>
      </w:r>
    </w:p>
    <w:p w14:paraId="1A7B07AE" w14:textId="77777777" w:rsidR="00C94505" w:rsidRPr="00836BB8" w:rsidRDefault="00C94505" w:rsidP="00C94505">
      <w:pPr>
        <w:pStyle w:val="ListParagraph"/>
        <w:numPr>
          <w:ilvl w:val="0"/>
          <w:numId w:val="3"/>
        </w:numPr>
        <w:spacing w:after="0" w:line="240" w:lineRule="auto"/>
        <w:ind w:left="1440"/>
        <w:rPr>
          <w:rFonts w:ascii="Arial" w:hAnsi="Arial" w:cs="Arial"/>
          <w:b/>
          <w:bCs/>
        </w:rPr>
      </w:pPr>
      <w:r w:rsidRPr="00836BB8">
        <w:rPr>
          <w:rFonts w:ascii="Arial" w:hAnsi="Arial" w:cs="Arial"/>
          <w:b/>
          <w:bCs/>
        </w:rPr>
        <w:t xml:space="preserve">1,3 </w:t>
      </w:r>
      <w:r w:rsidRPr="00836BB8">
        <w:rPr>
          <w:rFonts w:ascii="Arial" w:hAnsi="Arial" w:cs="Arial"/>
          <w:b/>
          <w:bCs/>
        </w:rPr>
        <w:sym w:font="Wingdings" w:char="F0E0"/>
      </w:r>
      <w:r w:rsidRPr="00836BB8">
        <w:rPr>
          <w:rFonts w:ascii="Arial" w:hAnsi="Arial" w:cs="Arial"/>
          <w:b/>
          <w:bCs/>
        </w:rPr>
        <w:t xml:space="preserve"> 1,3</w:t>
      </w:r>
    </w:p>
    <w:p w14:paraId="7CE26371" w14:textId="77777777" w:rsidR="00C94505" w:rsidRDefault="00C94505" w:rsidP="00C94505">
      <w:pPr>
        <w:pStyle w:val="ListParagraph"/>
        <w:numPr>
          <w:ilvl w:val="0"/>
          <w:numId w:val="3"/>
        </w:numPr>
        <w:spacing w:after="0"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1,2 </w:t>
      </w:r>
      <w:r w:rsidRPr="000D2B4E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1,1</w:t>
      </w:r>
    </w:p>
    <w:p w14:paraId="140DDFF6" w14:textId="77777777" w:rsidR="00C94505" w:rsidRDefault="00C94505" w:rsidP="00C94505">
      <w:pPr>
        <w:pStyle w:val="ListParagraph"/>
        <w:numPr>
          <w:ilvl w:val="0"/>
          <w:numId w:val="3"/>
        </w:numPr>
        <w:spacing w:after="0"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1,3 </w:t>
      </w:r>
      <w:r w:rsidRPr="000D2B4E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2,1</w:t>
      </w:r>
    </w:p>
    <w:p w14:paraId="7355A838" w14:textId="5354A157" w:rsidR="00C94505" w:rsidRDefault="00C94505" w:rsidP="00C94505">
      <w:pPr>
        <w:pStyle w:val="ListParagraph"/>
        <w:numPr>
          <w:ilvl w:val="0"/>
          <w:numId w:val="3"/>
        </w:numPr>
        <w:spacing w:after="0"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3,6 </w:t>
      </w:r>
      <w:r w:rsidRPr="000D2B4E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1,9</w:t>
      </w:r>
    </w:p>
    <w:p w14:paraId="5163475D" w14:textId="77777777" w:rsidR="00DB782B" w:rsidRDefault="00DB782B" w:rsidP="00DB782B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70BE57AD" w14:textId="4D2913ED" w:rsidR="00557814" w:rsidRDefault="00557814" w:rsidP="0055781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What are the correct coefficients when the equation is balanced?</w:t>
      </w:r>
    </w:p>
    <w:p w14:paraId="3BEE40BE" w14:textId="6903CD19" w:rsidR="00557814" w:rsidRPr="001A7A98" w:rsidRDefault="001A7A98" w:rsidP="00557814">
      <w:pPr>
        <w:pStyle w:val="ListParagraph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___ </w:t>
      </w:r>
      <w:r w:rsidR="00557814">
        <w:rPr>
          <w:rFonts w:ascii="Arial" w:hAnsi="Arial" w:cs="Arial"/>
        </w:rPr>
        <w:t>Cr</w:t>
      </w:r>
      <w:r w:rsidR="00557814">
        <w:rPr>
          <w:rFonts w:ascii="Arial" w:hAnsi="Arial" w:cs="Arial"/>
          <w:vertAlign w:val="subscript"/>
        </w:rPr>
        <w:t>2</w:t>
      </w:r>
      <w:r w:rsidR="00557814">
        <w:rPr>
          <w:rFonts w:ascii="Arial" w:hAnsi="Arial" w:cs="Arial"/>
        </w:rPr>
        <w:t>O</w:t>
      </w:r>
      <w:r w:rsidR="00557814">
        <w:rPr>
          <w:rFonts w:ascii="Arial" w:hAnsi="Arial" w:cs="Arial"/>
          <w:vertAlign w:val="subscript"/>
        </w:rPr>
        <w:t>3</w:t>
      </w:r>
      <w:r w:rsidR="00557814">
        <w:rPr>
          <w:rFonts w:ascii="Arial" w:hAnsi="Arial" w:cs="Arial"/>
        </w:rPr>
        <w:t xml:space="preserve">(s) + </w:t>
      </w:r>
      <w:r w:rsidR="00C61C7B">
        <w:rPr>
          <w:rFonts w:ascii="Arial" w:hAnsi="Arial" w:cs="Arial"/>
        </w:rPr>
        <w:t>___</w:t>
      </w:r>
      <w:r>
        <w:rPr>
          <w:rFonts w:ascii="Arial" w:hAnsi="Arial" w:cs="Arial"/>
        </w:rPr>
        <w:t xml:space="preserve"> </w:t>
      </w:r>
      <w:r w:rsidR="00557814">
        <w:rPr>
          <w:rFonts w:ascii="Arial" w:hAnsi="Arial" w:cs="Arial"/>
        </w:rPr>
        <w:t>CCl</w:t>
      </w:r>
      <w:r w:rsidR="00557814">
        <w:rPr>
          <w:rFonts w:ascii="Arial" w:hAnsi="Arial" w:cs="Arial"/>
          <w:vertAlign w:val="subscript"/>
        </w:rPr>
        <w:t>4</w:t>
      </w:r>
      <w:r w:rsidR="00557814">
        <w:rPr>
          <w:rFonts w:ascii="Arial" w:hAnsi="Arial" w:cs="Arial"/>
        </w:rPr>
        <w:t xml:space="preserve">(l) </w:t>
      </w:r>
      <w:r w:rsidR="00557814" w:rsidRPr="00557814">
        <w:rPr>
          <w:rFonts w:ascii="Arial" w:hAnsi="Arial" w:cs="Arial"/>
        </w:rPr>
        <w:sym w:font="Wingdings" w:char="F0E0"/>
      </w:r>
      <w:r w:rsidR="00557814">
        <w:rPr>
          <w:rFonts w:ascii="Arial" w:hAnsi="Arial" w:cs="Arial"/>
        </w:rPr>
        <w:t xml:space="preserve"> </w:t>
      </w:r>
      <w:r w:rsidR="00C61C7B">
        <w:rPr>
          <w:rFonts w:ascii="Arial" w:hAnsi="Arial" w:cs="Arial"/>
        </w:rPr>
        <w:t>___</w:t>
      </w:r>
      <w:r>
        <w:rPr>
          <w:rFonts w:ascii="Arial" w:hAnsi="Arial" w:cs="Arial"/>
        </w:rPr>
        <w:t xml:space="preserve"> CrCl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(s) +</w:t>
      </w:r>
      <w:r w:rsidR="00C61C7B">
        <w:rPr>
          <w:rFonts w:ascii="Arial" w:hAnsi="Arial" w:cs="Arial"/>
        </w:rPr>
        <w:t xml:space="preserve"> ___</w:t>
      </w:r>
      <w:r>
        <w:rPr>
          <w:rFonts w:ascii="Arial" w:hAnsi="Arial" w:cs="Arial"/>
        </w:rPr>
        <w:t xml:space="preserve"> COCl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(g)</w:t>
      </w:r>
    </w:p>
    <w:p w14:paraId="71BA9B13" w14:textId="287DFB48" w:rsidR="00557814" w:rsidRDefault="00557814" w:rsidP="00557814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1,2 </w:t>
      </w:r>
      <w:r w:rsidRPr="00557814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2,3</w:t>
      </w:r>
    </w:p>
    <w:p w14:paraId="041DD133" w14:textId="37B993E0" w:rsidR="00557814" w:rsidRDefault="00557814" w:rsidP="00557814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1,2 </w:t>
      </w:r>
      <w:r w:rsidRPr="00557814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2,2</w:t>
      </w:r>
    </w:p>
    <w:p w14:paraId="656AD4D6" w14:textId="01053203" w:rsidR="00557814" w:rsidRDefault="00557814" w:rsidP="00557814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2,3 </w:t>
      </w:r>
      <w:r w:rsidRPr="00557814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2,3</w:t>
      </w:r>
    </w:p>
    <w:p w14:paraId="3F5C55BC" w14:textId="29562F01" w:rsidR="00557814" w:rsidRPr="00C61C7B" w:rsidRDefault="00557814" w:rsidP="00557814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b/>
          <w:bCs/>
        </w:rPr>
      </w:pPr>
      <w:r w:rsidRPr="00C61C7B">
        <w:rPr>
          <w:rFonts w:ascii="Arial" w:hAnsi="Arial" w:cs="Arial"/>
          <w:b/>
          <w:bCs/>
        </w:rPr>
        <w:t xml:space="preserve">1,3 </w:t>
      </w:r>
      <w:r w:rsidRPr="00C61C7B">
        <w:rPr>
          <w:rFonts w:ascii="Arial" w:hAnsi="Arial" w:cs="Arial"/>
          <w:b/>
          <w:bCs/>
        </w:rPr>
        <w:sym w:font="Wingdings" w:char="F0E0"/>
      </w:r>
      <w:r w:rsidRPr="00C61C7B">
        <w:rPr>
          <w:rFonts w:ascii="Arial" w:hAnsi="Arial" w:cs="Arial"/>
          <w:b/>
          <w:bCs/>
        </w:rPr>
        <w:t xml:space="preserve"> 2,3</w:t>
      </w:r>
    </w:p>
    <w:p w14:paraId="1AC59C45" w14:textId="77777777" w:rsidR="00DB782B" w:rsidRDefault="00DB782B" w:rsidP="00DB782B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6A55FC1F" w14:textId="597D404E" w:rsidR="00961D03" w:rsidRDefault="00961D03" w:rsidP="00961D0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What is the coefficient for O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when the equation for the combustion of ethane is balanced?</w:t>
      </w:r>
    </w:p>
    <w:p w14:paraId="3518E54D" w14:textId="0B757884" w:rsidR="00961D03" w:rsidRPr="00961D03" w:rsidRDefault="00961D03" w:rsidP="00961D03">
      <w:pPr>
        <w:pStyle w:val="ListParagraph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C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H</w:t>
      </w:r>
      <w:r>
        <w:rPr>
          <w:rFonts w:ascii="Arial" w:hAnsi="Arial" w:cs="Arial"/>
          <w:vertAlign w:val="subscript"/>
        </w:rPr>
        <w:t>6</w:t>
      </w:r>
      <w:r>
        <w:rPr>
          <w:rFonts w:ascii="Arial" w:hAnsi="Arial" w:cs="Arial"/>
        </w:rPr>
        <w:t xml:space="preserve">(g) + </w:t>
      </w:r>
      <w:r w:rsidRPr="00961D03">
        <w:rPr>
          <w:rFonts w:ascii="Arial" w:hAnsi="Arial" w:cs="Arial"/>
          <w:b/>
        </w:rPr>
        <w:t>O</w:t>
      </w:r>
      <w:r w:rsidRPr="00961D03">
        <w:rPr>
          <w:rFonts w:ascii="Arial" w:hAnsi="Arial" w:cs="Arial"/>
          <w:b/>
          <w:vertAlign w:val="subscript"/>
        </w:rPr>
        <w:t>2</w:t>
      </w:r>
      <w:r>
        <w:rPr>
          <w:rFonts w:ascii="Arial" w:hAnsi="Arial" w:cs="Arial"/>
        </w:rPr>
        <w:t xml:space="preserve">(g) </w:t>
      </w:r>
      <w:r w:rsidRPr="00961D03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CO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(g) + H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O(g)</w:t>
      </w:r>
    </w:p>
    <w:p w14:paraId="55FA59CD" w14:textId="30C6383D" w:rsidR="00961D03" w:rsidRDefault="00961D03" w:rsidP="00961D03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4</w:t>
      </w:r>
    </w:p>
    <w:p w14:paraId="3F685C5F" w14:textId="6FC722BF" w:rsidR="00961D03" w:rsidRDefault="00961D03" w:rsidP="00961D03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7</w:t>
      </w:r>
    </w:p>
    <w:p w14:paraId="458CF5D8" w14:textId="26B430C6" w:rsidR="00961D03" w:rsidRDefault="00961D03" w:rsidP="00961D03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8</w:t>
      </w:r>
    </w:p>
    <w:p w14:paraId="69BFD34D" w14:textId="3F2DD340" w:rsidR="00961D03" w:rsidRDefault="00961D03" w:rsidP="00961D03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10</w:t>
      </w:r>
    </w:p>
    <w:p w14:paraId="5C0E19A9" w14:textId="2F45ACBC" w:rsidR="00961D03" w:rsidRPr="00D007C2" w:rsidRDefault="00961D03" w:rsidP="00961D03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b/>
          <w:bCs/>
        </w:rPr>
      </w:pPr>
      <w:r w:rsidRPr="00D007C2">
        <w:rPr>
          <w:rFonts w:ascii="Arial" w:hAnsi="Arial" w:cs="Arial"/>
          <w:b/>
          <w:bCs/>
        </w:rPr>
        <w:t>14</w:t>
      </w:r>
    </w:p>
    <w:p w14:paraId="2FB97158" w14:textId="77777777" w:rsidR="00DB782B" w:rsidRDefault="00DB782B" w:rsidP="00DB782B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1F007374" w14:textId="0A760246" w:rsidR="003C0F75" w:rsidRDefault="003C0F75" w:rsidP="003C0F75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What is an aqueous solution?</w:t>
      </w:r>
    </w:p>
    <w:p w14:paraId="6C41E3EF" w14:textId="7089FF4C" w:rsidR="003C0F75" w:rsidRDefault="003C0F75" w:rsidP="003C0F75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Any homogeneous mixture.</w:t>
      </w:r>
    </w:p>
    <w:p w14:paraId="79140768" w14:textId="640519BE" w:rsidR="003C0F75" w:rsidRDefault="003C0F75" w:rsidP="003C0F75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Any heterogeneous mixture.</w:t>
      </w:r>
    </w:p>
    <w:p w14:paraId="32B968C3" w14:textId="751E783D" w:rsidR="003C0F75" w:rsidRDefault="00481B1B" w:rsidP="003C0F75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3C0F75">
        <w:rPr>
          <w:rFonts w:ascii="Arial" w:hAnsi="Arial" w:cs="Arial"/>
        </w:rPr>
        <w:t>n</w:t>
      </w:r>
      <w:r>
        <w:rPr>
          <w:rFonts w:ascii="Arial" w:hAnsi="Arial" w:cs="Arial"/>
        </w:rPr>
        <w:t>y homogeneous mixture with a liquid solvent.</w:t>
      </w:r>
    </w:p>
    <w:p w14:paraId="2CF7B6F8" w14:textId="6B98CF17" w:rsidR="00481B1B" w:rsidRPr="00004178" w:rsidRDefault="00481B1B" w:rsidP="003C0F75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b/>
          <w:bCs/>
        </w:rPr>
      </w:pPr>
      <w:r w:rsidRPr="00004178">
        <w:rPr>
          <w:rFonts w:ascii="Arial" w:hAnsi="Arial" w:cs="Arial"/>
          <w:b/>
          <w:bCs/>
        </w:rPr>
        <w:t>Any homogeneous mixture with water as the solvent.</w:t>
      </w:r>
    </w:p>
    <w:p w14:paraId="604D9BF7" w14:textId="026FA9B4" w:rsidR="00FE6DAE" w:rsidRDefault="00FE6DAE" w:rsidP="003C0F75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Any homogeneous mixture containing an ionic compound.</w:t>
      </w:r>
    </w:p>
    <w:p w14:paraId="7FAD8400" w14:textId="77777777" w:rsidR="00DB782B" w:rsidRPr="00557814" w:rsidRDefault="00DB782B" w:rsidP="00DB782B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2F8CB5A5" w14:textId="77777777" w:rsidR="003B6D49" w:rsidRDefault="003B6D49" w:rsidP="003B6D49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What substances are in solution when a sample of BaCl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is dissolved in water?</w:t>
      </w:r>
    </w:p>
    <w:p w14:paraId="4421557E" w14:textId="77777777" w:rsidR="003B6D49" w:rsidRDefault="003B6D49" w:rsidP="003B6D49">
      <w:pPr>
        <w:pStyle w:val="ListParagraph"/>
        <w:numPr>
          <w:ilvl w:val="1"/>
          <w:numId w:val="9"/>
        </w:numPr>
        <w:spacing w:after="0"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>Ba(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 and Cl(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</w:t>
      </w:r>
    </w:p>
    <w:p w14:paraId="4DD99D19" w14:textId="77777777" w:rsidR="003B6D49" w:rsidRPr="00004178" w:rsidRDefault="003B6D49" w:rsidP="003B6D49">
      <w:pPr>
        <w:pStyle w:val="ListParagraph"/>
        <w:numPr>
          <w:ilvl w:val="1"/>
          <w:numId w:val="9"/>
        </w:numPr>
        <w:spacing w:after="0" w:line="240" w:lineRule="auto"/>
        <w:ind w:left="1440"/>
        <w:rPr>
          <w:rFonts w:ascii="Arial" w:hAnsi="Arial" w:cs="Arial"/>
          <w:b/>
          <w:bCs/>
        </w:rPr>
      </w:pPr>
      <w:r w:rsidRPr="00004178">
        <w:rPr>
          <w:rFonts w:ascii="Arial" w:hAnsi="Arial" w:cs="Arial"/>
          <w:b/>
          <w:bCs/>
        </w:rPr>
        <w:t>Ba</w:t>
      </w:r>
      <w:r w:rsidRPr="00004178">
        <w:rPr>
          <w:rFonts w:ascii="Arial" w:hAnsi="Arial" w:cs="Arial"/>
          <w:b/>
          <w:bCs/>
          <w:vertAlign w:val="superscript"/>
        </w:rPr>
        <w:t>2+</w:t>
      </w:r>
      <w:r w:rsidRPr="00004178">
        <w:rPr>
          <w:rFonts w:ascii="Arial" w:hAnsi="Arial" w:cs="Arial"/>
          <w:b/>
          <w:bCs/>
        </w:rPr>
        <w:t>(</w:t>
      </w:r>
      <w:proofErr w:type="spellStart"/>
      <w:r w:rsidRPr="00004178">
        <w:rPr>
          <w:rFonts w:ascii="Arial" w:hAnsi="Arial" w:cs="Arial"/>
          <w:b/>
          <w:bCs/>
        </w:rPr>
        <w:t>aq</w:t>
      </w:r>
      <w:proofErr w:type="spellEnd"/>
      <w:r w:rsidRPr="00004178">
        <w:rPr>
          <w:rFonts w:ascii="Arial" w:hAnsi="Arial" w:cs="Arial"/>
          <w:b/>
          <w:bCs/>
        </w:rPr>
        <w:t>) and Cl</w:t>
      </w:r>
      <w:r w:rsidRPr="00004178">
        <w:rPr>
          <w:rFonts w:ascii="Arial" w:hAnsi="Arial" w:cs="Arial"/>
          <w:b/>
          <w:bCs/>
          <w:vertAlign w:val="superscript"/>
        </w:rPr>
        <w:t>-</w:t>
      </w:r>
      <w:r w:rsidRPr="00004178">
        <w:rPr>
          <w:rFonts w:ascii="Arial" w:hAnsi="Arial" w:cs="Arial"/>
          <w:b/>
          <w:bCs/>
        </w:rPr>
        <w:t>(</w:t>
      </w:r>
      <w:proofErr w:type="spellStart"/>
      <w:r w:rsidRPr="00004178">
        <w:rPr>
          <w:rFonts w:ascii="Arial" w:hAnsi="Arial" w:cs="Arial"/>
          <w:b/>
          <w:bCs/>
        </w:rPr>
        <w:t>aq</w:t>
      </w:r>
      <w:proofErr w:type="spellEnd"/>
      <w:r w:rsidRPr="00004178">
        <w:rPr>
          <w:rFonts w:ascii="Arial" w:hAnsi="Arial" w:cs="Arial"/>
          <w:b/>
          <w:bCs/>
        </w:rPr>
        <w:t>)</w:t>
      </w:r>
    </w:p>
    <w:p w14:paraId="306CB3D5" w14:textId="77777777" w:rsidR="003B6D49" w:rsidRDefault="003B6D49" w:rsidP="003B6D49">
      <w:pPr>
        <w:pStyle w:val="ListParagraph"/>
        <w:numPr>
          <w:ilvl w:val="1"/>
          <w:numId w:val="9"/>
        </w:numPr>
        <w:spacing w:after="0"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>Ba</w:t>
      </w:r>
      <w:r>
        <w:rPr>
          <w:rFonts w:ascii="Arial" w:hAnsi="Arial" w:cs="Arial"/>
          <w:vertAlign w:val="superscript"/>
        </w:rPr>
        <w:t>2+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 and Cl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</w:t>
      </w:r>
    </w:p>
    <w:p w14:paraId="553BAD7F" w14:textId="77777777" w:rsidR="003B6D49" w:rsidRDefault="003B6D49" w:rsidP="003B6D49">
      <w:pPr>
        <w:pStyle w:val="ListParagraph"/>
        <w:numPr>
          <w:ilvl w:val="1"/>
          <w:numId w:val="9"/>
        </w:numPr>
        <w:spacing w:after="0"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>BaCl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(s)</w:t>
      </w:r>
    </w:p>
    <w:p w14:paraId="6D7BC709" w14:textId="77777777" w:rsidR="003B6D49" w:rsidRDefault="003B6D49" w:rsidP="003B6D49">
      <w:pPr>
        <w:pStyle w:val="ListParagraph"/>
        <w:numPr>
          <w:ilvl w:val="1"/>
          <w:numId w:val="9"/>
        </w:numPr>
        <w:spacing w:after="0"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>Ba(s) and Cl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(g)</w:t>
      </w:r>
    </w:p>
    <w:p w14:paraId="7635450A" w14:textId="77777777" w:rsidR="00DB782B" w:rsidRDefault="00DB782B" w:rsidP="00DB782B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321F3CAF" w14:textId="02B4A3B5" w:rsidR="00DB782B" w:rsidRDefault="00DB782B" w:rsidP="00DB782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Which statement is true about the solubility rules?</w:t>
      </w:r>
    </w:p>
    <w:p w14:paraId="312B0E24" w14:textId="77B8EADC" w:rsidR="00DB782B" w:rsidRDefault="00DB782B" w:rsidP="00DB782B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There are no soluble compounds that contain sulfide.</w:t>
      </w:r>
    </w:p>
    <w:p w14:paraId="5BCA3C91" w14:textId="77777777" w:rsidR="00DB782B" w:rsidRDefault="00DB782B" w:rsidP="00DB782B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Every chloride-containing compound is soluble.</w:t>
      </w:r>
    </w:p>
    <w:p w14:paraId="78826292" w14:textId="77777777" w:rsidR="00DB782B" w:rsidRDefault="00DB782B" w:rsidP="00DB782B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Some ions are insoluble.</w:t>
      </w:r>
    </w:p>
    <w:p w14:paraId="7AF34C24" w14:textId="2F7A4E15" w:rsidR="00DB782B" w:rsidRPr="00647A49" w:rsidRDefault="00DB782B" w:rsidP="00DB782B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b/>
          <w:bCs/>
        </w:rPr>
      </w:pPr>
      <w:r w:rsidRPr="00647A49">
        <w:rPr>
          <w:rFonts w:ascii="Arial" w:hAnsi="Arial" w:cs="Arial"/>
          <w:b/>
          <w:bCs/>
        </w:rPr>
        <w:t>Every sodium-containing compound is soluble.</w:t>
      </w:r>
    </w:p>
    <w:p w14:paraId="131DFD03" w14:textId="2B495B8A" w:rsidR="00DB782B" w:rsidRPr="00DB782B" w:rsidRDefault="00DB782B" w:rsidP="00DB782B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All the statements are true.</w:t>
      </w:r>
    </w:p>
    <w:p w14:paraId="16176F1F" w14:textId="77777777" w:rsidR="003B6D49" w:rsidRPr="003B6D49" w:rsidRDefault="003B6D49" w:rsidP="003B6D49">
      <w:pPr>
        <w:spacing w:after="0" w:line="240" w:lineRule="auto"/>
        <w:rPr>
          <w:rFonts w:ascii="Arial" w:hAnsi="Arial" w:cs="Arial"/>
        </w:rPr>
      </w:pPr>
    </w:p>
    <w:p w14:paraId="6D966CB6" w14:textId="77777777" w:rsidR="00C94505" w:rsidRDefault="00C94505" w:rsidP="00C94505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Which ionic compound is insoluble?</w:t>
      </w:r>
    </w:p>
    <w:p w14:paraId="3ED584F1" w14:textId="77777777" w:rsidR="00C94505" w:rsidRDefault="00C94505" w:rsidP="00C94505">
      <w:pPr>
        <w:pStyle w:val="ListParagraph"/>
        <w:numPr>
          <w:ilvl w:val="1"/>
          <w:numId w:val="5"/>
        </w:numPr>
        <w:spacing w:after="0" w:line="240" w:lineRule="auto"/>
        <w:ind w:left="144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RbCl</w:t>
      </w:r>
      <w:proofErr w:type="spellEnd"/>
    </w:p>
    <w:p w14:paraId="2059F116" w14:textId="77777777" w:rsidR="00C94505" w:rsidRDefault="00C94505" w:rsidP="00C94505">
      <w:pPr>
        <w:pStyle w:val="ListParagraph"/>
        <w:numPr>
          <w:ilvl w:val="1"/>
          <w:numId w:val="5"/>
        </w:numPr>
        <w:spacing w:after="0"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>MgSO</w:t>
      </w:r>
      <w:r>
        <w:rPr>
          <w:rFonts w:ascii="Arial" w:hAnsi="Arial" w:cs="Arial"/>
          <w:vertAlign w:val="subscript"/>
        </w:rPr>
        <w:t>4</w:t>
      </w:r>
    </w:p>
    <w:p w14:paraId="3582A32C" w14:textId="77777777" w:rsidR="00C94505" w:rsidRDefault="00C94505" w:rsidP="00C94505">
      <w:pPr>
        <w:pStyle w:val="ListParagraph"/>
        <w:numPr>
          <w:ilvl w:val="1"/>
          <w:numId w:val="5"/>
        </w:numPr>
        <w:spacing w:after="0"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>(NH</w:t>
      </w:r>
      <w:r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)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CO</w:t>
      </w:r>
      <w:r>
        <w:rPr>
          <w:rFonts w:ascii="Arial" w:hAnsi="Arial" w:cs="Arial"/>
          <w:vertAlign w:val="subscript"/>
        </w:rPr>
        <w:t>3</w:t>
      </w:r>
    </w:p>
    <w:p w14:paraId="6FBAA214" w14:textId="77777777" w:rsidR="00C94505" w:rsidRDefault="00C94505" w:rsidP="00C94505">
      <w:pPr>
        <w:pStyle w:val="ListParagraph"/>
        <w:numPr>
          <w:ilvl w:val="1"/>
          <w:numId w:val="5"/>
        </w:numPr>
        <w:spacing w:after="0"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>K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PO</w:t>
      </w:r>
      <w:r>
        <w:rPr>
          <w:rFonts w:ascii="Arial" w:hAnsi="Arial" w:cs="Arial"/>
          <w:vertAlign w:val="subscript"/>
        </w:rPr>
        <w:t>4</w:t>
      </w:r>
    </w:p>
    <w:p w14:paraId="65E8C3F6" w14:textId="77777777" w:rsidR="00C94505" w:rsidRPr="00647A49" w:rsidRDefault="00C94505" w:rsidP="00C94505">
      <w:pPr>
        <w:pStyle w:val="ListParagraph"/>
        <w:numPr>
          <w:ilvl w:val="1"/>
          <w:numId w:val="5"/>
        </w:numPr>
        <w:spacing w:after="0" w:line="240" w:lineRule="auto"/>
        <w:ind w:left="1440"/>
        <w:rPr>
          <w:rFonts w:ascii="Arial" w:hAnsi="Arial" w:cs="Arial"/>
          <w:b/>
          <w:bCs/>
        </w:rPr>
      </w:pPr>
      <w:r w:rsidRPr="00647A49">
        <w:rPr>
          <w:rFonts w:ascii="Arial" w:hAnsi="Arial" w:cs="Arial"/>
          <w:b/>
          <w:bCs/>
        </w:rPr>
        <w:t>They are all soluble in water.</w:t>
      </w:r>
    </w:p>
    <w:p w14:paraId="2FF49DDE" w14:textId="77777777" w:rsidR="00DB782B" w:rsidRDefault="00DB782B" w:rsidP="00DB782B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6FE05496" w14:textId="77777777" w:rsidR="00BC1523" w:rsidRPr="007A03A0" w:rsidRDefault="00BC1523" w:rsidP="007A03A0">
      <w:pPr>
        <w:pStyle w:val="ListParagraph"/>
        <w:rPr>
          <w:rFonts w:ascii="Arial" w:hAnsi="Arial" w:cs="Arial"/>
        </w:rPr>
      </w:pPr>
    </w:p>
    <w:p w14:paraId="6774AF02" w14:textId="77777777" w:rsidR="00CC0753" w:rsidRDefault="00CC0753" w:rsidP="00CC0753">
      <w:pPr>
        <w:pStyle w:val="ListParagraph"/>
        <w:ind w:left="1440"/>
        <w:rPr>
          <w:rFonts w:ascii="Arial" w:hAnsi="Arial" w:cs="Arial"/>
        </w:rPr>
      </w:pPr>
    </w:p>
    <w:p w14:paraId="58432600" w14:textId="0E6EB6AF" w:rsidR="00433691" w:rsidRDefault="007833FD" w:rsidP="00433691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Which picture shows the products of the reaction between CaCl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 and AgNO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)?</w:t>
      </w:r>
      <w:r w:rsidR="00647A49">
        <w:rPr>
          <w:rFonts w:ascii="Arial" w:hAnsi="Arial" w:cs="Arial"/>
        </w:rPr>
        <w:t xml:space="preserve"> </w:t>
      </w:r>
      <w:r w:rsidR="00647A49">
        <w:rPr>
          <w:rFonts w:ascii="Arial" w:hAnsi="Arial" w:cs="Arial"/>
          <w:b/>
          <w:bCs/>
        </w:rPr>
        <w:t>a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0"/>
        <w:gridCol w:w="5040"/>
      </w:tblGrid>
      <w:tr w:rsidR="007833FD" w14:paraId="31DC319C" w14:textId="77777777" w:rsidTr="00A23D71">
        <w:tc>
          <w:tcPr>
            <w:tcW w:w="5395" w:type="dxa"/>
          </w:tcPr>
          <w:p w14:paraId="39F5ACA2" w14:textId="77777777" w:rsidR="007833FD" w:rsidRDefault="007833FD" w:rsidP="007833FD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35821D95" wp14:editId="5BB5BB76">
                  <wp:extent cx="1645920" cy="1160149"/>
                  <wp:effectExtent l="0" t="0" r="0" b="1905"/>
                  <wp:docPr id="479797729" name="Picture 4" descr="A close-up of a chemical formula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9797729" name="Picture 4" descr="A close-up of a chemical formula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116014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20ECA755" w14:textId="77777777" w:rsidR="007833FD" w:rsidRDefault="007833FD" w:rsidP="007833FD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5E59201" wp14:editId="331F1F09">
                  <wp:extent cx="1645920" cy="1122692"/>
                  <wp:effectExtent l="0" t="0" r="0" b="1270"/>
                  <wp:docPr id="1302447964" name="Picture 5" descr="A close-up of a chemical formula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2447964" name="Picture 5" descr="A close-up of a chemical formula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112269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33FD" w14:paraId="6862E899" w14:textId="77777777" w:rsidTr="00A23D71">
        <w:tc>
          <w:tcPr>
            <w:tcW w:w="5395" w:type="dxa"/>
          </w:tcPr>
          <w:p w14:paraId="6767FD52" w14:textId="77777777" w:rsidR="007833FD" w:rsidRDefault="007833FD" w:rsidP="007833FD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BF65A9C" wp14:editId="44FEF14E">
                  <wp:extent cx="1645920" cy="1159400"/>
                  <wp:effectExtent l="0" t="0" r="0" b="3175"/>
                  <wp:docPr id="751619612" name="Picture 6" descr="A white board with black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1619612" name="Picture 6" descr="A white board with black 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1159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1B6E0FDA" w14:textId="77777777" w:rsidR="007833FD" w:rsidRDefault="007833FD" w:rsidP="007833FD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37C26FD" wp14:editId="4CF06FBB">
                  <wp:extent cx="1645920" cy="1159400"/>
                  <wp:effectExtent l="0" t="0" r="0" b="3175"/>
                  <wp:docPr id="2005480280" name="Picture 7" descr="A close-up of a chemical formula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5480280" name="Picture 7" descr="A close-up of a chemical formula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1159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7FE20A" w14:textId="77777777" w:rsidR="007833FD" w:rsidRDefault="007833FD" w:rsidP="007833FD">
      <w:pPr>
        <w:rPr>
          <w:rFonts w:ascii="Arial" w:hAnsi="Arial" w:cs="Arial"/>
        </w:rPr>
      </w:pPr>
    </w:p>
    <w:p w14:paraId="2DE668B0" w14:textId="43F0312C" w:rsidR="009E6D2D" w:rsidRPr="00AC0516" w:rsidRDefault="002723FD" w:rsidP="002723F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AC0516">
        <w:rPr>
          <w:rFonts w:ascii="Arial" w:hAnsi="Arial" w:cs="Arial"/>
        </w:rPr>
        <w:t xml:space="preserve">A solution contains a mixture of </w:t>
      </w:r>
      <w:r w:rsidR="00ED3DCC" w:rsidRPr="00AC0516">
        <w:rPr>
          <w:rFonts w:ascii="Arial" w:hAnsi="Arial" w:cs="Arial"/>
        </w:rPr>
        <w:t>Na</w:t>
      </w:r>
      <w:r w:rsidRPr="00AC0516">
        <w:rPr>
          <w:rFonts w:ascii="Arial" w:hAnsi="Arial" w:cs="Arial"/>
          <w:vertAlign w:val="superscript"/>
        </w:rPr>
        <w:t>+</w:t>
      </w:r>
      <w:r w:rsidRPr="00AC0516">
        <w:rPr>
          <w:rFonts w:ascii="Arial" w:hAnsi="Arial" w:cs="Arial"/>
        </w:rPr>
        <w:t xml:space="preserve">, </w:t>
      </w:r>
      <w:r w:rsidR="00DD65E7" w:rsidRPr="00AC0516">
        <w:rPr>
          <w:rFonts w:ascii="Arial" w:hAnsi="Arial" w:cs="Arial"/>
        </w:rPr>
        <w:t>Ba</w:t>
      </w:r>
      <w:r w:rsidRPr="00AC0516">
        <w:rPr>
          <w:rFonts w:ascii="Arial" w:hAnsi="Arial" w:cs="Arial"/>
          <w:vertAlign w:val="superscript"/>
        </w:rPr>
        <w:t>2+</w:t>
      </w:r>
      <w:r w:rsidRPr="00AC0516">
        <w:rPr>
          <w:rFonts w:ascii="Arial" w:hAnsi="Arial" w:cs="Arial"/>
        </w:rPr>
        <w:t>, and Ag</w:t>
      </w:r>
      <w:r w:rsidRPr="00AC0516">
        <w:rPr>
          <w:rFonts w:ascii="Arial" w:hAnsi="Arial" w:cs="Arial"/>
          <w:vertAlign w:val="superscript"/>
        </w:rPr>
        <w:t>+</w:t>
      </w:r>
      <w:r w:rsidRPr="00AC0516">
        <w:rPr>
          <w:rFonts w:ascii="Arial" w:hAnsi="Arial" w:cs="Arial"/>
        </w:rPr>
        <w:t xml:space="preserve">. First, sodium chloride is added to the solution, and a white precipitate </w:t>
      </w:r>
      <w:r w:rsidR="00800A31" w:rsidRPr="00AC0516">
        <w:rPr>
          <w:rFonts w:ascii="Arial" w:hAnsi="Arial" w:cs="Arial"/>
        </w:rPr>
        <w:t>is formed</w:t>
      </w:r>
      <w:r w:rsidRPr="00AC0516">
        <w:rPr>
          <w:rFonts w:ascii="Arial" w:hAnsi="Arial" w:cs="Arial"/>
        </w:rPr>
        <w:t>. After filtering, what would need to be added to separate the remaining ions?</w:t>
      </w:r>
      <w:r w:rsidR="00877ED4" w:rsidRPr="00AC0516">
        <w:rPr>
          <w:rFonts w:ascii="Arial" w:hAnsi="Arial" w:cs="Arial"/>
        </w:rPr>
        <w:t xml:space="preserve"> </w:t>
      </w:r>
    </w:p>
    <w:p w14:paraId="3A459CF2" w14:textId="5C36FAD5" w:rsidR="00DD65E7" w:rsidRPr="007B38BB" w:rsidRDefault="00DD65E7" w:rsidP="00DD65E7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</w:rPr>
      </w:pPr>
      <w:r w:rsidRPr="007B38BB">
        <w:rPr>
          <w:rFonts w:ascii="Arial" w:hAnsi="Arial" w:cs="Arial"/>
          <w:b/>
          <w:bCs/>
        </w:rPr>
        <w:t xml:space="preserve">Add sulfate to separate </w:t>
      </w:r>
      <w:r w:rsidR="00E7168C" w:rsidRPr="007B38BB">
        <w:rPr>
          <w:rFonts w:ascii="Arial" w:hAnsi="Arial" w:cs="Arial"/>
          <w:b/>
          <w:bCs/>
        </w:rPr>
        <w:t>sodium</w:t>
      </w:r>
      <w:r w:rsidRPr="007B38BB">
        <w:rPr>
          <w:rFonts w:ascii="Arial" w:hAnsi="Arial" w:cs="Arial"/>
          <w:b/>
          <w:bCs/>
        </w:rPr>
        <w:t xml:space="preserve"> </w:t>
      </w:r>
      <w:r w:rsidR="00E7168C" w:rsidRPr="007B38BB">
        <w:rPr>
          <w:rFonts w:ascii="Arial" w:hAnsi="Arial" w:cs="Arial"/>
          <w:b/>
          <w:bCs/>
        </w:rPr>
        <w:t>and</w:t>
      </w:r>
      <w:r w:rsidRPr="007B38BB">
        <w:rPr>
          <w:rFonts w:ascii="Arial" w:hAnsi="Arial" w:cs="Arial"/>
          <w:b/>
          <w:bCs/>
        </w:rPr>
        <w:t xml:space="preserve"> barium.</w:t>
      </w:r>
    </w:p>
    <w:p w14:paraId="1BA2C64F" w14:textId="0C3ACCEA" w:rsidR="00DD65E7" w:rsidRDefault="00DD65E7" w:rsidP="00DD65E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Add sulfate to separate barium </w:t>
      </w:r>
      <w:r w:rsidR="00E7168C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silver.</w:t>
      </w:r>
    </w:p>
    <w:p w14:paraId="4E9E88BC" w14:textId="44659623" w:rsidR="00DD65E7" w:rsidRDefault="00DD65E7" w:rsidP="00DD65E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Add hydroxide to separate </w:t>
      </w:r>
      <w:r w:rsidR="00E7168C">
        <w:rPr>
          <w:rFonts w:ascii="Arial" w:hAnsi="Arial" w:cs="Arial"/>
        </w:rPr>
        <w:t>sodium</w:t>
      </w:r>
      <w:r>
        <w:rPr>
          <w:rFonts w:ascii="Arial" w:hAnsi="Arial" w:cs="Arial"/>
        </w:rPr>
        <w:t xml:space="preserve"> </w:t>
      </w:r>
      <w:r w:rsidR="00E7168C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silver.</w:t>
      </w:r>
    </w:p>
    <w:p w14:paraId="32F06B71" w14:textId="1CAFD31C" w:rsidR="00DD65E7" w:rsidRDefault="00DD65E7" w:rsidP="00DD65E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Add hydroxide to separate </w:t>
      </w:r>
      <w:r w:rsidR="00E7168C">
        <w:rPr>
          <w:rFonts w:ascii="Arial" w:hAnsi="Arial" w:cs="Arial"/>
        </w:rPr>
        <w:t>sodium</w:t>
      </w:r>
      <w:r>
        <w:rPr>
          <w:rFonts w:ascii="Arial" w:hAnsi="Arial" w:cs="Arial"/>
        </w:rPr>
        <w:t xml:space="preserve"> </w:t>
      </w:r>
      <w:r w:rsidR="00321A14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barium.</w:t>
      </w:r>
    </w:p>
    <w:p w14:paraId="4C568B0B" w14:textId="4143DC43" w:rsidR="00DD65E7" w:rsidRDefault="00DD65E7" w:rsidP="00DD65E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Add hydroxide to separate silver </w:t>
      </w:r>
      <w:r w:rsidR="00321A14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barium.</w:t>
      </w:r>
    </w:p>
    <w:p w14:paraId="009C8BC7" w14:textId="77777777" w:rsidR="00DD1C67" w:rsidRDefault="00DD1C67" w:rsidP="00DD1C67">
      <w:pPr>
        <w:rPr>
          <w:rFonts w:ascii="Arial" w:hAnsi="Arial" w:cs="Arial"/>
        </w:rPr>
      </w:pPr>
    </w:p>
    <w:p w14:paraId="41484485" w14:textId="77777777" w:rsidR="00DD1C67" w:rsidRDefault="00DD1C67" w:rsidP="00DD1C67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DD1C67" w14:paraId="58AC0256" w14:textId="77777777" w:rsidTr="00902E51">
        <w:tc>
          <w:tcPr>
            <w:tcW w:w="10790" w:type="dxa"/>
          </w:tcPr>
          <w:p w14:paraId="5EED8249" w14:textId="77777777" w:rsidR="00DD1C67" w:rsidRDefault="00DD1C67" w:rsidP="00902E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Solubility Rules</w:t>
            </w:r>
          </w:p>
        </w:tc>
      </w:tr>
      <w:tr w:rsidR="00DD1C67" w14:paraId="34BDB02E" w14:textId="77777777" w:rsidTr="00902E51">
        <w:tc>
          <w:tcPr>
            <w:tcW w:w="10790" w:type="dxa"/>
          </w:tcPr>
          <w:p w14:paraId="59E27296" w14:textId="77777777" w:rsidR="00DD1C67" w:rsidRDefault="00DD1C67" w:rsidP="00DD1C67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 nitrate and acetate salts are soluble.</w:t>
            </w:r>
          </w:p>
          <w:p w14:paraId="5F52BA0F" w14:textId="77777777" w:rsidR="00DD1C67" w:rsidRDefault="00DD1C67" w:rsidP="00DD1C67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 Group 1 and ammonium (NH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+</w:t>
            </w:r>
            <w:r>
              <w:rPr>
                <w:rFonts w:ascii="Arial" w:hAnsi="Arial" w:cs="Arial"/>
                <w:sz w:val="24"/>
                <w:szCs w:val="24"/>
              </w:rPr>
              <w:t>) salts are soluble.</w:t>
            </w:r>
          </w:p>
          <w:p w14:paraId="03B8BBED" w14:textId="77777777" w:rsidR="00DD1C67" w:rsidRDefault="00DD1C67" w:rsidP="00DD1C67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Most Group 17 salts are soluble. Notable exceptions are Group 17 salts containing Ag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+</w:t>
            </w:r>
            <w:r>
              <w:rPr>
                <w:rFonts w:ascii="Arial" w:hAnsi="Arial" w:cs="Arial"/>
                <w:sz w:val="24"/>
                <w:szCs w:val="24"/>
              </w:rPr>
              <w:t>, Pb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2+</w:t>
            </w:r>
            <w:r>
              <w:rPr>
                <w:rFonts w:ascii="Arial" w:hAnsi="Arial" w:cs="Arial"/>
                <w:sz w:val="24"/>
                <w:szCs w:val="24"/>
              </w:rPr>
              <w:t>, and Hg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2+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0E2AD8" w14:textId="77777777" w:rsidR="00DD1C67" w:rsidRDefault="00DD1C67" w:rsidP="00DD1C67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Most sulfate salts are soluble. Notable exceptions are BaSO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, PbSO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, and CaSO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78E7FB3" w14:textId="77777777" w:rsidR="00DD1C67" w:rsidRDefault="00DD1C67" w:rsidP="00DD1C67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Most hydroxide compounds are insoluble. Notable exceptions are NaOH, KOH,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Ba(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OH)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, and Ca(OH)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0C5F110" w14:textId="77777777" w:rsidR="00DD1C67" w:rsidRPr="009650FA" w:rsidRDefault="00DD1C67" w:rsidP="00DD1C67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Most sulfide (S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2-</w:t>
            </w:r>
            <w:r>
              <w:rPr>
                <w:rFonts w:ascii="Arial" w:hAnsi="Arial" w:cs="Arial"/>
                <w:sz w:val="24"/>
                <w:szCs w:val="24"/>
              </w:rPr>
              <w:t>), carbonate (CO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2-</w:t>
            </w:r>
            <w:r>
              <w:rPr>
                <w:rFonts w:ascii="Arial" w:hAnsi="Arial" w:cs="Arial"/>
                <w:sz w:val="24"/>
                <w:szCs w:val="24"/>
              </w:rPr>
              <w:t>), and phosphate (PO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3-</w:t>
            </w:r>
            <w:r>
              <w:rPr>
                <w:rFonts w:ascii="Arial" w:hAnsi="Arial" w:cs="Arial"/>
                <w:sz w:val="24"/>
                <w:szCs w:val="24"/>
              </w:rPr>
              <w:t>) salts are insoluble.</w:t>
            </w:r>
          </w:p>
        </w:tc>
      </w:tr>
    </w:tbl>
    <w:p w14:paraId="2D0CCBA7" w14:textId="77777777" w:rsidR="00DD1C67" w:rsidRPr="00DD1C67" w:rsidRDefault="00DD1C67" w:rsidP="00DD1C67">
      <w:pPr>
        <w:rPr>
          <w:rFonts w:ascii="Arial" w:hAnsi="Arial" w:cs="Arial"/>
        </w:rPr>
      </w:pPr>
    </w:p>
    <w:sectPr w:rsidR="00DD1C67" w:rsidRPr="00DD1C67" w:rsidSect="00C9450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26EDF"/>
    <w:multiLevelType w:val="hybridMultilevel"/>
    <w:tmpl w:val="21181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C54AB"/>
    <w:multiLevelType w:val="hybridMultilevel"/>
    <w:tmpl w:val="E68E60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D75F7"/>
    <w:multiLevelType w:val="hybridMultilevel"/>
    <w:tmpl w:val="E08E3D1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0A06F4"/>
    <w:multiLevelType w:val="hybridMultilevel"/>
    <w:tmpl w:val="86829DD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B4E18"/>
    <w:multiLevelType w:val="hybridMultilevel"/>
    <w:tmpl w:val="FEEA0D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82DF5"/>
    <w:multiLevelType w:val="hybridMultilevel"/>
    <w:tmpl w:val="B23065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596075"/>
    <w:multiLevelType w:val="hybridMultilevel"/>
    <w:tmpl w:val="0AC6C6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D09A3"/>
    <w:multiLevelType w:val="hybridMultilevel"/>
    <w:tmpl w:val="75DAAE8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1477EB"/>
    <w:multiLevelType w:val="hybridMultilevel"/>
    <w:tmpl w:val="54F0CA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807386"/>
    <w:multiLevelType w:val="hybridMultilevel"/>
    <w:tmpl w:val="E38CF35E"/>
    <w:lvl w:ilvl="0" w:tplc="4DA40DD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F575C4"/>
    <w:multiLevelType w:val="hybridMultilevel"/>
    <w:tmpl w:val="E3AE4F6E"/>
    <w:lvl w:ilvl="0" w:tplc="0E5A1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5B54B4"/>
    <w:multiLevelType w:val="hybridMultilevel"/>
    <w:tmpl w:val="67A0F3E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3F751E"/>
    <w:multiLevelType w:val="hybridMultilevel"/>
    <w:tmpl w:val="DF8A42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0446D5"/>
    <w:multiLevelType w:val="hybridMultilevel"/>
    <w:tmpl w:val="5F0827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101CD3"/>
    <w:multiLevelType w:val="hybridMultilevel"/>
    <w:tmpl w:val="ACD014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421FC7"/>
    <w:multiLevelType w:val="hybridMultilevel"/>
    <w:tmpl w:val="7E1A2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12"/>
  </w:num>
  <w:num w:numId="5">
    <w:abstractNumId w:val="0"/>
  </w:num>
  <w:num w:numId="6">
    <w:abstractNumId w:val="15"/>
  </w:num>
  <w:num w:numId="7">
    <w:abstractNumId w:val="14"/>
  </w:num>
  <w:num w:numId="8">
    <w:abstractNumId w:val="5"/>
  </w:num>
  <w:num w:numId="9">
    <w:abstractNumId w:val="6"/>
  </w:num>
  <w:num w:numId="10">
    <w:abstractNumId w:val="1"/>
  </w:num>
  <w:num w:numId="11">
    <w:abstractNumId w:val="4"/>
  </w:num>
  <w:num w:numId="12">
    <w:abstractNumId w:val="13"/>
  </w:num>
  <w:num w:numId="13">
    <w:abstractNumId w:val="7"/>
  </w:num>
  <w:num w:numId="14">
    <w:abstractNumId w:val="3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505"/>
    <w:rsid w:val="00004178"/>
    <w:rsid w:val="00095B86"/>
    <w:rsid w:val="00177E95"/>
    <w:rsid w:val="001A7A98"/>
    <w:rsid w:val="002723FD"/>
    <w:rsid w:val="00321A14"/>
    <w:rsid w:val="00395AE2"/>
    <w:rsid w:val="003B6D49"/>
    <w:rsid w:val="003C0F75"/>
    <w:rsid w:val="003D5C85"/>
    <w:rsid w:val="00433691"/>
    <w:rsid w:val="00481B1B"/>
    <w:rsid w:val="00537CA6"/>
    <w:rsid w:val="00557814"/>
    <w:rsid w:val="005F3121"/>
    <w:rsid w:val="005F7F3C"/>
    <w:rsid w:val="00647A49"/>
    <w:rsid w:val="0069627A"/>
    <w:rsid w:val="006B0742"/>
    <w:rsid w:val="007554D0"/>
    <w:rsid w:val="00781326"/>
    <w:rsid w:val="007833FD"/>
    <w:rsid w:val="00784F79"/>
    <w:rsid w:val="007A03A0"/>
    <w:rsid w:val="007A0424"/>
    <w:rsid w:val="007B38BB"/>
    <w:rsid w:val="007F1237"/>
    <w:rsid w:val="00800A31"/>
    <w:rsid w:val="00836BB8"/>
    <w:rsid w:val="00877ED4"/>
    <w:rsid w:val="008D4C17"/>
    <w:rsid w:val="00930C5E"/>
    <w:rsid w:val="00961D03"/>
    <w:rsid w:val="009822BA"/>
    <w:rsid w:val="009C1EC9"/>
    <w:rsid w:val="009E6D2D"/>
    <w:rsid w:val="00A9220F"/>
    <w:rsid w:val="00AA0F03"/>
    <w:rsid w:val="00AB4A06"/>
    <w:rsid w:val="00AC0516"/>
    <w:rsid w:val="00AF0286"/>
    <w:rsid w:val="00B52676"/>
    <w:rsid w:val="00B725E0"/>
    <w:rsid w:val="00BC1523"/>
    <w:rsid w:val="00C61C7B"/>
    <w:rsid w:val="00C62FDE"/>
    <w:rsid w:val="00C94505"/>
    <w:rsid w:val="00CC0753"/>
    <w:rsid w:val="00D007C2"/>
    <w:rsid w:val="00D408D4"/>
    <w:rsid w:val="00D77F3C"/>
    <w:rsid w:val="00DA57C0"/>
    <w:rsid w:val="00DB782B"/>
    <w:rsid w:val="00DD1C67"/>
    <w:rsid w:val="00DD65E7"/>
    <w:rsid w:val="00E24782"/>
    <w:rsid w:val="00E7168C"/>
    <w:rsid w:val="00ED3DCC"/>
    <w:rsid w:val="00EF1BB3"/>
    <w:rsid w:val="00F01D43"/>
    <w:rsid w:val="00F512FC"/>
    <w:rsid w:val="00FE6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8FFE63"/>
  <w15:chartTrackingRefBased/>
  <w15:docId w15:val="{ED160B5C-F170-4A0D-8BDD-3810E4CC7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45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45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45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45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45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45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45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45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45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45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45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945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45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45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45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45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45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45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45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45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45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45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945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45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45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945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45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45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450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554D0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652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Blankenship</dc:creator>
  <cp:keywords/>
  <dc:description/>
  <cp:lastModifiedBy>Sara Blankenship</cp:lastModifiedBy>
  <cp:revision>55</cp:revision>
  <dcterms:created xsi:type="dcterms:W3CDTF">2024-02-08T17:15:00Z</dcterms:created>
  <dcterms:modified xsi:type="dcterms:W3CDTF">2025-05-12T17:09:00Z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c7fa7b36bb32d3e7c3c1eda8f9fffe959a0514ab775913fa9ab3f83ccaceeca1</vt:lpwstr>
  </property>
</Properties>
</file>