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577FC" w14:textId="77777777" w:rsidR="00ED75AA" w:rsidRPr="00ED75AA" w:rsidRDefault="002E08DE" w:rsidP="006375A4">
      <w:pPr>
        <w:pStyle w:val="Heading1"/>
        <w:spacing w:before="240" w:after="240"/>
      </w:pPr>
      <w:r>
        <w:t>Open Source Electronic Health Record</w:t>
      </w:r>
      <w:r w:rsidR="00655558">
        <w:t>s</w:t>
      </w:r>
      <w:r>
        <w:t xml:space="preserve"> (EHR) Systems</w:t>
      </w:r>
    </w:p>
    <w:p w14:paraId="342577FD" w14:textId="77777777" w:rsidR="00F32BC9" w:rsidRDefault="00786E0A" w:rsidP="006375A4">
      <w:pPr>
        <w:pStyle w:val="Heading2"/>
        <w:spacing w:before="120" w:after="120"/>
      </w:pPr>
      <w:r>
        <w:t>Overview</w:t>
      </w:r>
    </w:p>
    <w:p w14:paraId="342577FE" w14:textId="77777777" w:rsidR="003A0961" w:rsidRDefault="00655558" w:rsidP="00112028">
      <w:r>
        <w:t xml:space="preserve">Open source electronic health records (EHR) adoption </w:t>
      </w:r>
      <w:r w:rsidR="008F381C">
        <w:t xml:space="preserve">has been increased significantly in </w:t>
      </w:r>
      <w:r w:rsidR="009B2A30">
        <w:t xml:space="preserve">rural and community </w:t>
      </w:r>
      <w:r w:rsidR="008F381C">
        <w:t>health centers typically providing health care to low</w:t>
      </w:r>
      <w:r w:rsidR="009B2A30">
        <w:t>-income and</w:t>
      </w:r>
      <w:r w:rsidR="008F381C">
        <w:t xml:space="preserve"> underserved communities</w:t>
      </w:r>
      <w:r w:rsidR="008F381C">
        <w:rPr>
          <w:rStyle w:val="FootnoteReference"/>
        </w:rPr>
        <w:footnoteReference w:id="1"/>
      </w:r>
      <w:r w:rsidR="008F381C">
        <w:t xml:space="preserve">. </w:t>
      </w:r>
      <w:r>
        <w:t xml:space="preserve">Open source is </w:t>
      </w:r>
      <w:r w:rsidR="003A0961">
        <w:t xml:space="preserve">often </w:t>
      </w:r>
      <w:r>
        <w:t>defined as the ability to copy, modify, use and distribute software source code</w:t>
      </w:r>
      <w:r>
        <w:rPr>
          <w:rStyle w:val="FootnoteReference"/>
        </w:rPr>
        <w:footnoteReference w:id="2"/>
      </w:r>
      <w:r>
        <w:fldChar w:fldCharType="begin"/>
      </w:r>
      <w:r>
        <w:instrText xml:space="preserve"> ADDIN ZOTERO_TEMP </w:instrText>
      </w:r>
      <w:r>
        <w:fldChar w:fldCharType="end"/>
      </w:r>
      <w:r>
        <w:t>.</w:t>
      </w:r>
      <w:r w:rsidR="009B2A30">
        <w:t xml:space="preserve"> </w:t>
      </w:r>
      <w:r w:rsidR="00D94E9D">
        <w:t xml:space="preserve">One example of open source EHR is US Department of Veterans </w:t>
      </w:r>
      <w:proofErr w:type="spellStart"/>
      <w:r w:rsidR="00D94E9D">
        <w:t>Affairs’s</w:t>
      </w:r>
      <w:proofErr w:type="spellEnd"/>
      <w:r w:rsidR="00D94E9D">
        <w:t xml:space="preserve"> </w:t>
      </w:r>
      <w:proofErr w:type="spellStart"/>
      <w:r w:rsidR="00D94E9D">
        <w:t>VistA</w:t>
      </w:r>
      <w:proofErr w:type="spellEnd"/>
      <w:r w:rsidR="00D94E9D">
        <w:t xml:space="preserve"> system.</w:t>
      </w:r>
    </w:p>
    <w:p w14:paraId="342577FF" w14:textId="77777777" w:rsidR="003A0961" w:rsidRDefault="003A0961" w:rsidP="00112028">
      <w:r>
        <w:t xml:space="preserve">The </w:t>
      </w:r>
      <w:r w:rsidR="000C36BB">
        <w:t>objectives of this project are</w:t>
      </w:r>
      <w:r>
        <w:t xml:space="preserve"> </w:t>
      </w:r>
      <w:r w:rsidR="000C36BB">
        <w:t xml:space="preserve">threefold. First, </w:t>
      </w:r>
      <w:r>
        <w:t xml:space="preserve">investigate the current state of open source, the newly emerging technologies in open source specifically related to EHR, use of open source for healthcare provider communities, interoperability standards, data exchange, and the commercialization of open source EHR products. </w:t>
      </w:r>
      <w:r w:rsidR="000C36BB">
        <w:t xml:space="preserve">Second, </w:t>
      </w:r>
      <w:r w:rsidR="00D94E9D">
        <w:t>analyze at least three</w:t>
      </w:r>
      <w:r w:rsidR="000C36BB">
        <w:t xml:space="preserve"> open source EHR software </w:t>
      </w:r>
      <w:r w:rsidR="00D94E9D">
        <w:t>and use all of them to</w:t>
      </w:r>
      <w:r w:rsidR="000C36BB">
        <w:t xml:space="preserve"> implement a few given clinical processes</w:t>
      </w:r>
      <w:r w:rsidR="00C434AB">
        <w:t xml:space="preserve"> respectively</w:t>
      </w:r>
      <w:r w:rsidR="000C36BB">
        <w:t xml:space="preserve">. Third, compare </w:t>
      </w:r>
      <w:r w:rsidR="00D94E9D">
        <w:t>the</w:t>
      </w:r>
      <w:r w:rsidR="000C36BB">
        <w:t xml:space="preserve"> software customization processes and </w:t>
      </w:r>
      <w:r w:rsidR="00C434AB">
        <w:t>make a recommendation on</w:t>
      </w:r>
      <w:r w:rsidR="000C36BB">
        <w:t xml:space="preserve"> how to select and implement </w:t>
      </w:r>
      <w:r w:rsidR="0090407D">
        <w:t>open-source EHR.</w:t>
      </w:r>
    </w:p>
    <w:p w14:paraId="34257800" w14:textId="77777777" w:rsidR="00210FB1" w:rsidRDefault="00210FB1" w:rsidP="006375A4">
      <w:pPr>
        <w:pStyle w:val="Heading2"/>
        <w:spacing w:before="120" w:after="120"/>
      </w:pPr>
      <w:r>
        <w:t>Major work</w:t>
      </w:r>
      <w:r w:rsidRPr="00210FB1">
        <w:t xml:space="preserve"> </w:t>
      </w:r>
      <w:r>
        <w:t>and expected outcomes</w:t>
      </w:r>
    </w:p>
    <w:p w14:paraId="34257801" w14:textId="77777777" w:rsidR="000C36BB" w:rsidRDefault="000C36BB" w:rsidP="000C36BB">
      <w:pPr>
        <w:pStyle w:val="ListParagraph"/>
        <w:numPr>
          <w:ilvl w:val="0"/>
          <w:numId w:val="10"/>
        </w:numPr>
      </w:pPr>
      <w:r>
        <w:t>Review relevant academic and trade literature, white papers, non-published literature, copies of testimony by key experts in the areas of open source, as well as speeches and presentations</w:t>
      </w:r>
    </w:p>
    <w:p w14:paraId="34257802" w14:textId="77777777" w:rsidR="001229B5" w:rsidRPr="00D82D05" w:rsidRDefault="00AB7F8D" w:rsidP="001229B5">
      <w:pPr>
        <w:pStyle w:val="ListParagraph"/>
        <w:numPr>
          <w:ilvl w:val="0"/>
          <w:numId w:val="10"/>
        </w:numPr>
        <w:spacing w:before="100" w:beforeAutospacing="1" w:after="100" w:afterAutospacing="1"/>
      </w:pPr>
      <w:r>
        <w:t>R</w:t>
      </w:r>
      <w:r w:rsidRPr="00D82D05">
        <w:t>e</w:t>
      </w:r>
      <w:r>
        <w:t>search</w:t>
      </w:r>
      <w:r w:rsidR="001229B5" w:rsidRPr="00D82D05">
        <w:t xml:space="preserve"> </w:t>
      </w:r>
      <w:r w:rsidR="001229B5">
        <w:t xml:space="preserve">and analyze at least three open source </w:t>
      </w:r>
      <w:r>
        <w:t>EHR software</w:t>
      </w:r>
      <w:r w:rsidR="001229B5">
        <w:t xml:space="preserve"> and </w:t>
      </w:r>
      <w:r>
        <w:t>platforms</w:t>
      </w:r>
    </w:p>
    <w:p w14:paraId="34257803" w14:textId="77777777" w:rsidR="008D2C12" w:rsidRDefault="00AB7F8D" w:rsidP="006375A4">
      <w:pPr>
        <w:pStyle w:val="ListParagraph"/>
        <w:numPr>
          <w:ilvl w:val="0"/>
          <w:numId w:val="10"/>
        </w:numPr>
        <w:spacing w:after="0"/>
        <w:contextualSpacing w:val="0"/>
      </w:pPr>
      <w:r>
        <w:t xml:space="preserve">Customize the </w:t>
      </w:r>
      <w:r w:rsidR="00735380">
        <w:t xml:space="preserve">systems to </w:t>
      </w:r>
      <w:r>
        <w:t>implement given clinical processes and give recommendation on how to select and implement open-source EHR</w:t>
      </w:r>
    </w:p>
    <w:p w14:paraId="34257804" w14:textId="77777777" w:rsidR="00786E0A" w:rsidRDefault="00786E0A" w:rsidP="006375A4">
      <w:pPr>
        <w:pStyle w:val="Heading2"/>
        <w:spacing w:before="120" w:after="120"/>
      </w:pPr>
      <w:r>
        <w:t>Type of project (estimation)</w:t>
      </w:r>
    </w:p>
    <w:p w14:paraId="34257805" w14:textId="77777777" w:rsidR="00855CAE" w:rsidRDefault="00855CAE" w:rsidP="006375A4">
      <w:pPr>
        <w:pStyle w:val="ListParagraph"/>
        <w:numPr>
          <w:ilvl w:val="0"/>
          <w:numId w:val="11"/>
        </w:numPr>
        <w:spacing w:after="0"/>
        <w:contextualSpacing w:val="0"/>
      </w:pPr>
      <w:r>
        <w:t>Analysis/Research (</w:t>
      </w:r>
      <w:r w:rsidR="001229B5">
        <w:t>6</w:t>
      </w:r>
      <w:r>
        <w:t>0%)</w:t>
      </w:r>
    </w:p>
    <w:p w14:paraId="34257806" w14:textId="77777777" w:rsidR="00DC1BDA" w:rsidRDefault="00855CAE" w:rsidP="006375A4">
      <w:pPr>
        <w:pStyle w:val="ListParagraph"/>
        <w:numPr>
          <w:ilvl w:val="0"/>
          <w:numId w:val="11"/>
        </w:numPr>
        <w:contextualSpacing w:val="0"/>
      </w:pPr>
      <w:r>
        <w:t>Implementation</w:t>
      </w:r>
      <w:r w:rsidR="00DC1BDA" w:rsidRPr="005841B2">
        <w:t xml:space="preserve"> (</w:t>
      </w:r>
      <w:r w:rsidR="009043C5">
        <w:t>4</w:t>
      </w:r>
      <w:r w:rsidR="00DC1BDA" w:rsidRPr="005841B2">
        <w:t>0%)</w:t>
      </w:r>
    </w:p>
    <w:p w14:paraId="34257807" w14:textId="50E21935" w:rsidR="00786E0A" w:rsidRDefault="00F32BC9" w:rsidP="006375A4">
      <w:pPr>
        <w:pStyle w:val="Heading2"/>
        <w:spacing w:before="120" w:after="120"/>
      </w:pPr>
      <w:r>
        <w:t>Skill</w:t>
      </w:r>
      <w:r w:rsidR="00786E0A">
        <w:t>s</w:t>
      </w:r>
      <w:r w:rsidR="00134968">
        <w:t>/knowledge</w:t>
      </w:r>
      <w:r w:rsidR="00786E0A">
        <w:t xml:space="preserve"> </w:t>
      </w:r>
      <w:r w:rsidR="00AB7F8D">
        <w:t>neede</w:t>
      </w:r>
      <w:r w:rsidR="006375A4">
        <w:t xml:space="preserve">d </w:t>
      </w:r>
      <w:r w:rsidR="004010FA">
        <w:t>or will be gained</w:t>
      </w:r>
    </w:p>
    <w:p w14:paraId="34257808" w14:textId="2FFA0A9B" w:rsidR="00AB7F8D" w:rsidRDefault="00AB7F8D" w:rsidP="006375A4">
      <w:pPr>
        <w:pStyle w:val="ListParagraph"/>
        <w:numPr>
          <w:ilvl w:val="0"/>
          <w:numId w:val="11"/>
        </w:numPr>
        <w:spacing w:after="0"/>
        <w:contextualSpacing w:val="0"/>
      </w:pPr>
      <w:r>
        <w:t>Health Information Technology and Electronic Health Record (EHR) systems and a</w:t>
      </w:r>
      <w:r w:rsidR="003358C9">
        <w:t>pplications</w:t>
      </w:r>
    </w:p>
    <w:p w14:paraId="34257809" w14:textId="1A12258F" w:rsidR="009043C5" w:rsidRPr="00DC1BDA" w:rsidRDefault="006375A4" w:rsidP="006375A4">
      <w:pPr>
        <w:pStyle w:val="ListParagraph"/>
        <w:numPr>
          <w:ilvl w:val="0"/>
          <w:numId w:val="11"/>
        </w:numPr>
        <w:spacing w:before="100" w:beforeAutospacing="1" w:after="100" w:afterAutospacing="1"/>
        <w:contextualSpacing w:val="0"/>
      </w:pPr>
      <w:r>
        <w:t xml:space="preserve">Research skills including how </w:t>
      </w:r>
      <w:r w:rsidR="007D1993">
        <w:t xml:space="preserve">to </w:t>
      </w:r>
      <w:bookmarkStart w:id="0" w:name="_GoBack"/>
      <w:bookmarkEnd w:id="0"/>
      <w:r>
        <w:t xml:space="preserve">use library </w:t>
      </w:r>
      <w:r w:rsidR="003358C9">
        <w:t xml:space="preserve">and online </w:t>
      </w:r>
      <w:r>
        <w:t>database</w:t>
      </w:r>
      <w:r w:rsidR="003358C9">
        <w:t>s</w:t>
      </w:r>
      <w:r>
        <w:t>. The literature review may consist of accessing databases such as MEDLINE, the Cochrane Database of Systematic Reviews, PubMed, Acad</w:t>
      </w:r>
      <w:r w:rsidR="003358C9">
        <w:t>emic Search Premier, and others</w:t>
      </w:r>
    </w:p>
    <w:p w14:paraId="3425780A" w14:textId="77777777" w:rsidR="001229B5" w:rsidRDefault="006375A4" w:rsidP="009043C5">
      <w:pPr>
        <w:pStyle w:val="ListParagraph"/>
        <w:numPr>
          <w:ilvl w:val="0"/>
          <w:numId w:val="11"/>
        </w:numPr>
        <w:spacing w:before="100" w:beforeAutospacing="1" w:after="100" w:afterAutospacing="1"/>
        <w:contextualSpacing w:val="0"/>
      </w:pPr>
      <w:r>
        <w:t>Open source software implementation</w:t>
      </w:r>
    </w:p>
    <w:p w14:paraId="3425780B" w14:textId="77777777" w:rsidR="006375A4" w:rsidRDefault="003358C9" w:rsidP="006375A4">
      <w:pPr>
        <w:pStyle w:val="ListParagraph"/>
        <w:numPr>
          <w:ilvl w:val="0"/>
          <w:numId w:val="11"/>
        </w:numPr>
        <w:spacing w:after="0"/>
        <w:contextualSpacing w:val="0"/>
      </w:pPr>
      <w:r>
        <w:t>Academic writing skills</w:t>
      </w:r>
    </w:p>
    <w:p w14:paraId="3425780C" w14:textId="77777777" w:rsidR="00786E0A" w:rsidRDefault="00786E0A" w:rsidP="006375A4">
      <w:pPr>
        <w:pStyle w:val="Heading2"/>
        <w:spacing w:before="120" w:after="120"/>
      </w:pPr>
      <w:r>
        <w:t>Recommended team size</w:t>
      </w:r>
    </w:p>
    <w:p w14:paraId="3425780D" w14:textId="42AC92E6" w:rsidR="00786E0A" w:rsidRPr="007E4A02" w:rsidRDefault="004010FA" w:rsidP="006375A4">
      <w:pPr>
        <w:pStyle w:val="ListParagraph"/>
        <w:numPr>
          <w:ilvl w:val="0"/>
          <w:numId w:val="17"/>
        </w:numPr>
      </w:pPr>
      <w:r>
        <w:t>One</w:t>
      </w:r>
      <w:r w:rsidR="006375A4">
        <w:t xml:space="preserve"> team consisting of</w:t>
      </w:r>
      <w:r w:rsidR="00786E0A">
        <w:t xml:space="preserve"> 3 to </w:t>
      </w:r>
      <w:r w:rsidR="001229B5">
        <w:t>4</w:t>
      </w:r>
      <w:r w:rsidR="00786E0A">
        <w:t xml:space="preserve"> </w:t>
      </w:r>
      <w:r w:rsidR="006375A4">
        <w:t>students</w:t>
      </w:r>
    </w:p>
    <w:p w14:paraId="3425780E" w14:textId="77777777" w:rsidR="00786E0A" w:rsidRDefault="00786E0A" w:rsidP="006375A4">
      <w:pPr>
        <w:pStyle w:val="Heading2"/>
        <w:spacing w:before="120" w:after="120"/>
      </w:pPr>
      <w:r>
        <w:t>Project owner/sponsor</w:t>
      </w:r>
    </w:p>
    <w:p w14:paraId="3425780F" w14:textId="77777777" w:rsidR="00DC1BDA" w:rsidRPr="00DC1BDA" w:rsidRDefault="001229B5" w:rsidP="00AD3074">
      <w:pPr>
        <w:pStyle w:val="Heading2"/>
        <w:numPr>
          <w:ilvl w:val="0"/>
          <w:numId w:val="13"/>
        </w:numPr>
        <w:rPr>
          <w:rFonts w:asciiTheme="minorHAnsi" w:eastAsiaTheme="minorEastAsia" w:hAnsiTheme="minorHAnsi" w:cstheme="minorBidi"/>
          <w:b w:val="0"/>
          <w:bCs w:val="0"/>
          <w:color w:val="auto"/>
          <w:sz w:val="22"/>
          <w:szCs w:val="22"/>
        </w:rPr>
      </w:pPr>
      <w:r>
        <w:rPr>
          <w:rFonts w:asciiTheme="minorHAnsi" w:eastAsiaTheme="minorEastAsia" w:hAnsiTheme="minorHAnsi" w:cstheme="minorBidi"/>
          <w:b w:val="0"/>
          <w:bCs w:val="0"/>
          <w:color w:val="auto"/>
          <w:sz w:val="22"/>
          <w:szCs w:val="22"/>
        </w:rPr>
        <w:t xml:space="preserve">Dr. </w:t>
      </w:r>
      <w:r w:rsidR="006375A4">
        <w:rPr>
          <w:rFonts w:asciiTheme="minorHAnsi" w:eastAsiaTheme="minorEastAsia" w:hAnsiTheme="minorHAnsi" w:cstheme="minorBidi"/>
          <w:b w:val="0"/>
          <w:bCs w:val="0"/>
          <w:color w:val="auto"/>
          <w:sz w:val="22"/>
          <w:szCs w:val="22"/>
        </w:rPr>
        <w:t>Chi Zhang</w:t>
      </w:r>
      <w:r>
        <w:rPr>
          <w:rFonts w:asciiTheme="minorHAnsi" w:eastAsiaTheme="minorEastAsia" w:hAnsiTheme="minorHAnsi" w:cstheme="minorBidi"/>
          <w:b w:val="0"/>
          <w:bCs w:val="0"/>
          <w:color w:val="auto"/>
          <w:sz w:val="22"/>
          <w:szCs w:val="22"/>
        </w:rPr>
        <w:t xml:space="preserve">, </w:t>
      </w:r>
      <w:r w:rsidR="006375A4">
        <w:rPr>
          <w:rFonts w:asciiTheme="minorHAnsi" w:eastAsiaTheme="minorEastAsia" w:hAnsiTheme="minorHAnsi" w:cstheme="minorBidi"/>
          <w:b w:val="0"/>
          <w:bCs w:val="0"/>
          <w:color w:val="auto"/>
          <w:sz w:val="22"/>
          <w:szCs w:val="22"/>
        </w:rPr>
        <w:t>Assistant</w:t>
      </w:r>
      <w:r>
        <w:rPr>
          <w:rFonts w:asciiTheme="minorHAnsi" w:eastAsiaTheme="minorEastAsia" w:hAnsiTheme="minorHAnsi" w:cstheme="minorBidi"/>
          <w:b w:val="0"/>
          <w:bCs w:val="0"/>
          <w:color w:val="auto"/>
          <w:sz w:val="22"/>
          <w:szCs w:val="22"/>
        </w:rPr>
        <w:t xml:space="preserve"> Professor, Department</w:t>
      </w:r>
      <w:r w:rsidR="006375A4">
        <w:rPr>
          <w:rFonts w:asciiTheme="minorHAnsi" w:eastAsiaTheme="minorEastAsia" w:hAnsiTheme="minorHAnsi" w:cstheme="minorBidi"/>
          <w:b w:val="0"/>
          <w:bCs w:val="0"/>
          <w:color w:val="auto"/>
          <w:sz w:val="22"/>
          <w:szCs w:val="22"/>
        </w:rPr>
        <w:t xml:space="preserve"> of IT</w:t>
      </w:r>
      <w:r>
        <w:rPr>
          <w:rFonts w:asciiTheme="minorHAnsi" w:eastAsiaTheme="minorEastAsia" w:hAnsiTheme="minorHAnsi" w:cstheme="minorBidi"/>
          <w:b w:val="0"/>
          <w:bCs w:val="0"/>
          <w:color w:val="auto"/>
          <w:sz w:val="22"/>
          <w:szCs w:val="22"/>
        </w:rPr>
        <w:t xml:space="preserve">, </w:t>
      </w:r>
      <w:r w:rsidR="006375A4">
        <w:rPr>
          <w:rFonts w:asciiTheme="minorHAnsi" w:eastAsiaTheme="minorEastAsia" w:hAnsiTheme="minorHAnsi" w:cstheme="minorBidi"/>
          <w:b w:val="0"/>
          <w:bCs w:val="0"/>
          <w:color w:val="auto"/>
          <w:sz w:val="22"/>
          <w:szCs w:val="22"/>
        </w:rPr>
        <w:t>College of CSE, Kennesaw State University, chizhang@kennesaw.edu</w:t>
      </w:r>
      <w:r w:rsidR="006B72AD">
        <w:rPr>
          <w:rFonts w:asciiTheme="minorHAnsi" w:eastAsiaTheme="minorEastAsia" w:hAnsiTheme="minorHAnsi" w:cstheme="minorBidi"/>
          <w:b w:val="0"/>
          <w:bCs w:val="0"/>
          <w:color w:val="auto"/>
          <w:sz w:val="22"/>
          <w:szCs w:val="22"/>
        </w:rPr>
        <w:t xml:space="preserve"> </w:t>
      </w:r>
    </w:p>
    <w:sectPr w:rsidR="00DC1BDA" w:rsidRPr="00DC1BDA" w:rsidSect="004010F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57812" w14:textId="77777777" w:rsidR="00664851" w:rsidRDefault="00664851" w:rsidP="00E50B66">
      <w:pPr>
        <w:spacing w:after="0"/>
      </w:pPr>
      <w:r>
        <w:separator/>
      </w:r>
    </w:p>
  </w:endnote>
  <w:endnote w:type="continuationSeparator" w:id="0">
    <w:p w14:paraId="34257813" w14:textId="77777777" w:rsidR="00664851" w:rsidRDefault="00664851" w:rsidP="00E50B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57815" w14:textId="77777777" w:rsidR="00786E0A" w:rsidRDefault="009043C5">
    <w:pPr>
      <w:pStyle w:val="Footer"/>
    </w:pPr>
    <w:r>
      <w:t>Fall</w:t>
    </w:r>
    <w:r w:rsidR="00AD3074">
      <w:t xml:space="preserve"> 201</w:t>
    </w:r>
    <w:r w:rsidR="006375A4">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57810" w14:textId="77777777" w:rsidR="00664851" w:rsidRDefault="00664851" w:rsidP="00E50B66">
      <w:pPr>
        <w:spacing w:after="0"/>
      </w:pPr>
      <w:r>
        <w:separator/>
      </w:r>
    </w:p>
  </w:footnote>
  <w:footnote w:type="continuationSeparator" w:id="0">
    <w:p w14:paraId="34257811" w14:textId="77777777" w:rsidR="00664851" w:rsidRDefault="00664851" w:rsidP="00E50B66">
      <w:pPr>
        <w:spacing w:after="0"/>
      </w:pPr>
      <w:r>
        <w:continuationSeparator/>
      </w:r>
    </w:p>
  </w:footnote>
  <w:footnote w:id="1">
    <w:p w14:paraId="34257816" w14:textId="77777777" w:rsidR="008F381C" w:rsidRDefault="008F381C">
      <w:pPr>
        <w:pStyle w:val="FootnoteText"/>
      </w:pPr>
      <w:r>
        <w:rPr>
          <w:rStyle w:val="FootnoteReference"/>
        </w:rPr>
        <w:footnoteRef/>
      </w:r>
      <w:r>
        <w:t xml:space="preserve"> America’s Health Centers. </w:t>
      </w:r>
      <w:r w:rsidRPr="008F381C">
        <w:t>https://www.nachc.com/client/America%27s%20Health%20Centers%20updated%2009%2010.pdf</w:t>
      </w:r>
    </w:p>
  </w:footnote>
  <w:footnote w:id="2">
    <w:p w14:paraId="34257817" w14:textId="77777777" w:rsidR="00655558" w:rsidRDefault="00655558">
      <w:pPr>
        <w:pStyle w:val="FootnoteText"/>
      </w:pPr>
      <w:r>
        <w:rPr>
          <w:rStyle w:val="FootnoteReference"/>
        </w:rPr>
        <w:footnoteRef/>
      </w:r>
      <w:r>
        <w:t xml:space="preserve"> Open Source Initiative. </w:t>
      </w:r>
      <w:r w:rsidR="00A1716C">
        <w:t>http://www.opensource.org</w:t>
      </w:r>
      <w:r w:rsidRPr="0065555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57814" w14:textId="1485ED5F" w:rsidR="00E50B66" w:rsidRPr="004010FA" w:rsidRDefault="004010FA" w:rsidP="004010FA">
    <w:pPr>
      <w:jc w:val="right"/>
    </w:pPr>
    <w:r>
      <w:t>IT 4983 Capstone Project Charter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01AD9"/>
    <w:multiLevelType w:val="hybridMultilevel"/>
    <w:tmpl w:val="36C4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C7F60"/>
    <w:multiLevelType w:val="hybridMultilevel"/>
    <w:tmpl w:val="93C2E5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D617F6"/>
    <w:multiLevelType w:val="hybridMultilevel"/>
    <w:tmpl w:val="E200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A479C"/>
    <w:multiLevelType w:val="hybridMultilevel"/>
    <w:tmpl w:val="F042D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57E1D"/>
    <w:multiLevelType w:val="hybridMultilevel"/>
    <w:tmpl w:val="08A28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CA658A"/>
    <w:multiLevelType w:val="hybridMultilevel"/>
    <w:tmpl w:val="F69A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6B4E1B"/>
    <w:multiLevelType w:val="hybridMultilevel"/>
    <w:tmpl w:val="6CE8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525066"/>
    <w:multiLevelType w:val="hybridMultilevel"/>
    <w:tmpl w:val="56E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3D5875"/>
    <w:multiLevelType w:val="hybridMultilevel"/>
    <w:tmpl w:val="B2DA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9D309C"/>
    <w:multiLevelType w:val="hybridMultilevel"/>
    <w:tmpl w:val="D220B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0B1465"/>
    <w:multiLevelType w:val="hybridMultilevel"/>
    <w:tmpl w:val="A12C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F86AFF"/>
    <w:multiLevelType w:val="hybridMultilevel"/>
    <w:tmpl w:val="01E60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7954DE"/>
    <w:multiLevelType w:val="hybridMultilevel"/>
    <w:tmpl w:val="1C56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4"/>
  </w:num>
  <w:num w:numId="4">
    <w:abstractNumId w:val="16"/>
  </w:num>
  <w:num w:numId="5">
    <w:abstractNumId w:val="8"/>
  </w:num>
  <w:num w:numId="6">
    <w:abstractNumId w:val="3"/>
  </w:num>
  <w:num w:numId="7">
    <w:abstractNumId w:val="1"/>
  </w:num>
  <w:num w:numId="8">
    <w:abstractNumId w:val="15"/>
  </w:num>
  <w:num w:numId="9">
    <w:abstractNumId w:val="12"/>
  </w:num>
  <w:num w:numId="10">
    <w:abstractNumId w:val="7"/>
  </w:num>
  <w:num w:numId="11">
    <w:abstractNumId w:val="13"/>
  </w:num>
  <w:num w:numId="12">
    <w:abstractNumId w:val="4"/>
  </w:num>
  <w:num w:numId="13">
    <w:abstractNumId w:val="6"/>
  </w:num>
  <w:num w:numId="14">
    <w:abstractNumId w:val="5"/>
  </w:num>
  <w:num w:numId="15">
    <w:abstractNumId w:val="2"/>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ECE"/>
    <w:rsid w:val="000651FB"/>
    <w:rsid w:val="000A33E4"/>
    <w:rsid w:val="000C36BB"/>
    <w:rsid w:val="000D766F"/>
    <w:rsid w:val="000E4901"/>
    <w:rsid w:val="000F2181"/>
    <w:rsid w:val="00112028"/>
    <w:rsid w:val="001229B5"/>
    <w:rsid w:val="00134968"/>
    <w:rsid w:val="00210FB1"/>
    <w:rsid w:val="00283E05"/>
    <w:rsid w:val="002E08DE"/>
    <w:rsid w:val="002E680E"/>
    <w:rsid w:val="00315F7C"/>
    <w:rsid w:val="0033191B"/>
    <w:rsid w:val="003358C9"/>
    <w:rsid w:val="00397841"/>
    <w:rsid w:val="003A061D"/>
    <w:rsid w:val="003A0961"/>
    <w:rsid w:val="004010FA"/>
    <w:rsid w:val="0043289B"/>
    <w:rsid w:val="0043797A"/>
    <w:rsid w:val="00473A62"/>
    <w:rsid w:val="00495E56"/>
    <w:rsid w:val="0053691B"/>
    <w:rsid w:val="0058353D"/>
    <w:rsid w:val="005E1571"/>
    <w:rsid w:val="005F3517"/>
    <w:rsid w:val="006375A4"/>
    <w:rsid w:val="00655558"/>
    <w:rsid w:val="00664851"/>
    <w:rsid w:val="00676E81"/>
    <w:rsid w:val="006B72AD"/>
    <w:rsid w:val="006D3DBB"/>
    <w:rsid w:val="006D52C5"/>
    <w:rsid w:val="006E492F"/>
    <w:rsid w:val="006F2CBF"/>
    <w:rsid w:val="00735380"/>
    <w:rsid w:val="00737951"/>
    <w:rsid w:val="00741B77"/>
    <w:rsid w:val="007473C8"/>
    <w:rsid w:val="00786E0A"/>
    <w:rsid w:val="007B34BF"/>
    <w:rsid w:val="007D1993"/>
    <w:rsid w:val="007D36F7"/>
    <w:rsid w:val="00852F94"/>
    <w:rsid w:val="00855CAE"/>
    <w:rsid w:val="008D274F"/>
    <w:rsid w:val="008D2C12"/>
    <w:rsid w:val="008E068B"/>
    <w:rsid w:val="008E1A45"/>
    <w:rsid w:val="008E2638"/>
    <w:rsid w:val="008F381C"/>
    <w:rsid w:val="0090407D"/>
    <w:rsid w:val="009043C5"/>
    <w:rsid w:val="009B2A30"/>
    <w:rsid w:val="00A01936"/>
    <w:rsid w:val="00A0580B"/>
    <w:rsid w:val="00A1716C"/>
    <w:rsid w:val="00A228D4"/>
    <w:rsid w:val="00A23E66"/>
    <w:rsid w:val="00A571E4"/>
    <w:rsid w:val="00A572DF"/>
    <w:rsid w:val="00A932FA"/>
    <w:rsid w:val="00AB7F8D"/>
    <w:rsid w:val="00AD3074"/>
    <w:rsid w:val="00AE0ECE"/>
    <w:rsid w:val="00AE78C4"/>
    <w:rsid w:val="00AF7D06"/>
    <w:rsid w:val="00B255E7"/>
    <w:rsid w:val="00C434AB"/>
    <w:rsid w:val="00C4574B"/>
    <w:rsid w:val="00CF5389"/>
    <w:rsid w:val="00CF7974"/>
    <w:rsid w:val="00D94E9D"/>
    <w:rsid w:val="00DA492F"/>
    <w:rsid w:val="00DC1BDA"/>
    <w:rsid w:val="00E315D3"/>
    <w:rsid w:val="00E50842"/>
    <w:rsid w:val="00E50B66"/>
    <w:rsid w:val="00E7643D"/>
    <w:rsid w:val="00E902E8"/>
    <w:rsid w:val="00EB1B3E"/>
    <w:rsid w:val="00ED75AA"/>
    <w:rsid w:val="00EE72B1"/>
    <w:rsid w:val="00F32BC9"/>
    <w:rsid w:val="00F66EF2"/>
    <w:rsid w:val="00F839A6"/>
    <w:rsid w:val="00FB66DD"/>
    <w:rsid w:val="00FE259C"/>
    <w:rsid w:val="00FE7F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577FC"/>
  <w15:docId w15:val="{6F9434E3-FCEE-4F93-AD8A-B49E753E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2E8"/>
    <w:pPr>
      <w:spacing w:after="120" w:line="240" w:lineRule="auto"/>
    </w:pPr>
  </w:style>
  <w:style w:type="paragraph" w:styleId="Heading1">
    <w:name w:val="heading 1"/>
    <w:basedOn w:val="Normal"/>
    <w:next w:val="Normal"/>
    <w:link w:val="Heading1Char"/>
    <w:uiPriority w:val="9"/>
    <w:qFormat/>
    <w:rsid w:val="006F2CBF"/>
    <w:pPr>
      <w:keepNext/>
      <w:keepLines/>
      <w:pBdr>
        <w:bottom w:val="double" w:sz="4" w:space="1" w:color="auto"/>
      </w:pBdr>
      <w:spacing w:before="360" w:after="360"/>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F32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2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2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2B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6F2CBF"/>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786E0A"/>
    <w:rPr>
      <w:color w:val="0000FF" w:themeColor="hyperlink"/>
      <w:u w:val="single"/>
    </w:rPr>
  </w:style>
  <w:style w:type="paragraph" w:styleId="BalloonText">
    <w:name w:val="Balloon Text"/>
    <w:basedOn w:val="Normal"/>
    <w:link w:val="BalloonTextChar"/>
    <w:uiPriority w:val="99"/>
    <w:semiHidden/>
    <w:unhideWhenUsed/>
    <w:rsid w:val="009043C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3C5"/>
    <w:rPr>
      <w:rFonts w:ascii="Segoe UI" w:hAnsi="Segoe UI" w:cs="Segoe UI"/>
      <w:sz w:val="18"/>
      <w:szCs w:val="18"/>
    </w:rPr>
  </w:style>
  <w:style w:type="character" w:styleId="FollowedHyperlink">
    <w:name w:val="FollowedHyperlink"/>
    <w:basedOn w:val="DefaultParagraphFont"/>
    <w:uiPriority w:val="99"/>
    <w:semiHidden/>
    <w:unhideWhenUsed/>
    <w:rsid w:val="00E50842"/>
    <w:rPr>
      <w:color w:val="800080" w:themeColor="followedHyperlink"/>
      <w:u w:val="single"/>
    </w:rPr>
  </w:style>
  <w:style w:type="paragraph" w:styleId="FootnoteText">
    <w:name w:val="footnote text"/>
    <w:basedOn w:val="Normal"/>
    <w:link w:val="FootnoteTextChar"/>
    <w:uiPriority w:val="99"/>
    <w:semiHidden/>
    <w:unhideWhenUsed/>
    <w:rsid w:val="00655558"/>
    <w:pPr>
      <w:spacing w:after="0"/>
    </w:pPr>
    <w:rPr>
      <w:sz w:val="20"/>
      <w:szCs w:val="20"/>
    </w:rPr>
  </w:style>
  <w:style w:type="character" w:customStyle="1" w:styleId="FootnoteTextChar">
    <w:name w:val="Footnote Text Char"/>
    <w:basedOn w:val="DefaultParagraphFont"/>
    <w:link w:val="FootnoteText"/>
    <w:uiPriority w:val="99"/>
    <w:semiHidden/>
    <w:rsid w:val="00655558"/>
    <w:rPr>
      <w:sz w:val="20"/>
      <w:szCs w:val="20"/>
    </w:rPr>
  </w:style>
  <w:style w:type="character" w:styleId="FootnoteReference">
    <w:name w:val="footnote reference"/>
    <w:basedOn w:val="DefaultParagraphFont"/>
    <w:uiPriority w:val="99"/>
    <w:semiHidden/>
    <w:unhideWhenUsed/>
    <w:rsid w:val="00655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114737">
      <w:bodyDiv w:val="1"/>
      <w:marLeft w:val="0"/>
      <w:marRight w:val="0"/>
      <w:marTop w:val="0"/>
      <w:marBottom w:val="0"/>
      <w:divBdr>
        <w:top w:val="none" w:sz="0" w:space="0" w:color="auto"/>
        <w:left w:val="none" w:sz="0" w:space="0" w:color="auto"/>
        <w:bottom w:val="none" w:sz="0" w:space="0" w:color="auto"/>
        <w:right w:val="none" w:sz="0" w:space="0" w:color="auto"/>
      </w:divBdr>
      <w:divsChild>
        <w:div w:id="2134932845">
          <w:marLeft w:val="0"/>
          <w:marRight w:val="0"/>
          <w:marTop w:val="0"/>
          <w:marBottom w:val="0"/>
          <w:divBdr>
            <w:top w:val="none" w:sz="0" w:space="0" w:color="auto"/>
            <w:left w:val="none" w:sz="0" w:space="0" w:color="auto"/>
            <w:bottom w:val="none" w:sz="0" w:space="0" w:color="auto"/>
            <w:right w:val="none" w:sz="0" w:space="0" w:color="auto"/>
          </w:divBdr>
        </w:div>
        <w:div w:id="1827623163">
          <w:marLeft w:val="0"/>
          <w:marRight w:val="0"/>
          <w:marTop w:val="0"/>
          <w:marBottom w:val="0"/>
          <w:divBdr>
            <w:top w:val="none" w:sz="0" w:space="0" w:color="auto"/>
            <w:left w:val="none" w:sz="0" w:space="0" w:color="auto"/>
            <w:bottom w:val="none" w:sz="0" w:space="0" w:color="auto"/>
            <w:right w:val="none" w:sz="0" w:space="0" w:color="auto"/>
          </w:divBdr>
        </w:div>
        <w:div w:id="1066997233">
          <w:marLeft w:val="0"/>
          <w:marRight w:val="0"/>
          <w:marTop w:val="0"/>
          <w:marBottom w:val="0"/>
          <w:divBdr>
            <w:top w:val="none" w:sz="0" w:space="0" w:color="auto"/>
            <w:left w:val="none" w:sz="0" w:space="0" w:color="auto"/>
            <w:bottom w:val="none" w:sz="0" w:space="0" w:color="auto"/>
            <w:right w:val="none" w:sz="0" w:space="0" w:color="auto"/>
          </w:divBdr>
        </w:div>
      </w:divsChild>
    </w:div>
    <w:div w:id="1660302275">
      <w:bodyDiv w:val="1"/>
      <w:marLeft w:val="0"/>
      <w:marRight w:val="0"/>
      <w:marTop w:val="0"/>
      <w:marBottom w:val="0"/>
      <w:divBdr>
        <w:top w:val="none" w:sz="0" w:space="0" w:color="auto"/>
        <w:left w:val="none" w:sz="0" w:space="0" w:color="auto"/>
        <w:bottom w:val="none" w:sz="0" w:space="0" w:color="auto"/>
        <w:right w:val="none" w:sz="0" w:space="0" w:color="auto"/>
      </w:divBdr>
      <w:divsChild>
        <w:div w:id="1436748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BB083-32EC-4825-80FC-44B7468E1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Georgia Techology Authority</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 Zheng</cp:lastModifiedBy>
  <cp:revision>14</cp:revision>
  <dcterms:created xsi:type="dcterms:W3CDTF">2015-08-10T23:59:00Z</dcterms:created>
  <dcterms:modified xsi:type="dcterms:W3CDTF">2015-08-11T19:50:00Z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zotero-version="4.0.28"&gt;&lt;session id="ajxfJTJW"/&gt;&lt;style id="http://www.zotero.org/styles/apa" locale="en-US" hasBibliography="1" bibliographyStyleHasBeenSet="0"/&gt;&lt;prefs&gt;&lt;pref name="fieldType" value="Field"/&gt;&lt;pref name="storeReference</vt:lpwstr>
  </property>
  <property fmtid="{D5CDD505-2E9C-101B-9397-08002B2CF9AE}" pid="3" name="ZOTERO_PREF_2">
    <vt:lpwstr>s" value="true"/&gt;&lt;pref name="automaticJournalAbbreviations" value="true"/&gt;&lt;pref name="noteType" value=""/&gt;&lt;/prefs&gt;&lt;/data&gt;</vt:lpwstr>
  </property>
  <property fmtid="{D5CDD505-2E9C-101B-9397-08002B2CF9AE}" pid="4" name="style">
    <vt:lpwstr>ieee</vt:lpwstr>
  </property>
</Properties>
</file>