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8AF03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Data-Informed Decision Making (DIDM)</w:t>
      </w:r>
    </w:p>
    <w:p w14:paraId="55FEE120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Definition</w:t>
      </w:r>
    </w:p>
    <w:p w14:paraId="2E0F7D11" w14:textId="77777777" w:rsidR="00DA4F04" w:rsidRPr="00DA4F04" w:rsidRDefault="00DA4F04" w:rsidP="00DA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Data-Informed Decision Making (DIDM) is an approach in which decisions are guided by </w:t>
      </w:r>
      <w:proofErr w:type="gramStart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>data, but</w:t>
      </w:r>
      <w:proofErr w:type="gramEnd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not determined solely by it. Unlike Data-Driven Decision Making (DDDM), which prioritizes data as the primary authority, DIDM balances </w:t>
      </w: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quantitative insights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with </w:t>
      </w: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qualitative factors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, such as domain expertise, contextual understanding, stakeholder input, and ethical considerations (Marsh, Pane, &amp; Hamilton, 2006).</w:t>
      </w:r>
    </w:p>
    <w:p w14:paraId="233DB2FE" w14:textId="77777777" w:rsidR="00DA4F04" w:rsidRPr="00DA4F04" w:rsidRDefault="00DA4F04" w:rsidP="00DA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In DIDM, decision-makers consider data as one important input among others, acknowledging that data may be incomplete, imperfect, or require interpretation in context.</w:t>
      </w:r>
    </w:p>
    <w:p w14:paraId="11088E7F" w14:textId="41B49E4A" w:rsidR="00DA4F04" w:rsidRPr="00DA4F04" w:rsidRDefault="00DA4F04" w:rsidP="00DA4F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04F57E9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Core Characteristics</w:t>
      </w:r>
    </w:p>
    <w:p w14:paraId="4EEC3AD8" w14:textId="77777777" w:rsidR="00DA4F04" w:rsidRPr="00DA4F04" w:rsidRDefault="00DA4F04" w:rsidP="00DA4F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Balanced Perspective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Combines empirical evidence with professional judgment (Earl &amp; Fullan, 2003).</w:t>
      </w:r>
    </w:p>
    <w:p w14:paraId="579A48F5" w14:textId="77777777" w:rsidR="00DA4F04" w:rsidRPr="00DA4F04" w:rsidRDefault="00DA4F04" w:rsidP="00DA4F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Contextual Awareness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Recognizes external factors that may not be captured in datasets.</w:t>
      </w:r>
    </w:p>
    <w:p w14:paraId="54EDCCB3" w14:textId="77777777" w:rsidR="00DA4F04" w:rsidRPr="00DA4F04" w:rsidRDefault="00DA4F04" w:rsidP="00DA4F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Iterative Process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Data informs adjustments rather than dictating fixed actions.</w:t>
      </w:r>
    </w:p>
    <w:p w14:paraId="41D2C5DF" w14:textId="77777777" w:rsidR="00DA4F04" w:rsidRPr="00DA4F04" w:rsidRDefault="00DA4F04" w:rsidP="00DA4F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Qualitative Integration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Uses interviews, observations, or case studies alongside statistical analysis.</w:t>
      </w:r>
    </w:p>
    <w:p w14:paraId="4DFDC37E" w14:textId="49295573" w:rsidR="00DA4F04" w:rsidRPr="00DA4F04" w:rsidRDefault="00DA4F04" w:rsidP="00DA4F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B419D8E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The DIDM Process</w:t>
      </w:r>
    </w:p>
    <w:p w14:paraId="3F460FD3" w14:textId="77777777" w:rsidR="00DA4F04" w:rsidRPr="00DA4F04" w:rsidRDefault="00DA4F04" w:rsidP="00DA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A typical DIDM process includes:</w:t>
      </w:r>
    </w:p>
    <w:p w14:paraId="7DD9F72D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Define the Decision Context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Identify the problem, constraints, and decision goals.</w:t>
      </w:r>
    </w:p>
    <w:p w14:paraId="2DEC7E46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Collect Relevant Data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Gather quantitative and qualitative information from reliable sources.</w:t>
      </w:r>
    </w:p>
    <w:p w14:paraId="64B4FFBF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 the Data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Apply analytical methods while considering contextual nuances.</w:t>
      </w:r>
    </w:p>
    <w:p w14:paraId="0EC424B2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Integrate Human Expertise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Weigh data insights against professional experience and stakeholder perspectives.</w:t>
      </w:r>
    </w:p>
    <w:p w14:paraId="15C08022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Formulate Decisions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Develop strategies that balance data findings with other considerations.</w:t>
      </w:r>
    </w:p>
    <w:p w14:paraId="15004610" w14:textId="77777777" w:rsidR="00DA4F04" w:rsidRPr="00DA4F04" w:rsidRDefault="00DA4F04" w:rsidP="00DA4F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Implement and Monitor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– Execute decisions while continuously evaluating their outcomes.</w:t>
      </w:r>
    </w:p>
    <w:p w14:paraId="468C7FA5" w14:textId="51BFEB14" w:rsidR="00DA4F04" w:rsidRPr="00DA4F04" w:rsidRDefault="00DA4F04" w:rsidP="00DA4F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709C0C0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How Data-Driven Solutions Support Efficiency in a DIDM Framework</w:t>
      </w:r>
    </w:p>
    <w:p w14:paraId="6C343720" w14:textId="77777777" w:rsidR="00DA4F04" w:rsidRPr="00DA4F04" w:rsidRDefault="00DA4F04" w:rsidP="00DA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Even within a data-informed approach, data-driven solutions can significantly improve efficiency by:</w:t>
      </w:r>
    </w:p>
    <w:p w14:paraId="2A33BB5D" w14:textId="77777777" w:rsidR="00DA4F04" w:rsidRPr="00DA4F04" w:rsidRDefault="00DA4F04" w:rsidP="00DA4F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Providing a Strong Evidence Base</w:t>
      </w:r>
    </w:p>
    <w:p w14:paraId="1DA7B87A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High-quality analytics reduce uncertainty and provide a factual foundation for deliberations.</w:t>
      </w:r>
    </w:p>
    <w:p w14:paraId="465CE40E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A city planning committee uses traffic flow analytics to guide road expansion decisions, while also considering citizen feedback.</w:t>
      </w:r>
    </w:p>
    <w:p w14:paraId="74A5CEB7" w14:textId="77777777" w:rsidR="00DA4F04" w:rsidRPr="00DA4F04" w:rsidRDefault="00DA4F04" w:rsidP="00DA4F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Streamlining Decision Processes</w:t>
      </w:r>
    </w:p>
    <w:p w14:paraId="17F83653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Automated dashboards and predictive models accelerate information gathering, leaving more time for strategic discussion (McAfee, Brynjolfsson, Davenport, Patil, &amp; Barton, 2012).</w:t>
      </w:r>
    </w:p>
    <w:p w14:paraId="2848BA96" w14:textId="77777777" w:rsidR="00DA4F04" w:rsidRPr="00DA4F04" w:rsidRDefault="00DA4F04" w:rsidP="00DA4F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Improving Resource Allocation</w:t>
      </w:r>
    </w:p>
    <w:p w14:paraId="092ADB52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Data reveals the areas of greatest need, enabling better prioritization even when human judgment refines the final plan.</w:t>
      </w:r>
    </w:p>
    <w:p w14:paraId="4C2C8F90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Example: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Schools allocate resources to underperforming areas identified in </w:t>
      </w:r>
      <w:proofErr w:type="gramStart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>data, but</w:t>
      </w:r>
      <w:proofErr w:type="gramEnd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adjust based on teacher feedback.</w:t>
      </w:r>
    </w:p>
    <w:p w14:paraId="648C58AF" w14:textId="77777777" w:rsidR="00DA4F04" w:rsidRPr="00DA4F04" w:rsidRDefault="00DA4F04" w:rsidP="00DA4F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Supporting Scenario Planning</w:t>
      </w:r>
    </w:p>
    <w:p w14:paraId="77331573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Predictive analytics allows decision-makers to test potential strategies and see projected impacts before committing.</w:t>
      </w:r>
    </w:p>
    <w:p w14:paraId="7DCAE1D9" w14:textId="77777777" w:rsidR="00DA4F04" w:rsidRPr="00DA4F04" w:rsidRDefault="00DA4F04" w:rsidP="00DA4F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Reducing Inefficiencies While Preserving Flexibility</w:t>
      </w:r>
    </w:p>
    <w:p w14:paraId="6B473272" w14:textId="77777777" w:rsidR="00DA4F04" w:rsidRPr="00DA4F04" w:rsidRDefault="00DA4F04" w:rsidP="00DA4F0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Data highlights operational bottlenecks, while human insight ensures changes are feasible and culturally appropriate.</w:t>
      </w:r>
    </w:p>
    <w:p w14:paraId="25673FEB" w14:textId="4AAA30FC" w:rsidR="00DA4F04" w:rsidRPr="00DA4F04" w:rsidRDefault="00DA4F04" w:rsidP="00DA4F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0BE1A2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Conclusion</w:t>
      </w:r>
    </w:p>
    <w:p w14:paraId="33DBAD5D" w14:textId="77777777" w:rsidR="00DA4F04" w:rsidRPr="00DA4F04" w:rsidRDefault="00DA4F04" w:rsidP="00DA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DIDM offers a </w:t>
      </w: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holistic approach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 to decision-making that integrates the precision of analytics with the adaptability of human judgment. Data-driven tools enhance this process by </w:t>
      </w:r>
      <w:r w:rsidRPr="00DA4F0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improving accuracy, speeding analysis, and identifying opportunities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, but the ultimate decision benefits from contextual, ethical, and experiential insights. This balance often leads to more sustainable and widely accepted outcomes.</w:t>
      </w:r>
    </w:p>
    <w:p w14:paraId="0D969464" w14:textId="7E2621C3" w:rsidR="00DA4F04" w:rsidRPr="00DA4F04" w:rsidRDefault="00DA4F04" w:rsidP="00DA4F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4C77E5E" w14:textId="77777777" w:rsidR="00DA4F04" w:rsidRPr="00DA4F04" w:rsidRDefault="00DA4F04" w:rsidP="00DA4F0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DA4F0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References</w:t>
      </w:r>
    </w:p>
    <w:p w14:paraId="5447C546" w14:textId="77777777" w:rsidR="00DA4F04" w:rsidRPr="00DA4F04" w:rsidRDefault="00DA4F04" w:rsidP="00DA4F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Earl, L., &amp; Fullan, M. (2003). </w:t>
      </w: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Using Data in Leadership for Learning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. Cambridge University Press.</w:t>
      </w:r>
    </w:p>
    <w:p w14:paraId="6067E233" w14:textId="77777777" w:rsidR="00DA4F04" w:rsidRPr="00DA4F04" w:rsidRDefault="00DA4F04" w:rsidP="00DA4F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Marsh, J. A., Pane, J. F., &amp; Hamilton, L. S. (2006). Making sense of data-driven decision making in education. </w:t>
      </w: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RAND Corporation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. https://www.rand.org/pubs/occasional_papers/OP170.html</w:t>
      </w:r>
    </w:p>
    <w:p w14:paraId="0C5D9B38" w14:textId="77777777" w:rsidR="00DA4F04" w:rsidRPr="00DA4F04" w:rsidRDefault="00DA4F04" w:rsidP="00DA4F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McAfee, A., Brynjolfsson, E., Davenport, T. H., Patil, D., &amp; Barton, D. (2012). Big data: The management revolution. </w:t>
      </w: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Harvard Business Review, 90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(10), 60–68.</w:t>
      </w:r>
    </w:p>
    <w:p w14:paraId="7E185AE7" w14:textId="77777777" w:rsidR="00DA4F04" w:rsidRPr="00DA4F04" w:rsidRDefault="00DA4F04" w:rsidP="00DA4F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Shmueli, G., Bruce, P. C., </w:t>
      </w:r>
      <w:proofErr w:type="spellStart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>Gedeck</w:t>
      </w:r>
      <w:proofErr w:type="spellEnd"/>
      <w:r w:rsidRPr="00DA4F04">
        <w:rPr>
          <w:rFonts w:ascii="Times New Roman" w:eastAsia="Times New Roman" w:hAnsi="Times New Roman" w:cs="Times New Roman"/>
          <w:kern w:val="0"/>
          <w14:ligatures w14:val="none"/>
        </w:rPr>
        <w:t xml:space="preserve">, P., &amp; Patel, N. R. (2020). </w:t>
      </w:r>
      <w:r w:rsidRPr="00DA4F04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Data Mining for Business Analytics: Concepts, Techniques, and Applications in Python</w:t>
      </w:r>
      <w:r w:rsidRPr="00DA4F04">
        <w:rPr>
          <w:rFonts w:ascii="Times New Roman" w:eastAsia="Times New Roman" w:hAnsi="Times New Roman" w:cs="Times New Roman"/>
          <w:kern w:val="0"/>
          <w14:ligatures w14:val="none"/>
        </w:rPr>
        <w:t>. Wiley.</w:t>
      </w:r>
    </w:p>
    <w:p w14:paraId="26F0B76C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93A72"/>
    <w:multiLevelType w:val="multilevel"/>
    <w:tmpl w:val="DEE6A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E32E24"/>
    <w:multiLevelType w:val="multilevel"/>
    <w:tmpl w:val="CB58A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A1DB8"/>
    <w:multiLevelType w:val="multilevel"/>
    <w:tmpl w:val="93FE0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030D14"/>
    <w:multiLevelType w:val="multilevel"/>
    <w:tmpl w:val="B672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522278">
    <w:abstractNumId w:val="0"/>
  </w:num>
  <w:num w:numId="2" w16cid:durableId="2123064985">
    <w:abstractNumId w:val="3"/>
  </w:num>
  <w:num w:numId="3" w16cid:durableId="22096953">
    <w:abstractNumId w:val="2"/>
  </w:num>
  <w:num w:numId="4" w16cid:durableId="1224096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04"/>
    <w:rsid w:val="00737A05"/>
    <w:rsid w:val="00791164"/>
    <w:rsid w:val="00A17BA4"/>
    <w:rsid w:val="00B634B8"/>
    <w:rsid w:val="00BA280C"/>
    <w:rsid w:val="00DA4F04"/>
    <w:rsid w:val="00E10271"/>
    <w:rsid w:val="00E15D25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9C95"/>
  <w15:chartTrackingRefBased/>
  <w15:docId w15:val="{2608ECD8-22E7-0E4F-9405-7527CF65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F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F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F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F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F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F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F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A4F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A4F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F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F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F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F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F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F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F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F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F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F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F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F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F0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DA4F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DA4F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1</cp:revision>
  <dcterms:created xsi:type="dcterms:W3CDTF">2025-08-09T21:42:00Z</dcterms:created>
  <dcterms:modified xsi:type="dcterms:W3CDTF">2025-08-09T21:42:00Z</dcterms:modified>
</cp:coreProperties>
</file>