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7195C" w14:textId="67F08C54" w:rsidR="009938B5" w:rsidRDefault="009938B5" w:rsidP="009938B5">
      <w:pPr>
        <w:spacing w:after="0" w:line="240" w:lineRule="auto"/>
        <w:jc w:val="center"/>
        <w:rPr>
          <w:b/>
          <w:bCs/>
          <w:sz w:val="32"/>
          <w:szCs w:val="32"/>
        </w:rPr>
      </w:pPr>
      <w:r w:rsidRPr="009938B5">
        <w:rPr>
          <w:b/>
          <w:bCs/>
          <w:sz w:val="32"/>
          <w:szCs w:val="32"/>
        </w:rPr>
        <w:t>SOCI 1101 Introduction to Sociology</w:t>
      </w:r>
    </w:p>
    <w:p w14:paraId="0878CEDC" w14:textId="4EF4D72E" w:rsidR="009938B5" w:rsidRDefault="009938B5" w:rsidP="009938B5">
      <w:pPr>
        <w:spacing w:after="0" w:line="240" w:lineRule="auto"/>
        <w:jc w:val="center"/>
        <w:rPr>
          <w:sz w:val="24"/>
          <w:szCs w:val="24"/>
        </w:rPr>
      </w:pPr>
      <w:r w:rsidRPr="009938B5">
        <w:rPr>
          <w:sz w:val="24"/>
          <w:szCs w:val="24"/>
        </w:rPr>
        <w:t>Syllabus for</w:t>
      </w:r>
      <w:r>
        <w:rPr>
          <w:sz w:val="24"/>
          <w:szCs w:val="24"/>
        </w:rPr>
        <w:t xml:space="preserve"> Affordable Learning Georgia</w:t>
      </w:r>
    </w:p>
    <w:p w14:paraId="0AEF7716" w14:textId="685F9E5B" w:rsidR="009938B5" w:rsidRPr="009938B5" w:rsidRDefault="009938B5" w:rsidP="009938B5">
      <w:pPr>
        <w:spacing w:after="0" w:line="240" w:lineRule="auto"/>
        <w:jc w:val="center"/>
        <w:rPr>
          <w:sz w:val="24"/>
          <w:szCs w:val="24"/>
        </w:rPr>
      </w:pPr>
      <w:r>
        <w:rPr>
          <w:sz w:val="24"/>
          <w:szCs w:val="24"/>
        </w:rPr>
        <w:t>Round 25, Grant M275</w:t>
      </w:r>
    </w:p>
    <w:p w14:paraId="7DF04059" w14:textId="3BFB98F1" w:rsidR="00E378C4" w:rsidRPr="003D1106" w:rsidRDefault="001F2F68" w:rsidP="00CF6E37">
      <w:pPr>
        <w:spacing w:before="120" w:after="0" w:line="240" w:lineRule="auto"/>
        <w:rPr>
          <w:b/>
          <w:color w:val="0070C0"/>
        </w:rPr>
      </w:pPr>
      <w:r w:rsidRPr="003D1106">
        <w:rPr>
          <w:b/>
          <w:color w:val="0070C0"/>
        </w:rPr>
        <w:t>REQUIRED TEXTS</w:t>
      </w:r>
    </w:p>
    <w:p w14:paraId="13DD7823" w14:textId="77777777" w:rsidR="008B3DC7" w:rsidRDefault="008B3DC7" w:rsidP="008B3DC7">
      <w:pPr>
        <w:spacing w:before="120" w:after="0" w:line="240" w:lineRule="auto"/>
        <w:ind w:left="720" w:hanging="720"/>
        <w:jc w:val="both"/>
      </w:pPr>
      <w:r>
        <w:t xml:space="preserve">Conerly, Tonja R., Holmes, Kathleen, &amp; Tamang, Asha Lal. (2021). </w:t>
      </w:r>
      <w:r w:rsidRPr="00885550">
        <w:rPr>
          <w:i/>
          <w:iCs/>
        </w:rPr>
        <w:t>Introduction to</w:t>
      </w:r>
      <w:r>
        <w:t xml:space="preserve"> </w:t>
      </w:r>
      <w:r w:rsidRPr="00885550">
        <w:rPr>
          <w:i/>
          <w:iCs/>
        </w:rPr>
        <w:t>Sociology 3e</w:t>
      </w:r>
      <w:r>
        <w:t xml:space="preserve">. OpenStax. Houston, Texas. </w:t>
      </w:r>
      <w:hyperlink r:id="rId8" w:history="1">
        <w:r w:rsidRPr="00B80E57">
          <w:rPr>
            <w:rStyle w:val="Hyperlink"/>
          </w:rPr>
          <w:t>https://openstax.org/books/introduction-sociology-3e/pages/1-introduction</w:t>
        </w:r>
      </w:hyperlink>
      <w:r>
        <w:t>.</w:t>
      </w:r>
    </w:p>
    <w:p w14:paraId="3256810D" w14:textId="5DF56FF5" w:rsidR="008B3DC7" w:rsidRPr="00885550" w:rsidRDefault="008B3DC7" w:rsidP="008B3DC7">
      <w:pPr>
        <w:spacing w:before="120" w:after="0" w:line="240" w:lineRule="auto"/>
        <w:ind w:left="720" w:hanging="720"/>
        <w:jc w:val="both"/>
      </w:pPr>
      <w:r>
        <w:t xml:space="preserve">This is a free </w:t>
      </w:r>
      <w:r w:rsidR="009938B5">
        <w:t>text and</w:t>
      </w:r>
      <w:r>
        <w:t xml:space="preserve"> can be accessed at the URL above or in GeorgiaVIEW.</w:t>
      </w:r>
    </w:p>
    <w:p w14:paraId="3BA19B40" w14:textId="77777777" w:rsidR="008B3DC7" w:rsidRPr="005B65DD" w:rsidRDefault="008B3DC7" w:rsidP="008B3DC7">
      <w:pPr>
        <w:spacing w:before="120" w:after="0" w:line="240" w:lineRule="auto"/>
        <w:ind w:left="720" w:hanging="720"/>
        <w:rPr>
          <w:b/>
          <w:u w:val="single"/>
        </w:rPr>
      </w:pPr>
      <w:r w:rsidRPr="005B65DD">
        <w:t>A</w:t>
      </w:r>
      <w:r>
        <w:t>ny</w:t>
      </w:r>
      <w:r w:rsidRPr="005B65DD">
        <w:t xml:space="preserve"> other assigned </w:t>
      </w:r>
      <w:r>
        <w:t>materials</w:t>
      </w:r>
      <w:r w:rsidRPr="005B65DD">
        <w:t xml:space="preserve"> will be provided by the instructor</w:t>
      </w:r>
      <w:r>
        <w:t>.</w:t>
      </w:r>
    </w:p>
    <w:p w14:paraId="49DB016B" w14:textId="77777777" w:rsidR="00814EB1" w:rsidRPr="003D1106" w:rsidRDefault="001F2F68" w:rsidP="00CF6E37">
      <w:pPr>
        <w:spacing w:before="240" w:after="0" w:line="240" w:lineRule="auto"/>
        <w:rPr>
          <w:b/>
          <w:color w:val="0070C0"/>
        </w:rPr>
      </w:pPr>
      <w:r w:rsidRPr="003D1106">
        <w:rPr>
          <w:b/>
          <w:color w:val="0070C0"/>
        </w:rPr>
        <w:t>COURSE DESCRIPTION</w:t>
      </w:r>
    </w:p>
    <w:p w14:paraId="71D24673" w14:textId="77777777" w:rsidR="003B0A06" w:rsidRPr="005B65DD" w:rsidRDefault="00E2684B" w:rsidP="00EB1187">
      <w:pPr>
        <w:spacing w:before="120" w:after="0" w:line="240" w:lineRule="auto"/>
        <w:jc w:val="both"/>
      </w:pPr>
      <w:r w:rsidRPr="005B65DD">
        <w:t>A general analysis of human social behavior, culture, social groups, and social institutions.</w:t>
      </w:r>
      <w:r w:rsidR="00FA7217" w:rsidRPr="005B65DD">
        <w:t xml:space="preserve"> </w:t>
      </w:r>
      <w:r w:rsidR="00E26E92" w:rsidRPr="005B65DD">
        <w:t xml:space="preserve">This introductory course provides an overview of sociology as a discipline, including </w:t>
      </w:r>
      <w:proofErr w:type="gramStart"/>
      <w:r w:rsidR="00E26E92" w:rsidRPr="005B65DD">
        <w:t>emphases</w:t>
      </w:r>
      <w:proofErr w:type="gramEnd"/>
      <w:r w:rsidR="00E26E92" w:rsidRPr="005B65DD">
        <w:t xml:space="preserve"> on sociological concepts, methods, theory, perspectives, and areas of substantive concern. Since all human behavior is social, the subject matter of sociology will cover a wide range of substantive areas, including the examination of culture, socialization, the study of social groups, gender, race, the family, deviance, religion, and social class. It is expected that upon the conclusion of this class, students will view the world in a different, more enlightened, self-aware manner.</w:t>
      </w:r>
    </w:p>
    <w:p w14:paraId="2AE5AF27" w14:textId="77777777" w:rsidR="0057041B" w:rsidRPr="003D1106" w:rsidRDefault="001F2F68" w:rsidP="00CF6E37">
      <w:pPr>
        <w:spacing w:before="240" w:after="0" w:line="240" w:lineRule="auto"/>
        <w:jc w:val="both"/>
        <w:rPr>
          <w:b/>
          <w:color w:val="0070C0"/>
        </w:rPr>
      </w:pPr>
      <w:r w:rsidRPr="003D1106">
        <w:rPr>
          <w:b/>
          <w:color w:val="0070C0"/>
        </w:rPr>
        <w:t>COURSE LEARNING OUTCOMES</w:t>
      </w:r>
    </w:p>
    <w:p w14:paraId="487D2AEF" w14:textId="77777777" w:rsidR="00F82E90" w:rsidRPr="005B65DD" w:rsidRDefault="0057041B" w:rsidP="00EB1187">
      <w:pPr>
        <w:spacing w:before="120" w:after="0" w:line="240" w:lineRule="auto"/>
        <w:jc w:val="both"/>
      </w:pPr>
      <w:r w:rsidRPr="005B65DD">
        <w:t xml:space="preserve">The </w:t>
      </w:r>
      <w:proofErr w:type="gramStart"/>
      <w:r w:rsidRPr="005B65DD">
        <w:t>student</w:t>
      </w:r>
      <w:proofErr w:type="gramEnd"/>
      <w:r w:rsidRPr="005B65DD">
        <w:t xml:space="preserve"> will:</w:t>
      </w:r>
    </w:p>
    <w:p w14:paraId="04E4DC68" w14:textId="77777777" w:rsidR="0057041B" w:rsidRPr="005B65DD" w:rsidRDefault="0057041B" w:rsidP="00EB1187">
      <w:pPr>
        <w:pStyle w:val="ListParagraph"/>
        <w:numPr>
          <w:ilvl w:val="0"/>
          <w:numId w:val="9"/>
        </w:numPr>
        <w:spacing w:before="120" w:after="0" w:line="240" w:lineRule="auto"/>
        <w:jc w:val="both"/>
      </w:pPr>
      <w:r w:rsidRPr="005B65DD">
        <w:t>Understand major theories in sociology</w:t>
      </w:r>
    </w:p>
    <w:p w14:paraId="5AE8437E" w14:textId="77777777" w:rsidR="0057041B" w:rsidRPr="005B65DD" w:rsidRDefault="0057041B" w:rsidP="00EB1187">
      <w:pPr>
        <w:pStyle w:val="ListParagraph"/>
        <w:numPr>
          <w:ilvl w:val="0"/>
          <w:numId w:val="9"/>
        </w:numPr>
        <w:spacing w:before="120" w:after="0" w:line="240" w:lineRule="auto"/>
        <w:jc w:val="both"/>
      </w:pPr>
      <w:r w:rsidRPr="005B65DD">
        <w:t>Understand major concepts in sociology</w:t>
      </w:r>
    </w:p>
    <w:p w14:paraId="1B721E14" w14:textId="77777777" w:rsidR="0057041B" w:rsidRPr="005B65DD" w:rsidRDefault="0057041B" w:rsidP="00EB1187">
      <w:pPr>
        <w:pStyle w:val="ListParagraph"/>
        <w:numPr>
          <w:ilvl w:val="0"/>
          <w:numId w:val="9"/>
        </w:numPr>
        <w:spacing w:before="120" w:after="0" w:line="240" w:lineRule="auto"/>
        <w:jc w:val="both"/>
      </w:pPr>
      <w:r w:rsidRPr="005B65DD">
        <w:t>Understand key areas in sociology such as: Culture, Socialization and Social Structure.</w:t>
      </w:r>
    </w:p>
    <w:p w14:paraId="03F8AEED" w14:textId="244604F4" w:rsidR="0057041B" w:rsidRDefault="0057041B" w:rsidP="00EB1187">
      <w:pPr>
        <w:pStyle w:val="ListParagraph"/>
        <w:numPr>
          <w:ilvl w:val="0"/>
          <w:numId w:val="9"/>
        </w:numPr>
        <w:spacing w:before="120" w:after="0" w:line="240" w:lineRule="auto"/>
        <w:jc w:val="both"/>
      </w:pPr>
      <w:r w:rsidRPr="005B65DD">
        <w:t>Be able to apply sociological perspectives to issues of Race, Gender, Social Class, Religion, and Family.</w:t>
      </w:r>
    </w:p>
    <w:p w14:paraId="29F52FB1" w14:textId="77777777" w:rsidR="001F2F68" w:rsidRPr="001F2F68" w:rsidRDefault="001F2F68" w:rsidP="00EB1187">
      <w:pPr>
        <w:spacing w:before="120" w:after="120" w:line="240" w:lineRule="auto"/>
        <w:rPr>
          <w:b/>
          <w:i/>
        </w:rPr>
      </w:pPr>
      <w:r>
        <w:rPr>
          <w:b/>
          <w:i/>
        </w:rPr>
        <w:t>Course Grading</w:t>
      </w:r>
    </w:p>
    <w:tbl>
      <w:tblPr>
        <w:tblStyle w:val="TableGrid"/>
        <w:tblW w:w="5000" w:type="pct"/>
        <w:tblLook w:val="04A0" w:firstRow="1" w:lastRow="0" w:firstColumn="1" w:lastColumn="0" w:noHBand="0" w:noVBand="1"/>
      </w:tblPr>
      <w:tblGrid>
        <w:gridCol w:w="986"/>
        <w:gridCol w:w="1350"/>
        <w:gridCol w:w="1636"/>
        <w:gridCol w:w="4417"/>
        <w:gridCol w:w="961"/>
      </w:tblGrid>
      <w:tr w:rsidR="001F2F68" w:rsidRPr="001F2F68" w14:paraId="2134D0B9" w14:textId="77777777" w:rsidTr="009927A3">
        <w:tc>
          <w:tcPr>
            <w:tcW w:w="1249" w:type="pct"/>
            <w:gridSpan w:val="2"/>
            <w:shd w:val="clear" w:color="auto" w:fill="D9D9D9" w:themeFill="background1" w:themeFillShade="D9"/>
          </w:tcPr>
          <w:p w14:paraId="3E336368" w14:textId="77777777" w:rsidR="001F2F68" w:rsidRPr="001F2F68" w:rsidRDefault="001F2F68" w:rsidP="00EB1187">
            <w:pPr>
              <w:jc w:val="both"/>
            </w:pPr>
            <w:r w:rsidRPr="001F2F68">
              <w:t>Grading System</w:t>
            </w:r>
          </w:p>
        </w:tc>
        <w:tc>
          <w:tcPr>
            <w:tcW w:w="875" w:type="pct"/>
            <w:tcBorders>
              <w:top w:val="nil"/>
              <w:bottom w:val="nil"/>
            </w:tcBorders>
          </w:tcPr>
          <w:p w14:paraId="547958E8" w14:textId="77777777" w:rsidR="001F2F68" w:rsidRPr="001F2F68" w:rsidRDefault="001F2F68" w:rsidP="00EB1187">
            <w:pPr>
              <w:jc w:val="both"/>
            </w:pPr>
          </w:p>
        </w:tc>
        <w:tc>
          <w:tcPr>
            <w:tcW w:w="2876" w:type="pct"/>
            <w:gridSpan w:val="2"/>
            <w:shd w:val="clear" w:color="auto" w:fill="D9D9D9" w:themeFill="background1" w:themeFillShade="D9"/>
          </w:tcPr>
          <w:p w14:paraId="4E54AB1A" w14:textId="65316789" w:rsidR="001F2F68" w:rsidRPr="001F2F68" w:rsidRDefault="001F2F68" w:rsidP="00EB1187">
            <w:pPr>
              <w:jc w:val="both"/>
            </w:pPr>
            <w:r>
              <w:t>Course Requirements</w:t>
            </w:r>
            <w:r w:rsidR="00F361CB">
              <w:t xml:space="preserve"> (final grade)</w:t>
            </w:r>
          </w:p>
        </w:tc>
      </w:tr>
      <w:tr w:rsidR="001F2F68" w:rsidRPr="001F2F68" w14:paraId="3F4A2DDA" w14:textId="77777777" w:rsidTr="009927A3">
        <w:tc>
          <w:tcPr>
            <w:tcW w:w="527" w:type="pct"/>
            <w:shd w:val="clear" w:color="auto" w:fill="D9D9D9" w:themeFill="background1" w:themeFillShade="D9"/>
          </w:tcPr>
          <w:p w14:paraId="02381F9A" w14:textId="77777777" w:rsidR="001F2F68" w:rsidRPr="001F2F68" w:rsidRDefault="001F2F68" w:rsidP="00EB1187">
            <w:pPr>
              <w:jc w:val="both"/>
            </w:pPr>
            <w:r w:rsidRPr="001F2F68">
              <w:t>Grade</w:t>
            </w:r>
          </w:p>
        </w:tc>
        <w:tc>
          <w:tcPr>
            <w:tcW w:w="722" w:type="pct"/>
            <w:shd w:val="clear" w:color="auto" w:fill="D9D9D9" w:themeFill="background1" w:themeFillShade="D9"/>
          </w:tcPr>
          <w:p w14:paraId="3E211AFB" w14:textId="77777777" w:rsidR="001F2F68" w:rsidRPr="001F2F68" w:rsidRDefault="001F2F68" w:rsidP="00EB1187">
            <w:pPr>
              <w:jc w:val="both"/>
            </w:pPr>
            <w:r w:rsidRPr="001F2F68">
              <w:t>Points</w:t>
            </w:r>
          </w:p>
        </w:tc>
        <w:tc>
          <w:tcPr>
            <w:tcW w:w="875" w:type="pct"/>
            <w:tcBorders>
              <w:top w:val="nil"/>
              <w:bottom w:val="nil"/>
            </w:tcBorders>
          </w:tcPr>
          <w:p w14:paraId="1714E655" w14:textId="77777777" w:rsidR="001F2F68" w:rsidRPr="001F2F68" w:rsidRDefault="001F2F68" w:rsidP="00EB1187">
            <w:pPr>
              <w:jc w:val="both"/>
            </w:pPr>
          </w:p>
        </w:tc>
        <w:tc>
          <w:tcPr>
            <w:tcW w:w="2362" w:type="pct"/>
            <w:shd w:val="clear" w:color="auto" w:fill="D9D9D9" w:themeFill="background1" w:themeFillShade="D9"/>
          </w:tcPr>
          <w:p w14:paraId="17D4F883" w14:textId="77777777" w:rsidR="001F2F68" w:rsidRPr="001F2F68" w:rsidRDefault="001F2F68" w:rsidP="00EB1187">
            <w:pPr>
              <w:jc w:val="both"/>
            </w:pPr>
            <w:r>
              <w:t>Item</w:t>
            </w:r>
          </w:p>
        </w:tc>
        <w:tc>
          <w:tcPr>
            <w:tcW w:w="514" w:type="pct"/>
            <w:shd w:val="clear" w:color="auto" w:fill="D9D9D9" w:themeFill="background1" w:themeFillShade="D9"/>
          </w:tcPr>
          <w:p w14:paraId="604E84D1" w14:textId="77777777" w:rsidR="001F2F68" w:rsidRPr="001F2F68" w:rsidRDefault="001F2F68" w:rsidP="00EB1187">
            <w:pPr>
              <w:jc w:val="both"/>
            </w:pPr>
            <w:r w:rsidRPr="001F2F68">
              <w:t>Points</w:t>
            </w:r>
          </w:p>
        </w:tc>
      </w:tr>
      <w:tr w:rsidR="001F2F68" w:rsidRPr="001F2F68" w14:paraId="27F07F6D" w14:textId="77777777" w:rsidTr="009927A3">
        <w:tc>
          <w:tcPr>
            <w:tcW w:w="527" w:type="pct"/>
          </w:tcPr>
          <w:p w14:paraId="1BCDDB90" w14:textId="77777777" w:rsidR="001F2F68" w:rsidRPr="001F2F68" w:rsidRDefault="001F2F68" w:rsidP="00EB1187">
            <w:pPr>
              <w:jc w:val="both"/>
            </w:pPr>
            <w:r w:rsidRPr="001F2F68">
              <w:t>A</w:t>
            </w:r>
          </w:p>
        </w:tc>
        <w:tc>
          <w:tcPr>
            <w:tcW w:w="722" w:type="pct"/>
          </w:tcPr>
          <w:p w14:paraId="436CF536" w14:textId="51664046" w:rsidR="001F2F68" w:rsidRPr="001F2F68" w:rsidRDefault="00FE0B24" w:rsidP="009927A3">
            <w:pPr>
              <w:jc w:val="both"/>
            </w:pPr>
            <w:r>
              <w:t>27</w:t>
            </w:r>
            <w:r w:rsidR="001F2F68" w:rsidRPr="001F2F68">
              <w:t>0+</w:t>
            </w:r>
          </w:p>
        </w:tc>
        <w:tc>
          <w:tcPr>
            <w:tcW w:w="875" w:type="pct"/>
            <w:tcBorders>
              <w:top w:val="nil"/>
              <w:bottom w:val="nil"/>
            </w:tcBorders>
          </w:tcPr>
          <w:p w14:paraId="4607E08C" w14:textId="77777777" w:rsidR="001F2F68" w:rsidRPr="001F2F68" w:rsidRDefault="001F2F68" w:rsidP="00EB1187">
            <w:pPr>
              <w:jc w:val="both"/>
            </w:pPr>
          </w:p>
        </w:tc>
        <w:tc>
          <w:tcPr>
            <w:tcW w:w="2362" w:type="pct"/>
          </w:tcPr>
          <w:p w14:paraId="373E4316" w14:textId="36465EAC" w:rsidR="001F2F68" w:rsidRPr="001F2F68" w:rsidRDefault="004774D6" w:rsidP="00EB1187">
            <w:pPr>
              <w:jc w:val="both"/>
            </w:pPr>
            <w:r>
              <w:t>Making Connections Reflections</w:t>
            </w:r>
          </w:p>
        </w:tc>
        <w:tc>
          <w:tcPr>
            <w:tcW w:w="514" w:type="pct"/>
          </w:tcPr>
          <w:p w14:paraId="6AA06FDE" w14:textId="6D67A951" w:rsidR="001F2F68" w:rsidRPr="001F2F68" w:rsidRDefault="004774D6" w:rsidP="00EB1187">
            <w:pPr>
              <w:jc w:val="center"/>
            </w:pPr>
            <w:r>
              <w:t>95</w:t>
            </w:r>
          </w:p>
        </w:tc>
      </w:tr>
      <w:tr w:rsidR="001F2F68" w:rsidRPr="001F2F68" w14:paraId="4A151E1D" w14:textId="77777777" w:rsidTr="009927A3">
        <w:tc>
          <w:tcPr>
            <w:tcW w:w="527" w:type="pct"/>
          </w:tcPr>
          <w:p w14:paraId="50554207" w14:textId="77777777" w:rsidR="001F2F68" w:rsidRPr="001F2F68" w:rsidRDefault="001F2F68" w:rsidP="00EB1187">
            <w:pPr>
              <w:jc w:val="both"/>
            </w:pPr>
            <w:r w:rsidRPr="001F2F68">
              <w:t>B</w:t>
            </w:r>
          </w:p>
        </w:tc>
        <w:tc>
          <w:tcPr>
            <w:tcW w:w="722" w:type="pct"/>
          </w:tcPr>
          <w:p w14:paraId="71D2E0AE" w14:textId="71686839" w:rsidR="001F2F68" w:rsidRPr="001F2F68" w:rsidRDefault="00FE0B24" w:rsidP="009927A3">
            <w:pPr>
              <w:jc w:val="both"/>
            </w:pPr>
            <w:r>
              <w:t>2</w:t>
            </w:r>
            <w:r w:rsidR="009927A3">
              <w:t>4</w:t>
            </w:r>
            <w:r w:rsidR="001F2F68" w:rsidRPr="001F2F68">
              <w:t xml:space="preserve">0 – </w:t>
            </w:r>
            <w:r>
              <w:t>26</w:t>
            </w:r>
            <w:r w:rsidR="001F2F68" w:rsidRPr="001F2F68">
              <w:t>9</w:t>
            </w:r>
          </w:p>
        </w:tc>
        <w:tc>
          <w:tcPr>
            <w:tcW w:w="875" w:type="pct"/>
            <w:tcBorders>
              <w:top w:val="nil"/>
              <w:bottom w:val="nil"/>
            </w:tcBorders>
          </w:tcPr>
          <w:p w14:paraId="420260C2" w14:textId="77777777" w:rsidR="001F2F68" w:rsidRPr="001F2F68" w:rsidRDefault="001F2F68" w:rsidP="00EB1187">
            <w:pPr>
              <w:jc w:val="both"/>
            </w:pPr>
          </w:p>
        </w:tc>
        <w:tc>
          <w:tcPr>
            <w:tcW w:w="2362" w:type="pct"/>
          </w:tcPr>
          <w:p w14:paraId="7046BB87" w14:textId="480A4016" w:rsidR="001F2F68" w:rsidRPr="001F2F68" w:rsidRDefault="004774D6" w:rsidP="00EB1187">
            <w:pPr>
              <w:jc w:val="both"/>
            </w:pPr>
            <w:r>
              <w:t>Discussion Questions</w:t>
            </w:r>
          </w:p>
        </w:tc>
        <w:tc>
          <w:tcPr>
            <w:tcW w:w="514" w:type="pct"/>
          </w:tcPr>
          <w:p w14:paraId="64952E11" w14:textId="06A7035F" w:rsidR="001F2F68" w:rsidRPr="001F2F68" w:rsidRDefault="0077162B" w:rsidP="00EB1187">
            <w:pPr>
              <w:jc w:val="center"/>
            </w:pPr>
            <w:r>
              <w:t>80</w:t>
            </w:r>
          </w:p>
        </w:tc>
      </w:tr>
      <w:tr w:rsidR="001F2F68" w:rsidRPr="001F2F68" w14:paraId="42FF08F6" w14:textId="77777777" w:rsidTr="009927A3">
        <w:tc>
          <w:tcPr>
            <w:tcW w:w="527" w:type="pct"/>
          </w:tcPr>
          <w:p w14:paraId="27311381" w14:textId="77777777" w:rsidR="001F2F68" w:rsidRPr="001F2F68" w:rsidRDefault="001F2F68" w:rsidP="00EB1187">
            <w:pPr>
              <w:jc w:val="both"/>
            </w:pPr>
            <w:r w:rsidRPr="001F2F68">
              <w:t>C</w:t>
            </w:r>
          </w:p>
        </w:tc>
        <w:tc>
          <w:tcPr>
            <w:tcW w:w="722" w:type="pct"/>
          </w:tcPr>
          <w:p w14:paraId="20C614F5" w14:textId="7CD970E5" w:rsidR="001F2F68" w:rsidRPr="001F2F68" w:rsidRDefault="00FE0B24" w:rsidP="009927A3">
            <w:pPr>
              <w:jc w:val="both"/>
            </w:pPr>
            <w:r>
              <w:t>21</w:t>
            </w:r>
            <w:r w:rsidR="009927A3">
              <w:t>0</w:t>
            </w:r>
            <w:r w:rsidR="001F2F68" w:rsidRPr="001F2F68">
              <w:t xml:space="preserve"> – </w:t>
            </w:r>
            <w:r>
              <w:t>23</w:t>
            </w:r>
            <w:r w:rsidR="001F2F68" w:rsidRPr="001F2F68">
              <w:t>9</w:t>
            </w:r>
          </w:p>
        </w:tc>
        <w:tc>
          <w:tcPr>
            <w:tcW w:w="875" w:type="pct"/>
            <w:tcBorders>
              <w:top w:val="nil"/>
              <w:bottom w:val="nil"/>
            </w:tcBorders>
          </w:tcPr>
          <w:p w14:paraId="6A1EAD5A" w14:textId="77777777" w:rsidR="001F2F68" w:rsidRPr="001F2F68" w:rsidRDefault="001F2F68" w:rsidP="00EB1187">
            <w:pPr>
              <w:jc w:val="both"/>
            </w:pPr>
          </w:p>
        </w:tc>
        <w:tc>
          <w:tcPr>
            <w:tcW w:w="2362" w:type="pct"/>
          </w:tcPr>
          <w:p w14:paraId="35ED584C" w14:textId="43C0FCA8" w:rsidR="001F2F68" w:rsidRPr="001F2F68" w:rsidRDefault="0077162B" w:rsidP="009927A3">
            <w:pPr>
              <w:jc w:val="both"/>
            </w:pPr>
            <w:r>
              <w:t>My Sociological Memoir (paper)</w:t>
            </w:r>
          </w:p>
        </w:tc>
        <w:tc>
          <w:tcPr>
            <w:tcW w:w="514" w:type="pct"/>
          </w:tcPr>
          <w:p w14:paraId="6D612616" w14:textId="650D6562" w:rsidR="001F2F68" w:rsidRPr="001F2F68" w:rsidRDefault="00FE0B24" w:rsidP="00EB1187">
            <w:pPr>
              <w:jc w:val="center"/>
            </w:pPr>
            <w:r>
              <w:t>75</w:t>
            </w:r>
          </w:p>
        </w:tc>
      </w:tr>
      <w:tr w:rsidR="001F2F68" w:rsidRPr="001F2F68" w14:paraId="23C0D683" w14:textId="77777777" w:rsidTr="009927A3">
        <w:tc>
          <w:tcPr>
            <w:tcW w:w="527" w:type="pct"/>
          </w:tcPr>
          <w:p w14:paraId="4D079FA8" w14:textId="77777777" w:rsidR="001F2F68" w:rsidRPr="001F2F68" w:rsidRDefault="001F2F68" w:rsidP="00EB1187">
            <w:pPr>
              <w:jc w:val="both"/>
            </w:pPr>
            <w:r w:rsidRPr="001F2F68">
              <w:t>D</w:t>
            </w:r>
          </w:p>
        </w:tc>
        <w:tc>
          <w:tcPr>
            <w:tcW w:w="722" w:type="pct"/>
          </w:tcPr>
          <w:p w14:paraId="3884C527" w14:textId="646B4512" w:rsidR="001F2F68" w:rsidRPr="001F2F68" w:rsidRDefault="00FE0B24" w:rsidP="009927A3">
            <w:pPr>
              <w:jc w:val="both"/>
            </w:pPr>
            <w:r>
              <w:t>18</w:t>
            </w:r>
            <w:r w:rsidR="001F2F68" w:rsidRPr="001F2F68">
              <w:t xml:space="preserve">0 – </w:t>
            </w:r>
            <w:r>
              <w:t>20</w:t>
            </w:r>
            <w:r w:rsidR="001F2F68" w:rsidRPr="001F2F68">
              <w:t>9</w:t>
            </w:r>
          </w:p>
        </w:tc>
        <w:tc>
          <w:tcPr>
            <w:tcW w:w="875" w:type="pct"/>
            <w:tcBorders>
              <w:top w:val="nil"/>
              <w:bottom w:val="nil"/>
            </w:tcBorders>
          </w:tcPr>
          <w:p w14:paraId="588C29D4" w14:textId="77777777" w:rsidR="001F2F68" w:rsidRPr="001F2F68" w:rsidRDefault="001F2F68" w:rsidP="00EB1187">
            <w:pPr>
              <w:jc w:val="both"/>
            </w:pPr>
          </w:p>
        </w:tc>
        <w:tc>
          <w:tcPr>
            <w:tcW w:w="2362" w:type="pct"/>
            <w:tcBorders>
              <w:bottom w:val="single" w:sz="4" w:space="0" w:color="auto"/>
            </w:tcBorders>
          </w:tcPr>
          <w:p w14:paraId="142DA0DB" w14:textId="4D0381DF" w:rsidR="001F2F68" w:rsidRPr="001F2F68" w:rsidRDefault="00FE0B24" w:rsidP="00EB1187">
            <w:pPr>
              <w:jc w:val="both"/>
            </w:pPr>
            <w:r>
              <w:t>Final Exam</w:t>
            </w:r>
          </w:p>
        </w:tc>
        <w:tc>
          <w:tcPr>
            <w:tcW w:w="514" w:type="pct"/>
            <w:tcBorders>
              <w:bottom w:val="single" w:sz="4" w:space="0" w:color="auto"/>
            </w:tcBorders>
          </w:tcPr>
          <w:p w14:paraId="3580A82F" w14:textId="2186C758" w:rsidR="001F2F68" w:rsidRPr="001F2F68" w:rsidRDefault="00FE0B24" w:rsidP="00EB1187">
            <w:pPr>
              <w:jc w:val="center"/>
            </w:pPr>
            <w:r>
              <w:t>50</w:t>
            </w:r>
          </w:p>
        </w:tc>
      </w:tr>
      <w:tr w:rsidR="001F2F68" w:rsidRPr="001F2F68" w14:paraId="367DDCEA" w14:textId="77777777" w:rsidTr="00FE0B24">
        <w:tc>
          <w:tcPr>
            <w:tcW w:w="527" w:type="pct"/>
          </w:tcPr>
          <w:p w14:paraId="37F22559" w14:textId="77777777" w:rsidR="001F2F68" w:rsidRPr="001F2F68" w:rsidRDefault="001F2F68" w:rsidP="00EB1187">
            <w:pPr>
              <w:jc w:val="both"/>
            </w:pPr>
            <w:r w:rsidRPr="001F2F68">
              <w:t>F</w:t>
            </w:r>
          </w:p>
        </w:tc>
        <w:tc>
          <w:tcPr>
            <w:tcW w:w="722" w:type="pct"/>
          </w:tcPr>
          <w:p w14:paraId="5F8FA54A" w14:textId="70CEFB52" w:rsidR="001F2F68" w:rsidRPr="001F2F68" w:rsidRDefault="001F2F68" w:rsidP="009927A3">
            <w:pPr>
              <w:jc w:val="both"/>
            </w:pPr>
            <w:r w:rsidRPr="001F2F68">
              <w:t xml:space="preserve">    </w:t>
            </w:r>
            <w:r w:rsidR="009927A3">
              <w:t xml:space="preserve">  </w:t>
            </w:r>
            <w:r w:rsidRPr="001F2F68">
              <w:t xml:space="preserve"> </w:t>
            </w:r>
            <w:r w:rsidR="00E02770">
              <w:t xml:space="preserve"> </w:t>
            </w:r>
            <w:r w:rsidRPr="001F2F68">
              <w:t xml:space="preserve">&lt; </w:t>
            </w:r>
            <w:r w:rsidR="00FE0B24">
              <w:t>18</w:t>
            </w:r>
            <w:r w:rsidRPr="001F2F68">
              <w:t>0</w:t>
            </w:r>
          </w:p>
        </w:tc>
        <w:tc>
          <w:tcPr>
            <w:tcW w:w="875" w:type="pct"/>
            <w:tcBorders>
              <w:top w:val="nil"/>
              <w:bottom w:val="nil"/>
              <w:right w:val="single" w:sz="4" w:space="0" w:color="auto"/>
            </w:tcBorders>
          </w:tcPr>
          <w:p w14:paraId="24C4FF8C" w14:textId="77777777" w:rsidR="001F2F68" w:rsidRPr="001F2F68" w:rsidRDefault="001F2F68" w:rsidP="00EB1187">
            <w:pPr>
              <w:jc w:val="both"/>
            </w:pPr>
          </w:p>
        </w:tc>
        <w:tc>
          <w:tcPr>
            <w:tcW w:w="2362" w:type="pct"/>
            <w:tcBorders>
              <w:top w:val="single" w:sz="4" w:space="0" w:color="auto"/>
              <w:left w:val="single" w:sz="4" w:space="0" w:color="auto"/>
              <w:bottom w:val="single" w:sz="4" w:space="0" w:color="auto"/>
              <w:right w:val="single" w:sz="4" w:space="0" w:color="auto"/>
            </w:tcBorders>
          </w:tcPr>
          <w:p w14:paraId="348C5468" w14:textId="21A8F92F" w:rsidR="001F2F68" w:rsidRPr="001F2F68" w:rsidRDefault="00FE0B24" w:rsidP="00EB1187">
            <w:pPr>
              <w:jc w:val="both"/>
            </w:pPr>
            <w:r>
              <w:t>Total</w:t>
            </w:r>
          </w:p>
        </w:tc>
        <w:tc>
          <w:tcPr>
            <w:tcW w:w="514" w:type="pct"/>
            <w:tcBorders>
              <w:top w:val="single" w:sz="4" w:space="0" w:color="auto"/>
              <w:left w:val="single" w:sz="4" w:space="0" w:color="auto"/>
              <w:bottom w:val="single" w:sz="4" w:space="0" w:color="auto"/>
              <w:right w:val="single" w:sz="4" w:space="0" w:color="auto"/>
            </w:tcBorders>
          </w:tcPr>
          <w:p w14:paraId="068EFC9E" w14:textId="2598846D" w:rsidR="001F2F68" w:rsidRPr="001F2F68" w:rsidRDefault="00FE0B24" w:rsidP="00995ECC">
            <w:pPr>
              <w:jc w:val="center"/>
            </w:pPr>
            <w:r>
              <w:t>300</w:t>
            </w:r>
          </w:p>
        </w:tc>
      </w:tr>
    </w:tbl>
    <w:p w14:paraId="0D9F2B71" w14:textId="6EDB6A00" w:rsidR="001F2F68" w:rsidRDefault="00F361CB" w:rsidP="00EB1187">
      <w:pPr>
        <w:spacing w:before="120" w:after="0" w:line="240" w:lineRule="auto"/>
        <w:rPr>
          <w:b/>
          <w:i/>
        </w:rPr>
      </w:pPr>
      <w:r>
        <w:rPr>
          <w:b/>
          <w:i/>
        </w:rPr>
        <w:t>Midterm Grades</w:t>
      </w:r>
    </w:p>
    <w:p w14:paraId="524EDD6F" w14:textId="391204F2" w:rsidR="00F361CB" w:rsidRPr="00F361CB" w:rsidRDefault="00CF6E37" w:rsidP="00CF6E37">
      <w:pPr>
        <w:spacing w:before="120" w:after="0" w:line="240" w:lineRule="auto"/>
        <w:jc w:val="both"/>
      </w:pPr>
      <w:r>
        <w:t xml:space="preserve">Midterm grades will be calculated based on the completed assignments through Week 8 of the course. This is slated to be based on a total of 85 points possible, which is 28.3 percent of the total points possible. This </w:t>
      </w:r>
      <w:r w:rsidR="009938B5">
        <w:t>percentage</w:t>
      </w:r>
      <w:r>
        <w:t xml:space="preserve"> is subject to change, if course grading, assignments, or schedule changes.</w:t>
      </w:r>
    </w:p>
    <w:p w14:paraId="4060FFA1" w14:textId="66503205" w:rsidR="00486A49" w:rsidRPr="001F2F68" w:rsidRDefault="00B740EF" w:rsidP="00486A49">
      <w:pPr>
        <w:spacing w:before="120" w:after="0" w:line="240" w:lineRule="auto"/>
        <w:rPr>
          <w:b/>
          <w:i/>
        </w:rPr>
      </w:pPr>
      <w:r>
        <w:rPr>
          <w:b/>
          <w:i/>
        </w:rPr>
        <w:t>Making Connections Reflections</w:t>
      </w:r>
    </w:p>
    <w:p w14:paraId="4A7A1C14" w14:textId="500131DA" w:rsidR="00B740EF" w:rsidRPr="000A0356" w:rsidRDefault="006957B8" w:rsidP="004A3DA4">
      <w:pPr>
        <w:spacing w:before="120" w:after="0" w:line="240" w:lineRule="auto"/>
        <w:jc w:val="both"/>
      </w:pPr>
      <w:r>
        <w:t xml:space="preserve">For </w:t>
      </w:r>
      <w:r w:rsidR="004A3DA4">
        <w:t>chapters 3 through 21</w:t>
      </w:r>
      <w:r>
        <w:t xml:space="preserve"> </w:t>
      </w:r>
      <w:r w:rsidR="004A3DA4">
        <w:t>of</w:t>
      </w:r>
      <w:r>
        <w:t xml:space="preserve"> the course </w:t>
      </w:r>
      <w:proofErr w:type="gramStart"/>
      <w:r w:rsidR="009164DF">
        <w:t>textbook</w:t>
      </w:r>
      <w:proofErr w:type="gramEnd"/>
      <w:r>
        <w:t xml:space="preserve">, </w:t>
      </w:r>
      <w:r w:rsidR="000B222D">
        <w:t>you</w:t>
      </w:r>
      <w:r>
        <w:t xml:space="preserve"> will be asked to write a brief (50-100 word) </w:t>
      </w:r>
      <w:r w:rsidR="004A3DA4">
        <w:t xml:space="preserve">reflection. The purpose of these reflections is to make connections between course concepts and your own lived experience. For each reflection you should identify one concept from the chapter and discuss </w:t>
      </w:r>
      <w:r w:rsidR="004A3DA4">
        <w:lastRenderedPageBreak/>
        <w:t>something you have experienced in your life that relates to the concept.</w:t>
      </w:r>
      <w:r w:rsidR="00AC189A">
        <w:t xml:space="preserve"> The examples you discuss must be something you have experienced first-hand, </w:t>
      </w:r>
      <w:r w:rsidR="00031841">
        <w:t>or something you</w:t>
      </w:r>
      <w:r w:rsidR="00AC189A">
        <w:t xml:space="preserve"> watched someone you know experience. These must not be “current events” or discussions of things that generally happen “out there” in the world.</w:t>
      </w:r>
      <w:r w:rsidR="000A0356">
        <w:t xml:space="preserve"> Each entry must be submitted by the due date specified in GeorgiaVIEW, and submissions will be locked after the specified closing date. These entries will be used as part of the </w:t>
      </w:r>
      <w:r w:rsidR="000A0356">
        <w:rPr>
          <w:i/>
        </w:rPr>
        <w:t>My Sociological Memoir</w:t>
      </w:r>
      <w:r w:rsidR="000A0356">
        <w:t xml:space="preserve"> assignment that will be </w:t>
      </w:r>
      <w:r w:rsidR="00031841">
        <w:t>due in</w:t>
      </w:r>
      <w:r w:rsidR="000A0356">
        <w:t xml:space="preserve"> the last week of the course.</w:t>
      </w:r>
    </w:p>
    <w:p w14:paraId="604ACF79" w14:textId="0674A86A" w:rsidR="00486A49" w:rsidRPr="00207B6B" w:rsidRDefault="00F72E67" w:rsidP="00207B6B">
      <w:pPr>
        <w:spacing w:before="120" w:after="0" w:line="240" w:lineRule="auto"/>
        <w:rPr>
          <w:b/>
          <w:i/>
        </w:rPr>
      </w:pPr>
      <w:r>
        <w:rPr>
          <w:b/>
          <w:i/>
        </w:rPr>
        <w:t>Discussion Questions</w:t>
      </w:r>
    </w:p>
    <w:p w14:paraId="4E76B5A1" w14:textId="6C8A3C70" w:rsidR="00B740EF" w:rsidRPr="00207B6B" w:rsidRDefault="00207B6B" w:rsidP="00207B6B">
      <w:pPr>
        <w:spacing w:before="120" w:after="0" w:line="240" w:lineRule="auto"/>
        <w:jc w:val="both"/>
      </w:pPr>
      <w:r>
        <w:t>The course will include sixteen (16) discussion question assignments. The purpose of these assignments is for students to explore a topic related to the topic of the given week.</w:t>
      </w:r>
      <w:r w:rsidR="00604850">
        <w:t xml:space="preserve"> Discussion questions may be based on the assigned reading, videos, or other materials provided in the class.</w:t>
      </w:r>
    </w:p>
    <w:p w14:paraId="57CA9C6C" w14:textId="2EFC6517" w:rsidR="00486A49" w:rsidRDefault="00DB21B2" w:rsidP="00486A49">
      <w:pPr>
        <w:spacing w:before="120" w:after="0" w:line="240" w:lineRule="auto"/>
        <w:rPr>
          <w:b/>
          <w:i/>
        </w:rPr>
      </w:pPr>
      <w:r>
        <w:rPr>
          <w:b/>
          <w:i/>
        </w:rPr>
        <w:t>My Sociological Memoir</w:t>
      </w:r>
    </w:p>
    <w:p w14:paraId="78D3ACE8" w14:textId="0B24D4DF" w:rsidR="00DB21B2" w:rsidRPr="003504CF" w:rsidRDefault="003504CF" w:rsidP="00B9313A">
      <w:pPr>
        <w:spacing w:before="120" w:after="0" w:line="240" w:lineRule="auto"/>
        <w:jc w:val="both"/>
      </w:pPr>
      <w:r>
        <w:t>A memoir is a non-fiction form of literature, in which an author writes about their memories of</w:t>
      </w:r>
      <w:r w:rsidR="002F4847">
        <w:t xml:space="preserve"> select</w:t>
      </w:r>
      <w:r>
        <w:t xml:space="preserve"> lived experiences. In a sense, it’s a form of autobiography. For this assignment, you will write a paper of 800-1000 words, reflecting on your life through a sociological lens. This memoir will incorporate insights that you wrote about in the </w:t>
      </w:r>
      <w:r>
        <w:rPr>
          <w:i/>
        </w:rPr>
        <w:t>Making Connections Reflections</w:t>
      </w:r>
      <w:r>
        <w:t>. More details will be provided in GeorgiaVIEW.</w:t>
      </w:r>
    </w:p>
    <w:p w14:paraId="2EAAA39D" w14:textId="38F62FF2" w:rsidR="00486A49" w:rsidRPr="008A5F66" w:rsidRDefault="00DB21B2" w:rsidP="00486A49">
      <w:pPr>
        <w:spacing w:before="120" w:after="0" w:line="240" w:lineRule="auto"/>
        <w:rPr>
          <w:b/>
          <w:i/>
        </w:rPr>
      </w:pPr>
      <w:r>
        <w:rPr>
          <w:b/>
          <w:i/>
        </w:rPr>
        <w:t xml:space="preserve">Final </w:t>
      </w:r>
      <w:r w:rsidR="00486A49" w:rsidRPr="008A5F66">
        <w:rPr>
          <w:b/>
          <w:i/>
        </w:rPr>
        <w:t>Exam</w:t>
      </w:r>
    </w:p>
    <w:p w14:paraId="63539001" w14:textId="195A092B" w:rsidR="00486A49" w:rsidRDefault="00486A49" w:rsidP="00486A49">
      <w:pPr>
        <w:spacing w:before="120" w:after="0" w:line="240" w:lineRule="auto"/>
        <w:jc w:val="both"/>
      </w:pPr>
      <w:r w:rsidRPr="005B65DD">
        <w:t xml:space="preserve">There will be </w:t>
      </w:r>
      <w:r w:rsidR="00DB21B2">
        <w:t>a final</w:t>
      </w:r>
      <w:r w:rsidRPr="005B65DD">
        <w:t xml:space="preserve"> exam designed to evaluate how well students understand the major concepts covered in the course. The exam will consist of </w:t>
      </w:r>
      <w:r w:rsidR="00403149" w:rsidRPr="005B65DD">
        <w:t>multiple-choice</w:t>
      </w:r>
      <w:r w:rsidRPr="005B65DD">
        <w:t xml:space="preserve"> questions. The exams may include content from the assigned text, videos, and any other content covered in the course. A study guide will be posted on GeorgiaVIEW prior to </w:t>
      </w:r>
      <w:r w:rsidR="00DB21B2">
        <w:t>the</w:t>
      </w:r>
      <w:r w:rsidRPr="005B65DD">
        <w:t xml:space="preserve"> exam.</w:t>
      </w:r>
    </w:p>
    <w:p w14:paraId="49A45BF6" w14:textId="188A1424" w:rsidR="00313777" w:rsidRPr="00313777" w:rsidRDefault="00313777" w:rsidP="003506D5">
      <w:pPr>
        <w:spacing w:before="120" w:after="0" w:line="240" w:lineRule="auto"/>
        <w:jc w:val="both"/>
        <w:rPr>
          <w:b/>
          <w:i/>
        </w:rPr>
      </w:pPr>
      <w:r w:rsidRPr="00313777">
        <w:rPr>
          <w:b/>
          <w:i/>
        </w:rPr>
        <w:t>USG Core IMPACTS</w:t>
      </w:r>
    </w:p>
    <w:p w14:paraId="49C63DB0" w14:textId="72733AD1" w:rsidR="00313777" w:rsidRPr="00BC40BD" w:rsidRDefault="00313777" w:rsidP="00313777">
      <w:pPr>
        <w:spacing w:before="120" w:after="0" w:line="240" w:lineRule="auto"/>
        <w:jc w:val="both"/>
        <w:rPr>
          <w:b/>
        </w:rPr>
      </w:pPr>
      <w:r w:rsidRPr="00BC40BD">
        <w:rPr>
          <w:b/>
        </w:rPr>
        <w:t xml:space="preserve">This is a Core IMPACTS course that is part of the </w:t>
      </w:r>
      <w:r w:rsidRPr="00CB55D7">
        <w:rPr>
          <w:b/>
          <w:u w:val="single"/>
        </w:rPr>
        <w:t>Social Sciences</w:t>
      </w:r>
      <w:r w:rsidRPr="00BC40BD">
        <w:rPr>
          <w:b/>
        </w:rPr>
        <w:t xml:space="preserve"> area.</w:t>
      </w:r>
    </w:p>
    <w:p w14:paraId="55397642" w14:textId="77777777" w:rsidR="00313777" w:rsidRPr="00BA5C0D" w:rsidRDefault="00313777" w:rsidP="00313777">
      <w:pPr>
        <w:spacing w:before="120" w:after="0" w:line="240" w:lineRule="auto"/>
        <w:jc w:val="both"/>
      </w:pPr>
      <w:r w:rsidRPr="00BA5C0D">
        <w:t>Core IMPACTS refers to the core curriculum, which provides students with essential knowledge in foundational academic areas. This course will help master course content, and support students’ broad academic and career goals.</w:t>
      </w:r>
    </w:p>
    <w:p w14:paraId="187A9C58" w14:textId="77777777" w:rsidR="00313777" w:rsidRPr="00BA5C0D" w:rsidRDefault="00313777" w:rsidP="00313777">
      <w:pPr>
        <w:spacing w:before="120" w:after="0" w:line="240" w:lineRule="auto"/>
        <w:jc w:val="both"/>
      </w:pPr>
      <w:r w:rsidRPr="00BA5C0D">
        <w:t xml:space="preserve">This course should direct students toward a broad </w:t>
      </w:r>
      <w:r w:rsidRPr="00CB55D7">
        <w:rPr>
          <w:u w:val="single"/>
        </w:rPr>
        <w:t>Orienting Question</w:t>
      </w:r>
      <w:r w:rsidRPr="00BA5C0D">
        <w:t>:</w:t>
      </w:r>
    </w:p>
    <w:p w14:paraId="32CC91B2" w14:textId="77777777" w:rsidR="00313777" w:rsidRPr="00BA5C0D" w:rsidRDefault="00313777" w:rsidP="00313777">
      <w:pPr>
        <w:pStyle w:val="ListParagraph"/>
        <w:numPr>
          <w:ilvl w:val="0"/>
          <w:numId w:val="15"/>
        </w:numPr>
        <w:spacing w:after="0" w:line="240" w:lineRule="auto"/>
        <w:jc w:val="both"/>
      </w:pPr>
      <w:r w:rsidRPr="00BA5C0D">
        <w:t>How do I understand human experiences and connections?</w:t>
      </w:r>
    </w:p>
    <w:p w14:paraId="6CFE1634" w14:textId="77777777" w:rsidR="00313777" w:rsidRPr="00BA5C0D" w:rsidRDefault="00313777" w:rsidP="00313777">
      <w:pPr>
        <w:spacing w:before="120" w:after="0" w:line="240" w:lineRule="auto"/>
        <w:jc w:val="both"/>
      </w:pPr>
      <w:r w:rsidRPr="00BA5C0D">
        <w:t xml:space="preserve">Completion of this course should enable students to meet the following </w:t>
      </w:r>
      <w:r w:rsidRPr="00CB55D7">
        <w:rPr>
          <w:u w:val="single"/>
        </w:rPr>
        <w:t>Learning Outcome</w:t>
      </w:r>
      <w:r w:rsidRPr="00BA5C0D">
        <w:t>:</w:t>
      </w:r>
    </w:p>
    <w:p w14:paraId="6AA6C019" w14:textId="77777777" w:rsidR="00313777" w:rsidRPr="00BA5C0D" w:rsidRDefault="00313777" w:rsidP="00313777">
      <w:pPr>
        <w:pStyle w:val="ListParagraph"/>
        <w:numPr>
          <w:ilvl w:val="0"/>
          <w:numId w:val="15"/>
        </w:numPr>
        <w:spacing w:after="0" w:line="240" w:lineRule="auto"/>
        <w:jc w:val="both"/>
      </w:pPr>
      <w:r w:rsidRPr="00BA5C0D">
        <w:t>Students will effectively analyze the complexity of human behavior, and how historical, economic, political, social, or geographic relationships develop, persist, or change.</w:t>
      </w:r>
    </w:p>
    <w:p w14:paraId="1A247EFD" w14:textId="77777777" w:rsidR="00313777" w:rsidRDefault="00313777" w:rsidP="00313777">
      <w:pPr>
        <w:spacing w:before="120" w:after="0" w:line="240" w:lineRule="auto"/>
        <w:jc w:val="both"/>
      </w:pPr>
      <w:r w:rsidRPr="00BA5C0D">
        <w:t xml:space="preserve">Course content, activities and exercises in this course should help students develop the following </w:t>
      </w:r>
      <w:r w:rsidRPr="00CB55D7">
        <w:rPr>
          <w:u w:val="single"/>
        </w:rPr>
        <w:t>Career-Ready Competencies</w:t>
      </w:r>
      <w:r w:rsidRPr="00BA5C0D">
        <w:t>:</w:t>
      </w:r>
    </w:p>
    <w:p w14:paraId="052865B6" w14:textId="77777777" w:rsidR="00313777" w:rsidRPr="00BA5C0D" w:rsidRDefault="00313777" w:rsidP="00313777">
      <w:pPr>
        <w:pStyle w:val="ListParagraph"/>
        <w:numPr>
          <w:ilvl w:val="0"/>
          <w:numId w:val="15"/>
        </w:numPr>
        <w:spacing w:after="0" w:line="240" w:lineRule="auto"/>
        <w:jc w:val="both"/>
      </w:pPr>
      <w:r w:rsidRPr="00BA5C0D">
        <w:t>Intercultural Competence</w:t>
      </w:r>
    </w:p>
    <w:p w14:paraId="79D2BAA0" w14:textId="77777777" w:rsidR="00313777" w:rsidRPr="00BA5C0D" w:rsidRDefault="00313777" w:rsidP="00313777">
      <w:pPr>
        <w:pStyle w:val="ListParagraph"/>
        <w:numPr>
          <w:ilvl w:val="0"/>
          <w:numId w:val="15"/>
        </w:numPr>
        <w:spacing w:after="0" w:line="240" w:lineRule="auto"/>
        <w:jc w:val="both"/>
      </w:pPr>
      <w:r w:rsidRPr="00BA5C0D">
        <w:t>Perspective-Taking</w:t>
      </w:r>
    </w:p>
    <w:p w14:paraId="244E7F38" w14:textId="77777777" w:rsidR="00313777" w:rsidRDefault="00313777" w:rsidP="000901A1">
      <w:pPr>
        <w:pStyle w:val="ListParagraph"/>
        <w:numPr>
          <w:ilvl w:val="0"/>
          <w:numId w:val="15"/>
        </w:numPr>
        <w:spacing w:after="120" w:line="240" w:lineRule="auto"/>
        <w:jc w:val="both"/>
      </w:pPr>
      <w:r w:rsidRPr="00BA5C0D">
        <w:t>Persuasion</w:t>
      </w:r>
    </w:p>
    <w:p w14:paraId="7F0462D5" w14:textId="77777777" w:rsidR="00031841" w:rsidRDefault="00031841" w:rsidP="00031841">
      <w:pPr>
        <w:spacing w:after="120" w:line="240" w:lineRule="auto"/>
        <w:jc w:val="both"/>
      </w:pPr>
    </w:p>
    <w:p w14:paraId="5E3729F5" w14:textId="77777777" w:rsidR="00031841" w:rsidRDefault="00031841" w:rsidP="00031841">
      <w:pPr>
        <w:spacing w:after="120" w:line="240" w:lineRule="auto"/>
        <w:jc w:val="both"/>
      </w:pPr>
    </w:p>
    <w:p w14:paraId="24F4052C" w14:textId="77777777" w:rsidR="00031841" w:rsidRDefault="00031841" w:rsidP="00031841">
      <w:pPr>
        <w:spacing w:after="120" w:line="240" w:lineRule="auto"/>
        <w:jc w:val="both"/>
      </w:pPr>
    </w:p>
    <w:p w14:paraId="3737CDC3" w14:textId="77777777" w:rsidR="00031841" w:rsidRDefault="00031841" w:rsidP="00031841">
      <w:pPr>
        <w:spacing w:after="120" w:line="240" w:lineRule="auto"/>
        <w:jc w:val="both"/>
      </w:pPr>
    </w:p>
    <w:tbl>
      <w:tblPr>
        <w:tblStyle w:val="TableGrid"/>
        <w:tblW w:w="5000" w:type="pct"/>
        <w:tblCellMar>
          <w:left w:w="43" w:type="dxa"/>
          <w:right w:w="43" w:type="dxa"/>
        </w:tblCellMar>
        <w:tblLook w:val="04A0" w:firstRow="1" w:lastRow="0" w:firstColumn="1" w:lastColumn="0" w:noHBand="0" w:noVBand="1"/>
      </w:tblPr>
      <w:tblGrid>
        <w:gridCol w:w="1275"/>
        <w:gridCol w:w="8075"/>
      </w:tblGrid>
      <w:tr w:rsidR="00B601B8" w:rsidRPr="008E48AF" w14:paraId="37EE1307" w14:textId="77777777" w:rsidTr="00B601B8">
        <w:trPr>
          <w:cantSplit/>
          <w:trHeight w:val="288"/>
          <w:tblHeader/>
        </w:trPr>
        <w:tc>
          <w:tcPr>
            <w:tcW w:w="682" w:type="pct"/>
            <w:shd w:val="clear" w:color="auto" w:fill="8DB3E2" w:themeFill="text2" w:themeFillTint="66"/>
          </w:tcPr>
          <w:p w14:paraId="17D75CDA" w14:textId="77777777" w:rsidR="00B601B8" w:rsidRPr="008E48AF" w:rsidRDefault="00B601B8" w:rsidP="00BA3FCB">
            <w:pPr>
              <w:autoSpaceDE w:val="0"/>
              <w:autoSpaceDN w:val="0"/>
              <w:adjustRightInd w:val="0"/>
              <w:jc w:val="center"/>
              <w:rPr>
                <w:b/>
              </w:rPr>
            </w:pPr>
            <w:r w:rsidRPr="008E48AF">
              <w:rPr>
                <w:b/>
              </w:rPr>
              <w:lastRenderedPageBreak/>
              <w:t>Week</w:t>
            </w:r>
          </w:p>
        </w:tc>
        <w:tc>
          <w:tcPr>
            <w:tcW w:w="4318" w:type="pct"/>
            <w:shd w:val="clear" w:color="auto" w:fill="8DB3E2" w:themeFill="text2" w:themeFillTint="66"/>
          </w:tcPr>
          <w:p w14:paraId="15FA07B9" w14:textId="3D050431" w:rsidR="00B601B8" w:rsidRPr="008E48AF" w:rsidRDefault="00B601B8" w:rsidP="00BA3FCB">
            <w:pPr>
              <w:autoSpaceDE w:val="0"/>
              <w:autoSpaceDN w:val="0"/>
              <w:adjustRightInd w:val="0"/>
              <w:jc w:val="center"/>
              <w:rPr>
                <w:b/>
              </w:rPr>
            </w:pPr>
            <w:r>
              <w:rPr>
                <w:b/>
              </w:rPr>
              <w:t>Reading and Videos</w:t>
            </w:r>
          </w:p>
        </w:tc>
      </w:tr>
      <w:tr w:rsidR="00B601B8" w:rsidRPr="00B87B21" w14:paraId="65AA5347" w14:textId="77777777" w:rsidTr="00B601B8">
        <w:trPr>
          <w:cantSplit/>
          <w:trHeight w:val="288"/>
        </w:trPr>
        <w:tc>
          <w:tcPr>
            <w:tcW w:w="682" w:type="pct"/>
            <w:shd w:val="clear" w:color="auto" w:fill="auto"/>
          </w:tcPr>
          <w:p w14:paraId="435CD3C0" w14:textId="77777777" w:rsidR="00B601B8" w:rsidRPr="00B87B21" w:rsidRDefault="00B601B8" w:rsidP="00BA3FCB">
            <w:pPr>
              <w:autoSpaceDE w:val="0"/>
              <w:autoSpaceDN w:val="0"/>
              <w:adjustRightInd w:val="0"/>
              <w:jc w:val="center"/>
            </w:pPr>
            <w:r w:rsidRPr="00B87B21">
              <w:t>1</w:t>
            </w:r>
          </w:p>
        </w:tc>
        <w:tc>
          <w:tcPr>
            <w:tcW w:w="4318" w:type="pct"/>
            <w:shd w:val="clear" w:color="auto" w:fill="auto"/>
          </w:tcPr>
          <w:p w14:paraId="3F2C2C51" w14:textId="77777777" w:rsidR="00B601B8" w:rsidRDefault="003507F3" w:rsidP="00BA3FCB">
            <w:hyperlink r:id="rId9" w:history="1">
              <w:r w:rsidRPr="003507F3">
                <w:rPr>
                  <w:rStyle w:val="Hyperlink"/>
                </w:rPr>
                <w:t>Chapter 1: An Introduction to Sociology</w:t>
              </w:r>
            </w:hyperlink>
          </w:p>
          <w:p w14:paraId="63A40612" w14:textId="77777777" w:rsidR="003507F3" w:rsidRDefault="004D1C5D" w:rsidP="00BA3FCB">
            <w:hyperlink r:id="rId10" w:history="1">
              <w:r w:rsidRPr="004D1C5D">
                <w:rPr>
                  <w:rStyle w:val="Hyperlink"/>
                </w:rPr>
                <w:t>Video: Defining Sociology</w:t>
              </w:r>
            </w:hyperlink>
          </w:p>
          <w:p w14:paraId="42678E07" w14:textId="77777777" w:rsidR="004D1C5D" w:rsidRDefault="004D1C5D" w:rsidP="00BA3FCB">
            <w:hyperlink r:id="rId11" w:history="1">
              <w:r w:rsidRPr="004D1C5D">
                <w:rPr>
                  <w:rStyle w:val="Hyperlink"/>
                </w:rPr>
                <w:t>Video: The Sociological Imagination</w:t>
              </w:r>
            </w:hyperlink>
          </w:p>
          <w:p w14:paraId="00D25188" w14:textId="3154FE60" w:rsidR="00624680" w:rsidRPr="00AD15E7" w:rsidRDefault="00624680" w:rsidP="00624680">
            <w:hyperlink r:id="rId12" w:history="1">
              <w:r w:rsidRPr="004D1C5D">
                <w:rPr>
                  <w:rStyle w:val="Hyperlink"/>
                </w:rPr>
                <w:t>Video: Macro and Micro Approaches to Sociology</w:t>
              </w:r>
            </w:hyperlink>
          </w:p>
        </w:tc>
      </w:tr>
      <w:tr w:rsidR="00B601B8" w:rsidRPr="00B87B21" w14:paraId="732641CB" w14:textId="77777777" w:rsidTr="00B601B8">
        <w:trPr>
          <w:cantSplit/>
          <w:trHeight w:val="288"/>
        </w:trPr>
        <w:tc>
          <w:tcPr>
            <w:tcW w:w="682" w:type="pct"/>
            <w:shd w:val="clear" w:color="auto" w:fill="auto"/>
          </w:tcPr>
          <w:p w14:paraId="5249C021" w14:textId="4C842F28" w:rsidR="00B601B8" w:rsidRPr="00B87B21" w:rsidRDefault="00B601B8" w:rsidP="00BA3FCB">
            <w:pPr>
              <w:autoSpaceDE w:val="0"/>
              <w:autoSpaceDN w:val="0"/>
              <w:adjustRightInd w:val="0"/>
              <w:jc w:val="center"/>
            </w:pPr>
            <w:r>
              <w:t>2</w:t>
            </w:r>
          </w:p>
        </w:tc>
        <w:tc>
          <w:tcPr>
            <w:tcW w:w="4318" w:type="pct"/>
            <w:shd w:val="clear" w:color="auto" w:fill="auto"/>
          </w:tcPr>
          <w:p w14:paraId="73F6AF43" w14:textId="06B8FA96" w:rsidR="00B601B8" w:rsidRDefault="003507F3" w:rsidP="00BA3FCB">
            <w:hyperlink r:id="rId13" w:history="1">
              <w:r w:rsidRPr="003507F3">
                <w:rPr>
                  <w:rStyle w:val="Hyperlink"/>
                </w:rPr>
                <w:t>Chapter 2: Sociological Research</w:t>
              </w:r>
            </w:hyperlink>
          </w:p>
          <w:p w14:paraId="660237F1" w14:textId="0AFCE4B3" w:rsidR="004D1C5D" w:rsidRPr="00AD15E7" w:rsidRDefault="004D1C5D" w:rsidP="00BA3FCB">
            <w:hyperlink r:id="rId14" w:history="1">
              <w:r w:rsidRPr="004D1C5D">
                <w:rPr>
                  <w:rStyle w:val="Hyperlink"/>
                </w:rPr>
                <w:t>Video: Quantitative and Qualitative Research Methods</w:t>
              </w:r>
            </w:hyperlink>
          </w:p>
        </w:tc>
      </w:tr>
      <w:tr w:rsidR="00B601B8" w:rsidRPr="00B87B21" w14:paraId="6AD8D22F" w14:textId="77777777" w:rsidTr="00B601B8">
        <w:trPr>
          <w:cantSplit/>
          <w:trHeight w:val="288"/>
        </w:trPr>
        <w:tc>
          <w:tcPr>
            <w:tcW w:w="682" w:type="pct"/>
            <w:shd w:val="clear" w:color="auto" w:fill="auto"/>
          </w:tcPr>
          <w:p w14:paraId="49724DC7" w14:textId="77777777" w:rsidR="00B601B8" w:rsidRPr="00B87B21" w:rsidRDefault="00B601B8" w:rsidP="00BA3FCB">
            <w:pPr>
              <w:autoSpaceDE w:val="0"/>
              <w:autoSpaceDN w:val="0"/>
              <w:adjustRightInd w:val="0"/>
              <w:jc w:val="center"/>
            </w:pPr>
            <w:r>
              <w:t>3</w:t>
            </w:r>
          </w:p>
        </w:tc>
        <w:tc>
          <w:tcPr>
            <w:tcW w:w="4318" w:type="pct"/>
            <w:shd w:val="clear" w:color="auto" w:fill="auto"/>
          </w:tcPr>
          <w:p w14:paraId="0D58E010" w14:textId="705BBB3B" w:rsidR="00B601B8" w:rsidRDefault="004D1C5D" w:rsidP="00BA3FCB">
            <w:hyperlink r:id="rId15" w:history="1">
              <w:r w:rsidRPr="004D1C5D">
                <w:rPr>
                  <w:rStyle w:val="Hyperlink"/>
                </w:rPr>
                <w:t>Chapter 3: Culture</w:t>
              </w:r>
            </w:hyperlink>
          </w:p>
          <w:p w14:paraId="759B2DCC" w14:textId="77777777" w:rsidR="0041138F" w:rsidRDefault="0041138F" w:rsidP="0041138F">
            <w:hyperlink r:id="rId16" w:history="1">
              <w:r w:rsidRPr="004D1C5D">
                <w:rPr>
                  <w:rStyle w:val="Hyperlink"/>
                </w:rPr>
                <w:t>Chapter 5: Socialization</w:t>
              </w:r>
            </w:hyperlink>
          </w:p>
          <w:p w14:paraId="2427A301" w14:textId="0385FBA8" w:rsidR="004D1C5D" w:rsidRDefault="00CD2209" w:rsidP="00BA3FCB">
            <w:hyperlink r:id="rId17" w:history="1">
              <w:r w:rsidRPr="00CD2209">
                <w:rPr>
                  <w:rStyle w:val="Hyperlink"/>
                </w:rPr>
                <w:t>Video: Subcultures and Countercultures Explained</w:t>
              </w:r>
            </w:hyperlink>
          </w:p>
          <w:p w14:paraId="0A14065E" w14:textId="2BD1E875" w:rsidR="00CD2209" w:rsidRDefault="008A3208" w:rsidP="00BA3FCB">
            <w:hyperlink r:id="rId18" w:history="1">
              <w:r w:rsidRPr="008A3208">
                <w:rPr>
                  <w:rStyle w:val="Hyperlink"/>
                </w:rPr>
                <w:t>Video: Values, Beliefs, and Norms</w:t>
              </w:r>
            </w:hyperlink>
          </w:p>
          <w:p w14:paraId="6EDDEE1D" w14:textId="476B927B" w:rsidR="008A3208" w:rsidRDefault="00E022F2" w:rsidP="00BA3FCB">
            <w:hyperlink r:id="rId19" w:history="1">
              <w:r w:rsidRPr="00E022F2">
                <w:rPr>
                  <w:rStyle w:val="Hyperlink"/>
                </w:rPr>
                <w:t>Video: Ethnocentrism and Cultural Relativism Explained</w:t>
              </w:r>
            </w:hyperlink>
          </w:p>
          <w:p w14:paraId="519A850A" w14:textId="2ABFD115" w:rsidR="003507F3" w:rsidRPr="00AD15E7" w:rsidRDefault="004D1C5D" w:rsidP="00BA3FCB">
            <w:hyperlink r:id="rId20" w:history="1">
              <w:r w:rsidRPr="004D1C5D">
                <w:rPr>
                  <w:rStyle w:val="Hyperlink"/>
                </w:rPr>
                <w:t>Video: Socialization</w:t>
              </w:r>
            </w:hyperlink>
          </w:p>
        </w:tc>
      </w:tr>
      <w:tr w:rsidR="00B601B8" w:rsidRPr="00B87B21" w14:paraId="5A4760F9" w14:textId="77777777" w:rsidTr="00B601B8">
        <w:trPr>
          <w:cantSplit/>
          <w:trHeight w:val="288"/>
        </w:trPr>
        <w:tc>
          <w:tcPr>
            <w:tcW w:w="682" w:type="pct"/>
            <w:shd w:val="clear" w:color="auto" w:fill="auto"/>
          </w:tcPr>
          <w:p w14:paraId="1B043BA7" w14:textId="77777777" w:rsidR="00B601B8" w:rsidRPr="00B87B21" w:rsidRDefault="00B601B8" w:rsidP="00BA3FCB">
            <w:pPr>
              <w:autoSpaceDE w:val="0"/>
              <w:autoSpaceDN w:val="0"/>
              <w:adjustRightInd w:val="0"/>
              <w:jc w:val="center"/>
            </w:pPr>
            <w:r>
              <w:t>4</w:t>
            </w:r>
          </w:p>
        </w:tc>
        <w:tc>
          <w:tcPr>
            <w:tcW w:w="4318" w:type="pct"/>
            <w:shd w:val="clear" w:color="auto" w:fill="auto"/>
          </w:tcPr>
          <w:p w14:paraId="65CDE4EA" w14:textId="3023231C" w:rsidR="00B601B8" w:rsidRDefault="00234A0C" w:rsidP="00BA3FCB">
            <w:hyperlink r:id="rId21" w:history="1">
              <w:r w:rsidRPr="00234A0C">
                <w:rPr>
                  <w:rStyle w:val="Hyperlink"/>
                </w:rPr>
                <w:t>Chapter 4: Society and Social Interaction</w:t>
              </w:r>
            </w:hyperlink>
          </w:p>
          <w:p w14:paraId="54F6B5F6" w14:textId="77777777" w:rsidR="003507F3" w:rsidRDefault="00234A0C" w:rsidP="00BA3FCB">
            <w:hyperlink r:id="rId22" w:history="1">
              <w:r w:rsidRPr="00234A0C">
                <w:rPr>
                  <w:rStyle w:val="Hyperlink"/>
                </w:rPr>
                <w:t>Video: Cooley’s Looking Glass Self Theory Explained</w:t>
              </w:r>
            </w:hyperlink>
          </w:p>
          <w:p w14:paraId="701B55E2" w14:textId="49DF073D" w:rsidR="00BD2640" w:rsidRPr="00AD15E7" w:rsidRDefault="00BD2640" w:rsidP="00BA3FCB">
            <w:hyperlink r:id="rId23" w:history="1">
              <w:r w:rsidRPr="00BD2640">
                <w:rPr>
                  <w:rStyle w:val="Hyperlink"/>
                </w:rPr>
                <w:t>Video: Impression Management Explained</w:t>
              </w:r>
            </w:hyperlink>
          </w:p>
        </w:tc>
      </w:tr>
      <w:tr w:rsidR="00B601B8" w:rsidRPr="00B87B21" w14:paraId="40FB7FB0" w14:textId="77777777" w:rsidTr="00B601B8">
        <w:trPr>
          <w:cantSplit/>
          <w:trHeight w:val="288"/>
        </w:trPr>
        <w:tc>
          <w:tcPr>
            <w:tcW w:w="682" w:type="pct"/>
            <w:shd w:val="clear" w:color="auto" w:fill="auto"/>
          </w:tcPr>
          <w:p w14:paraId="21683D01" w14:textId="77777777" w:rsidR="00B601B8" w:rsidRPr="00B87B21" w:rsidRDefault="00B601B8" w:rsidP="00BA3FCB">
            <w:pPr>
              <w:autoSpaceDE w:val="0"/>
              <w:autoSpaceDN w:val="0"/>
              <w:adjustRightInd w:val="0"/>
              <w:jc w:val="center"/>
            </w:pPr>
            <w:r>
              <w:t>5</w:t>
            </w:r>
          </w:p>
        </w:tc>
        <w:tc>
          <w:tcPr>
            <w:tcW w:w="4318" w:type="pct"/>
            <w:shd w:val="clear" w:color="auto" w:fill="auto"/>
          </w:tcPr>
          <w:p w14:paraId="29A9EECA" w14:textId="1A94D0BA" w:rsidR="00B601B8" w:rsidRDefault="00CA5A54" w:rsidP="00BA3FCB">
            <w:hyperlink r:id="rId24" w:history="1">
              <w:r w:rsidRPr="00CA5A54">
                <w:rPr>
                  <w:rStyle w:val="Hyperlink"/>
                </w:rPr>
                <w:t>Chapter 6: Groups and Organizations</w:t>
              </w:r>
            </w:hyperlink>
          </w:p>
          <w:p w14:paraId="0CCEA2AC" w14:textId="2A89C37C" w:rsidR="003507F3" w:rsidRPr="00AD15E7" w:rsidRDefault="00CA5A54" w:rsidP="00BA3FCB">
            <w:hyperlink r:id="rId25" w:history="1">
              <w:r w:rsidRPr="00CA5A54">
                <w:rPr>
                  <w:rStyle w:val="Hyperlink"/>
                </w:rPr>
                <w:t>Video: Groups and Group Dynamics</w:t>
              </w:r>
            </w:hyperlink>
          </w:p>
        </w:tc>
      </w:tr>
      <w:tr w:rsidR="00B601B8" w:rsidRPr="00B87B21" w14:paraId="432F5EF3" w14:textId="77777777" w:rsidTr="00B601B8">
        <w:trPr>
          <w:cantSplit/>
          <w:trHeight w:val="288"/>
        </w:trPr>
        <w:tc>
          <w:tcPr>
            <w:tcW w:w="682" w:type="pct"/>
            <w:shd w:val="clear" w:color="auto" w:fill="auto"/>
          </w:tcPr>
          <w:p w14:paraId="5D95D263" w14:textId="77777777" w:rsidR="00B601B8" w:rsidRPr="00B87B21" w:rsidRDefault="00B601B8" w:rsidP="00BA3FCB">
            <w:pPr>
              <w:autoSpaceDE w:val="0"/>
              <w:autoSpaceDN w:val="0"/>
              <w:adjustRightInd w:val="0"/>
              <w:jc w:val="center"/>
            </w:pPr>
            <w:r>
              <w:t>6</w:t>
            </w:r>
          </w:p>
        </w:tc>
        <w:tc>
          <w:tcPr>
            <w:tcW w:w="4318" w:type="pct"/>
            <w:shd w:val="clear" w:color="auto" w:fill="auto"/>
          </w:tcPr>
          <w:p w14:paraId="1C3F4B9B" w14:textId="2596B99F" w:rsidR="00B601B8" w:rsidRDefault="00CA5A54" w:rsidP="00BA3FCB">
            <w:hyperlink r:id="rId26" w:history="1">
              <w:r w:rsidRPr="00CA5A54">
                <w:rPr>
                  <w:rStyle w:val="Hyperlink"/>
                </w:rPr>
                <w:t>Chapter 7: Deviance, Crime, and Social Control</w:t>
              </w:r>
            </w:hyperlink>
          </w:p>
          <w:p w14:paraId="37BDFA63" w14:textId="1B7E80C5" w:rsidR="003507F3" w:rsidRDefault="00CA5A54" w:rsidP="00BA3FCB">
            <w:hyperlink r:id="rId27" w:history="1">
              <w:r w:rsidRPr="00CA5A54">
                <w:rPr>
                  <w:rStyle w:val="Hyperlink"/>
                </w:rPr>
                <w:t>Video: Merton’s Strain Theory and Typology of Deviance Explained</w:t>
              </w:r>
            </w:hyperlink>
          </w:p>
          <w:p w14:paraId="1CA7BD2C" w14:textId="77777777" w:rsidR="00CA5A54" w:rsidRDefault="00CA5A54" w:rsidP="00BA3FCB">
            <w:hyperlink r:id="rId28" w:history="1">
              <w:r w:rsidRPr="00CA5A54">
                <w:rPr>
                  <w:rStyle w:val="Hyperlink"/>
                </w:rPr>
                <w:t>Video: Labeling Theory Explained</w:t>
              </w:r>
            </w:hyperlink>
          </w:p>
          <w:p w14:paraId="553661A1" w14:textId="7A48142C" w:rsidR="00CA5A54" w:rsidRPr="00AD15E7" w:rsidRDefault="00CA5A54" w:rsidP="00BA3FCB">
            <w:hyperlink r:id="rId29" w:history="1">
              <w:r w:rsidRPr="00CA5A54">
                <w:rPr>
                  <w:rStyle w:val="Hyperlink"/>
                </w:rPr>
                <w:t>Video: Social Control Theory Explained</w:t>
              </w:r>
            </w:hyperlink>
          </w:p>
        </w:tc>
      </w:tr>
      <w:tr w:rsidR="00B601B8" w:rsidRPr="00B87B21" w14:paraId="4B50B883" w14:textId="77777777" w:rsidTr="00B601B8">
        <w:trPr>
          <w:cantSplit/>
          <w:trHeight w:val="288"/>
        </w:trPr>
        <w:tc>
          <w:tcPr>
            <w:tcW w:w="682" w:type="pct"/>
            <w:shd w:val="clear" w:color="auto" w:fill="auto"/>
          </w:tcPr>
          <w:p w14:paraId="0B5A57EA" w14:textId="79CCF52E" w:rsidR="00B601B8" w:rsidRPr="00B87B21" w:rsidRDefault="00B601B8" w:rsidP="00BA3FCB">
            <w:pPr>
              <w:autoSpaceDE w:val="0"/>
              <w:autoSpaceDN w:val="0"/>
              <w:adjustRightInd w:val="0"/>
              <w:jc w:val="center"/>
            </w:pPr>
            <w:r>
              <w:t>7</w:t>
            </w:r>
          </w:p>
        </w:tc>
        <w:tc>
          <w:tcPr>
            <w:tcW w:w="4318" w:type="pct"/>
            <w:shd w:val="clear" w:color="auto" w:fill="auto"/>
          </w:tcPr>
          <w:p w14:paraId="2E173769" w14:textId="079EC0AD" w:rsidR="00B601B8" w:rsidRDefault="00645EDD" w:rsidP="00BA3FCB">
            <w:hyperlink r:id="rId30" w:history="1">
              <w:r w:rsidRPr="00645EDD">
                <w:rPr>
                  <w:rStyle w:val="Hyperlink"/>
                </w:rPr>
                <w:t>Chapter 8: Media and Technology</w:t>
              </w:r>
            </w:hyperlink>
          </w:p>
          <w:p w14:paraId="15B58100" w14:textId="1DE44CD4" w:rsidR="003507F3" w:rsidRPr="00AD15E7" w:rsidRDefault="00645EDD" w:rsidP="00BA3FCB">
            <w:hyperlink r:id="rId31" w:history="1">
              <w:r w:rsidRPr="00645EDD">
                <w:rPr>
                  <w:rStyle w:val="Hyperlink"/>
                </w:rPr>
                <w:t>Video: Simmel’s Tragedy of Culture Explained</w:t>
              </w:r>
            </w:hyperlink>
          </w:p>
        </w:tc>
      </w:tr>
      <w:tr w:rsidR="00B601B8" w:rsidRPr="00B87B21" w14:paraId="4CA1E3CB" w14:textId="77777777" w:rsidTr="00B601B8">
        <w:trPr>
          <w:cantSplit/>
          <w:trHeight w:val="288"/>
        </w:trPr>
        <w:tc>
          <w:tcPr>
            <w:tcW w:w="682" w:type="pct"/>
            <w:shd w:val="clear" w:color="auto" w:fill="auto"/>
          </w:tcPr>
          <w:p w14:paraId="72C35FA4" w14:textId="50E05766" w:rsidR="00B601B8" w:rsidRPr="00B87B21" w:rsidRDefault="00B601B8" w:rsidP="00BA3FCB">
            <w:pPr>
              <w:autoSpaceDE w:val="0"/>
              <w:autoSpaceDN w:val="0"/>
              <w:adjustRightInd w:val="0"/>
              <w:jc w:val="center"/>
            </w:pPr>
            <w:r>
              <w:t>8</w:t>
            </w:r>
          </w:p>
        </w:tc>
        <w:tc>
          <w:tcPr>
            <w:tcW w:w="4318" w:type="pct"/>
            <w:shd w:val="clear" w:color="auto" w:fill="auto"/>
          </w:tcPr>
          <w:p w14:paraId="06D24FA0" w14:textId="341B42B5" w:rsidR="003507F3" w:rsidRDefault="00645EDD" w:rsidP="00BA3FCB">
            <w:hyperlink r:id="rId32" w:history="1">
              <w:r w:rsidRPr="00645EDD">
                <w:rPr>
                  <w:rStyle w:val="Hyperlink"/>
                </w:rPr>
                <w:t>Chapter 9: Social Stratification in the United States</w:t>
              </w:r>
            </w:hyperlink>
          </w:p>
          <w:p w14:paraId="6846F4CF" w14:textId="5310A7DE" w:rsidR="0041138F" w:rsidRDefault="0041138F" w:rsidP="00BA3FCB">
            <w:hyperlink r:id="rId33" w:history="1">
              <w:r w:rsidRPr="00645EDD">
                <w:rPr>
                  <w:rStyle w:val="Hyperlink"/>
                </w:rPr>
                <w:t>Chapter 10: Global Inequality</w:t>
              </w:r>
            </w:hyperlink>
          </w:p>
          <w:p w14:paraId="2BA68396" w14:textId="2EB9F7B8" w:rsidR="00645EDD" w:rsidRDefault="00DB0A22" w:rsidP="00BA3FCB">
            <w:hyperlink r:id="rId34" w:history="1">
              <w:r w:rsidRPr="00DB0A22">
                <w:rPr>
                  <w:rStyle w:val="Hyperlink"/>
                </w:rPr>
                <w:t>Video: Socioeconomic Status Explained</w:t>
              </w:r>
            </w:hyperlink>
          </w:p>
          <w:p w14:paraId="3D2DE00C" w14:textId="7B9C1674" w:rsidR="00DB0A22" w:rsidRDefault="009B33DA" w:rsidP="00BA3FCB">
            <w:hyperlink r:id="rId35" w:history="1">
              <w:r w:rsidRPr="009B33DA">
                <w:rPr>
                  <w:rStyle w:val="Hyperlink"/>
                </w:rPr>
                <w:t>Video: Absolute Deprivation and Relative Deprivation Explained</w:t>
              </w:r>
            </w:hyperlink>
          </w:p>
          <w:p w14:paraId="153A35BB" w14:textId="77777777" w:rsidR="00645EDD" w:rsidRDefault="009B33DA" w:rsidP="00BA3FCB">
            <w:hyperlink r:id="rId36" w:history="1">
              <w:r w:rsidRPr="009B33DA">
                <w:rPr>
                  <w:rStyle w:val="Hyperlink"/>
                </w:rPr>
                <w:t>Video: Defining Caste and Class Systems</w:t>
              </w:r>
            </w:hyperlink>
          </w:p>
          <w:p w14:paraId="41B0B07F" w14:textId="6F27E715" w:rsidR="00F70B8A" w:rsidRPr="00AD15E7" w:rsidRDefault="00F70B8A" w:rsidP="00BA3FCB">
            <w:hyperlink r:id="rId37" w:history="1">
              <w:r w:rsidRPr="00F70B8A">
                <w:rPr>
                  <w:rStyle w:val="Hyperlink"/>
                </w:rPr>
                <w:t>Video: Culture of Poverty Explained</w:t>
              </w:r>
            </w:hyperlink>
          </w:p>
        </w:tc>
      </w:tr>
      <w:tr w:rsidR="00B601B8" w:rsidRPr="00B87B21" w14:paraId="6961E97A" w14:textId="77777777" w:rsidTr="00B601B8">
        <w:trPr>
          <w:cantSplit/>
          <w:trHeight w:val="288"/>
        </w:trPr>
        <w:tc>
          <w:tcPr>
            <w:tcW w:w="682" w:type="pct"/>
            <w:shd w:val="clear" w:color="auto" w:fill="auto"/>
          </w:tcPr>
          <w:p w14:paraId="79ACBE88" w14:textId="4985B50D" w:rsidR="00B601B8" w:rsidRDefault="00B601B8" w:rsidP="00BA3FCB">
            <w:pPr>
              <w:autoSpaceDE w:val="0"/>
              <w:autoSpaceDN w:val="0"/>
              <w:adjustRightInd w:val="0"/>
              <w:jc w:val="center"/>
            </w:pPr>
            <w:r>
              <w:t>9</w:t>
            </w:r>
          </w:p>
        </w:tc>
        <w:tc>
          <w:tcPr>
            <w:tcW w:w="4318" w:type="pct"/>
            <w:shd w:val="clear" w:color="auto" w:fill="auto"/>
          </w:tcPr>
          <w:p w14:paraId="328EB48B" w14:textId="29D870E1" w:rsidR="00B601B8" w:rsidRDefault="00F70B8A" w:rsidP="00BA3FCB">
            <w:hyperlink r:id="rId38" w:history="1">
              <w:r w:rsidRPr="00F70B8A">
                <w:rPr>
                  <w:rStyle w:val="Hyperlink"/>
                </w:rPr>
                <w:t>Chapter 11: Race and Ethnicity</w:t>
              </w:r>
            </w:hyperlink>
          </w:p>
          <w:p w14:paraId="20F81989" w14:textId="16CBBA9D" w:rsidR="003507F3" w:rsidRDefault="00F70B8A" w:rsidP="00BA3FCB">
            <w:hyperlink r:id="rId39" w:history="1">
              <w:r w:rsidRPr="00F70B8A">
                <w:rPr>
                  <w:rStyle w:val="Hyperlink"/>
                </w:rPr>
                <w:t>Video: Defining Race and Ethnicity</w:t>
              </w:r>
            </w:hyperlink>
          </w:p>
          <w:p w14:paraId="3AC01DCE" w14:textId="3A620F26" w:rsidR="00F70B8A" w:rsidRPr="00AD15E7" w:rsidRDefault="00F70B8A" w:rsidP="00BA3FCB">
            <w:hyperlink r:id="rId40" w:history="1">
              <w:r w:rsidRPr="00F70B8A">
                <w:rPr>
                  <w:rStyle w:val="Hyperlink"/>
                </w:rPr>
                <w:t>Video: Defining Prejudice, Discrimination, and Racism</w:t>
              </w:r>
            </w:hyperlink>
          </w:p>
        </w:tc>
      </w:tr>
      <w:tr w:rsidR="00B601B8" w:rsidRPr="00B87B21" w14:paraId="6E8DB97A" w14:textId="77777777" w:rsidTr="00B601B8">
        <w:trPr>
          <w:cantSplit/>
          <w:trHeight w:val="288"/>
        </w:trPr>
        <w:tc>
          <w:tcPr>
            <w:tcW w:w="682" w:type="pct"/>
            <w:shd w:val="clear" w:color="auto" w:fill="auto"/>
          </w:tcPr>
          <w:p w14:paraId="6C46E6DA" w14:textId="1F6EE794" w:rsidR="00B601B8" w:rsidRDefault="00B601B8" w:rsidP="00BA3FCB">
            <w:pPr>
              <w:autoSpaceDE w:val="0"/>
              <w:autoSpaceDN w:val="0"/>
              <w:adjustRightInd w:val="0"/>
              <w:jc w:val="center"/>
            </w:pPr>
            <w:r>
              <w:t>10</w:t>
            </w:r>
          </w:p>
        </w:tc>
        <w:tc>
          <w:tcPr>
            <w:tcW w:w="4318" w:type="pct"/>
            <w:shd w:val="clear" w:color="auto" w:fill="auto"/>
          </w:tcPr>
          <w:p w14:paraId="4B19ECF4" w14:textId="416E2294" w:rsidR="00B601B8" w:rsidRDefault="000A72C6" w:rsidP="00BA3FCB">
            <w:pPr>
              <w:rPr>
                <w:rFonts w:cstheme="minorHAnsi"/>
              </w:rPr>
            </w:pPr>
            <w:hyperlink r:id="rId41" w:history="1">
              <w:r w:rsidRPr="000A72C6">
                <w:rPr>
                  <w:rStyle w:val="Hyperlink"/>
                  <w:rFonts w:cstheme="minorHAnsi"/>
                </w:rPr>
                <w:t>Chapter 12: Gender, Sex, and Sexuality</w:t>
              </w:r>
            </w:hyperlink>
          </w:p>
          <w:p w14:paraId="0DD981E9" w14:textId="7074DFE8" w:rsidR="00E41151" w:rsidRDefault="00E41151" w:rsidP="00BA3FCB">
            <w:pPr>
              <w:rPr>
                <w:rFonts w:cstheme="minorHAnsi"/>
              </w:rPr>
            </w:pPr>
            <w:hyperlink r:id="rId42" w:history="1">
              <w:r w:rsidRPr="00E41151">
                <w:rPr>
                  <w:rStyle w:val="Hyperlink"/>
                  <w:rFonts w:cstheme="minorHAnsi"/>
                </w:rPr>
                <w:t>Chapter 14: Relationships, Marriage, and Family</w:t>
              </w:r>
            </w:hyperlink>
          </w:p>
          <w:p w14:paraId="356028E4" w14:textId="300CC8DD" w:rsidR="003507F3" w:rsidRDefault="000A72C6" w:rsidP="00BA3FCB">
            <w:pPr>
              <w:rPr>
                <w:rFonts w:cstheme="minorHAnsi"/>
              </w:rPr>
            </w:pPr>
            <w:hyperlink r:id="rId43" w:history="1">
              <w:r w:rsidRPr="000A72C6">
                <w:rPr>
                  <w:rStyle w:val="Hyperlink"/>
                  <w:rFonts w:cstheme="minorHAnsi"/>
                </w:rPr>
                <w:t>Video: Sex and Gender Explained</w:t>
              </w:r>
            </w:hyperlink>
          </w:p>
        </w:tc>
      </w:tr>
      <w:tr w:rsidR="00B601B8" w:rsidRPr="00B87B21" w14:paraId="0625755E" w14:textId="77777777" w:rsidTr="00B601B8">
        <w:trPr>
          <w:cantSplit/>
          <w:trHeight w:val="288"/>
        </w:trPr>
        <w:tc>
          <w:tcPr>
            <w:tcW w:w="682" w:type="pct"/>
            <w:shd w:val="clear" w:color="auto" w:fill="auto"/>
          </w:tcPr>
          <w:p w14:paraId="4E117428" w14:textId="0EE8341E" w:rsidR="00B601B8" w:rsidRPr="00B87B21" w:rsidRDefault="00B601B8" w:rsidP="00BA3FCB">
            <w:pPr>
              <w:autoSpaceDE w:val="0"/>
              <w:autoSpaceDN w:val="0"/>
              <w:adjustRightInd w:val="0"/>
              <w:jc w:val="center"/>
            </w:pPr>
            <w:r>
              <w:t>11</w:t>
            </w:r>
          </w:p>
        </w:tc>
        <w:tc>
          <w:tcPr>
            <w:tcW w:w="4318" w:type="pct"/>
            <w:shd w:val="clear" w:color="auto" w:fill="auto"/>
          </w:tcPr>
          <w:p w14:paraId="7AC53328" w14:textId="1241F7BE" w:rsidR="00E41151" w:rsidRDefault="00E41151" w:rsidP="00E41151">
            <w:pPr>
              <w:rPr>
                <w:rFonts w:cstheme="minorHAnsi"/>
              </w:rPr>
            </w:pPr>
            <w:hyperlink r:id="rId44" w:history="1">
              <w:r w:rsidRPr="00E41151">
                <w:rPr>
                  <w:rStyle w:val="Hyperlink"/>
                  <w:rFonts w:cstheme="minorHAnsi"/>
                </w:rPr>
                <w:t>Chapter 13: Aging and the Elderly</w:t>
              </w:r>
            </w:hyperlink>
          </w:p>
          <w:p w14:paraId="77DA147D" w14:textId="612F9DCA" w:rsidR="003507F3" w:rsidRPr="00C5331B" w:rsidRDefault="00E41151" w:rsidP="00E41151">
            <w:pPr>
              <w:rPr>
                <w:rFonts w:cstheme="minorHAnsi"/>
              </w:rPr>
            </w:pPr>
            <w:hyperlink r:id="rId45" w:history="1">
              <w:r w:rsidRPr="00E41151">
                <w:rPr>
                  <w:rStyle w:val="Hyperlink"/>
                  <w:rFonts w:cstheme="minorHAnsi"/>
                </w:rPr>
                <w:t>Chapter 19: Health and Medicine</w:t>
              </w:r>
            </w:hyperlink>
          </w:p>
        </w:tc>
      </w:tr>
      <w:tr w:rsidR="00B601B8" w:rsidRPr="00B87B21" w14:paraId="1D28DC7D" w14:textId="77777777" w:rsidTr="00B601B8">
        <w:trPr>
          <w:cantSplit/>
          <w:trHeight w:val="288"/>
        </w:trPr>
        <w:tc>
          <w:tcPr>
            <w:tcW w:w="682" w:type="pct"/>
            <w:shd w:val="clear" w:color="auto" w:fill="auto"/>
          </w:tcPr>
          <w:p w14:paraId="6C3FDC22" w14:textId="0B77CD95" w:rsidR="00B601B8" w:rsidRDefault="00B601B8" w:rsidP="00BA3FCB">
            <w:pPr>
              <w:autoSpaceDE w:val="0"/>
              <w:autoSpaceDN w:val="0"/>
              <w:adjustRightInd w:val="0"/>
              <w:jc w:val="center"/>
            </w:pPr>
            <w:r>
              <w:t>12</w:t>
            </w:r>
          </w:p>
        </w:tc>
        <w:tc>
          <w:tcPr>
            <w:tcW w:w="4318" w:type="pct"/>
            <w:shd w:val="clear" w:color="auto" w:fill="auto"/>
          </w:tcPr>
          <w:p w14:paraId="400B3727" w14:textId="77777777" w:rsidR="003507F3" w:rsidRDefault="00BB2F02" w:rsidP="00BB2F02">
            <w:hyperlink r:id="rId46" w:history="1">
              <w:r w:rsidRPr="00BB2F02">
                <w:rPr>
                  <w:rStyle w:val="Hyperlink"/>
                </w:rPr>
                <w:t>Chapter 15: Religion</w:t>
              </w:r>
            </w:hyperlink>
          </w:p>
          <w:p w14:paraId="655949FD" w14:textId="771C791D" w:rsidR="00BB2F02" w:rsidRPr="00FA081A" w:rsidRDefault="00BB2F02" w:rsidP="00BB2F02">
            <w:hyperlink r:id="rId47" w:history="1">
              <w:r w:rsidRPr="00BB2F02">
                <w:rPr>
                  <w:rStyle w:val="Hyperlink"/>
                </w:rPr>
                <w:t>Video: Durkheim’s Sacred and Profane Explained</w:t>
              </w:r>
            </w:hyperlink>
          </w:p>
        </w:tc>
      </w:tr>
      <w:tr w:rsidR="00B601B8" w:rsidRPr="00B87B21" w14:paraId="07E0B5AD" w14:textId="77777777" w:rsidTr="00B601B8">
        <w:trPr>
          <w:cantSplit/>
          <w:trHeight w:val="288"/>
        </w:trPr>
        <w:tc>
          <w:tcPr>
            <w:tcW w:w="682" w:type="pct"/>
            <w:shd w:val="clear" w:color="auto" w:fill="auto"/>
          </w:tcPr>
          <w:p w14:paraId="439F60E1" w14:textId="0FB832D7" w:rsidR="00B601B8" w:rsidRPr="00B87B21" w:rsidRDefault="00B601B8" w:rsidP="00BA3FCB">
            <w:pPr>
              <w:autoSpaceDE w:val="0"/>
              <w:autoSpaceDN w:val="0"/>
              <w:adjustRightInd w:val="0"/>
              <w:jc w:val="center"/>
            </w:pPr>
            <w:r>
              <w:t>13</w:t>
            </w:r>
          </w:p>
        </w:tc>
        <w:tc>
          <w:tcPr>
            <w:tcW w:w="4318" w:type="pct"/>
            <w:shd w:val="clear" w:color="auto" w:fill="auto"/>
          </w:tcPr>
          <w:p w14:paraId="6A94B3D3" w14:textId="77777777" w:rsidR="003507F3" w:rsidRDefault="00AB79D6" w:rsidP="00BA3FCB">
            <w:hyperlink r:id="rId48" w:history="1">
              <w:r w:rsidRPr="00AB79D6">
                <w:rPr>
                  <w:rStyle w:val="Hyperlink"/>
                </w:rPr>
                <w:t>Chapter 16: Education</w:t>
              </w:r>
            </w:hyperlink>
          </w:p>
          <w:p w14:paraId="486A975B" w14:textId="312C6E78" w:rsidR="00AB79D6" w:rsidRPr="00FA081A" w:rsidRDefault="00AB79D6" w:rsidP="00BA3FCB">
            <w:hyperlink r:id="rId49" w:history="1">
              <w:r w:rsidRPr="00AB79D6">
                <w:rPr>
                  <w:rStyle w:val="Hyperlink"/>
                </w:rPr>
                <w:t>Video: Credentialing Theory and Credential Inflation Explained</w:t>
              </w:r>
            </w:hyperlink>
          </w:p>
        </w:tc>
      </w:tr>
      <w:tr w:rsidR="00B601B8" w:rsidRPr="00B87B21" w14:paraId="4CA7088A" w14:textId="77777777" w:rsidTr="00B601B8">
        <w:trPr>
          <w:cantSplit/>
          <w:trHeight w:val="288"/>
        </w:trPr>
        <w:tc>
          <w:tcPr>
            <w:tcW w:w="682" w:type="pct"/>
            <w:shd w:val="clear" w:color="auto" w:fill="auto"/>
          </w:tcPr>
          <w:p w14:paraId="52A664C5" w14:textId="460B3BE1" w:rsidR="00B601B8" w:rsidRPr="00B87B21" w:rsidRDefault="00B601B8" w:rsidP="00BA3FCB">
            <w:pPr>
              <w:autoSpaceDE w:val="0"/>
              <w:autoSpaceDN w:val="0"/>
              <w:adjustRightInd w:val="0"/>
              <w:jc w:val="center"/>
            </w:pPr>
            <w:r>
              <w:t>14</w:t>
            </w:r>
          </w:p>
        </w:tc>
        <w:tc>
          <w:tcPr>
            <w:tcW w:w="4318" w:type="pct"/>
            <w:shd w:val="clear" w:color="auto" w:fill="auto"/>
          </w:tcPr>
          <w:p w14:paraId="1CE54504" w14:textId="27F2E9A8" w:rsidR="003507F3" w:rsidRPr="00FA081A" w:rsidRDefault="00ED77CC" w:rsidP="00ED77CC">
            <w:hyperlink r:id="rId50" w:history="1">
              <w:r w:rsidRPr="00ED77CC">
                <w:rPr>
                  <w:rStyle w:val="Hyperlink"/>
                </w:rPr>
                <w:t>Chapter 17: Government and Politics</w:t>
              </w:r>
            </w:hyperlink>
          </w:p>
        </w:tc>
      </w:tr>
      <w:tr w:rsidR="00B601B8" w:rsidRPr="00B87B21" w14:paraId="7E109B89" w14:textId="77777777" w:rsidTr="00B601B8">
        <w:trPr>
          <w:cantSplit/>
          <w:trHeight w:val="288"/>
        </w:trPr>
        <w:tc>
          <w:tcPr>
            <w:tcW w:w="682" w:type="pct"/>
            <w:shd w:val="clear" w:color="auto" w:fill="auto"/>
          </w:tcPr>
          <w:p w14:paraId="5FF70673" w14:textId="35D0FE76" w:rsidR="00B601B8" w:rsidRPr="00B87B21" w:rsidRDefault="00B601B8" w:rsidP="00BA3FCB">
            <w:pPr>
              <w:autoSpaceDE w:val="0"/>
              <w:autoSpaceDN w:val="0"/>
              <w:adjustRightInd w:val="0"/>
              <w:jc w:val="center"/>
            </w:pPr>
            <w:r>
              <w:t>15</w:t>
            </w:r>
          </w:p>
        </w:tc>
        <w:tc>
          <w:tcPr>
            <w:tcW w:w="4318" w:type="pct"/>
            <w:shd w:val="clear" w:color="auto" w:fill="auto"/>
          </w:tcPr>
          <w:p w14:paraId="20B9BD3E" w14:textId="26505377" w:rsidR="003507F3" w:rsidRPr="00FA081A" w:rsidRDefault="00ED77CC" w:rsidP="00BA3FCB">
            <w:hyperlink r:id="rId51" w:history="1">
              <w:r w:rsidRPr="00ED77CC">
                <w:rPr>
                  <w:rStyle w:val="Hyperlink"/>
                </w:rPr>
                <w:t>Chapter 18: Work and the Economy</w:t>
              </w:r>
            </w:hyperlink>
          </w:p>
        </w:tc>
      </w:tr>
      <w:tr w:rsidR="00B601B8" w:rsidRPr="00B87B21" w14:paraId="35D9708F" w14:textId="77777777" w:rsidTr="00B601B8">
        <w:trPr>
          <w:cantSplit/>
          <w:trHeight w:val="288"/>
        </w:trPr>
        <w:tc>
          <w:tcPr>
            <w:tcW w:w="682" w:type="pct"/>
            <w:shd w:val="clear" w:color="auto" w:fill="auto"/>
          </w:tcPr>
          <w:p w14:paraId="5E2BC450" w14:textId="09B9C233" w:rsidR="00B601B8" w:rsidRPr="00B87B21" w:rsidRDefault="00B601B8" w:rsidP="00BA3FCB">
            <w:pPr>
              <w:autoSpaceDE w:val="0"/>
              <w:autoSpaceDN w:val="0"/>
              <w:adjustRightInd w:val="0"/>
              <w:jc w:val="center"/>
            </w:pPr>
            <w:r>
              <w:t>16</w:t>
            </w:r>
          </w:p>
        </w:tc>
        <w:tc>
          <w:tcPr>
            <w:tcW w:w="4318" w:type="pct"/>
            <w:shd w:val="clear" w:color="auto" w:fill="auto"/>
          </w:tcPr>
          <w:p w14:paraId="2245EC59" w14:textId="78E0F42D" w:rsidR="003507F3" w:rsidRPr="00FA081A" w:rsidRDefault="00734DAE" w:rsidP="00BA3FCB">
            <w:hyperlink r:id="rId52" w:history="1">
              <w:r w:rsidRPr="00734DAE">
                <w:rPr>
                  <w:rStyle w:val="Hyperlink"/>
                </w:rPr>
                <w:t>Chapter 20: Population, Urbanization, and the Environment</w:t>
              </w:r>
            </w:hyperlink>
          </w:p>
        </w:tc>
      </w:tr>
      <w:tr w:rsidR="00B601B8" w:rsidRPr="00B87B21" w14:paraId="06A177B5" w14:textId="77777777" w:rsidTr="00B601B8">
        <w:trPr>
          <w:cantSplit/>
          <w:trHeight w:val="288"/>
        </w:trPr>
        <w:tc>
          <w:tcPr>
            <w:tcW w:w="682" w:type="pct"/>
            <w:shd w:val="clear" w:color="auto" w:fill="auto"/>
          </w:tcPr>
          <w:p w14:paraId="71BFF5FD" w14:textId="7CDED329" w:rsidR="00B601B8" w:rsidRPr="00B87B21" w:rsidRDefault="00B601B8" w:rsidP="00BA3FCB">
            <w:pPr>
              <w:autoSpaceDE w:val="0"/>
              <w:autoSpaceDN w:val="0"/>
              <w:adjustRightInd w:val="0"/>
              <w:jc w:val="center"/>
            </w:pPr>
            <w:r>
              <w:t>17</w:t>
            </w:r>
          </w:p>
        </w:tc>
        <w:tc>
          <w:tcPr>
            <w:tcW w:w="4318" w:type="pct"/>
            <w:shd w:val="clear" w:color="auto" w:fill="auto"/>
          </w:tcPr>
          <w:p w14:paraId="5A9A4F3F" w14:textId="608BC437" w:rsidR="003507F3" w:rsidRPr="00FA081A" w:rsidRDefault="00734DAE" w:rsidP="00BA3FCB">
            <w:hyperlink r:id="rId53" w:history="1">
              <w:r w:rsidRPr="00734DAE">
                <w:rPr>
                  <w:rStyle w:val="Hyperlink"/>
                </w:rPr>
                <w:t>Chapter 21: Social Movements and Social Change</w:t>
              </w:r>
            </w:hyperlink>
          </w:p>
        </w:tc>
      </w:tr>
    </w:tbl>
    <w:p w14:paraId="21D3E9B9" w14:textId="77777777" w:rsidR="00031841" w:rsidRPr="00BA5C0D" w:rsidRDefault="00031841" w:rsidP="00FE71A2">
      <w:pPr>
        <w:spacing w:after="120" w:line="240" w:lineRule="auto"/>
        <w:jc w:val="both"/>
      </w:pPr>
    </w:p>
    <w:sectPr w:rsidR="00031841" w:rsidRPr="00BA5C0D" w:rsidSect="00EF388F">
      <w:headerReference w:type="default" r:id="rId54"/>
      <w:footerReference w:type="default" r:id="rId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A3E02" w14:textId="77777777" w:rsidR="00AF70DC" w:rsidRDefault="00AF70DC" w:rsidP="006F3CAD">
      <w:pPr>
        <w:spacing w:after="0" w:line="240" w:lineRule="auto"/>
      </w:pPr>
      <w:r>
        <w:separator/>
      </w:r>
    </w:p>
  </w:endnote>
  <w:endnote w:type="continuationSeparator" w:id="0">
    <w:p w14:paraId="4B993D1D" w14:textId="77777777" w:rsidR="00AF70DC" w:rsidRDefault="00AF70DC" w:rsidP="006F3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6E1A8" w14:textId="77777777" w:rsidR="0052126D" w:rsidRPr="005B65DD" w:rsidRDefault="0052126D" w:rsidP="00A57BE3">
    <w:pPr>
      <w:pStyle w:val="Footer"/>
    </w:pPr>
    <w:r w:rsidRPr="005B65DD">
      <w:t xml:space="preserve">SOCI </w:t>
    </w:r>
    <w:r w:rsidR="00E96D91" w:rsidRPr="005B65DD">
      <w:t>110</w:t>
    </w:r>
    <w:r w:rsidR="00505443" w:rsidRPr="005B65DD">
      <w:t>1</w:t>
    </w:r>
    <w:r w:rsidRPr="005B65DD">
      <w:t xml:space="preserve"> </w:t>
    </w:r>
    <w:r w:rsidR="00C57254" w:rsidRPr="005B65DD">
      <w:t>–</w:t>
    </w:r>
    <w:r w:rsidRPr="005B65DD">
      <w:t xml:space="preserve"> </w:t>
    </w:r>
    <w:r w:rsidR="00E96D91" w:rsidRPr="005B65DD">
      <w:t>In</w:t>
    </w:r>
    <w:r w:rsidR="00505443" w:rsidRPr="005B65DD">
      <w:t>troduction to Sociology</w:t>
    </w:r>
    <w:r w:rsidRPr="005B65DD">
      <w:tab/>
    </w:r>
    <w:r w:rsidRPr="005B65DD">
      <w:tab/>
    </w:r>
    <w:r w:rsidR="00A57BE3" w:rsidRPr="005B65DD">
      <w:t xml:space="preserve">Page </w:t>
    </w:r>
    <w:r w:rsidR="00A57BE3" w:rsidRPr="005B65DD">
      <w:fldChar w:fldCharType="begin"/>
    </w:r>
    <w:r w:rsidR="00A57BE3" w:rsidRPr="005B65DD">
      <w:instrText xml:space="preserve"> PAGE   \* MERGEFORMAT </w:instrText>
    </w:r>
    <w:r w:rsidR="00A57BE3" w:rsidRPr="005B65DD">
      <w:fldChar w:fldCharType="separate"/>
    </w:r>
    <w:r w:rsidR="007E45A4">
      <w:rPr>
        <w:noProof/>
      </w:rPr>
      <w:t>5</w:t>
    </w:r>
    <w:r w:rsidR="00A57BE3" w:rsidRPr="005B65D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6DB41" w14:textId="77777777" w:rsidR="00AF70DC" w:rsidRDefault="00AF70DC" w:rsidP="006F3CAD">
      <w:pPr>
        <w:spacing w:after="0" w:line="240" w:lineRule="auto"/>
      </w:pPr>
      <w:r>
        <w:separator/>
      </w:r>
    </w:p>
  </w:footnote>
  <w:footnote w:type="continuationSeparator" w:id="0">
    <w:p w14:paraId="5E8D4338" w14:textId="77777777" w:rsidR="00AF70DC" w:rsidRDefault="00AF70DC" w:rsidP="006F3C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0DF20" w14:textId="77777777" w:rsidR="00EF388F" w:rsidRPr="005B65DD" w:rsidRDefault="00EF388F" w:rsidP="006F3CAD">
    <w:pPr>
      <w:spacing w:after="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A404C"/>
    <w:multiLevelType w:val="hybridMultilevel"/>
    <w:tmpl w:val="DA4C472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0C366F"/>
    <w:multiLevelType w:val="hybridMultilevel"/>
    <w:tmpl w:val="37D2CD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B555B7"/>
    <w:multiLevelType w:val="hybridMultilevel"/>
    <w:tmpl w:val="0C8E0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AC555B"/>
    <w:multiLevelType w:val="hybridMultilevel"/>
    <w:tmpl w:val="404039A8"/>
    <w:lvl w:ilvl="0" w:tplc="8EAAA8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66701"/>
    <w:multiLevelType w:val="hybridMultilevel"/>
    <w:tmpl w:val="C0702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55550F"/>
    <w:multiLevelType w:val="hybridMultilevel"/>
    <w:tmpl w:val="B9EAB978"/>
    <w:lvl w:ilvl="0" w:tplc="7B9A5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C92E58"/>
    <w:multiLevelType w:val="hybridMultilevel"/>
    <w:tmpl w:val="5142BBB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000099"/>
    <w:multiLevelType w:val="hybridMultilevel"/>
    <w:tmpl w:val="34168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7611E7"/>
    <w:multiLevelType w:val="hybridMultilevel"/>
    <w:tmpl w:val="EEC49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CA4AEE"/>
    <w:multiLevelType w:val="multilevel"/>
    <w:tmpl w:val="AE125D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3523E2"/>
    <w:multiLevelType w:val="hybridMultilevel"/>
    <w:tmpl w:val="BD84E4C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B87EBA"/>
    <w:multiLevelType w:val="hybridMultilevel"/>
    <w:tmpl w:val="52A05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5259C1"/>
    <w:multiLevelType w:val="hybridMultilevel"/>
    <w:tmpl w:val="43347168"/>
    <w:lvl w:ilvl="0" w:tplc="2E8CF8B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9E5D15"/>
    <w:multiLevelType w:val="hybridMultilevel"/>
    <w:tmpl w:val="94BEA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C3AF7"/>
    <w:multiLevelType w:val="hybridMultilevel"/>
    <w:tmpl w:val="C6DC7E42"/>
    <w:lvl w:ilvl="0" w:tplc="7B9A5A20">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3616589">
    <w:abstractNumId w:val="1"/>
  </w:num>
  <w:num w:numId="2" w16cid:durableId="1562448394">
    <w:abstractNumId w:val="13"/>
  </w:num>
  <w:num w:numId="3" w16cid:durableId="1059667056">
    <w:abstractNumId w:val="2"/>
  </w:num>
  <w:num w:numId="4" w16cid:durableId="1789854894">
    <w:abstractNumId w:val="8"/>
  </w:num>
  <w:num w:numId="5" w16cid:durableId="1695422100">
    <w:abstractNumId w:val="3"/>
  </w:num>
  <w:num w:numId="6" w16cid:durableId="211623240">
    <w:abstractNumId w:val="6"/>
  </w:num>
  <w:num w:numId="7" w16cid:durableId="1831368216">
    <w:abstractNumId w:val="14"/>
  </w:num>
  <w:num w:numId="8" w16cid:durableId="585580609">
    <w:abstractNumId w:val="4"/>
  </w:num>
  <w:num w:numId="9" w16cid:durableId="1456758134">
    <w:abstractNumId w:val="5"/>
  </w:num>
  <w:num w:numId="10" w16cid:durableId="1664817572">
    <w:abstractNumId w:val="12"/>
  </w:num>
  <w:num w:numId="11" w16cid:durableId="497035537">
    <w:abstractNumId w:val="0"/>
  </w:num>
  <w:num w:numId="12" w16cid:durableId="2034531173">
    <w:abstractNumId w:val="10"/>
  </w:num>
  <w:num w:numId="13" w16cid:durableId="1381397513">
    <w:abstractNumId w:val="7"/>
  </w:num>
  <w:num w:numId="14" w16cid:durableId="1217006118">
    <w:abstractNumId w:val="9"/>
  </w:num>
  <w:num w:numId="15" w16cid:durableId="11987848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CAD"/>
    <w:rsid w:val="00000B3B"/>
    <w:rsid w:val="00003014"/>
    <w:rsid w:val="00007BAD"/>
    <w:rsid w:val="00010072"/>
    <w:rsid w:val="0001052D"/>
    <w:rsid w:val="000109C1"/>
    <w:rsid w:val="0001169A"/>
    <w:rsid w:val="00012E38"/>
    <w:rsid w:val="00012E8C"/>
    <w:rsid w:val="000135E8"/>
    <w:rsid w:val="000142B9"/>
    <w:rsid w:val="00014A44"/>
    <w:rsid w:val="00014A5D"/>
    <w:rsid w:val="00014CEB"/>
    <w:rsid w:val="00014FC9"/>
    <w:rsid w:val="0001616C"/>
    <w:rsid w:val="00016489"/>
    <w:rsid w:val="0002135F"/>
    <w:rsid w:val="00021ABE"/>
    <w:rsid w:val="00023DFF"/>
    <w:rsid w:val="00023F15"/>
    <w:rsid w:val="000254E2"/>
    <w:rsid w:val="00026EE0"/>
    <w:rsid w:val="00027709"/>
    <w:rsid w:val="00031841"/>
    <w:rsid w:val="00031C93"/>
    <w:rsid w:val="000330FD"/>
    <w:rsid w:val="0003405B"/>
    <w:rsid w:val="0003781B"/>
    <w:rsid w:val="0004047C"/>
    <w:rsid w:val="0004272F"/>
    <w:rsid w:val="00042D47"/>
    <w:rsid w:val="00042F00"/>
    <w:rsid w:val="00045601"/>
    <w:rsid w:val="000466AF"/>
    <w:rsid w:val="000502F9"/>
    <w:rsid w:val="00051FF5"/>
    <w:rsid w:val="0005246D"/>
    <w:rsid w:val="00053451"/>
    <w:rsid w:val="000540A1"/>
    <w:rsid w:val="00056AA7"/>
    <w:rsid w:val="00057520"/>
    <w:rsid w:val="0005788C"/>
    <w:rsid w:val="000578D3"/>
    <w:rsid w:val="00057DB1"/>
    <w:rsid w:val="00063437"/>
    <w:rsid w:val="0006422B"/>
    <w:rsid w:val="0006528D"/>
    <w:rsid w:val="000658AD"/>
    <w:rsid w:val="00066385"/>
    <w:rsid w:val="00066AEC"/>
    <w:rsid w:val="00067EBE"/>
    <w:rsid w:val="00071016"/>
    <w:rsid w:val="000717DD"/>
    <w:rsid w:val="00071F54"/>
    <w:rsid w:val="000724F8"/>
    <w:rsid w:val="00072740"/>
    <w:rsid w:val="00077ABF"/>
    <w:rsid w:val="000804BE"/>
    <w:rsid w:val="00081CBD"/>
    <w:rsid w:val="00083DBD"/>
    <w:rsid w:val="000842CB"/>
    <w:rsid w:val="00085EE2"/>
    <w:rsid w:val="00087F86"/>
    <w:rsid w:val="00090F80"/>
    <w:rsid w:val="000930E1"/>
    <w:rsid w:val="00094A9A"/>
    <w:rsid w:val="00095E5E"/>
    <w:rsid w:val="00096075"/>
    <w:rsid w:val="00097459"/>
    <w:rsid w:val="00097D9E"/>
    <w:rsid w:val="000A004E"/>
    <w:rsid w:val="000A00C8"/>
    <w:rsid w:val="000A0356"/>
    <w:rsid w:val="000A0AE1"/>
    <w:rsid w:val="000A37F6"/>
    <w:rsid w:val="000A39BB"/>
    <w:rsid w:val="000A6CC4"/>
    <w:rsid w:val="000A72C6"/>
    <w:rsid w:val="000B0C11"/>
    <w:rsid w:val="000B0E8F"/>
    <w:rsid w:val="000B1262"/>
    <w:rsid w:val="000B222D"/>
    <w:rsid w:val="000B2A15"/>
    <w:rsid w:val="000B3631"/>
    <w:rsid w:val="000B3AF1"/>
    <w:rsid w:val="000B5D41"/>
    <w:rsid w:val="000C268F"/>
    <w:rsid w:val="000C340D"/>
    <w:rsid w:val="000C3EC0"/>
    <w:rsid w:val="000C4585"/>
    <w:rsid w:val="000C4B35"/>
    <w:rsid w:val="000C6E2B"/>
    <w:rsid w:val="000C6FD3"/>
    <w:rsid w:val="000D58A2"/>
    <w:rsid w:val="000D5A8F"/>
    <w:rsid w:val="000E0F73"/>
    <w:rsid w:val="000E1CE4"/>
    <w:rsid w:val="000E5749"/>
    <w:rsid w:val="000E5E9B"/>
    <w:rsid w:val="000E793F"/>
    <w:rsid w:val="000E7BCD"/>
    <w:rsid w:val="000F0DAD"/>
    <w:rsid w:val="000F175A"/>
    <w:rsid w:val="000F4241"/>
    <w:rsid w:val="000F5DCD"/>
    <w:rsid w:val="000F651D"/>
    <w:rsid w:val="000F72D0"/>
    <w:rsid w:val="00100421"/>
    <w:rsid w:val="0010075B"/>
    <w:rsid w:val="00100BA2"/>
    <w:rsid w:val="00105EDD"/>
    <w:rsid w:val="00107B4D"/>
    <w:rsid w:val="0011114E"/>
    <w:rsid w:val="00111EDC"/>
    <w:rsid w:val="00112787"/>
    <w:rsid w:val="001127D6"/>
    <w:rsid w:val="00116232"/>
    <w:rsid w:val="00116486"/>
    <w:rsid w:val="00122481"/>
    <w:rsid w:val="0012429E"/>
    <w:rsid w:val="00124A62"/>
    <w:rsid w:val="001257FF"/>
    <w:rsid w:val="00127395"/>
    <w:rsid w:val="00127EDB"/>
    <w:rsid w:val="00130BA8"/>
    <w:rsid w:val="001332F6"/>
    <w:rsid w:val="0013688E"/>
    <w:rsid w:val="00137922"/>
    <w:rsid w:val="0014057A"/>
    <w:rsid w:val="001414C8"/>
    <w:rsid w:val="001421E0"/>
    <w:rsid w:val="00144D0D"/>
    <w:rsid w:val="00144FCE"/>
    <w:rsid w:val="001467B9"/>
    <w:rsid w:val="001469A1"/>
    <w:rsid w:val="00147713"/>
    <w:rsid w:val="001502B1"/>
    <w:rsid w:val="00151013"/>
    <w:rsid w:val="00151110"/>
    <w:rsid w:val="0015118D"/>
    <w:rsid w:val="0015157C"/>
    <w:rsid w:val="00151DA9"/>
    <w:rsid w:val="001523A6"/>
    <w:rsid w:val="00160DF6"/>
    <w:rsid w:val="00162974"/>
    <w:rsid w:val="00164968"/>
    <w:rsid w:val="00164A9B"/>
    <w:rsid w:val="0016552F"/>
    <w:rsid w:val="00167DE3"/>
    <w:rsid w:val="00174519"/>
    <w:rsid w:val="00183B70"/>
    <w:rsid w:val="001851F7"/>
    <w:rsid w:val="00190152"/>
    <w:rsid w:val="001922D5"/>
    <w:rsid w:val="001931C6"/>
    <w:rsid w:val="00193B84"/>
    <w:rsid w:val="00193F3F"/>
    <w:rsid w:val="00194C17"/>
    <w:rsid w:val="00194D1D"/>
    <w:rsid w:val="001959F9"/>
    <w:rsid w:val="00197443"/>
    <w:rsid w:val="00197528"/>
    <w:rsid w:val="001A010F"/>
    <w:rsid w:val="001A05E0"/>
    <w:rsid w:val="001A13D5"/>
    <w:rsid w:val="001A209D"/>
    <w:rsid w:val="001A24E3"/>
    <w:rsid w:val="001A3B19"/>
    <w:rsid w:val="001A4EA5"/>
    <w:rsid w:val="001A50DA"/>
    <w:rsid w:val="001A5471"/>
    <w:rsid w:val="001A7322"/>
    <w:rsid w:val="001A781E"/>
    <w:rsid w:val="001B6A7F"/>
    <w:rsid w:val="001B6D61"/>
    <w:rsid w:val="001B6E4E"/>
    <w:rsid w:val="001C08BC"/>
    <w:rsid w:val="001C0BFA"/>
    <w:rsid w:val="001C36BE"/>
    <w:rsid w:val="001C5990"/>
    <w:rsid w:val="001C743D"/>
    <w:rsid w:val="001D123E"/>
    <w:rsid w:val="001D3204"/>
    <w:rsid w:val="001D3461"/>
    <w:rsid w:val="001D46D8"/>
    <w:rsid w:val="001D597D"/>
    <w:rsid w:val="001D71CF"/>
    <w:rsid w:val="001E3187"/>
    <w:rsid w:val="001E3290"/>
    <w:rsid w:val="001E468D"/>
    <w:rsid w:val="001E51B4"/>
    <w:rsid w:val="001E5D87"/>
    <w:rsid w:val="001E6956"/>
    <w:rsid w:val="001E6DE4"/>
    <w:rsid w:val="001F00A7"/>
    <w:rsid w:val="001F080E"/>
    <w:rsid w:val="001F0ED9"/>
    <w:rsid w:val="001F2172"/>
    <w:rsid w:val="001F28D0"/>
    <w:rsid w:val="001F2F68"/>
    <w:rsid w:val="001F3025"/>
    <w:rsid w:val="001F4FAB"/>
    <w:rsid w:val="001F6813"/>
    <w:rsid w:val="001F73AE"/>
    <w:rsid w:val="00200703"/>
    <w:rsid w:val="00200ABE"/>
    <w:rsid w:val="00201DAA"/>
    <w:rsid w:val="002025F9"/>
    <w:rsid w:val="00204922"/>
    <w:rsid w:val="002049C4"/>
    <w:rsid w:val="00205A60"/>
    <w:rsid w:val="00206981"/>
    <w:rsid w:val="00206B03"/>
    <w:rsid w:val="00207862"/>
    <w:rsid w:val="002078B3"/>
    <w:rsid w:val="00207B6B"/>
    <w:rsid w:val="002116DB"/>
    <w:rsid w:val="00212DF7"/>
    <w:rsid w:val="0021367B"/>
    <w:rsid w:val="00214F15"/>
    <w:rsid w:val="0021694F"/>
    <w:rsid w:val="0022020A"/>
    <w:rsid w:val="00227125"/>
    <w:rsid w:val="00230005"/>
    <w:rsid w:val="00230DD3"/>
    <w:rsid w:val="0023143D"/>
    <w:rsid w:val="00231C86"/>
    <w:rsid w:val="0023331E"/>
    <w:rsid w:val="00234A0C"/>
    <w:rsid w:val="002357A4"/>
    <w:rsid w:val="00235BAA"/>
    <w:rsid w:val="00237F0B"/>
    <w:rsid w:val="00241716"/>
    <w:rsid w:val="00243811"/>
    <w:rsid w:val="00244F6C"/>
    <w:rsid w:val="00247389"/>
    <w:rsid w:val="002477A8"/>
    <w:rsid w:val="002506CF"/>
    <w:rsid w:val="002515F0"/>
    <w:rsid w:val="002517B8"/>
    <w:rsid w:val="002517D6"/>
    <w:rsid w:val="0025224A"/>
    <w:rsid w:val="0025229C"/>
    <w:rsid w:val="00252722"/>
    <w:rsid w:val="00254604"/>
    <w:rsid w:val="002608B0"/>
    <w:rsid w:val="0026269D"/>
    <w:rsid w:val="00263191"/>
    <w:rsid w:val="00263F7D"/>
    <w:rsid w:val="0026444A"/>
    <w:rsid w:val="00266742"/>
    <w:rsid w:val="00266E24"/>
    <w:rsid w:val="00267031"/>
    <w:rsid w:val="0026789B"/>
    <w:rsid w:val="00270000"/>
    <w:rsid w:val="00270D76"/>
    <w:rsid w:val="002710CE"/>
    <w:rsid w:val="0027265F"/>
    <w:rsid w:val="00273E4B"/>
    <w:rsid w:val="00273E83"/>
    <w:rsid w:val="0027604C"/>
    <w:rsid w:val="00276CFC"/>
    <w:rsid w:val="00277160"/>
    <w:rsid w:val="00277375"/>
    <w:rsid w:val="00281110"/>
    <w:rsid w:val="002843A7"/>
    <w:rsid w:val="002854D8"/>
    <w:rsid w:val="0028556E"/>
    <w:rsid w:val="00290627"/>
    <w:rsid w:val="002915FA"/>
    <w:rsid w:val="0029202D"/>
    <w:rsid w:val="00293152"/>
    <w:rsid w:val="002935D8"/>
    <w:rsid w:val="00293C83"/>
    <w:rsid w:val="00295308"/>
    <w:rsid w:val="00296E77"/>
    <w:rsid w:val="002A05DD"/>
    <w:rsid w:val="002A0F22"/>
    <w:rsid w:val="002A3F1B"/>
    <w:rsid w:val="002B1B69"/>
    <w:rsid w:val="002B2317"/>
    <w:rsid w:val="002B3ABE"/>
    <w:rsid w:val="002B4CE7"/>
    <w:rsid w:val="002B60F7"/>
    <w:rsid w:val="002B6DBF"/>
    <w:rsid w:val="002C1E89"/>
    <w:rsid w:val="002C54F9"/>
    <w:rsid w:val="002C6119"/>
    <w:rsid w:val="002D00C8"/>
    <w:rsid w:val="002D2EDB"/>
    <w:rsid w:val="002D3C41"/>
    <w:rsid w:val="002D4D6D"/>
    <w:rsid w:val="002D569A"/>
    <w:rsid w:val="002D5D70"/>
    <w:rsid w:val="002D765D"/>
    <w:rsid w:val="002E4CBC"/>
    <w:rsid w:val="002E7444"/>
    <w:rsid w:val="002F06A8"/>
    <w:rsid w:val="002F4755"/>
    <w:rsid w:val="002F4847"/>
    <w:rsid w:val="002F4B8A"/>
    <w:rsid w:val="002F4E94"/>
    <w:rsid w:val="00300DEB"/>
    <w:rsid w:val="00301133"/>
    <w:rsid w:val="00301903"/>
    <w:rsid w:val="00301E92"/>
    <w:rsid w:val="00301F46"/>
    <w:rsid w:val="00302F2E"/>
    <w:rsid w:val="003052B3"/>
    <w:rsid w:val="003064C3"/>
    <w:rsid w:val="0030677E"/>
    <w:rsid w:val="00307BC2"/>
    <w:rsid w:val="003103BD"/>
    <w:rsid w:val="003107D2"/>
    <w:rsid w:val="00313240"/>
    <w:rsid w:val="0031339A"/>
    <w:rsid w:val="00313777"/>
    <w:rsid w:val="00317EA4"/>
    <w:rsid w:val="003212DD"/>
    <w:rsid w:val="00321854"/>
    <w:rsid w:val="0032280B"/>
    <w:rsid w:val="00323E61"/>
    <w:rsid w:val="0032477D"/>
    <w:rsid w:val="00324B4D"/>
    <w:rsid w:val="00325C05"/>
    <w:rsid w:val="00330B1C"/>
    <w:rsid w:val="0033144C"/>
    <w:rsid w:val="00331C3A"/>
    <w:rsid w:val="003326CD"/>
    <w:rsid w:val="003400FA"/>
    <w:rsid w:val="00340594"/>
    <w:rsid w:val="003504CF"/>
    <w:rsid w:val="003506D5"/>
    <w:rsid w:val="003507F3"/>
    <w:rsid w:val="00350C4D"/>
    <w:rsid w:val="00351225"/>
    <w:rsid w:val="003522F0"/>
    <w:rsid w:val="00353F9C"/>
    <w:rsid w:val="00356FC9"/>
    <w:rsid w:val="00362517"/>
    <w:rsid w:val="00362A2B"/>
    <w:rsid w:val="00362A95"/>
    <w:rsid w:val="0036439F"/>
    <w:rsid w:val="00364FCA"/>
    <w:rsid w:val="00365CA2"/>
    <w:rsid w:val="003708B1"/>
    <w:rsid w:val="003754AA"/>
    <w:rsid w:val="00376276"/>
    <w:rsid w:val="00376B12"/>
    <w:rsid w:val="00377BBC"/>
    <w:rsid w:val="00380150"/>
    <w:rsid w:val="00380533"/>
    <w:rsid w:val="00380AE0"/>
    <w:rsid w:val="003823B5"/>
    <w:rsid w:val="003847D9"/>
    <w:rsid w:val="00384A2A"/>
    <w:rsid w:val="00385550"/>
    <w:rsid w:val="00390142"/>
    <w:rsid w:val="0039036F"/>
    <w:rsid w:val="0039092C"/>
    <w:rsid w:val="0039162A"/>
    <w:rsid w:val="0039237A"/>
    <w:rsid w:val="003934A2"/>
    <w:rsid w:val="00395B35"/>
    <w:rsid w:val="00396C31"/>
    <w:rsid w:val="00397065"/>
    <w:rsid w:val="00397B55"/>
    <w:rsid w:val="00397EED"/>
    <w:rsid w:val="003A22AF"/>
    <w:rsid w:val="003A3648"/>
    <w:rsid w:val="003A3C70"/>
    <w:rsid w:val="003A6A32"/>
    <w:rsid w:val="003A70FD"/>
    <w:rsid w:val="003A7EFF"/>
    <w:rsid w:val="003B0A06"/>
    <w:rsid w:val="003B13BC"/>
    <w:rsid w:val="003B365A"/>
    <w:rsid w:val="003B3915"/>
    <w:rsid w:val="003B4391"/>
    <w:rsid w:val="003B51C4"/>
    <w:rsid w:val="003C1BE2"/>
    <w:rsid w:val="003C3F2E"/>
    <w:rsid w:val="003C4256"/>
    <w:rsid w:val="003C669A"/>
    <w:rsid w:val="003C679D"/>
    <w:rsid w:val="003C6DBF"/>
    <w:rsid w:val="003C7C27"/>
    <w:rsid w:val="003D0686"/>
    <w:rsid w:val="003D1106"/>
    <w:rsid w:val="003D2BEE"/>
    <w:rsid w:val="003D35DD"/>
    <w:rsid w:val="003D47DC"/>
    <w:rsid w:val="003D4AF7"/>
    <w:rsid w:val="003D6BF3"/>
    <w:rsid w:val="003D6E4C"/>
    <w:rsid w:val="003D7C76"/>
    <w:rsid w:val="003E1C1A"/>
    <w:rsid w:val="003E1E25"/>
    <w:rsid w:val="003E2EE7"/>
    <w:rsid w:val="003E3D31"/>
    <w:rsid w:val="003E3E41"/>
    <w:rsid w:val="003E444D"/>
    <w:rsid w:val="003E59E1"/>
    <w:rsid w:val="003E7F77"/>
    <w:rsid w:val="003F0FD0"/>
    <w:rsid w:val="003F3E71"/>
    <w:rsid w:val="003F43CB"/>
    <w:rsid w:val="003F452C"/>
    <w:rsid w:val="003F6B0E"/>
    <w:rsid w:val="003F7771"/>
    <w:rsid w:val="00400107"/>
    <w:rsid w:val="00400E75"/>
    <w:rsid w:val="0040197D"/>
    <w:rsid w:val="00403149"/>
    <w:rsid w:val="00404598"/>
    <w:rsid w:val="00404F82"/>
    <w:rsid w:val="00405AE3"/>
    <w:rsid w:val="00406295"/>
    <w:rsid w:val="004068E8"/>
    <w:rsid w:val="004105D1"/>
    <w:rsid w:val="00410AA0"/>
    <w:rsid w:val="0041138F"/>
    <w:rsid w:val="00411B7C"/>
    <w:rsid w:val="004136C0"/>
    <w:rsid w:val="0041406C"/>
    <w:rsid w:val="004150B5"/>
    <w:rsid w:val="00415949"/>
    <w:rsid w:val="004163BC"/>
    <w:rsid w:val="00416881"/>
    <w:rsid w:val="004257FA"/>
    <w:rsid w:val="00426913"/>
    <w:rsid w:val="00426F85"/>
    <w:rsid w:val="00430083"/>
    <w:rsid w:val="0043071C"/>
    <w:rsid w:val="004308D6"/>
    <w:rsid w:val="00433BB2"/>
    <w:rsid w:val="00434637"/>
    <w:rsid w:val="004412E3"/>
    <w:rsid w:val="004431F7"/>
    <w:rsid w:val="004440F5"/>
    <w:rsid w:val="0044594C"/>
    <w:rsid w:val="0044649D"/>
    <w:rsid w:val="004515A5"/>
    <w:rsid w:val="00452239"/>
    <w:rsid w:val="00452492"/>
    <w:rsid w:val="00452FBF"/>
    <w:rsid w:val="0045354E"/>
    <w:rsid w:val="00454F7B"/>
    <w:rsid w:val="00455372"/>
    <w:rsid w:val="004555F1"/>
    <w:rsid w:val="00455736"/>
    <w:rsid w:val="00455AA2"/>
    <w:rsid w:val="00455DA1"/>
    <w:rsid w:val="00457833"/>
    <w:rsid w:val="00460DBA"/>
    <w:rsid w:val="00463B48"/>
    <w:rsid w:val="00463E33"/>
    <w:rsid w:val="00464BB0"/>
    <w:rsid w:val="00466B13"/>
    <w:rsid w:val="00466B99"/>
    <w:rsid w:val="00467BBB"/>
    <w:rsid w:val="004728B9"/>
    <w:rsid w:val="00474DEF"/>
    <w:rsid w:val="004774D6"/>
    <w:rsid w:val="004775DE"/>
    <w:rsid w:val="00480875"/>
    <w:rsid w:val="00482A9F"/>
    <w:rsid w:val="004836B9"/>
    <w:rsid w:val="0048673A"/>
    <w:rsid w:val="00486A49"/>
    <w:rsid w:val="00486BD0"/>
    <w:rsid w:val="00487623"/>
    <w:rsid w:val="00487FF1"/>
    <w:rsid w:val="00490020"/>
    <w:rsid w:val="00491706"/>
    <w:rsid w:val="004917E2"/>
    <w:rsid w:val="00491B6C"/>
    <w:rsid w:val="00492E6A"/>
    <w:rsid w:val="00493B8A"/>
    <w:rsid w:val="0049702D"/>
    <w:rsid w:val="00497AF2"/>
    <w:rsid w:val="004A17CD"/>
    <w:rsid w:val="004A21D4"/>
    <w:rsid w:val="004A241E"/>
    <w:rsid w:val="004A2743"/>
    <w:rsid w:val="004A3DA4"/>
    <w:rsid w:val="004A4C5E"/>
    <w:rsid w:val="004B0A07"/>
    <w:rsid w:val="004B1AEC"/>
    <w:rsid w:val="004B430A"/>
    <w:rsid w:val="004B52F6"/>
    <w:rsid w:val="004B533B"/>
    <w:rsid w:val="004B57F7"/>
    <w:rsid w:val="004B7EB8"/>
    <w:rsid w:val="004C00D5"/>
    <w:rsid w:val="004C0355"/>
    <w:rsid w:val="004C1586"/>
    <w:rsid w:val="004C172C"/>
    <w:rsid w:val="004C18CE"/>
    <w:rsid w:val="004C3AAD"/>
    <w:rsid w:val="004D0069"/>
    <w:rsid w:val="004D05D3"/>
    <w:rsid w:val="004D1C5D"/>
    <w:rsid w:val="004D3078"/>
    <w:rsid w:val="004D4603"/>
    <w:rsid w:val="004D46D1"/>
    <w:rsid w:val="004D5F9F"/>
    <w:rsid w:val="004D752C"/>
    <w:rsid w:val="004E190E"/>
    <w:rsid w:val="004E222D"/>
    <w:rsid w:val="004E3D76"/>
    <w:rsid w:val="004E3FC9"/>
    <w:rsid w:val="004E4927"/>
    <w:rsid w:val="004E500F"/>
    <w:rsid w:val="004E67DB"/>
    <w:rsid w:val="004E786B"/>
    <w:rsid w:val="004E7F70"/>
    <w:rsid w:val="004F16F0"/>
    <w:rsid w:val="004F4DFF"/>
    <w:rsid w:val="004F500F"/>
    <w:rsid w:val="0050216B"/>
    <w:rsid w:val="005036EE"/>
    <w:rsid w:val="00505443"/>
    <w:rsid w:val="00505F34"/>
    <w:rsid w:val="005065AF"/>
    <w:rsid w:val="00506D58"/>
    <w:rsid w:val="00507569"/>
    <w:rsid w:val="005079BD"/>
    <w:rsid w:val="0051276A"/>
    <w:rsid w:val="00520D5C"/>
    <w:rsid w:val="0052126D"/>
    <w:rsid w:val="005226CE"/>
    <w:rsid w:val="00522772"/>
    <w:rsid w:val="00523BAC"/>
    <w:rsid w:val="005247FB"/>
    <w:rsid w:val="0052480D"/>
    <w:rsid w:val="00530253"/>
    <w:rsid w:val="005324E4"/>
    <w:rsid w:val="0053301D"/>
    <w:rsid w:val="00533AB5"/>
    <w:rsid w:val="00534413"/>
    <w:rsid w:val="00534435"/>
    <w:rsid w:val="0054031D"/>
    <w:rsid w:val="005414C5"/>
    <w:rsid w:val="005416BD"/>
    <w:rsid w:val="00542984"/>
    <w:rsid w:val="005447CA"/>
    <w:rsid w:val="005451B3"/>
    <w:rsid w:val="005470C6"/>
    <w:rsid w:val="00553992"/>
    <w:rsid w:val="00553A5C"/>
    <w:rsid w:val="0055452F"/>
    <w:rsid w:val="00554734"/>
    <w:rsid w:val="00555153"/>
    <w:rsid w:val="00555D45"/>
    <w:rsid w:val="005573BC"/>
    <w:rsid w:val="005606FC"/>
    <w:rsid w:val="0056076B"/>
    <w:rsid w:val="005613EB"/>
    <w:rsid w:val="00563C23"/>
    <w:rsid w:val="00564809"/>
    <w:rsid w:val="00565462"/>
    <w:rsid w:val="00565B7F"/>
    <w:rsid w:val="00565E8D"/>
    <w:rsid w:val="0057041B"/>
    <w:rsid w:val="005743DC"/>
    <w:rsid w:val="0057684F"/>
    <w:rsid w:val="005815B2"/>
    <w:rsid w:val="00581E1F"/>
    <w:rsid w:val="0058249B"/>
    <w:rsid w:val="00583384"/>
    <w:rsid w:val="0058526C"/>
    <w:rsid w:val="00585B7B"/>
    <w:rsid w:val="00586212"/>
    <w:rsid w:val="0058786A"/>
    <w:rsid w:val="00587AAC"/>
    <w:rsid w:val="0059407A"/>
    <w:rsid w:val="00595E43"/>
    <w:rsid w:val="00596E41"/>
    <w:rsid w:val="00597192"/>
    <w:rsid w:val="005A0642"/>
    <w:rsid w:val="005A1BA1"/>
    <w:rsid w:val="005A4D98"/>
    <w:rsid w:val="005B027F"/>
    <w:rsid w:val="005B2869"/>
    <w:rsid w:val="005B35D0"/>
    <w:rsid w:val="005B377F"/>
    <w:rsid w:val="005B5631"/>
    <w:rsid w:val="005B65DD"/>
    <w:rsid w:val="005B6673"/>
    <w:rsid w:val="005B7349"/>
    <w:rsid w:val="005C030B"/>
    <w:rsid w:val="005C1A9B"/>
    <w:rsid w:val="005C32E1"/>
    <w:rsid w:val="005C3BAC"/>
    <w:rsid w:val="005C6A4E"/>
    <w:rsid w:val="005C7372"/>
    <w:rsid w:val="005D6F7D"/>
    <w:rsid w:val="005D717F"/>
    <w:rsid w:val="005D779F"/>
    <w:rsid w:val="005E1A1E"/>
    <w:rsid w:val="005E1F8B"/>
    <w:rsid w:val="005E2022"/>
    <w:rsid w:val="005E7F16"/>
    <w:rsid w:val="005F0FA1"/>
    <w:rsid w:val="005F20FA"/>
    <w:rsid w:val="005F2A8F"/>
    <w:rsid w:val="005F2C5D"/>
    <w:rsid w:val="005F67DE"/>
    <w:rsid w:val="005F7567"/>
    <w:rsid w:val="00600848"/>
    <w:rsid w:val="00600C1B"/>
    <w:rsid w:val="0060345C"/>
    <w:rsid w:val="00604850"/>
    <w:rsid w:val="00604AAC"/>
    <w:rsid w:val="00604CE8"/>
    <w:rsid w:val="00606919"/>
    <w:rsid w:val="00607171"/>
    <w:rsid w:val="00610762"/>
    <w:rsid w:val="00612CE6"/>
    <w:rsid w:val="0061415F"/>
    <w:rsid w:val="00614CEB"/>
    <w:rsid w:val="006150BC"/>
    <w:rsid w:val="006166F0"/>
    <w:rsid w:val="006204ED"/>
    <w:rsid w:val="006214D6"/>
    <w:rsid w:val="00622E66"/>
    <w:rsid w:val="00624680"/>
    <w:rsid w:val="0062560F"/>
    <w:rsid w:val="00625DC0"/>
    <w:rsid w:val="00630680"/>
    <w:rsid w:val="00632F24"/>
    <w:rsid w:val="00634B80"/>
    <w:rsid w:val="0064029D"/>
    <w:rsid w:val="00640862"/>
    <w:rsid w:val="00640EEA"/>
    <w:rsid w:val="00642C89"/>
    <w:rsid w:val="00645EDD"/>
    <w:rsid w:val="00646E5F"/>
    <w:rsid w:val="00652455"/>
    <w:rsid w:val="00655D53"/>
    <w:rsid w:val="00656D31"/>
    <w:rsid w:val="00660EEE"/>
    <w:rsid w:val="00661C18"/>
    <w:rsid w:val="00661E38"/>
    <w:rsid w:val="006623AB"/>
    <w:rsid w:val="006629C1"/>
    <w:rsid w:val="00662D86"/>
    <w:rsid w:val="006646A4"/>
    <w:rsid w:val="00664A6E"/>
    <w:rsid w:val="00665655"/>
    <w:rsid w:val="00665AF0"/>
    <w:rsid w:val="00667386"/>
    <w:rsid w:val="006720C1"/>
    <w:rsid w:val="0067215E"/>
    <w:rsid w:val="00673265"/>
    <w:rsid w:val="0067389E"/>
    <w:rsid w:val="00673C6C"/>
    <w:rsid w:val="00674C2C"/>
    <w:rsid w:val="0067678B"/>
    <w:rsid w:val="00676AB7"/>
    <w:rsid w:val="0067760A"/>
    <w:rsid w:val="00677B49"/>
    <w:rsid w:val="0068100E"/>
    <w:rsid w:val="00681129"/>
    <w:rsid w:val="00681BB0"/>
    <w:rsid w:val="006820F4"/>
    <w:rsid w:val="00683ADD"/>
    <w:rsid w:val="00684BB7"/>
    <w:rsid w:val="0068655A"/>
    <w:rsid w:val="00686DCB"/>
    <w:rsid w:val="00687C7E"/>
    <w:rsid w:val="00687F25"/>
    <w:rsid w:val="006902E8"/>
    <w:rsid w:val="006910F8"/>
    <w:rsid w:val="00691341"/>
    <w:rsid w:val="00692E59"/>
    <w:rsid w:val="00692F65"/>
    <w:rsid w:val="006931E4"/>
    <w:rsid w:val="006957B8"/>
    <w:rsid w:val="00695A1B"/>
    <w:rsid w:val="006A0715"/>
    <w:rsid w:val="006A0A2D"/>
    <w:rsid w:val="006A0C41"/>
    <w:rsid w:val="006A1415"/>
    <w:rsid w:val="006A1750"/>
    <w:rsid w:val="006A3E36"/>
    <w:rsid w:val="006A6276"/>
    <w:rsid w:val="006A71F1"/>
    <w:rsid w:val="006B0D22"/>
    <w:rsid w:val="006B2569"/>
    <w:rsid w:val="006B3D03"/>
    <w:rsid w:val="006B5FDA"/>
    <w:rsid w:val="006C0382"/>
    <w:rsid w:val="006C119E"/>
    <w:rsid w:val="006C1C7C"/>
    <w:rsid w:val="006C469C"/>
    <w:rsid w:val="006D1DF2"/>
    <w:rsid w:val="006D2183"/>
    <w:rsid w:val="006D2E6C"/>
    <w:rsid w:val="006D35B7"/>
    <w:rsid w:val="006D386B"/>
    <w:rsid w:val="006D7A94"/>
    <w:rsid w:val="006E1D68"/>
    <w:rsid w:val="006E2AA5"/>
    <w:rsid w:val="006E4BD7"/>
    <w:rsid w:val="006E581F"/>
    <w:rsid w:val="006E7C5E"/>
    <w:rsid w:val="006E7D53"/>
    <w:rsid w:val="006F0006"/>
    <w:rsid w:val="006F0256"/>
    <w:rsid w:val="006F1996"/>
    <w:rsid w:val="006F33BC"/>
    <w:rsid w:val="006F3CAD"/>
    <w:rsid w:val="006F6FF5"/>
    <w:rsid w:val="006F721A"/>
    <w:rsid w:val="007000D4"/>
    <w:rsid w:val="00701087"/>
    <w:rsid w:val="00702239"/>
    <w:rsid w:val="00702594"/>
    <w:rsid w:val="007028AE"/>
    <w:rsid w:val="00704A40"/>
    <w:rsid w:val="00705CE5"/>
    <w:rsid w:val="007078E9"/>
    <w:rsid w:val="00710123"/>
    <w:rsid w:val="007133EA"/>
    <w:rsid w:val="00713C60"/>
    <w:rsid w:val="007141D0"/>
    <w:rsid w:val="00714232"/>
    <w:rsid w:val="0071514B"/>
    <w:rsid w:val="00717986"/>
    <w:rsid w:val="0072077A"/>
    <w:rsid w:val="007211DF"/>
    <w:rsid w:val="0072186D"/>
    <w:rsid w:val="00724140"/>
    <w:rsid w:val="007303F7"/>
    <w:rsid w:val="0073045C"/>
    <w:rsid w:val="007305CA"/>
    <w:rsid w:val="00730C8D"/>
    <w:rsid w:val="007327CA"/>
    <w:rsid w:val="00733292"/>
    <w:rsid w:val="0073384A"/>
    <w:rsid w:val="0073385F"/>
    <w:rsid w:val="00733EEF"/>
    <w:rsid w:val="00734D71"/>
    <w:rsid w:val="00734DAE"/>
    <w:rsid w:val="00736523"/>
    <w:rsid w:val="00737B85"/>
    <w:rsid w:val="007435EC"/>
    <w:rsid w:val="00743B68"/>
    <w:rsid w:val="00744375"/>
    <w:rsid w:val="0074762B"/>
    <w:rsid w:val="0075004E"/>
    <w:rsid w:val="007505D6"/>
    <w:rsid w:val="00751613"/>
    <w:rsid w:val="007522B8"/>
    <w:rsid w:val="0075340D"/>
    <w:rsid w:val="00754558"/>
    <w:rsid w:val="00755194"/>
    <w:rsid w:val="00757825"/>
    <w:rsid w:val="00757E72"/>
    <w:rsid w:val="007601B3"/>
    <w:rsid w:val="007604B6"/>
    <w:rsid w:val="00761C93"/>
    <w:rsid w:val="007623B9"/>
    <w:rsid w:val="00762ECC"/>
    <w:rsid w:val="007637D5"/>
    <w:rsid w:val="00765A8F"/>
    <w:rsid w:val="00765F93"/>
    <w:rsid w:val="0076637B"/>
    <w:rsid w:val="007712B4"/>
    <w:rsid w:val="0077162B"/>
    <w:rsid w:val="007716B0"/>
    <w:rsid w:val="00771DAB"/>
    <w:rsid w:val="00772247"/>
    <w:rsid w:val="00775243"/>
    <w:rsid w:val="00775606"/>
    <w:rsid w:val="00777D53"/>
    <w:rsid w:val="00782592"/>
    <w:rsid w:val="00783107"/>
    <w:rsid w:val="007842DD"/>
    <w:rsid w:val="0078493E"/>
    <w:rsid w:val="00795172"/>
    <w:rsid w:val="007958DE"/>
    <w:rsid w:val="00796C43"/>
    <w:rsid w:val="00796EBA"/>
    <w:rsid w:val="00797133"/>
    <w:rsid w:val="007A10DE"/>
    <w:rsid w:val="007A42C4"/>
    <w:rsid w:val="007A512B"/>
    <w:rsid w:val="007A5F3F"/>
    <w:rsid w:val="007B60C0"/>
    <w:rsid w:val="007B6626"/>
    <w:rsid w:val="007C0AFB"/>
    <w:rsid w:val="007C1308"/>
    <w:rsid w:val="007C1CE4"/>
    <w:rsid w:val="007C51A6"/>
    <w:rsid w:val="007D38DD"/>
    <w:rsid w:val="007E019B"/>
    <w:rsid w:val="007E095D"/>
    <w:rsid w:val="007E1E93"/>
    <w:rsid w:val="007E1FE9"/>
    <w:rsid w:val="007E45A4"/>
    <w:rsid w:val="007E5142"/>
    <w:rsid w:val="007E7396"/>
    <w:rsid w:val="007F1815"/>
    <w:rsid w:val="007F34CF"/>
    <w:rsid w:val="007F3C12"/>
    <w:rsid w:val="007F46E1"/>
    <w:rsid w:val="007F66E1"/>
    <w:rsid w:val="007F6FB2"/>
    <w:rsid w:val="007F72E6"/>
    <w:rsid w:val="007F7354"/>
    <w:rsid w:val="007F799B"/>
    <w:rsid w:val="008011AD"/>
    <w:rsid w:val="00801AB5"/>
    <w:rsid w:val="008022FE"/>
    <w:rsid w:val="00802D41"/>
    <w:rsid w:val="00804341"/>
    <w:rsid w:val="008044CC"/>
    <w:rsid w:val="008056CB"/>
    <w:rsid w:val="00806164"/>
    <w:rsid w:val="00807B12"/>
    <w:rsid w:val="00811A23"/>
    <w:rsid w:val="00811DFE"/>
    <w:rsid w:val="00813991"/>
    <w:rsid w:val="00813BB5"/>
    <w:rsid w:val="00814A91"/>
    <w:rsid w:val="00814EB1"/>
    <w:rsid w:val="008179E2"/>
    <w:rsid w:val="0082168C"/>
    <w:rsid w:val="00821A2E"/>
    <w:rsid w:val="008228DD"/>
    <w:rsid w:val="00822B3F"/>
    <w:rsid w:val="00823B84"/>
    <w:rsid w:val="008246CB"/>
    <w:rsid w:val="00826D05"/>
    <w:rsid w:val="00832C7A"/>
    <w:rsid w:val="00836AA7"/>
    <w:rsid w:val="00841367"/>
    <w:rsid w:val="00841D14"/>
    <w:rsid w:val="008422BC"/>
    <w:rsid w:val="008426D6"/>
    <w:rsid w:val="00846C6F"/>
    <w:rsid w:val="00847B3A"/>
    <w:rsid w:val="008501FC"/>
    <w:rsid w:val="008507EA"/>
    <w:rsid w:val="00850E18"/>
    <w:rsid w:val="00851847"/>
    <w:rsid w:val="00853C71"/>
    <w:rsid w:val="008540B4"/>
    <w:rsid w:val="0085648A"/>
    <w:rsid w:val="00856951"/>
    <w:rsid w:val="00857371"/>
    <w:rsid w:val="0086079B"/>
    <w:rsid w:val="00861B14"/>
    <w:rsid w:val="0086241C"/>
    <w:rsid w:val="00864C6C"/>
    <w:rsid w:val="00866B0A"/>
    <w:rsid w:val="008701EB"/>
    <w:rsid w:val="00870A24"/>
    <w:rsid w:val="008778D9"/>
    <w:rsid w:val="00880281"/>
    <w:rsid w:val="00880E92"/>
    <w:rsid w:val="00881475"/>
    <w:rsid w:val="00881A04"/>
    <w:rsid w:val="00881BF2"/>
    <w:rsid w:val="00883B0E"/>
    <w:rsid w:val="00883C76"/>
    <w:rsid w:val="008850F7"/>
    <w:rsid w:val="008867B8"/>
    <w:rsid w:val="00886D20"/>
    <w:rsid w:val="008871E9"/>
    <w:rsid w:val="0089003B"/>
    <w:rsid w:val="00891438"/>
    <w:rsid w:val="00891457"/>
    <w:rsid w:val="00891EF0"/>
    <w:rsid w:val="008922EF"/>
    <w:rsid w:val="0089272E"/>
    <w:rsid w:val="00895B06"/>
    <w:rsid w:val="00896B5B"/>
    <w:rsid w:val="00897A6C"/>
    <w:rsid w:val="008A0D7A"/>
    <w:rsid w:val="008A29F4"/>
    <w:rsid w:val="008A3208"/>
    <w:rsid w:val="008A5F66"/>
    <w:rsid w:val="008A6396"/>
    <w:rsid w:val="008A64AC"/>
    <w:rsid w:val="008A69E2"/>
    <w:rsid w:val="008B05EC"/>
    <w:rsid w:val="008B1B71"/>
    <w:rsid w:val="008B2121"/>
    <w:rsid w:val="008B24AC"/>
    <w:rsid w:val="008B2792"/>
    <w:rsid w:val="008B2A60"/>
    <w:rsid w:val="008B3B63"/>
    <w:rsid w:val="008B3DC7"/>
    <w:rsid w:val="008B4364"/>
    <w:rsid w:val="008B4743"/>
    <w:rsid w:val="008B4A78"/>
    <w:rsid w:val="008C060A"/>
    <w:rsid w:val="008C1164"/>
    <w:rsid w:val="008C2C1D"/>
    <w:rsid w:val="008C3DD1"/>
    <w:rsid w:val="008D0921"/>
    <w:rsid w:val="008D280F"/>
    <w:rsid w:val="008D28E9"/>
    <w:rsid w:val="008D5601"/>
    <w:rsid w:val="008D6B70"/>
    <w:rsid w:val="008E0A0A"/>
    <w:rsid w:val="008E0AB9"/>
    <w:rsid w:val="008E0C49"/>
    <w:rsid w:val="008E1450"/>
    <w:rsid w:val="008E5042"/>
    <w:rsid w:val="008E75B7"/>
    <w:rsid w:val="008F110E"/>
    <w:rsid w:val="008F2086"/>
    <w:rsid w:val="008F572F"/>
    <w:rsid w:val="008F68E3"/>
    <w:rsid w:val="008F70C0"/>
    <w:rsid w:val="008F732C"/>
    <w:rsid w:val="00900B0B"/>
    <w:rsid w:val="00902462"/>
    <w:rsid w:val="00906560"/>
    <w:rsid w:val="009130F1"/>
    <w:rsid w:val="00913707"/>
    <w:rsid w:val="00915A60"/>
    <w:rsid w:val="00915EE1"/>
    <w:rsid w:val="009164DF"/>
    <w:rsid w:val="00920F03"/>
    <w:rsid w:val="009216B9"/>
    <w:rsid w:val="00924032"/>
    <w:rsid w:val="00926EDD"/>
    <w:rsid w:val="00927FAE"/>
    <w:rsid w:val="009315FD"/>
    <w:rsid w:val="0093235B"/>
    <w:rsid w:val="009326A6"/>
    <w:rsid w:val="00934AAE"/>
    <w:rsid w:val="00934AB7"/>
    <w:rsid w:val="00936AEB"/>
    <w:rsid w:val="00936CCA"/>
    <w:rsid w:val="00937F9B"/>
    <w:rsid w:val="009419FE"/>
    <w:rsid w:val="00941B7A"/>
    <w:rsid w:val="009426B5"/>
    <w:rsid w:val="00943E28"/>
    <w:rsid w:val="009442FF"/>
    <w:rsid w:val="0094542C"/>
    <w:rsid w:val="0094580C"/>
    <w:rsid w:val="00946ADA"/>
    <w:rsid w:val="00947EA1"/>
    <w:rsid w:val="00947FC3"/>
    <w:rsid w:val="00953B82"/>
    <w:rsid w:val="00954977"/>
    <w:rsid w:val="0095591D"/>
    <w:rsid w:val="0095724A"/>
    <w:rsid w:val="0095755A"/>
    <w:rsid w:val="009608F7"/>
    <w:rsid w:val="00960CF3"/>
    <w:rsid w:val="0096132E"/>
    <w:rsid w:val="0096137E"/>
    <w:rsid w:val="009645F8"/>
    <w:rsid w:val="009649A6"/>
    <w:rsid w:val="0096635F"/>
    <w:rsid w:val="00966665"/>
    <w:rsid w:val="00973336"/>
    <w:rsid w:val="0097648E"/>
    <w:rsid w:val="00982C9F"/>
    <w:rsid w:val="0098395F"/>
    <w:rsid w:val="0098452F"/>
    <w:rsid w:val="00985ABA"/>
    <w:rsid w:val="009864A3"/>
    <w:rsid w:val="00987664"/>
    <w:rsid w:val="00991933"/>
    <w:rsid w:val="00991E5C"/>
    <w:rsid w:val="00992587"/>
    <w:rsid w:val="009927A3"/>
    <w:rsid w:val="00992D85"/>
    <w:rsid w:val="009938B5"/>
    <w:rsid w:val="00994F0A"/>
    <w:rsid w:val="00995911"/>
    <w:rsid w:val="00995ECC"/>
    <w:rsid w:val="009A2E9B"/>
    <w:rsid w:val="009A3CF1"/>
    <w:rsid w:val="009A3FC2"/>
    <w:rsid w:val="009A45C0"/>
    <w:rsid w:val="009A4800"/>
    <w:rsid w:val="009A7D57"/>
    <w:rsid w:val="009B33DA"/>
    <w:rsid w:val="009B3A14"/>
    <w:rsid w:val="009B446F"/>
    <w:rsid w:val="009B4810"/>
    <w:rsid w:val="009B4FF4"/>
    <w:rsid w:val="009B5E2A"/>
    <w:rsid w:val="009B7FA0"/>
    <w:rsid w:val="009C1154"/>
    <w:rsid w:val="009C220F"/>
    <w:rsid w:val="009C3C0E"/>
    <w:rsid w:val="009C4055"/>
    <w:rsid w:val="009C573E"/>
    <w:rsid w:val="009C6A2B"/>
    <w:rsid w:val="009D3F41"/>
    <w:rsid w:val="009D6073"/>
    <w:rsid w:val="009D6948"/>
    <w:rsid w:val="009D7011"/>
    <w:rsid w:val="009D7576"/>
    <w:rsid w:val="009E0F6A"/>
    <w:rsid w:val="009E272C"/>
    <w:rsid w:val="009E647F"/>
    <w:rsid w:val="009E6EE3"/>
    <w:rsid w:val="009F2871"/>
    <w:rsid w:val="009F28CE"/>
    <w:rsid w:val="009F3D16"/>
    <w:rsid w:val="009F4E59"/>
    <w:rsid w:val="009F5800"/>
    <w:rsid w:val="00A01101"/>
    <w:rsid w:val="00A01DA9"/>
    <w:rsid w:val="00A0313F"/>
    <w:rsid w:val="00A03556"/>
    <w:rsid w:val="00A0556D"/>
    <w:rsid w:val="00A0741C"/>
    <w:rsid w:val="00A10095"/>
    <w:rsid w:val="00A11057"/>
    <w:rsid w:val="00A11CFA"/>
    <w:rsid w:val="00A131A6"/>
    <w:rsid w:val="00A13538"/>
    <w:rsid w:val="00A13A36"/>
    <w:rsid w:val="00A15EC4"/>
    <w:rsid w:val="00A16A34"/>
    <w:rsid w:val="00A16BA2"/>
    <w:rsid w:val="00A20DEE"/>
    <w:rsid w:val="00A2134D"/>
    <w:rsid w:val="00A2163A"/>
    <w:rsid w:val="00A227CF"/>
    <w:rsid w:val="00A241A0"/>
    <w:rsid w:val="00A31BF9"/>
    <w:rsid w:val="00A31F3E"/>
    <w:rsid w:val="00A336D5"/>
    <w:rsid w:val="00A35EF1"/>
    <w:rsid w:val="00A35FDE"/>
    <w:rsid w:val="00A361C0"/>
    <w:rsid w:val="00A366CB"/>
    <w:rsid w:val="00A37814"/>
    <w:rsid w:val="00A41327"/>
    <w:rsid w:val="00A41CFB"/>
    <w:rsid w:val="00A4307A"/>
    <w:rsid w:val="00A43110"/>
    <w:rsid w:val="00A431F0"/>
    <w:rsid w:val="00A43A3A"/>
    <w:rsid w:val="00A4606C"/>
    <w:rsid w:val="00A54421"/>
    <w:rsid w:val="00A54A90"/>
    <w:rsid w:val="00A55F3F"/>
    <w:rsid w:val="00A56E9F"/>
    <w:rsid w:val="00A57BE3"/>
    <w:rsid w:val="00A57BF6"/>
    <w:rsid w:val="00A57DD1"/>
    <w:rsid w:val="00A57E70"/>
    <w:rsid w:val="00A60D55"/>
    <w:rsid w:val="00A64F98"/>
    <w:rsid w:val="00A67527"/>
    <w:rsid w:val="00A72747"/>
    <w:rsid w:val="00A729A4"/>
    <w:rsid w:val="00A737FC"/>
    <w:rsid w:val="00A74AFD"/>
    <w:rsid w:val="00A753DB"/>
    <w:rsid w:val="00A7779E"/>
    <w:rsid w:val="00A80F13"/>
    <w:rsid w:val="00A8142E"/>
    <w:rsid w:val="00A822A7"/>
    <w:rsid w:val="00A84905"/>
    <w:rsid w:val="00A84F53"/>
    <w:rsid w:val="00A90794"/>
    <w:rsid w:val="00A92B83"/>
    <w:rsid w:val="00A9375A"/>
    <w:rsid w:val="00A94558"/>
    <w:rsid w:val="00A9468F"/>
    <w:rsid w:val="00A96C12"/>
    <w:rsid w:val="00A973DF"/>
    <w:rsid w:val="00AA1A83"/>
    <w:rsid w:val="00AA3D32"/>
    <w:rsid w:val="00AA43D4"/>
    <w:rsid w:val="00AA66D1"/>
    <w:rsid w:val="00AB036E"/>
    <w:rsid w:val="00AB037A"/>
    <w:rsid w:val="00AB0EBC"/>
    <w:rsid w:val="00AB3B48"/>
    <w:rsid w:val="00AB5F49"/>
    <w:rsid w:val="00AB79D6"/>
    <w:rsid w:val="00AB7CE4"/>
    <w:rsid w:val="00AC189A"/>
    <w:rsid w:val="00AC4130"/>
    <w:rsid w:val="00AC42A8"/>
    <w:rsid w:val="00AC4BEA"/>
    <w:rsid w:val="00AC4DB7"/>
    <w:rsid w:val="00AC57F4"/>
    <w:rsid w:val="00AC6DD7"/>
    <w:rsid w:val="00AC6E43"/>
    <w:rsid w:val="00AC73D2"/>
    <w:rsid w:val="00AC7B77"/>
    <w:rsid w:val="00AD0B32"/>
    <w:rsid w:val="00AD0E2A"/>
    <w:rsid w:val="00AD48CB"/>
    <w:rsid w:val="00AD5C75"/>
    <w:rsid w:val="00AD725A"/>
    <w:rsid w:val="00AD7E7B"/>
    <w:rsid w:val="00AE0563"/>
    <w:rsid w:val="00AE53B8"/>
    <w:rsid w:val="00AE5AF0"/>
    <w:rsid w:val="00AF02C7"/>
    <w:rsid w:val="00AF1C76"/>
    <w:rsid w:val="00AF1EC4"/>
    <w:rsid w:val="00AF2624"/>
    <w:rsid w:val="00AF4BFA"/>
    <w:rsid w:val="00AF596F"/>
    <w:rsid w:val="00AF70DC"/>
    <w:rsid w:val="00AF7BEF"/>
    <w:rsid w:val="00B015BB"/>
    <w:rsid w:val="00B01B13"/>
    <w:rsid w:val="00B02C84"/>
    <w:rsid w:val="00B05EE6"/>
    <w:rsid w:val="00B067D8"/>
    <w:rsid w:val="00B11241"/>
    <w:rsid w:val="00B1161E"/>
    <w:rsid w:val="00B11E23"/>
    <w:rsid w:val="00B12F45"/>
    <w:rsid w:val="00B1302D"/>
    <w:rsid w:val="00B13F0E"/>
    <w:rsid w:val="00B15E8D"/>
    <w:rsid w:val="00B17593"/>
    <w:rsid w:val="00B2063B"/>
    <w:rsid w:val="00B20BBF"/>
    <w:rsid w:val="00B22839"/>
    <w:rsid w:val="00B228C7"/>
    <w:rsid w:val="00B22A28"/>
    <w:rsid w:val="00B22D33"/>
    <w:rsid w:val="00B23942"/>
    <w:rsid w:val="00B23E76"/>
    <w:rsid w:val="00B240A4"/>
    <w:rsid w:val="00B24611"/>
    <w:rsid w:val="00B26578"/>
    <w:rsid w:val="00B30F12"/>
    <w:rsid w:val="00B334C5"/>
    <w:rsid w:val="00B36784"/>
    <w:rsid w:val="00B377F6"/>
    <w:rsid w:val="00B37ADD"/>
    <w:rsid w:val="00B40C8A"/>
    <w:rsid w:val="00B4100D"/>
    <w:rsid w:val="00B4109B"/>
    <w:rsid w:val="00B42DF2"/>
    <w:rsid w:val="00B43DDE"/>
    <w:rsid w:val="00B441E8"/>
    <w:rsid w:val="00B450BA"/>
    <w:rsid w:val="00B47783"/>
    <w:rsid w:val="00B47C36"/>
    <w:rsid w:val="00B50601"/>
    <w:rsid w:val="00B51844"/>
    <w:rsid w:val="00B5523C"/>
    <w:rsid w:val="00B57648"/>
    <w:rsid w:val="00B601B8"/>
    <w:rsid w:val="00B6081B"/>
    <w:rsid w:val="00B61C52"/>
    <w:rsid w:val="00B62177"/>
    <w:rsid w:val="00B6246C"/>
    <w:rsid w:val="00B654C6"/>
    <w:rsid w:val="00B670E1"/>
    <w:rsid w:val="00B67535"/>
    <w:rsid w:val="00B70277"/>
    <w:rsid w:val="00B70323"/>
    <w:rsid w:val="00B7097A"/>
    <w:rsid w:val="00B70C89"/>
    <w:rsid w:val="00B71327"/>
    <w:rsid w:val="00B71DCE"/>
    <w:rsid w:val="00B73EAA"/>
    <w:rsid w:val="00B740EF"/>
    <w:rsid w:val="00B74512"/>
    <w:rsid w:val="00B7493D"/>
    <w:rsid w:val="00B75235"/>
    <w:rsid w:val="00B759A5"/>
    <w:rsid w:val="00B760D3"/>
    <w:rsid w:val="00B76FDF"/>
    <w:rsid w:val="00B801B7"/>
    <w:rsid w:val="00B80579"/>
    <w:rsid w:val="00B83123"/>
    <w:rsid w:val="00B832CC"/>
    <w:rsid w:val="00B83E40"/>
    <w:rsid w:val="00B84FD3"/>
    <w:rsid w:val="00B85529"/>
    <w:rsid w:val="00B8596B"/>
    <w:rsid w:val="00B8603B"/>
    <w:rsid w:val="00B86545"/>
    <w:rsid w:val="00B87FD8"/>
    <w:rsid w:val="00B90CFE"/>
    <w:rsid w:val="00B91040"/>
    <w:rsid w:val="00B9313A"/>
    <w:rsid w:val="00B94824"/>
    <w:rsid w:val="00B95952"/>
    <w:rsid w:val="00B9674C"/>
    <w:rsid w:val="00B967C9"/>
    <w:rsid w:val="00B976E6"/>
    <w:rsid w:val="00B97E09"/>
    <w:rsid w:val="00BA109D"/>
    <w:rsid w:val="00BA1D17"/>
    <w:rsid w:val="00BA2A14"/>
    <w:rsid w:val="00BA2A99"/>
    <w:rsid w:val="00BA2F5D"/>
    <w:rsid w:val="00BA36B4"/>
    <w:rsid w:val="00BA4A8D"/>
    <w:rsid w:val="00BA53D6"/>
    <w:rsid w:val="00BA584E"/>
    <w:rsid w:val="00BA5C0D"/>
    <w:rsid w:val="00BB2544"/>
    <w:rsid w:val="00BB2F02"/>
    <w:rsid w:val="00BB2F48"/>
    <w:rsid w:val="00BB4E42"/>
    <w:rsid w:val="00BB4E4B"/>
    <w:rsid w:val="00BB53D6"/>
    <w:rsid w:val="00BB6369"/>
    <w:rsid w:val="00BB68DA"/>
    <w:rsid w:val="00BB7A3F"/>
    <w:rsid w:val="00BC03EF"/>
    <w:rsid w:val="00BC0D22"/>
    <w:rsid w:val="00BC4076"/>
    <w:rsid w:val="00BC40BD"/>
    <w:rsid w:val="00BC67D5"/>
    <w:rsid w:val="00BC7C30"/>
    <w:rsid w:val="00BC7EE1"/>
    <w:rsid w:val="00BD142C"/>
    <w:rsid w:val="00BD2524"/>
    <w:rsid w:val="00BD2640"/>
    <w:rsid w:val="00BD2CC6"/>
    <w:rsid w:val="00BD416D"/>
    <w:rsid w:val="00BD531D"/>
    <w:rsid w:val="00BD65D6"/>
    <w:rsid w:val="00BE0CB3"/>
    <w:rsid w:val="00BE176E"/>
    <w:rsid w:val="00BE2B57"/>
    <w:rsid w:val="00BE4AA3"/>
    <w:rsid w:val="00BE5FFF"/>
    <w:rsid w:val="00BE69A5"/>
    <w:rsid w:val="00BE7AA4"/>
    <w:rsid w:val="00BE7F0D"/>
    <w:rsid w:val="00BF00F2"/>
    <w:rsid w:val="00BF41DF"/>
    <w:rsid w:val="00BF526C"/>
    <w:rsid w:val="00BF542E"/>
    <w:rsid w:val="00BF7CDB"/>
    <w:rsid w:val="00C01643"/>
    <w:rsid w:val="00C02641"/>
    <w:rsid w:val="00C10D74"/>
    <w:rsid w:val="00C1128E"/>
    <w:rsid w:val="00C14EF8"/>
    <w:rsid w:val="00C15CAE"/>
    <w:rsid w:val="00C15F36"/>
    <w:rsid w:val="00C16A62"/>
    <w:rsid w:val="00C21362"/>
    <w:rsid w:val="00C21761"/>
    <w:rsid w:val="00C222EA"/>
    <w:rsid w:val="00C22C1C"/>
    <w:rsid w:val="00C22CB0"/>
    <w:rsid w:val="00C234E3"/>
    <w:rsid w:val="00C23AB0"/>
    <w:rsid w:val="00C23FD7"/>
    <w:rsid w:val="00C250BE"/>
    <w:rsid w:val="00C26FE3"/>
    <w:rsid w:val="00C332AE"/>
    <w:rsid w:val="00C3361E"/>
    <w:rsid w:val="00C3470C"/>
    <w:rsid w:val="00C36E80"/>
    <w:rsid w:val="00C40669"/>
    <w:rsid w:val="00C4460D"/>
    <w:rsid w:val="00C44871"/>
    <w:rsid w:val="00C44B76"/>
    <w:rsid w:val="00C44E4E"/>
    <w:rsid w:val="00C46DD6"/>
    <w:rsid w:val="00C46F90"/>
    <w:rsid w:val="00C47F0D"/>
    <w:rsid w:val="00C47FA7"/>
    <w:rsid w:val="00C50CC9"/>
    <w:rsid w:val="00C517C3"/>
    <w:rsid w:val="00C51C7F"/>
    <w:rsid w:val="00C51E7B"/>
    <w:rsid w:val="00C5299B"/>
    <w:rsid w:val="00C5331B"/>
    <w:rsid w:val="00C53E67"/>
    <w:rsid w:val="00C544A0"/>
    <w:rsid w:val="00C561ED"/>
    <w:rsid w:val="00C56CFA"/>
    <w:rsid w:val="00C57254"/>
    <w:rsid w:val="00C60A15"/>
    <w:rsid w:val="00C618A9"/>
    <w:rsid w:val="00C62B79"/>
    <w:rsid w:val="00C62CD0"/>
    <w:rsid w:val="00C632A9"/>
    <w:rsid w:val="00C644BD"/>
    <w:rsid w:val="00C650B0"/>
    <w:rsid w:val="00C77915"/>
    <w:rsid w:val="00C80DF4"/>
    <w:rsid w:val="00C80F22"/>
    <w:rsid w:val="00C819D6"/>
    <w:rsid w:val="00C81A2A"/>
    <w:rsid w:val="00C85686"/>
    <w:rsid w:val="00C86A67"/>
    <w:rsid w:val="00C87718"/>
    <w:rsid w:val="00C87D9D"/>
    <w:rsid w:val="00C9064F"/>
    <w:rsid w:val="00C91F2B"/>
    <w:rsid w:val="00C93111"/>
    <w:rsid w:val="00C9320D"/>
    <w:rsid w:val="00C9494E"/>
    <w:rsid w:val="00C94ACF"/>
    <w:rsid w:val="00C955F3"/>
    <w:rsid w:val="00C95BD3"/>
    <w:rsid w:val="00CA006C"/>
    <w:rsid w:val="00CA12E4"/>
    <w:rsid w:val="00CA1617"/>
    <w:rsid w:val="00CA3B62"/>
    <w:rsid w:val="00CA3F47"/>
    <w:rsid w:val="00CA53D4"/>
    <w:rsid w:val="00CA5A54"/>
    <w:rsid w:val="00CA652F"/>
    <w:rsid w:val="00CA67D8"/>
    <w:rsid w:val="00CA67E6"/>
    <w:rsid w:val="00CA7623"/>
    <w:rsid w:val="00CA7BAC"/>
    <w:rsid w:val="00CB0026"/>
    <w:rsid w:val="00CB0839"/>
    <w:rsid w:val="00CB2533"/>
    <w:rsid w:val="00CB26E3"/>
    <w:rsid w:val="00CB3317"/>
    <w:rsid w:val="00CB55D7"/>
    <w:rsid w:val="00CB68A7"/>
    <w:rsid w:val="00CB771E"/>
    <w:rsid w:val="00CC0789"/>
    <w:rsid w:val="00CC0BF1"/>
    <w:rsid w:val="00CC1E11"/>
    <w:rsid w:val="00CC2A90"/>
    <w:rsid w:val="00CC34DB"/>
    <w:rsid w:val="00CC6518"/>
    <w:rsid w:val="00CC6679"/>
    <w:rsid w:val="00CD1E42"/>
    <w:rsid w:val="00CD2209"/>
    <w:rsid w:val="00CD3B5A"/>
    <w:rsid w:val="00CD43AF"/>
    <w:rsid w:val="00CD47B9"/>
    <w:rsid w:val="00CD65A3"/>
    <w:rsid w:val="00CE08A1"/>
    <w:rsid w:val="00CE20D7"/>
    <w:rsid w:val="00CE4F13"/>
    <w:rsid w:val="00CE5B0E"/>
    <w:rsid w:val="00CE5B37"/>
    <w:rsid w:val="00CE7AC3"/>
    <w:rsid w:val="00CF13E8"/>
    <w:rsid w:val="00CF1A9C"/>
    <w:rsid w:val="00CF1FAB"/>
    <w:rsid w:val="00CF2978"/>
    <w:rsid w:val="00CF3AA0"/>
    <w:rsid w:val="00CF6914"/>
    <w:rsid w:val="00CF6E37"/>
    <w:rsid w:val="00D01CE0"/>
    <w:rsid w:val="00D02108"/>
    <w:rsid w:val="00D025E5"/>
    <w:rsid w:val="00D0325E"/>
    <w:rsid w:val="00D0371B"/>
    <w:rsid w:val="00D04605"/>
    <w:rsid w:val="00D10F6A"/>
    <w:rsid w:val="00D11181"/>
    <w:rsid w:val="00D131DB"/>
    <w:rsid w:val="00D13334"/>
    <w:rsid w:val="00D13D24"/>
    <w:rsid w:val="00D1549E"/>
    <w:rsid w:val="00D1599A"/>
    <w:rsid w:val="00D162E1"/>
    <w:rsid w:val="00D208D6"/>
    <w:rsid w:val="00D20B1B"/>
    <w:rsid w:val="00D20F28"/>
    <w:rsid w:val="00D21540"/>
    <w:rsid w:val="00D21784"/>
    <w:rsid w:val="00D223A1"/>
    <w:rsid w:val="00D27F35"/>
    <w:rsid w:val="00D30311"/>
    <w:rsid w:val="00D30349"/>
    <w:rsid w:val="00D314F9"/>
    <w:rsid w:val="00D327A1"/>
    <w:rsid w:val="00D37DE9"/>
    <w:rsid w:val="00D4021F"/>
    <w:rsid w:val="00D429BF"/>
    <w:rsid w:val="00D44A69"/>
    <w:rsid w:val="00D47C1D"/>
    <w:rsid w:val="00D56B70"/>
    <w:rsid w:val="00D57758"/>
    <w:rsid w:val="00D57B4D"/>
    <w:rsid w:val="00D6041C"/>
    <w:rsid w:val="00D60EFD"/>
    <w:rsid w:val="00D627B3"/>
    <w:rsid w:val="00D652F2"/>
    <w:rsid w:val="00D70791"/>
    <w:rsid w:val="00D71C31"/>
    <w:rsid w:val="00D7427F"/>
    <w:rsid w:val="00D74CEB"/>
    <w:rsid w:val="00D76C29"/>
    <w:rsid w:val="00D82397"/>
    <w:rsid w:val="00D82C9E"/>
    <w:rsid w:val="00D833A0"/>
    <w:rsid w:val="00D83479"/>
    <w:rsid w:val="00D83BA7"/>
    <w:rsid w:val="00D84F76"/>
    <w:rsid w:val="00D851B5"/>
    <w:rsid w:val="00D86712"/>
    <w:rsid w:val="00D9090A"/>
    <w:rsid w:val="00D91AF7"/>
    <w:rsid w:val="00D91F72"/>
    <w:rsid w:val="00D930DC"/>
    <w:rsid w:val="00D948CD"/>
    <w:rsid w:val="00D959A0"/>
    <w:rsid w:val="00D96668"/>
    <w:rsid w:val="00D96A0E"/>
    <w:rsid w:val="00D96FCD"/>
    <w:rsid w:val="00DA0EDF"/>
    <w:rsid w:val="00DA2EBF"/>
    <w:rsid w:val="00DA4B2D"/>
    <w:rsid w:val="00DA50CC"/>
    <w:rsid w:val="00DA59F4"/>
    <w:rsid w:val="00DA5B07"/>
    <w:rsid w:val="00DA6355"/>
    <w:rsid w:val="00DA63A4"/>
    <w:rsid w:val="00DB0A22"/>
    <w:rsid w:val="00DB21B2"/>
    <w:rsid w:val="00DB31BD"/>
    <w:rsid w:val="00DB3603"/>
    <w:rsid w:val="00DB3899"/>
    <w:rsid w:val="00DB4B68"/>
    <w:rsid w:val="00DB6989"/>
    <w:rsid w:val="00DC0E13"/>
    <w:rsid w:val="00DC1029"/>
    <w:rsid w:val="00DC29D1"/>
    <w:rsid w:val="00DC2EFA"/>
    <w:rsid w:val="00DC5AB4"/>
    <w:rsid w:val="00DC5C2C"/>
    <w:rsid w:val="00DD093E"/>
    <w:rsid w:val="00DD2F10"/>
    <w:rsid w:val="00DD377E"/>
    <w:rsid w:val="00DD3808"/>
    <w:rsid w:val="00DD53DB"/>
    <w:rsid w:val="00DD6778"/>
    <w:rsid w:val="00DD6FD5"/>
    <w:rsid w:val="00DE0C81"/>
    <w:rsid w:val="00DE0F6B"/>
    <w:rsid w:val="00DE2F11"/>
    <w:rsid w:val="00DE34D2"/>
    <w:rsid w:val="00DE573F"/>
    <w:rsid w:val="00DF087B"/>
    <w:rsid w:val="00DF0CB2"/>
    <w:rsid w:val="00DF1816"/>
    <w:rsid w:val="00DF1915"/>
    <w:rsid w:val="00DF1C29"/>
    <w:rsid w:val="00DF3C4E"/>
    <w:rsid w:val="00DF504C"/>
    <w:rsid w:val="00DF626E"/>
    <w:rsid w:val="00DF6441"/>
    <w:rsid w:val="00DF7CB2"/>
    <w:rsid w:val="00E00B97"/>
    <w:rsid w:val="00E01359"/>
    <w:rsid w:val="00E017A9"/>
    <w:rsid w:val="00E022F2"/>
    <w:rsid w:val="00E02770"/>
    <w:rsid w:val="00E047B5"/>
    <w:rsid w:val="00E06BBE"/>
    <w:rsid w:val="00E1144D"/>
    <w:rsid w:val="00E12F78"/>
    <w:rsid w:val="00E13204"/>
    <w:rsid w:val="00E14746"/>
    <w:rsid w:val="00E20459"/>
    <w:rsid w:val="00E21020"/>
    <w:rsid w:val="00E230A6"/>
    <w:rsid w:val="00E24C65"/>
    <w:rsid w:val="00E24EF1"/>
    <w:rsid w:val="00E261B7"/>
    <w:rsid w:val="00E264AB"/>
    <w:rsid w:val="00E2684B"/>
    <w:rsid w:val="00E26E92"/>
    <w:rsid w:val="00E27124"/>
    <w:rsid w:val="00E30525"/>
    <w:rsid w:val="00E31E2D"/>
    <w:rsid w:val="00E32F25"/>
    <w:rsid w:val="00E34C8F"/>
    <w:rsid w:val="00E35B51"/>
    <w:rsid w:val="00E36B58"/>
    <w:rsid w:val="00E378C4"/>
    <w:rsid w:val="00E405C0"/>
    <w:rsid w:val="00E41151"/>
    <w:rsid w:val="00E434F1"/>
    <w:rsid w:val="00E4422A"/>
    <w:rsid w:val="00E4504E"/>
    <w:rsid w:val="00E52201"/>
    <w:rsid w:val="00E54837"/>
    <w:rsid w:val="00E6069F"/>
    <w:rsid w:val="00E6154A"/>
    <w:rsid w:val="00E62B1A"/>
    <w:rsid w:val="00E62FC6"/>
    <w:rsid w:val="00E64E64"/>
    <w:rsid w:val="00E674DE"/>
    <w:rsid w:val="00E704D6"/>
    <w:rsid w:val="00E721C2"/>
    <w:rsid w:val="00E76104"/>
    <w:rsid w:val="00E778A0"/>
    <w:rsid w:val="00E77D84"/>
    <w:rsid w:val="00E81590"/>
    <w:rsid w:val="00E8168D"/>
    <w:rsid w:val="00E83292"/>
    <w:rsid w:val="00E83E23"/>
    <w:rsid w:val="00E8499F"/>
    <w:rsid w:val="00E84DA6"/>
    <w:rsid w:val="00E8559C"/>
    <w:rsid w:val="00E93409"/>
    <w:rsid w:val="00E9354F"/>
    <w:rsid w:val="00E9673A"/>
    <w:rsid w:val="00E96D91"/>
    <w:rsid w:val="00EA0EA0"/>
    <w:rsid w:val="00EA1920"/>
    <w:rsid w:val="00EA1FD8"/>
    <w:rsid w:val="00EA2E62"/>
    <w:rsid w:val="00EA3686"/>
    <w:rsid w:val="00EA639F"/>
    <w:rsid w:val="00EA6F24"/>
    <w:rsid w:val="00EA76B7"/>
    <w:rsid w:val="00EB0155"/>
    <w:rsid w:val="00EB1187"/>
    <w:rsid w:val="00EB50A5"/>
    <w:rsid w:val="00EB5D46"/>
    <w:rsid w:val="00EB72A7"/>
    <w:rsid w:val="00EC06E4"/>
    <w:rsid w:val="00EC07A8"/>
    <w:rsid w:val="00EC10B1"/>
    <w:rsid w:val="00EC221C"/>
    <w:rsid w:val="00EC38F3"/>
    <w:rsid w:val="00EC43B5"/>
    <w:rsid w:val="00EC67E7"/>
    <w:rsid w:val="00EC6AEE"/>
    <w:rsid w:val="00ED0D45"/>
    <w:rsid w:val="00ED11AB"/>
    <w:rsid w:val="00ED14DA"/>
    <w:rsid w:val="00ED211E"/>
    <w:rsid w:val="00ED3FCD"/>
    <w:rsid w:val="00ED4788"/>
    <w:rsid w:val="00ED6A02"/>
    <w:rsid w:val="00ED77CC"/>
    <w:rsid w:val="00EE0958"/>
    <w:rsid w:val="00EE0E7E"/>
    <w:rsid w:val="00EE118B"/>
    <w:rsid w:val="00EE1826"/>
    <w:rsid w:val="00EE3B4B"/>
    <w:rsid w:val="00EE3E2D"/>
    <w:rsid w:val="00EF0AA3"/>
    <w:rsid w:val="00EF388F"/>
    <w:rsid w:val="00EF5AEB"/>
    <w:rsid w:val="00EF6352"/>
    <w:rsid w:val="00EF7CCE"/>
    <w:rsid w:val="00F009E1"/>
    <w:rsid w:val="00F00B03"/>
    <w:rsid w:val="00F00F09"/>
    <w:rsid w:val="00F00FC5"/>
    <w:rsid w:val="00F01B51"/>
    <w:rsid w:val="00F03244"/>
    <w:rsid w:val="00F04370"/>
    <w:rsid w:val="00F05A12"/>
    <w:rsid w:val="00F05C09"/>
    <w:rsid w:val="00F066E8"/>
    <w:rsid w:val="00F07E30"/>
    <w:rsid w:val="00F1323B"/>
    <w:rsid w:val="00F13985"/>
    <w:rsid w:val="00F140CD"/>
    <w:rsid w:val="00F14E41"/>
    <w:rsid w:val="00F14FBC"/>
    <w:rsid w:val="00F16088"/>
    <w:rsid w:val="00F16C28"/>
    <w:rsid w:val="00F17137"/>
    <w:rsid w:val="00F2291D"/>
    <w:rsid w:val="00F277D0"/>
    <w:rsid w:val="00F27ADC"/>
    <w:rsid w:val="00F27B28"/>
    <w:rsid w:val="00F27D3D"/>
    <w:rsid w:val="00F27FDC"/>
    <w:rsid w:val="00F31624"/>
    <w:rsid w:val="00F361CB"/>
    <w:rsid w:val="00F41D23"/>
    <w:rsid w:val="00F440C4"/>
    <w:rsid w:val="00F44C4F"/>
    <w:rsid w:val="00F45535"/>
    <w:rsid w:val="00F50750"/>
    <w:rsid w:val="00F51424"/>
    <w:rsid w:val="00F61643"/>
    <w:rsid w:val="00F61889"/>
    <w:rsid w:val="00F62F77"/>
    <w:rsid w:val="00F65CED"/>
    <w:rsid w:val="00F661A7"/>
    <w:rsid w:val="00F6777C"/>
    <w:rsid w:val="00F70B8A"/>
    <w:rsid w:val="00F7292C"/>
    <w:rsid w:val="00F72E67"/>
    <w:rsid w:val="00F74E97"/>
    <w:rsid w:val="00F74F69"/>
    <w:rsid w:val="00F757D5"/>
    <w:rsid w:val="00F778B9"/>
    <w:rsid w:val="00F77FCE"/>
    <w:rsid w:val="00F82E90"/>
    <w:rsid w:val="00F82FA1"/>
    <w:rsid w:val="00F83629"/>
    <w:rsid w:val="00F83B78"/>
    <w:rsid w:val="00F83F74"/>
    <w:rsid w:val="00F8494C"/>
    <w:rsid w:val="00F85F3B"/>
    <w:rsid w:val="00F87BE6"/>
    <w:rsid w:val="00F90194"/>
    <w:rsid w:val="00F908A9"/>
    <w:rsid w:val="00F9441A"/>
    <w:rsid w:val="00F95186"/>
    <w:rsid w:val="00FA3397"/>
    <w:rsid w:val="00FA37E7"/>
    <w:rsid w:val="00FA44F8"/>
    <w:rsid w:val="00FA565C"/>
    <w:rsid w:val="00FA6ACB"/>
    <w:rsid w:val="00FA7217"/>
    <w:rsid w:val="00FA7475"/>
    <w:rsid w:val="00FB2988"/>
    <w:rsid w:val="00FB2A86"/>
    <w:rsid w:val="00FB3939"/>
    <w:rsid w:val="00FB5A5A"/>
    <w:rsid w:val="00FB5E74"/>
    <w:rsid w:val="00FB649F"/>
    <w:rsid w:val="00FB78C0"/>
    <w:rsid w:val="00FB7C09"/>
    <w:rsid w:val="00FC0A40"/>
    <w:rsid w:val="00FC1DE7"/>
    <w:rsid w:val="00FC2543"/>
    <w:rsid w:val="00FC2BF7"/>
    <w:rsid w:val="00FC40E8"/>
    <w:rsid w:val="00FC57F8"/>
    <w:rsid w:val="00FC6F7F"/>
    <w:rsid w:val="00FD50C8"/>
    <w:rsid w:val="00FD5D76"/>
    <w:rsid w:val="00FE0B24"/>
    <w:rsid w:val="00FE1F70"/>
    <w:rsid w:val="00FE20B6"/>
    <w:rsid w:val="00FE263E"/>
    <w:rsid w:val="00FE588A"/>
    <w:rsid w:val="00FE654D"/>
    <w:rsid w:val="00FE71A2"/>
    <w:rsid w:val="00FF0CE5"/>
    <w:rsid w:val="00FF1983"/>
    <w:rsid w:val="00FF1A8E"/>
    <w:rsid w:val="00FF34FB"/>
    <w:rsid w:val="00FF3CF3"/>
    <w:rsid w:val="00FF6911"/>
    <w:rsid w:val="00FF6F6D"/>
    <w:rsid w:val="00FF7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169BE"/>
  <w15:docId w15:val="{0DA58BF0-55AB-4A9A-B44A-CEB7A5B96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C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CAD"/>
  </w:style>
  <w:style w:type="paragraph" w:styleId="Footer">
    <w:name w:val="footer"/>
    <w:basedOn w:val="Normal"/>
    <w:link w:val="FooterChar"/>
    <w:uiPriority w:val="99"/>
    <w:unhideWhenUsed/>
    <w:rsid w:val="006F3C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CAD"/>
  </w:style>
  <w:style w:type="paragraph" w:styleId="BalloonText">
    <w:name w:val="Balloon Text"/>
    <w:basedOn w:val="Normal"/>
    <w:link w:val="BalloonTextChar"/>
    <w:uiPriority w:val="99"/>
    <w:semiHidden/>
    <w:unhideWhenUsed/>
    <w:rsid w:val="006F3C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CAD"/>
    <w:rPr>
      <w:rFonts w:ascii="Tahoma" w:hAnsi="Tahoma" w:cs="Tahoma"/>
      <w:sz w:val="16"/>
      <w:szCs w:val="16"/>
    </w:rPr>
  </w:style>
  <w:style w:type="character" w:styleId="Hyperlink">
    <w:name w:val="Hyperlink"/>
    <w:basedOn w:val="DefaultParagraphFont"/>
    <w:uiPriority w:val="99"/>
    <w:unhideWhenUsed/>
    <w:rsid w:val="00597192"/>
    <w:rPr>
      <w:color w:val="0000FF" w:themeColor="hyperlink"/>
      <w:u w:val="single"/>
    </w:rPr>
  </w:style>
  <w:style w:type="paragraph" w:styleId="ListParagraph">
    <w:name w:val="List Paragraph"/>
    <w:basedOn w:val="Normal"/>
    <w:uiPriority w:val="34"/>
    <w:qFormat/>
    <w:rsid w:val="00BD65D6"/>
    <w:pPr>
      <w:ind w:left="720"/>
      <w:contextualSpacing/>
    </w:pPr>
  </w:style>
  <w:style w:type="table" w:styleId="TableGrid">
    <w:name w:val="Table Grid"/>
    <w:basedOn w:val="TableNormal"/>
    <w:uiPriority w:val="59"/>
    <w:rsid w:val="00B865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4D752C"/>
    <w:rPr>
      <w:color w:val="800080" w:themeColor="followedHyperlink"/>
      <w:u w:val="single"/>
    </w:rPr>
  </w:style>
  <w:style w:type="character" w:styleId="UnresolvedMention">
    <w:name w:val="Unresolved Mention"/>
    <w:basedOn w:val="DefaultParagraphFont"/>
    <w:uiPriority w:val="99"/>
    <w:semiHidden/>
    <w:unhideWhenUsed/>
    <w:rsid w:val="003B4391"/>
    <w:rPr>
      <w:color w:val="605E5C"/>
      <w:shd w:val="clear" w:color="auto" w:fill="E1DFDD"/>
    </w:rPr>
  </w:style>
  <w:style w:type="paragraph" w:styleId="Title">
    <w:name w:val="Title"/>
    <w:basedOn w:val="Normal"/>
    <w:next w:val="Normal"/>
    <w:link w:val="TitleChar"/>
    <w:uiPriority w:val="10"/>
    <w:qFormat/>
    <w:rsid w:val="009938B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38B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389129">
      <w:bodyDiv w:val="1"/>
      <w:marLeft w:val="0"/>
      <w:marRight w:val="0"/>
      <w:marTop w:val="0"/>
      <w:marBottom w:val="0"/>
      <w:divBdr>
        <w:top w:val="none" w:sz="0" w:space="0" w:color="auto"/>
        <w:left w:val="none" w:sz="0" w:space="0" w:color="auto"/>
        <w:bottom w:val="none" w:sz="0" w:space="0" w:color="auto"/>
        <w:right w:val="none" w:sz="0" w:space="0" w:color="auto"/>
      </w:divBdr>
    </w:div>
    <w:div w:id="1651519100">
      <w:bodyDiv w:val="1"/>
      <w:marLeft w:val="0"/>
      <w:marRight w:val="0"/>
      <w:marTop w:val="0"/>
      <w:marBottom w:val="0"/>
      <w:divBdr>
        <w:top w:val="none" w:sz="0" w:space="0" w:color="auto"/>
        <w:left w:val="none" w:sz="0" w:space="0" w:color="auto"/>
        <w:bottom w:val="none" w:sz="0" w:space="0" w:color="auto"/>
        <w:right w:val="none" w:sz="0" w:space="0" w:color="auto"/>
      </w:divBdr>
    </w:div>
    <w:div w:id="188432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openstax.org/books/introduction-sociology-3e/pages/2-introduction" TargetMode="External"/><Relationship Id="rId18" Type="http://schemas.openxmlformats.org/officeDocument/2006/relationships/hyperlink" Target="https://youtu.be/BwyUOCarhEU" TargetMode="External"/><Relationship Id="rId26" Type="http://schemas.openxmlformats.org/officeDocument/2006/relationships/hyperlink" Target="https://openstax.org/books/introduction-sociology-3e/pages/7-introduction" TargetMode="External"/><Relationship Id="rId39" Type="http://schemas.openxmlformats.org/officeDocument/2006/relationships/hyperlink" Target="https://youtu.be/EUMStE2fdCM" TargetMode="External"/><Relationship Id="rId21" Type="http://schemas.openxmlformats.org/officeDocument/2006/relationships/hyperlink" Target="https://openstax.org/books/introduction-sociology-3e/pages/4-introduction" TargetMode="External"/><Relationship Id="rId34" Type="http://schemas.openxmlformats.org/officeDocument/2006/relationships/hyperlink" Target="https://youtu.be/wPtFKg8sYlI" TargetMode="External"/><Relationship Id="rId42" Type="http://schemas.openxmlformats.org/officeDocument/2006/relationships/hyperlink" Target="https://openstax.org/books/introduction-sociology-3e/pages/14-introduction" TargetMode="External"/><Relationship Id="rId47" Type="http://schemas.openxmlformats.org/officeDocument/2006/relationships/hyperlink" Target="https://youtu.be/WK7_ea32T0E" TargetMode="External"/><Relationship Id="rId50" Type="http://schemas.openxmlformats.org/officeDocument/2006/relationships/hyperlink" Target="https://openstax.org/books/introduction-sociology-3e/pages/17-introduction"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openstax.org/books/introduction-sociology-3e/pages/5-introduction" TargetMode="External"/><Relationship Id="rId29" Type="http://schemas.openxmlformats.org/officeDocument/2006/relationships/hyperlink" Target="https://youtu.be/q5g8GPQFTLA" TargetMode="External"/><Relationship Id="rId11" Type="http://schemas.openxmlformats.org/officeDocument/2006/relationships/hyperlink" Target="https://youtu.be/FJtvL4-1dMI" TargetMode="External"/><Relationship Id="rId24" Type="http://schemas.openxmlformats.org/officeDocument/2006/relationships/hyperlink" Target="https://openstax.org/books/introduction-sociology-3e/pages/6-introduction" TargetMode="External"/><Relationship Id="rId32" Type="http://schemas.openxmlformats.org/officeDocument/2006/relationships/hyperlink" Target="https://openstax.org/books/introduction-sociology-3e/pages/9-introduction" TargetMode="External"/><Relationship Id="rId37" Type="http://schemas.openxmlformats.org/officeDocument/2006/relationships/hyperlink" Target="https://youtu.be/d70n_W70KmM" TargetMode="External"/><Relationship Id="rId40" Type="http://schemas.openxmlformats.org/officeDocument/2006/relationships/hyperlink" Target="https://youtu.be/0PmY0_R8Oo0" TargetMode="External"/><Relationship Id="rId45" Type="http://schemas.openxmlformats.org/officeDocument/2006/relationships/hyperlink" Target="https://openstax.org/books/introduction-sociology-3e/pages/19-introduction" TargetMode="External"/><Relationship Id="rId53" Type="http://schemas.openxmlformats.org/officeDocument/2006/relationships/hyperlink" Target="https://openstax.org/books/introduction-sociology-3e/pages/21-introduction-to-social-movements-and-social-change" TargetMode="External"/><Relationship Id="rId58" Type="http://schemas.openxmlformats.org/officeDocument/2006/relationships/customXml" Target="../customXml/item2.xml"/><Relationship Id="rId5" Type="http://schemas.openxmlformats.org/officeDocument/2006/relationships/webSettings" Target="webSettings.xml"/><Relationship Id="rId19" Type="http://schemas.openxmlformats.org/officeDocument/2006/relationships/hyperlink" Target="https://youtu.be/8Tk6jTH6zHE" TargetMode="External"/><Relationship Id="rId4" Type="http://schemas.openxmlformats.org/officeDocument/2006/relationships/settings" Target="settings.xml"/><Relationship Id="rId9" Type="http://schemas.openxmlformats.org/officeDocument/2006/relationships/hyperlink" Target="https://openstax.org/books/introduction-sociology-3e/pages/1-introduction" TargetMode="External"/><Relationship Id="rId14" Type="http://schemas.openxmlformats.org/officeDocument/2006/relationships/hyperlink" Target="https://youtu.be/bdAWvhBpsC8" TargetMode="External"/><Relationship Id="rId22" Type="http://schemas.openxmlformats.org/officeDocument/2006/relationships/hyperlink" Target="https://youtu.be/y3Zz8ayh5Ig" TargetMode="External"/><Relationship Id="rId27" Type="http://schemas.openxmlformats.org/officeDocument/2006/relationships/hyperlink" Target="https://youtu.be/0wlSvCRk2-s" TargetMode="External"/><Relationship Id="rId30" Type="http://schemas.openxmlformats.org/officeDocument/2006/relationships/hyperlink" Target="https://openstax.org/books/introduction-sociology-3e/pages/8-introduction" TargetMode="External"/><Relationship Id="rId35" Type="http://schemas.openxmlformats.org/officeDocument/2006/relationships/hyperlink" Target="https://youtu.be/U2AT_r5oVkQ" TargetMode="External"/><Relationship Id="rId43" Type="http://schemas.openxmlformats.org/officeDocument/2006/relationships/hyperlink" Target="https://youtu.be/b4ifm1hA6fw" TargetMode="External"/><Relationship Id="rId48" Type="http://schemas.openxmlformats.org/officeDocument/2006/relationships/hyperlink" Target="https://openstax.org/books/introduction-sociology-3e/pages/16-introduction" TargetMode="External"/><Relationship Id="rId56" Type="http://schemas.openxmlformats.org/officeDocument/2006/relationships/fontTable" Target="fontTable.xml"/><Relationship Id="rId8" Type="http://schemas.openxmlformats.org/officeDocument/2006/relationships/hyperlink" Target="https://openstax.org/books/introduction-sociology-3e/pages/1-introduction" TargetMode="External"/><Relationship Id="rId51" Type="http://schemas.openxmlformats.org/officeDocument/2006/relationships/hyperlink" Target="https://openstax.org/books/introduction-sociology-3e/pages/18-introduction-to-work-and-the-economy" TargetMode="External"/><Relationship Id="rId3" Type="http://schemas.openxmlformats.org/officeDocument/2006/relationships/styles" Target="styles.xml"/><Relationship Id="rId12" Type="http://schemas.openxmlformats.org/officeDocument/2006/relationships/hyperlink" Target="https://youtu.be/r8RxGOlWNQc" TargetMode="External"/><Relationship Id="rId17" Type="http://schemas.openxmlformats.org/officeDocument/2006/relationships/hyperlink" Target="https://youtu.be/0cFDhzK3JF0" TargetMode="External"/><Relationship Id="rId25" Type="http://schemas.openxmlformats.org/officeDocument/2006/relationships/hyperlink" Target="https://youtu.be/5U0LVFLoFhk" TargetMode="External"/><Relationship Id="rId33" Type="http://schemas.openxmlformats.org/officeDocument/2006/relationships/hyperlink" Target="https://openstax.org/books/introduction-sociology-3e/pages/10-introduction" TargetMode="External"/><Relationship Id="rId38" Type="http://schemas.openxmlformats.org/officeDocument/2006/relationships/hyperlink" Target="https://openstax.org/books/introduction-sociology-3e/pages/11-introduction" TargetMode="External"/><Relationship Id="rId46" Type="http://schemas.openxmlformats.org/officeDocument/2006/relationships/hyperlink" Target="https://openstax.org/books/introduction-sociology-3e/pages/15-introduction" TargetMode="External"/><Relationship Id="rId59" Type="http://schemas.openxmlformats.org/officeDocument/2006/relationships/customXml" Target="../customXml/item3.xml"/><Relationship Id="rId20" Type="http://schemas.openxmlformats.org/officeDocument/2006/relationships/hyperlink" Target="https://youtu.be/NibbnqWFIbQ" TargetMode="External"/><Relationship Id="rId41" Type="http://schemas.openxmlformats.org/officeDocument/2006/relationships/hyperlink" Target="https://openstax.org/books/introduction-sociology-3e/pages/12-introduction"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openstax.org/books/introduction-sociology-3e/pages/3-introduction" TargetMode="External"/><Relationship Id="rId23" Type="http://schemas.openxmlformats.org/officeDocument/2006/relationships/hyperlink" Target="https://youtu.be/oLVIcoj_pWc" TargetMode="External"/><Relationship Id="rId28" Type="http://schemas.openxmlformats.org/officeDocument/2006/relationships/hyperlink" Target="https://youtu.be/E29o-rOhAoE" TargetMode="External"/><Relationship Id="rId36" Type="http://schemas.openxmlformats.org/officeDocument/2006/relationships/hyperlink" Target="https://youtu.be/trdO__xw-wM" TargetMode="External"/><Relationship Id="rId49" Type="http://schemas.openxmlformats.org/officeDocument/2006/relationships/hyperlink" Target="https://youtu.be/kOXcKoOVl3M" TargetMode="External"/><Relationship Id="rId57" Type="http://schemas.openxmlformats.org/officeDocument/2006/relationships/theme" Target="theme/theme1.xml"/><Relationship Id="rId10" Type="http://schemas.openxmlformats.org/officeDocument/2006/relationships/hyperlink" Target="https://youtu.be/wsrGjNdXlfo" TargetMode="External"/><Relationship Id="rId31" Type="http://schemas.openxmlformats.org/officeDocument/2006/relationships/hyperlink" Target="https://youtu.be/igP-JdnRWKU" TargetMode="External"/><Relationship Id="rId44" Type="http://schemas.openxmlformats.org/officeDocument/2006/relationships/hyperlink" Target="https://openstax.org/books/introduction-sociology-3e/pages/13-introduction" TargetMode="External"/><Relationship Id="rId52" Type="http://schemas.openxmlformats.org/officeDocument/2006/relationships/hyperlink" Target="https://openstax.org/books/introduction-sociology-3e/pages/20-introduction" TargetMode="External"/><Relationship Id="rId6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816F8748-9C31-46FB-9517-F58E7E198875}">
  <ds:schemaRefs>
    <ds:schemaRef ds:uri="http://schemas.openxmlformats.org/officeDocument/2006/bibliography"/>
  </ds:schemaRefs>
</ds:datastoreItem>
</file>

<file path=customXml/itemProps2.xml><?xml version="1.0" encoding="utf-8"?>
<ds:datastoreItem xmlns:ds="http://schemas.openxmlformats.org/officeDocument/2006/customXml" ds:itemID="{60D9E2C7-6BED-4612-BBB4-6D6F73B6491A}"/>
</file>

<file path=customXml/itemProps3.xml><?xml version="1.0" encoding="utf-8"?>
<ds:datastoreItem xmlns:ds="http://schemas.openxmlformats.org/officeDocument/2006/customXml" ds:itemID="{958A935B-58F7-4E2D-89F2-3B2EB4E714A3}"/>
</file>

<file path=customXml/itemProps4.xml><?xml version="1.0" encoding="utf-8"?>
<ds:datastoreItem xmlns:ds="http://schemas.openxmlformats.org/officeDocument/2006/customXml" ds:itemID="{295B21FB-0B74-4E2D-B7F6-8014D445A5EF}"/>
</file>

<file path=docProps/app.xml><?xml version="1.0" encoding="utf-8"?>
<Properties xmlns="http://schemas.openxmlformats.org/officeDocument/2006/extended-properties" xmlns:vt="http://schemas.openxmlformats.org/officeDocument/2006/docPropsVTypes">
  <Template>Normal</Template>
  <TotalTime>60</TotalTime>
  <Pages>3</Pages>
  <Words>1481</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Comeau</dc:creator>
  <cp:lastModifiedBy>Joseph Comeau</cp:lastModifiedBy>
  <cp:revision>30</cp:revision>
  <cp:lastPrinted>2019-08-16T20:10:00Z</cp:lastPrinted>
  <dcterms:created xsi:type="dcterms:W3CDTF">2025-05-14T04:13:00Z</dcterms:created>
  <dcterms:modified xsi:type="dcterms:W3CDTF">2025-05-14T05:12:00Z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