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042B6" w14:textId="52206A84" w:rsidR="00BB7CD2" w:rsidRDefault="00ED2694" w:rsidP="00C20E29">
      <w:r>
        <w:t>It is worth pointing out that none of the simulations we use this semester include a possibility of uncertainty. In that way, they are unrealistic, which is why we did this activity.</w:t>
      </w:r>
    </w:p>
    <w:p w14:paraId="4F44A189" w14:textId="77777777" w:rsidR="00ED2694" w:rsidRDefault="00ED2694" w:rsidP="00C20E29"/>
    <w:p w14:paraId="732A442B" w14:textId="728C0F6C" w:rsidR="00ED2694" w:rsidRDefault="00ED2694" w:rsidP="00C20E29">
      <w:r>
        <w:t>Even with the detailed procedure, and even having taken ITEC 1001, students are likely to have Excel issues.</w:t>
      </w:r>
    </w:p>
    <w:p w14:paraId="218A7671" w14:textId="77777777" w:rsidR="00ED2694" w:rsidRDefault="00ED2694" w:rsidP="00C20E29"/>
    <w:p w14:paraId="77ED1CDC" w14:textId="085CC8DA" w:rsidR="00ED2694" w:rsidRPr="00C20E29" w:rsidRDefault="00ED2694" w:rsidP="00C20E29">
      <w:r>
        <w:t>They’re also likely to have trouble with the geometry in Part A. It might help to draw a circle for the Earth with sunlight shining straight down on Syene. Align a pen along the Sun’s rays and then slowly move the pen, perpendicular to the Earth, up to Alexandria.</w:t>
      </w:r>
    </w:p>
    <w:sectPr w:rsidR="00ED2694" w:rsidRPr="00C20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365"/>
    <w:rsid w:val="00264F4D"/>
    <w:rsid w:val="0034046D"/>
    <w:rsid w:val="009C0407"/>
    <w:rsid w:val="00B77E4C"/>
    <w:rsid w:val="00BB2365"/>
    <w:rsid w:val="00BB7CD2"/>
    <w:rsid w:val="00C20E29"/>
    <w:rsid w:val="00C344C0"/>
    <w:rsid w:val="00ED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FA9E3"/>
  <w15:chartTrackingRefBased/>
  <w15:docId w15:val="{204838AB-41CD-406C-8679-99446489B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aramond" w:eastAsiaTheme="minorHAnsi" w:hAnsi="Garamond" w:cstheme="minorBidi"/>
        <w:color w:val="3D3D3D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3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3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36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36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36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36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36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36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36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3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3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36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36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36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36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36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36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36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365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36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36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36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3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3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3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3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3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3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3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08A2ED60-4C62-44E2-8C19-E6069DD9360B}"/>
</file>

<file path=customXml/itemProps2.xml><?xml version="1.0" encoding="utf-8"?>
<ds:datastoreItem xmlns:ds="http://schemas.openxmlformats.org/officeDocument/2006/customXml" ds:itemID="{32E614EA-CD9F-4082-848B-83FD94AAD120}"/>
</file>

<file path=customXml/itemProps3.xml><?xml version="1.0" encoding="utf-8"?>
<ds:datastoreItem xmlns:ds="http://schemas.openxmlformats.org/officeDocument/2006/customXml" ds:itemID="{84C93ED9-E30A-4FE7-9E0F-09F52FC1F7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Camp</dc:creator>
  <cp:keywords/>
  <dc:description/>
  <cp:lastModifiedBy>Paul Camp</cp:lastModifiedBy>
  <cp:revision>2</cp:revision>
  <dcterms:created xsi:type="dcterms:W3CDTF">2024-06-26T20:26:00Z</dcterms:created>
  <dcterms:modified xsi:type="dcterms:W3CDTF">2024-06-26T20:33:00Z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