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header1.xml" ContentType="application/vnd.openxmlformats-officedocument.wordprocessingml.header+xml"/>
  <Override PartName="/word/footer1.xml" ContentType="application/vnd.openxmlformats-officedocument.wordprocessingml.footer+xml"/>
  <Override PartName="/word/endnotes.xml" ContentType="application/vnd.openxmlformats-officedocument.wordprocessingml.endnotes+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numbering.xml" ContentType="application/vnd.openxmlformats-officedocument.wordprocessingml.numbering+xml"/>
  <Override PartName="/customXml/itemProps1.xml" ContentType="application/vnd.openxmlformats-officedocument.customXmlProperties+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805BA21" w14:textId="23A1E569" w:rsidR="00254B5F" w:rsidRDefault="0363E42F" w:rsidP="0363E42F">
      <w:pPr>
        <w:spacing w:after="0"/>
        <w:jc w:val="center"/>
        <w:rPr>
          <w:rStyle w:val="Heading1Char"/>
          <w:rFonts w:asciiTheme="minorHAnsi" w:eastAsiaTheme="minorEastAsia" w:hAnsiTheme="minorHAnsi" w:cstheme="minorBidi"/>
          <w:b/>
          <w:bCs/>
          <w:sz w:val="56"/>
          <w:szCs w:val="56"/>
        </w:rPr>
      </w:pPr>
      <w:r w:rsidRPr="0363E42F">
        <w:rPr>
          <w:rStyle w:val="Heading1Char"/>
          <w:rFonts w:asciiTheme="minorHAnsi" w:eastAsiaTheme="minorEastAsia" w:hAnsiTheme="minorHAnsi" w:cstheme="minorBidi"/>
          <w:b/>
          <w:bCs/>
          <w:sz w:val="56"/>
          <w:szCs w:val="56"/>
        </w:rPr>
        <w:t>Exercise 2: Blood</w:t>
      </w:r>
    </w:p>
    <w:p w14:paraId="2DAC3F33" w14:textId="47A758E9" w:rsidR="15A88421" w:rsidRDefault="00EB7E26" w:rsidP="6C439367">
      <w:pPr>
        <w:spacing w:after="0"/>
        <w:jc w:val="center"/>
        <w:rPr>
          <w:rStyle w:val="Heading1Char"/>
          <w:rFonts w:asciiTheme="minorHAnsi" w:eastAsiaTheme="minorEastAsia" w:hAnsiTheme="minorHAnsi" w:cstheme="minorBidi"/>
          <w:b/>
          <w:bCs/>
          <w:sz w:val="56"/>
          <w:szCs w:val="56"/>
        </w:rPr>
      </w:pPr>
      <w:r>
        <w:rPr>
          <w:rFonts w:eastAsiaTheme="minorEastAsia"/>
          <w:b/>
          <w:bCs/>
          <w:noProof/>
          <w:color w:val="2F5496" w:themeColor="accent1" w:themeShade="BF"/>
          <w:sz w:val="56"/>
          <w:szCs w:val="56"/>
        </w:rPr>
        <w:drawing>
          <wp:inline distT="0" distB="0" distL="0" distR="0" wp14:anchorId="7A0ACF70" wp14:editId="4F6E1D6F">
            <wp:extent cx="5740400" cy="4306894"/>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F2422_erythrocytes_h.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43578" cy="4309278"/>
                    </a:xfrm>
                    <a:prstGeom prst="rect">
                      <a:avLst/>
                    </a:prstGeom>
                  </pic:spPr>
                </pic:pic>
              </a:graphicData>
            </a:graphic>
          </wp:inline>
        </w:drawing>
      </w:r>
    </w:p>
    <w:p w14:paraId="002240F6" w14:textId="71BE0183" w:rsidR="5ADFE7F8" w:rsidRPr="00D53C64" w:rsidRDefault="0363E42F" w:rsidP="00D53C64">
      <w:pPr>
        <w:spacing w:after="0"/>
        <w:rPr>
          <w:sz w:val="18"/>
          <w:szCs w:val="18"/>
        </w:rPr>
      </w:pPr>
      <w:r w:rsidRPr="0363E42F">
        <w:rPr>
          <w:sz w:val="18"/>
          <w:szCs w:val="18"/>
        </w:rPr>
        <w:t xml:space="preserve">Figure 2.1 </w:t>
      </w:r>
      <w:r w:rsidR="00EB7E26">
        <w:rPr>
          <w:sz w:val="18"/>
          <w:szCs w:val="18"/>
        </w:rPr>
        <w:t xml:space="preserve">This </w:t>
      </w:r>
      <w:r w:rsidR="00EB7E26" w:rsidRPr="00EB7E26">
        <w:rPr>
          <w:sz w:val="18"/>
          <w:szCs w:val="18"/>
        </w:rPr>
        <w:t xml:space="preserve">image of erythrocytes (red blood cells) was taken with a scanning electron micrograph </w:t>
      </w:r>
      <w:r w:rsidR="00BE0065">
        <w:rPr>
          <w:sz w:val="18"/>
          <w:szCs w:val="18"/>
        </w:rPr>
        <w:t xml:space="preserve">and its </w:t>
      </w:r>
      <w:r w:rsidR="00EB7E26">
        <w:rPr>
          <w:sz w:val="18"/>
          <w:szCs w:val="18"/>
        </w:rPr>
        <w:t>color</w:t>
      </w:r>
      <w:r w:rsidR="00BE0065">
        <w:rPr>
          <w:sz w:val="18"/>
          <w:szCs w:val="18"/>
        </w:rPr>
        <w:t xml:space="preserve"> was </w:t>
      </w:r>
      <w:r w:rsidR="00EB7E26">
        <w:rPr>
          <w:sz w:val="18"/>
          <w:szCs w:val="18"/>
        </w:rPr>
        <w:t xml:space="preserve">added digitally. What unique features of RBCs </w:t>
      </w:r>
      <w:r w:rsidR="00957A07">
        <w:rPr>
          <w:sz w:val="18"/>
          <w:szCs w:val="18"/>
        </w:rPr>
        <w:t>can you see</w:t>
      </w:r>
      <w:r w:rsidR="00EB7E26">
        <w:rPr>
          <w:sz w:val="18"/>
          <w:szCs w:val="18"/>
        </w:rPr>
        <w:t xml:space="preserve"> in this micrograph?</w:t>
      </w:r>
    </w:p>
    <w:p w14:paraId="3A390A75" w14:textId="19EA6667" w:rsidR="15A88421" w:rsidRPr="00254B5F" w:rsidRDefault="0363E42F" w:rsidP="0363E42F">
      <w:pPr>
        <w:spacing w:beforeAutospacing="1" w:after="0" w:line="240" w:lineRule="auto"/>
        <w:rPr>
          <w:rFonts w:ascii="Calibri" w:eastAsia="Calibri" w:hAnsi="Calibri" w:cs="Calibri"/>
          <w:sz w:val="36"/>
          <w:szCs w:val="36"/>
        </w:rPr>
      </w:pPr>
      <w:r w:rsidRPr="0363E42F">
        <w:rPr>
          <w:rFonts w:ascii="Calibri" w:eastAsia="Calibri" w:hAnsi="Calibri" w:cs="Calibri"/>
          <w:color w:val="2E75B5"/>
          <w:sz w:val="36"/>
          <w:szCs w:val="36"/>
          <w:u w:val="single"/>
        </w:rPr>
        <w:t>Exercise 2 Learning Goals</w:t>
      </w:r>
      <w:r w:rsidRPr="0363E42F">
        <w:rPr>
          <w:rFonts w:ascii="Calibri" w:eastAsia="Calibri" w:hAnsi="Calibri" w:cs="Calibri"/>
          <w:color w:val="2E75B5"/>
          <w:sz w:val="36"/>
          <w:szCs w:val="36"/>
        </w:rPr>
        <w:t> </w:t>
      </w:r>
    </w:p>
    <w:p w14:paraId="5EA15C64" w14:textId="4A5A86C6" w:rsidR="15A88421" w:rsidRPr="00254B5F" w:rsidRDefault="13A99699" w:rsidP="6C439367">
      <w:pPr>
        <w:spacing w:beforeAutospacing="1" w:after="0" w:line="240" w:lineRule="auto"/>
        <w:rPr>
          <w:rFonts w:ascii="Calibri" w:eastAsia="Calibri" w:hAnsi="Calibri" w:cs="Calibri"/>
          <w:sz w:val="28"/>
          <w:szCs w:val="28"/>
        </w:rPr>
      </w:pPr>
      <w:r w:rsidRPr="13A99699">
        <w:rPr>
          <w:rFonts w:ascii="Calibri" w:eastAsia="Calibri" w:hAnsi="Calibri" w:cs="Calibri"/>
          <w:color w:val="5B9AD5"/>
          <w:sz w:val="28"/>
          <w:szCs w:val="28"/>
        </w:rPr>
        <w:t>After completing this lab you should be able to: </w:t>
      </w:r>
    </w:p>
    <w:p w14:paraId="79D5E42C" w14:textId="04F697DF" w:rsidR="13A99699" w:rsidRDefault="13A99699" w:rsidP="13A99699">
      <w:pPr>
        <w:pStyle w:val="ListParagraph"/>
        <w:numPr>
          <w:ilvl w:val="0"/>
          <w:numId w:val="14"/>
        </w:numPr>
        <w:spacing w:beforeAutospacing="1" w:after="0" w:line="240" w:lineRule="auto"/>
        <w:rPr>
          <w:sz w:val="28"/>
          <w:szCs w:val="28"/>
        </w:rPr>
      </w:pPr>
      <w:r w:rsidRPr="13A99699">
        <w:rPr>
          <w:sz w:val="28"/>
          <w:szCs w:val="28"/>
        </w:rPr>
        <w:t xml:space="preserve">Describe the functions of blood. </w:t>
      </w:r>
    </w:p>
    <w:p w14:paraId="5348998A" w14:textId="16C78A85" w:rsidR="15A88421" w:rsidRDefault="5ADFE7F8" w:rsidP="5ADFE7F8">
      <w:pPr>
        <w:pStyle w:val="ListParagraph"/>
        <w:numPr>
          <w:ilvl w:val="0"/>
          <w:numId w:val="14"/>
        </w:numPr>
        <w:spacing w:beforeAutospacing="1" w:after="0" w:line="240" w:lineRule="auto"/>
        <w:rPr>
          <w:sz w:val="28"/>
          <w:szCs w:val="28"/>
        </w:rPr>
      </w:pPr>
      <w:r w:rsidRPr="5ADFE7F8">
        <w:rPr>
          <w:sz w:val="28"/>
          <w:szCs w:val="28"/>
        </w:rPr>
        <w:t xml:space="preserve">Describe the cellular and extracellular components of blood, including plasma and the formed elements. </w:t>
      </w:r>
    </w:p>
    <w:p w14:paraId="79B4C593" w14:textId="7DE51A0C" w:rsidR="15A88421" w:rsidRPr="00EB7E26" w:rsidRDefault="13A99699" w:rsidP="00EB7E26">
      <w:pPr>
        <w:pStyle w:val="ListParagraph"/>
        <w:numPr>
          <w:ilvl w:val="0"/>
          <w:numId w:val="14"/>
        </w:numPr>
        <w:spacing w:before="100" w:beforeAutospacing="1" w:after="0" w:line="240" w:lineRule="auto"/>
        <w:rPr>
          <w:sz w:val="28"/>
          <w:szCs w:val="28"/>
        </w:rPr>
      </w:pPr>
      <w:r w:rsidRPr="13A99699">
        <w:rPr>
          <w:sz w:val="28"/>
          <w:szCs w:val="28"/>
        </w:rPr>
        <w:t>Identify the formed elements of blood in a histological section.</w:t>
      </w:r>
    </w:p>
    <w:p w14:paraId="7A3CFB83" w14:textId="77777777" w:rsidR="00D53C64" w:rsidRDefault="13A99699" w:rsidP="13A99699">
      <w:pPr>
        <w:pStyle w:val="ListParagraph"/>
        <w:numPr>
          <w:ilvl w:val="0"/>
          <w:numId w:val="14"/>
        </w:numPr>
        <w:spacing w:after="0"/>
        <w:rPr>
          <w:sz w:val="28"/>
          <w:szCs w:val="28"/>
        </w:rPr>
      </w:pPr>
      <w:r w:rsidRPr="13A99699">
        <w:rPr>
          <w:sz w:val="28"/>
          <w:szCs w:val="28"/>
        </w:rPr>
        <w:t xml:space="preserve">Identify blood types and explain the physiological basis of blood type. </w:t>
      </w:r>
    </w:p>
    <w:p w14:paraId="078972D9" w14:textId="1BF9345E" w:rsidR="15A88421" w:rsidRDefault="13A99699" w:rsidP="13A99699">
      <w:pPr>
        <w:pStyle w:val="ListParagraph"/>
        <w:numPr>
          <w:ilvl w:val="0"/>
          <w:numId w:val="14"/>
        </w:numPr>
        <w:spacing w:after="0"/>
        <w:rPr>
          <w:sz w:val="28"/>
          <w:szCs w:val="28"/>
        </w:rPr>
      </w:pPr>
      <w:r w:rsidRPr="13A99699">
        <w:rPr>
          <w:sz w:val="28"/>
          <w:szCs w:val="28"/>
        </w:rPr>
        <w:t>Be able to perform a basic blood typing</w:t>
      </w:r>
      <w:r w:rsidR="00D53C64">
        <w:rPr>
          <w:sz w:val="28"/>
          <w:szCs w:val="28"/>
        </w:rPr>
        <w:t xml:space="preserve"> test</w:t>
      </w:r>
      <w:r w:rsidRPr="13A99699">
        <w:rPr>
          <w:sz w:val="28"/>
          <w:szCs w:val="28"/>
        </w:rPr>
        <w:t xml:space="preserve">.  </w:t>
      </w:r>
    </w:p>
    <w:p w14:paraId="34A9A0A7" w14:textId="4B4041D6" w:rsidR="008E25EE" w:rsidRDefault="008E25EE" w:rsidP="13A99699">
      <w:pPr>
        <w:pStyle w:val="ListParagraph"/>
        <w:numPr>
          <w:ilvl w:val="0"/>
          <w:numId w:val="14"/>
        </w:numPr>
        <w:spacing w:after="0"/>
        <w:rPr>
          <w:sz w:val="28"/>
          <w:szCs w:val="28"/>
        </w:rPr>
      </w:pPr>
      <w:r>
        <w:rPr>
          <w:sz w:val="28"/>
          <w:szCs w:val="28"/>
        </w:rPr>
        <w:t>Perform a hematocrit</w:t>
      </w:r>
      <w:r w:rsidR="00D53C64">
        <w:rPr>
          <w:sz w:val="28"/>
          <w:szCs w:val="28"/>
        </w:rPr>
        <w:t xml:space="preserve"> and explain</w:t>
      </w:r>
      <w:r>
        <w:rPr>
          <w:sz w:val="28"/>
          <w:szCs w:val="28"/>
        </w:rPr>
        <w:t xml:space="preserve"> the clinical relevance of the hematocrit. </w:t>
      </w:r>
    </w:p>
    <w:p w14:paraId="7B2A94F1" w14:textId="10A6A717" w:rsidR="00D53C64" w:rsidRDefault="00D53C64" w:rsidP="13A99699">
      <w:pPr>
        <w:pStyle w:val="ListParagraph"/>
        <w:numPr>
          <w:ilvl w:val="0"/>
          <w:numId w:val="14"/>
        </w:numPr>
        <w:spacing w:after="0"/>
        <w:rPr>
          <w:sz w:val="28"/>
          <w:szCs w:val="28"/>
        </w:rPr>
      </w:pPr>
      <w:r>
        <w:rPr>
          <w:sz w:val="28"/>
          <w:szCs w:val="28"/>
        </w:rPr>
        <w:t>Perform a whole blood smear with fixation and staining.</w:t>
      </w:r>
    </w:p>
    <w:p w14:paraId="6464E1FD" w14:textId="1736DB06" w:rsidR="00D53C64" w:rsidRPr="00254B5F" w:rsidRDefault="00D53C64" w:rsidP="13A99699">
      <w:pPr>
        <w:pStyle w:val="ListParagraph"/>
        <w:numPr>
          <w:ilvl w:val="0"/>
          <w:numId w:val="14"/>
        </w:numPr>
        <w:spacing w:after="0"/>
        <w:rPr>
          <w:sz w:val="28"/>
          <w:szCs w:val="28"/>
        </w:rPr>
      </w:pPr>
      <w:r>
        <w:rPr>
          <w:sz w:val="28"/>
          <w:szCs w:val="28"/>
        </w:rPr>
        <w:t>Use a microscope to view a fixed whole blood smear and identify formed elements.</w:t>
      </w:r>
    </w:p>
    <w:p w14:paraId="530C7C3E" w14:textId="10EC4717" w:rsidR="15A88421" w:rsidRPr="00254B5F" w:rsidRDefault="13A99699" w:rsidP="13A99699">
      <w:pPr>
        <w:pStyle w:val="ListParagraph"/>
        <w:numPr>
          <w:ilvl w:val="0"/>
          <w:numId w:val="14"/>
        </w:numPr>
        <w:spacing w:after="0"/>
        <w:rPr>
          <w:sz w:val="28"/>
          <w:szCs w:val="28"/>
        </w:rPr>
      </w:pPr>
      <w:r w:rsidRPr="13A99699">
        <w:rPr>
          <w:sz w:val="28"/>
          <w:szCs w:val="28"/>
        </w:rPr>
        <w:t xml:space="preserve">Describe </w:t>
      </w:r>
      <w:r w:rsidR="00EB7E26">
        <w:rPr>
          <w:sz w:val="28"/>
          <w:szCs w:val="28"/>
        </w:rPr>
        <w:t xml:space="preserve">different </w:t>
      </w:r>
      <w:r w:rsidRPr="13A99699">
        <w:rPr>
          <w:sz w:val="28"/>
          <w:szCs w:val="28"/>
        </w:rPr>
        <w:t xml:space="preserve">diagnostic blood tests and blood diseases. </w:t>
      </w:r>
    </w:p>
    <w:p w14:paraId="572427B4" w14:textId="54B8F1D8" w:rsidR="15A88421" w:rsidRPr="00254B5F" w:rsidRDefault="0363E42F" w:rsidP="0363E42F">
      <w:pPr>
        <w:spacing w:after="0"/>
        <w:rPr>
          <w:rFonts w:ascii="Calibri" w:eastAsia="Calibri" w:hAnsi="Calibri" w:cs="Calibri"/>
          <w:sz w:val="56"/>
          <w:szCs w:val="56"/>
        </w:rPr>
      </w:pPr>
      <w:r w:rsidRPr="0363E42F">
        <w:rPr>
          <w:rFonts w:ascii="Calibri" w:eastAsia="Calibri" w:hAnsi="Calibri" w:cs="Calibri"/>
          <w:b/>
          <w:bCs/>
          <w:color w:val="003366"/>
          <w:sz w:val="56"/>
          <w:szCs w:val="56"/>
        </w:rPr>
        <w:lastRenderedPageBreak/>
        <w:t>Pre-Laboratory Exercise 2</w:t>
      </w:r>
    </w:p>
    <w:p w14:paraId="2897807E" w14:textId="3BBBE454" w:rsidR="15A88421" w:rsidRDefault="0363E42F" w:rsidP="0363E42F">
      <w:pPr>
        <w:spacing w:after="0" w:line="240" w:lineRule="auto"/>
        <w:rPr>
          <w:rFonts w:ascii="Calibri" w:eastAsia="Calibri" w:hAnsi="Calibri" w:cs="Calibri"/>
          <w:sz w:val="36"/>
          <w:szCs w:val="36"/>
        </w:rPr>
      </w:pPr>
      <w:r w:rsidRPr="0363E42F">
        <w:rPr>
          <w:rFonts w:ascii="Calibri" w:eastAsia="Calibri" w:hAnsi="Calibri" w:cs="Calibri"/>
          <w:b/>
          <w:bCs/>
          <w:color w:val="003366"/>
          <w:sz w:val="36"/>
          <w:szCs w:val="36"/>
        </w:rPr>
        <w:t>Pre-Lab Activity 2.1</w:t>
      </w:r>
      <w:r w:rsidRPr="0363E42F">
        <w:rPr>
          <w:rFonts w:ascii="Calibri" w:eastAsia="Calibri" w:hAnsi="Calibri" w:cs="Calibri"/>
          <w:sz w:val="36"/>
          <w:szCs w:val="36"/>
        </w:rPr>
        <w:t> </w:t>
      </w:r>
    </w:p>
    <w:p w14:paraId="1C6578FC" w14:textId="3BEEF486" w:rsidR="13A99699" w:rsidRDefault="13A99699" w:rsidP="13A99699">
      <w:pPr>
        <w:spacing w:after="0" w:line="240" w:lineRule="auto"/>
        <w:rPr>
          <w:rFonts w:ascii="Calibri" w:eastAsia="Calibri" w:hAnsi="Calibri" w:cs="Calibri"/>
          <w:sz w:val="36"/>
          <w:szCs w:val="36"/>
        </w:rPr>
      </w:pPr>
      <w:r w:rsidRPr="13A99699">
        <w:rPr>
          <w:rFonts w:ascii="Calibri" w:eastAsia="Calibri" w:hAnsi="Calibri" w:cs="Calibri"/>
          <w:sz w:val="36"/>
          <w:szCs w:val="36"/>
        </w:rPr>
        <w:t xml:space="preserve"> In the table below, describe the functions of blood within the body. </w:t>
      </w:r>
    </w:p>
    <w:p w14:paraId="67C4F37E" w14:textId="169B83A9" w:rsidR="09CAD829" w:rsidRDefault="09CAD829" w:rsidP="654842DE">
      <w:pPr>
        <w:spacing w:after="0"/>
        <w:rPr>
          <w:sz w:val="28"/>
          <w:szCs w:val="28"/>
        </w:rPr>
      </w:pPr>
    </w:p>
    <w:p w14:paraId="02CBDE77" w14:textId="685185F9" w:rsidR="09CAD829" w:rsidRDefault="19E05AAF" w:rsidP="19E05AAF">
      <w:pPr>
        <w:spacing w:after="0"/>
        <w:rPr>
          <w:sz w:val="28"/>
          <w:szCs w:val="28"/>
        </w:rPr>
      </w:pPr>
      <w:r w:rsidRPr="19E05AAF">
        <w:rPr>
          <w:sz w:val="28"/>
          <w:szCs w:val="28"/>
        </w:rPr>
        <w:t xml:space="preserve">Web Resources: </w:t>
      </w:r>
    </w:p>
    <w:p w14:paraId="5DBB0240" w14:textId="61B0EF43" w:rsidR="19E05AAF" w:rsidRDefault="00E4574B" w:rsidP="19E05AAF">
      <w:pPr>
        <w:spacing w:after="0"/>
      </w:pPr>
      <w:hyperlink r:id="rId9">
        <w:r w:rsidR="19E05AAF" w:rsidRPr="19E05AAF">
          <w:rPr>
            <w:rStyle w:val="Hyperlink"/>
            <w:rFonts w:ascii="Calibri" w:eastAsia="Calibri" w:hAnsi="Calibri" w:cs="Calibri"/>
            <w:sz w:val="28"/>
            <w:szCs w:val="28"/>
          </w:rPr>
          <w:t>https://cnx.org/contents/FPtK1zmh@15.2:IUrEdFyf@11/18-1-An-Overview-of-Blood</w:t>
        </w:r>
      </w:hyperlink>
    </w:p>
    <w:p w14:paraId="7F0FF2FA" w14:textId="4B3D469A" w:rsidR="09CAD829" w:rsidRDefault="00E4574B" w:rsidP="6C439367">
      <w:pPr>
        <w:spacing w:after="0"/>
      </w:pPr>
      <w:hyperlink r:id="rId10">
        <w:r w:rsidR="5ADFE7F8" w:rsidRPr="5ADFE7F8">
          <w:rPr>
            <w:rStyle w:val="Hyperlink"/>
            <w:rFonts w:ascii="Calibri" w:eastAsia="Calibri" w:hAnsi="Calibri" w:cs="Calibri"/>
            <w:sz w:val="24"/>
            <w:szCs w:val="24"/>
          </w:rPr>
          <w:t>https://www.histology.leeds.ac.uk/tissue_types/index.php</w:t>
        </w:r>
      </w:hyperlink>
      <w:r w:rsidR="5ADFE7F8" w:rsidRPr="5ADFE7F8">
        <w:rPr>
          <w:rFonts w:ascii="Calibri" w:eastAsia="Calibri" w:hAnsi="Calibri" w:cs="Calibri"/>
          <w:sz w:val="24"/>
          <w:szCs w:val="24"/>
        </w:rPr>
        <w:t xml:space="preserve"> </w:t>
      </w:r>
    </w:p>
    <w:p w14:paraId="700FCEA2" w14:textId="7FF1CAA9" w:rsidR="007D13AF" w:rsidRDefault="007D13AF" w:rsidP="6C439367">
      <w:pPr>
        <w:spacing w:after="0"/>
      </w:pPr>
    </w:p>
    <w:tbl>
      <w:tblPr>
        <w:tblStyle w:val="TableGrid"/>
        <w:tblW w:w="10800" w:type="dxa"/>
        <w:tblLayout w:type="fixed"/>
        <w:tblLook w:val="06A0" w:firstRow="1" w:lastRow="0" w:firstColumn="1" w:lastColumn="0" w:noHBand="1" w:noVBand="1"/>
      </w:tblPr>
      <w:tblGrid>
        <w:gridCol w:w="1975"/>
        <w:gridCol w:w="8825"/>
      </w:tblGrid>
      <w:tr w:rsidR="13A99699" w14:paraId="3B0795D7" w14:textId="77777777" w:rsidTr="00170353">
        <w:tc>
          <w:tcPr>
            <w:tcW w:w="1975" w:type="dxa"/>
          </w:tcPr>
          <w:p w14:paraId="6A5DC998" w14:textId="2DF6D8FC" w:rsidR="13A99699" w:rsidRDefault="19E05AAF" w:rsidP="19E05AAF">
            <w:pPr>
              <w:jc w:val="center"/>
              <w:rPr>
                <w:b/>
                <w:bCs/>
                <w:sz w:val="28"/>
                <w:szCs w:val="28"/>
              </w:rPr>
            </w:pPr>
            <w:r w:rsidRPr="19E05AAF">
              <w:rPr>
                <w:b/>
                <w:bCs/>
                <w:sz w:val="28"/>
                <w:szCs w:val="28"/>
              </w:rPr>
              <w:t>Function</w:t>
            </w:r>
          </w:p>
        </w:tc>
        <w:tc>
          <w:tcPr>
            <w:tcW w:w="8825" w:type="dxa"/>
          </w:tcPr>
          <w:p w14:paraId="132D9E95" w14:textId="473F259B" w:rsidR="13A99699" w:rsidRDefault="19E05AAF" w:rsidP="19E05AAF">
            <w:pPr>
              <w:jc w:val="center"/>
              <w:rPr>
                <w:b/>
                <w:bCs/>
                <w:sz w:val="28"/>
                <w:szCs w:val="28"/>
              </w:rPr>
            </w:pPr>
            <w:r w:rsidRPr="19E05AAF">
              <w:rPr>
                <w:b/>
                <w:bCs/>
                <w:sz w:val="28"/>
                <w:szCs w:val="28"/>
              </w:rPr>
              <w:t>Description</w:t>
            </w:r>
          </w:p>
        </w:tc>
      </w:tr>
      <w:tr w:rsidR="13A99699" w14:paraId="1A8FF036" w14:textId="77777777" w:rsidTr="00170353">
        <w:tc>
          <w:tcPr>
            <w:tcW w:w="1975" w:type="dxa"/>
            <w:vAlign w:val="center"/>
          </w:tcPr>
          <w:p w14:paraId="7857FC77" w14:textId="07D87C0A" w:rsidR="13A99699" w:rsidRDefault="19E05AAF" w:rsidP="00D53C64">
            <w:pPr>
              <w:jc w:val="center"/>
              <w:rPr>
                <w:sz w:val="28"/>
                <w:szCs w:val="28"/>
              </w:rPr>
            </w:pPr>
            <w:r w:rsidRPr="19E05AAF">
              <w:rPr>
                <w:sz w:val="28"/>
                <w:szCs w:val="28"/>
              </w:rPr>
              <w:t>Distribution</w:t>
            </w:r>
          </w:p>
        </w:tc>
        <w:tc>
          <w:tcPr>
            <w:tcW w:w="8825" w:type="dxa"/>
          </w:tcPr>
          <w:p w14:paraId="2DF9A372" w14:textId="54C13430" w:rsidR="13A99699" w:rsidRDefault="13A99699" w:rsidP="19E05AAF">
            <w:pPr>
              <w:rPr>
                <w:sz w:val="28"/>
                <w:szCs w:val="28"/>
              </w:rPr>
            </w:pPr>
          </w:p>
          <w:p w14:paraId="692F1834" w14:textId="2E09D708" w:rsidR="13A99699" w:rsidRDefault="13A99699" w:rsidP="19E05AAF">
            <w:pPr>
              <w:rPr>
                <w:sz w:val="28"/>
                <w:szCs w:val="28"/>
              </w:rPr>
            </w:pPr>
          </w:p>
          <w:p w14:paraId="1504B5BC" w14:textId="559748EA" w:rsidR="13A99699" w:rsidRDefault="13A99699" w:rsidP="19E05AAF">
            <w:pPr>
              <w:rPr>
                <w:sz w:val="28"/>
                <w:szCs w:val="28"/>
              </w:rPr>
            </w:pPr>
          </w:p>
          <w:p w14:paraId="58D41F01" w14:textId="35B3B894" w:rsidR="13A99699" w:rsidRDefault="13A99699" w:rsidP="19E05AAF">
            <w:pPr>
              <w:rPr>
                <w:sz w:val="28"/>
                <w:szCs w:val="28"/>
              </w:rPr>
            </w:pPr>
          </w:p>
        </w:tc>
      </w:tr>
      <w:tr w:rsidR="13A99699" w14:paraId="57E442ED" w14:textId="77777777" w:rsidTr="00170353">
        <w:tc>
          <w:tcPr>
            <w:tcW w:w="1975" w:type="dxa"/>
            <w:vAlign w:val="center"/>
          </w:tcPr>
          <w:p w14:paraId="3186C822" w14:textId="679D69A1" w:rsidR="13A99699" w:rsidRDefault="19E05AAF" w:rsidP="00D53C64">
            <w:pPr>
              <w:jc w:val="center"/>
              <w:rPr>
                <w:sz w:val="28"/>
                <w:szCs w:val="28"/>
              </w:rPr>
            </w:pPr>
            <w:r w:rsidRPr="19E05AAF">
              <w:rPr>
                <w:sz w:val="28"/>
                <w:szCs w:val="28"/>
              </w:rPr>
              <w:t>Regulation</w:t>
            </w:r>
          </w:p>
        </w:tc>
        <w:tc>
          <w:tcPr>
            <w:tcW w:w="8825" w:type="dxa"/>
          </w:tcPr>
          <w:p w14:paraId="7C32B7F6" w14:textId="22425F10" w:rsidR="13A99699" w:rsidRDefault="13A99699" w:rsidP="19E05AAF">
            <w:pPr>
              <w:rPr>
                <w:sz w:val="28"/>
                <w:szCs w:val="28"/>
              </w:rPr>
            </w:pPr>
          </w:p>
          <w:p w14:paraId="3B50CF7F" w14:textId="2EE3F60F" w:rsidR="13A99699" w:rsidRDefault="13A99699" w:rsidP="19E05AAF">
            <w:pPr>
              <w:rPr>
                <w:sz w:val="28"/>
                <w:szCs w:val="28"/>
              </w:rPr>
            </w:pPr>
          </w:p>
          <w:p w14:paraId="6A9A35DC" w14:textId="0320EF4C" w:rsidR="13A99699" w:rsidRDefault="13A99699" w:rsidP="19E05AAF">
            <w:pPr>
              <w:rPr>
                <w:sz w:val="28"/>
                <w:szCs w:val="28"/>
              </w:rPr>
            </w:pPr>
          </w:p>
          <w:p w14:paraId="1B415DE4" w14:textId="12F7661E" w:rsidR="13A99699" w:rsidRDefault="13A99699" w:rsidP="19E05AAF">
            <w:pPr>
              <w:rPr>
                <w:sz w:val="28"/>
                <w:szCs w:val="28"/>
              </w:rPr>
            </w:pPr>
          </w:p>
        </w:tc>
      </w:tr>
      <w:tr w:rsidR="13A99699" w14:paraId="71BA9379" w14:textId="77777777" w:rsidTr="00170353">
        <w:tc>
          <w:tcPr>
            <w:tcW w:w="1975" w:type="dxa"/>
            <w:vAlign w:val="center"/>
          </w:tcPr>
          <w:p w14:paraId="722066B1" w14:textId="411B3ECB" w:rsidR="13A99699" w:rsidRDefault="19E05AAF" w:rsidP="00D53C64">
            <w:pPr>
              <w:jc w:val="center"/>
              <w:rPr>
                <w:sz w:val="28"/>
                <w:szCs w:val="28"/>
              </w:rPr>
            </w:pPr>
            <w:r w:rsidRPr="19E05AAF">
              <w:rPr>
                <w:sz w:val="28"/>
                <w:szCs w:val="28"/>
              </w:rPr>
              <w:t>Protection</w:t>
            </w:r>
          </w:p>
        </w:tc>
        <w:tc>
          <w:tcPr>
            <w:tcW w:w="8825" w:type="dxa"/>
          </w:tcPr>
          <w:p w14:paraId="66133586" w14:textId="4EF6A06C" w:rsidR="13A99699" w:rsidRDefault="13A99699" w:rsidP="19E05AAF">
            <w:pPr>
              <w:rPr>
                <w:sz w:val="28"/>
                <w:szCs w:val="28"/>
              </w:rPr>
            </w:pPr>
          </w:p>
          <w:p w14:paraId="38B79E68" w14:textId="1035D5D7" w:rsidR="13A99699" w:rsidRDefault="13A99699" w:rsidP="19E05AAF">
            <w:pPr>
              <w:rPr>
                <w:sz w:val="28"/>
                <w:szCs w:val="28"/>
              </w:rPr>
            </w:pPr>
          </w:p>
          <w:p w14:paraId="70B456BF" w14:textId="59643CF7" w:rsidR="13A99699" w:rsidRDefault="13A99699" w:rsidP="19E05AAF">
            <w:pPr>
              <w:rPr>
                <w:sz w:val="28"/>
                <w:szCs w:val="28"/>
              </w:rPr>
            </w:pPr>
          </w:p>
          <w:p w14:paraId="7A0EA526" w14:textId="5214BB33" w:rsidR="13A99699" w:rsidRDefault="13A99699" w:rsidP="19E05AAF">
            <w:pPr>
              <w:rPr>
                <w:sz w:val="28"/>
                <w:szCs w:val="28"/>
              </w:rPr>
            </w:pPr>
          </w:p>
        </w:tc>
      </w:tr>
      <w:tr w:rsidR="5ADFE7F8" w14:paraId="3B7BF14E" w14:textId="77777777" w:rsidTr="00170353">
        <w:tc>
          <w:tcPr>
            <w:tcW w:w="1975" w:type="dxa"/>
            <w:vAlign w:val="center"/>
          </w:tcPr>
          <w:p w14:paraId="230B8519" w14:textId="0011AE13" w:rsidR="5ADFE7F8" w:rsidRDefault="19E05AAF" w:rsidP="00D53C64">
            <w:pPr>
              <w:jc w:val="center"/>
              <w:rPr>
                <w:sz w:val="28"/>
                <w:szCs w:val="28"/>
              </w:rPr>
            </w:pPr>
            <w:r w:rsidRPr="19E05AAF">
              <w:rPr>
                <w:sz w:val="28"/>
                <w:szCs w:val="28"/>
              </w:rPr>
              <w:t>Transport</w:t>
            </w:r>
            <w:r w:rsidR="00170353">
              <w:rPr>
                <w:sz w:val="28"/>
                <w:szCs w:val="28"/>
              </w:rPr>
              <w:t>ation</w:t>
            </w:r>
          </w:p>
        </w:tc>
        <w:tc>
          <w:tcPr>
            <w:tcW w:w="8825" w:type="dxa"/>
          </w:tcPr>
          <w:p w14:paraId="41C6EB65" w14:textId="760EB76C" w:rsidR="5ADFE7F8" w:rsidRDefault="5ADFE7F8" w:rsidP="19E05AAF">
            <w:pPr>
              <w:rPr>
                <w:sz w:val="28"/>
                <w:szCs w:val="28"/>
              </w:rPr>
            </w:pPr>
          </w:p>
          <w:p w14:paraId="258646B8" w14:textId="2DA12803" w:rsidR="5ADFE7F8" w:rsidRDefault="5ADFE7F8" w:rsidP="19E05AAF">
            <w:pPr>
              <w:rPr>
                <w:sz w:val="28"/>
                <w:szCs w:val="28"/>
              </w:rPr>
            </w:pPr>
          </w:p>
          <w:p w14:paraId="48385925" w14:textId="38A55E96" w:rsidR="5ADFE7F8" w:rsidRDefault="5ADFE7F8" w:rsidP="19E05AAF">
            <w:pPr>
              <w:rPr>
                <w:sz w:val="28"/>
                <w:szCs w:val="28"/>
              </w:rPr>
            </w:pPr>
          </w:p>
          <w:p w14:paraId="5D4BFD47" w14:textId="2A793BF4" w:rsidR="5ADFE7F8" w:rsidRDefault="5ADFE7F8" w:rsidP="19E05AAF">
            <w:pPr>
              <w:rPr>
                <w:sz w:val="28"/>
                <w:szCs w:val="28"/>
              </w:rPr>
            </w:pPr>
          </w:p>
          <w:p w14:paraId="28D97DC1" w14:textId="0EC7B389" w:rsidR="5ADFE7F8" w:rsidRDefault="5ADFE7F8" w:rsidP="19E05AAF">
            <w:pPr>
              <w:rPr>
                <w:sz w:val="28"/>
                <w:szCs w:val="28"/>
              </w:rPr>
            </w:pPr>
          </w:p>
        </w:tc>
      </w:tr>
    </w:tbl>
    <w:p w14:paraId="7D51997E" w14:textId="77777777" w:rsidR="007D13AF" w:rsidRDefault="007D13AF" w:rsidP="6C439367">
      <w:pPr>
        <w:spacing w:after="0"/>
        <w:rPr>
          <w:sz w:val="24"/>
          <w:szCs w:val="24"/>
        </w:rPr>
      </w:pPr>
    </w:p>
    <w:p w14:paraId="776175D5" w14:textId="77777777" w:rsidR="00D53C64" w:rsidRDefault="00D53C64">
      <w:pPr>
        <w:rPr>
          <w:rFonts w:ascii="Calibri" w:eastAsia="Calibri" w:hAnsi="Calibri" w:cs="Calibri"/>
          <w:b/>
          <w:bCs/>
          <w:color w:val="003366"/>
          <w:sz w:val="36"/>
          <w:szCs w:val="36"/>
        </w:rPr>
      </w:pPr>
      <w:r>
        <w:rPr>
          <w:rFonts w:ascii="Calibri" w:eastAsia="Calibri" w:hAnsi="Calibri" w:cs="Calibri"/>
          <w:b/>
          <w:bCs/>
          <w:color w:val="003366"/>
          <w:sz w:val="36"/>
          <w:szCs w:val="36"/>
        </w:rPr>
        <w:br w:type="page"/>
      </w:r>
    </w:p>
    <w:p w14:paraId="47672802" w14:textId="1EAD3F48" w:rsidR="09CAD829" w:rsidRDefault="0363E42F" w:rsidP="0363E42F">
      <w:pPr>
        <w:spacing w:after="0"/>
        <w:rPr>
          <w:rFonts w:ascii="Calibri" w:eastAsia="Calibri" w:hAnsi="Calibri" w:cs="Calibri"/>
          <w:b/>
          <w:bCs/>
          <w:color w:val="003366"/>
          <w:sz w:val="36"/>
          <w:szCs w:val="36"/>
        </w:rPr>
      </w:pPr>
      <w:r w:rsidRPr="0363E42F">
        <w:rPr>
          <w:rFonts w:ascii="Calibri" w:eastAsia="Calibri" w:hAnsi="Calibri" w:cs="Calibri"/>
          <w:b/>
          <w:bCs/>
          <w:color w:val="003366"/>
          <w:sz w:val="36"/>
          <w:szCs w:val="36"/>
        </w:rPr>
        <w:lastRenderedPageBreak/>
        <w:t>Pre-Lab Activity 2.2 Blood Components</w:t>
      </w:r>
    </w:p>
    <w:p w14:paraId="2E4B6670" w14:textId="5378478E" w:rsidR="5ADFE7F8" w:rsidRPr="00F821EE" w:rsidRDefault="5ADFE7F8" w:rsidP="5ADFE7F8">
      <w:pPr>
        <w:spacing w:after="0"/>
        <w:rPr>
          <w:sz w:val="24"/>
        </w:rPr>
      </w:pPr>
      <w:r w:rsidRPr="00F821EE">
        <w:rPr>
          <w:sz w:val="28"/>
          <w:szCs w:val="24"/>
        </w:rPr>
        <w:t>In the chart below describe the visual appearance and function of each of the blood components.</w:t>
      </w:r>
    </w:p>
    <w:p w14:paraId="5C592C04" w14:textId="63417F62" w:rsidR="5ADFE7F8" w:rsidRDefault="5ADFE7F8" w:rsidP="5ADFE7F8">
      <w:pPr>
        <w:spacing w:after="0"/>
        <w:rPr>
          <w:sz w:val="24"/>
          <w:szCs w:val="24"/>
        </w:rPr>
      </w:pPr>
    </w:p>
    <w:tbl>
      <w:tblPr>
        <w:tblStyle w:val="TableGrid"/>
        <w:tblW w:w="10885" w:type="dxa"/>
        <w:tblLayout w:type="fixed"/>
        <w:tblLook w:val="06A0" w:firstRow="1" w:lastRow="0" w:firstColumn="1" w:lastColumn="0" w:noHBand="1" w:noVBand="1"/>
      </w:tblPr>
      <w:tblGrid>
        <w:gridCol w:w="3145"/>
        <w:gridCol w:w="3780"/>
        <w:gridCol w:w="1890"/>
        <w:gridCol w:w="2070"/>
      </w:tblGrid>
      <w:tr w:rsidR="00D53C64" w14:paraId="0E12A0BD" w14:textId="77777777" w:rsidTr="00D53C64">
        <w:tc>
          <w:tcPr>
            <w:tcW w:w="3145" w:type="dxa"/>
            <w:vAlign w:val="center"/>
          </w:tcPr>
          <w:p w14:paraId="04F7EF11" w14:textId="4B03DCED" w:rsidR="00D53C64" w:rsidRPr="00D53C64" w:rsidRDefault="00D53C64" w:rsidP="5ADFE7F8">
            <w:pPr>
              <w:rPr>
                <w:b/>
                <w:bCs/>
                <w:sz w:val="28"/>
                <w:szCs w:val="24"/>
              </w:rPr>
            </w:pPr>
          </w:p>
        </w:tc>
        <w:tc>
          <w:tcPr>
            <w:tcW w:w="3780" w:type="dxa"/>
            <w:vAlign w:val="center"/>
          </w:tcPr>
          <w:p w14:paraId="37935D57" w14:textId="42C36D9A" w:rsidR="00D53C64" w:rsidRPr="00D53C64" w:rsidRDefault="00D53C64" w:rsidP="00D53C64">
            <w:pPr>
              <w:jc w:val="center"/>
              <w:rPr>
                <w:b/>
                <w:bCs/>
                <w:sz w:val="24"/>
                <w:szCs w:val="24"/>
              </w:rPr>
            </w:pPr>
            <w:r w:rsidRPr="00D53C64">
              <w:rPr>
                <w:b/>
                <w:bCs/>
                <w:sz w:val="24"/>
                <w:szCs w:val="24"/>
              </w:rPr>
              <w:t>Function</w:t>
            </w:r>
          </w:p>
        </w:tc>
        <w:tc>
          <w:tcPr>
            <w:tcW w:w="1890" w:type="dxa"/>
            <w:vAlign w:val="center"/>
          </w:tcPr>
          <w:p w14:paraId="4E1507AE" w14:textId="6340DD53" w:rsidR="00D53C64" w:rsidRPr="00D53C64" w:rsidRDefault="00D53C64" w:rsidP="00957A07">
            <w:pPr>
              <w:jc w:val="center"/>
              <w:rPr>
                <w:b/>
                <w:bCs/>
                <w:sz w:val="24"/>
                <w:szCs w:val="24"/>
              </w:rPr>
            </w:pPr>
            <w:r w:rsidRPr="00D53C64">
              <w:rPr>
                <w:b/>
                <w:bCs/>
                <w:sz w:val="24"/>
                <w:szCs w:val="24"/>
              </w:rPr>
              <w:t>Description of Appearance</w:t>
            </w:r>
          </w:p>
        </w:tc>
        <w:tc>
          <w:tcPr>
            <w:tcW w:w="2070" w:type="dxa"/>
            <w:vAlign w:val="center"/>
          </w:tcPr>
          <w:p w14:paraId="3481CD20" w14:textId="5E507E51" w:rsidR="00D53C64" w:rsidRPr="00D53C64" w:rsidRDefault="00D53C64" w:rsidP="00D53C64">
            <w:pPr>
              <w:jc w:val="center"/>
              <w:rPr>
                <w:b/>
                <w:bCs/>
                <w:sz w:val="24"/>
                <w:szCs w:val="24"/>
              </w:rPr>
            </w:pPr>
            <w:r w:rsidRPr="00D53C64">
              <w:rPr>
                <w:b/>
                <w:bCs/>
                <w:sz w:val="24"/>
                <w:szCs w:val="24"/>
              </w:rPr>
              <w:t>Sketch</w:t>
            </w:r>
          </w:p>
        </w:tc>
      </w:tr>
      <w:tr w:rsidR="00D53C64" w14:paraId="10B6517C" w14:textId="77777777" w:rsidTr="00D53C64">
        <w:tc>
          <w:tcPr>
            <w:tcW w:w="10885" w:type="dxa"/>
            <w:gridSpan w:val="4"/>
            <w:vAlign w:val="center"/>
          </w:tcPr>
          <w:p w14:paraId="4C987B12" w14:textId="561B3B9F" w:rsidR="00D53C64" w:rsidRPr="5ADFE7F8" w:rsidRDefault="00957A07" w:rsidP="00957A07">
            <w:pPr>
              <w:rPr>
                <w:b/>
                <w:bCs/>
                <w:sz w:val="24"/>
                <w:szCs w:val="24"/>
              </w:rPr>
            </w:pPr>
            <w:r>
              <w:rPr>
                <w:b/>
                <w:bCs/>
                <w:sz w:val="36"/>
                <w:szCs w:val="24"/>
              </w:rPr>
              <w:t>Extracellular Matrix</w:t>
            </w:r>
          </w:p>
        </w:tc>
      </w:tr>
      <w:tr w:rsidR="00B07A5A" w14:paraId="2CAD6B17" w14:textId="77777777" w:rsidTr="00D53C64">
        <w:tc>
          <w:tcPr>
            <w:tcW w:w="3145" w:type="dxa"/>
            <w:vAlign w:val="center"/>
          </w:tcPr>
          <w:p w14:paraId="062373B7" w14:textId="42D9491E" w:rsidR="00B07A5A" w:rsidRPr="00957A07" w:rsidRDefault="00B07A5A" w:rsidP="5ADFE7F8">
            <w:pPr>
              <w:rPr>
                <w:b/>
                <w:i/>
                <w:sz w:val="24"/>
                <w:szCs w:val="24"/>
              </w:rPr>
            </w:pPr>
            <w:r w:rsidRPr="00957A07">
              <w:rPr>
                <w:b/>
                <w:i/>
                <w:sz w:val="24"/>
                <w:szCs w:val="24"/>
              </w:rPr>
              <w:t>Plasma</w:t>
            </w:r>
          </w:p>
        </w:tc>
        <w:tc>
          <w:tcPr>
            <w:tcW w:w="3780" w:type="dxa"/>
            <w:vAlign w:val="center"/>
          </w:tcPr>
          <w:p w14:paraId="703AD239" w14:textId="50D671CF" w:rsidR="00B07A5A" w:rsidRDefault="00B07A5A" w:rsidP="00D53C64">
            <w:pPr>
              <w:rPr>
                <w:sz w:val="24"/>
                <w:szCs w:val="24"/>
              </w:rPr>
            </w:pPr>
            <w:r w:rsidRPr="5ADFE7F8">
              <w:rPr>
                <w:sz w:val="24"/>
                <w:szCs w:val="24"/>
              </w:rPr>
              <w:t>Protein-rich fluid that makes up 55% of blood</w:t>
            </w:r>
            <w:r>
              <w:rPr>
                <w:sz w:val="24"/>
                <w:szCs w:val="24"/>
              </w:rPr>
              <w:t>; 91-92% water, 7-8% protein</w:t>
            </w:r>
            <w:r w:rsidR="00D53C64">
              <w:rPr>
                <w:sz w:val="24"/>
                <w:szCs w:val="24"/>
              </w:rPr>
              <w:t>s</w:t>
            </w:r>
            <w:r>
              <w:rPr>
                <w:sz w:val="24"/>
                <w:szCs w:val="24"/>
              </w:rPr>
              <w:t>, 1-2% other solutes including electrolytes</w:t>
            </w:r>
            <w:r w:rsidR="00D53C64">
              <w:rPr>
                <w:sz w:val="24"/>
                <w:szCs w:val="24"/>
              </w:rPr>
              <w:t xml:space="preserve">, </w:t>
            </w:r>
            <w:proofErr w:type="spellStart"/>
            <w:r>
              <w:rPr>
                <w:sz w:val="24"/>
                <w:szCs w:val="24"/>
              </w:rPr>
              <w:t>nonprotein</w:t>
            </w:r>
            <w:proofErr w:type="spellEnd"/>
            <w:r>
              <w:rPr>
                <w:sz w:val="24"/>
                <w:szCs w:val="24"/>
              </w:rPr>
              <w:t xml:space="preserve"> nitrogenous substances (</w:t>
            </w:r>
            <w:r w:rsidR="00D53C64">
              <w:rPr>
                <w:sz w:val="24"/>
                <w:szCs w:val="24"/>
              </w:rPr>
              <w:t>urea</w:t>
            </w:r>
            <w:r>
              <w:rPr>
                <w:sz w:val="24"/>
                <w:szCs w:val="24"/>
              </w:rPr>
              <w:t xml:space="preserve">, </w:t>
            </w:r>
            <w:proofErr w:type="spellStart"/>
            <w:r>
              <w:rPr>
                <w:sz w:val="24"/>
                <w:szCs w:val="24"/>
              </w:rPr>
              <w:t>creatine</w:t>
            </w:r>
            <w:proofErr w:type="spellEnd"/>
            <w:r>
              <w:rPr>
                <w:sz w:val="24"/>
                <w:szCs w:val="24"/>
              </w:rPr>
              <w:t>), blood gases (oxygen, carbon dioxide, nitrogen), and regulatory substances (hormones, enzymes)</w:t>
            </w:r>
          </w:p>
        </w:tc>
        <w:tc>
          <w:tcPr>
            <w:tcW w:w="1890" w:type="dxa"/>
            <w:vAlign w:val="center"/>
          </w:tcPr>
          <w:p w14:paraId="54650C4A" w14:textId="5FC4183C" w:rsidR="00B07A5A" w:rsidRDefault="00B07A5A" w:rsidP="5ADFE7F8">
            <w:pPr>
              <w:rPr>
                <w:sz w:val="24"/>
                <w:szCs w:val="24"/>
              </w:rPr>
            </w:pPr>
          </w:p>
        </w:tc>
        <w:tc>
          <w:tcPr>
            <w:tcW w:w="2070" w:type="dxa"/>
            <w:vAlign w:val="center"/>
          </w:tcPr>
          <w:p w14:paraId="4D53DC97" w14:textId="6C43114F" w:rsidR="00B07A5A" w:rsidRDefault="00B07A5A" w:rsidP="5ADFE7F8">
            <w:pPr>
              <w:rPr>
                <w:sz w:val="24"/>
                <w:szCs w:val="24"/>
              </w:rPr>
            </w:pPr>
          </w:p>
        </w:tc>
      </w:tr>
      <w:tr w:rsidR="00CB3A7B" w14:paraId="3FBFB73A" w14:textId="77777777" w:rsidTr="00D53C64">
        <w:tc>
          <w:tcPr>
            <w:tcW w:w="10885" w:type="dxa"/>
            <w:gridSpan w:val="4"/>
            <w:vAlign w:val="center"/>
          </w:tcPr>
          <w:p w14:paraId="7E37856F" w14:textId="60271D78" w:rsidR="00CB3A7B" w:rsidRPr="00CB3A7B" w:rsidRDefault="00D53C64" w:rsidP="5ADFE7F8">
            <w:pPr>
              <w:rPr>
                <w:sz w:val="36"/>
                <w:szCs w:val="36"/>
              </w:rPr>
            </w:pPr>
            <w:r>
              <w:rPr>
                <w:b/>
                <w:bCs/>
                <w:sz w:val="36"/>
                <w:szCs w:val="36"/>
              </w:rPr>
              <w:t>Formed Elements</w:t>
            </w:r>
          </w:p>
        </w:tc>
      </w:tr>
      <w:tr w:rsidR="00B07A5A" w14:paraId="15774BB9" w14:textId="77777777" w:rsidTr="00D53C64">
        <w:tc>
          <w:tcPr>
            <w:tcW w:w="3145" w:type="dxa"/>
            <w:vAlign w:val="center"/>
          </w:tcPr>
          <w:p w14:paraId="6FE14661" w14:textId="157A8BDC" w:rsidR="00B07A5A" w:rsidRDefault="00B07A5A" w:rsidP="5ADFE7F8">
            <w:pPr>
              <w:rPr>
                <w:sz w:val="24"/>
                <w:szCs w:val="24"/>
              </w:rPr>
            </w:pPr>
            <w:r w:rsidRPr="00B07A5A">
              <w:rPr>
                <w:b/>
                <w:i/>
                <w:sz w:val="24"/>
                <w:szCs w:val="24"/>
              </w:rPr>
              <w:t>Erythrocytes</w:t>
            </w:r>
            <w:r w:rsidR="00CB3A7B" w:rsidRPr="00B07A5A">
              <w:rPr>
                <w:b/>
                <w:i/>
                <w:sz w:val="24"/>
                <w:szCs w:val="24"/>
              </w:rPr>
              <w:t xml:space="preserve"> </w:t>
            </w:r>
            <w:r w:rsidR="00CB3A7B">
              <w:rPr>
                <w:b/>
                <w:i/>
                <w:sz w:val="24"/>
                <w:szCs w:val="24"/>
              </w:rPr>
              <w:t>(</w:t>
            </w:r>
            <w:r w:rsidR="00CB3A7B" w:rsidRPr="00B07A5A">
              <w:rPr>
                <w:b/>
                <w:i/>
                <w:sz w:val="24"/>
                <w:szCs w:val="24"/>
              </w:rPr>
              <w:t>Red Blood Cells</w:t>
            </w:r>
            <w:r w:rsidR="00CB3A7B">
              <w:rPr>
                <w:b/>
                <w:i/>
                <w:sz w:val="24"/>
                <w:szCs w:val="24"/>
              </w:rPr>
              <w:t>)</w:t>
            </w:r>
          </w:p>
        </w:tc>
        <w:tc>
          <w:tcPr>
            <w:tcW w:w="3780" w:type="dxa"/>
            <w:vAlign w:val="center"/>
          </w:tcPr>
          <w:p w14:paraId="4D3C88CC" w14:textId="0A1D444D" w:rsidR="00B07A5A" w:rsidRDefault="00B07A5A" w:rsidP="5ADFE7F8">
            <w:pPr>
              <w:rPr>
                <w:sz w:val="24"/>
                <w:szCs w:val="24"/>
              </w:rPr>
            </w:pPr>
            <w:r>
              <w:rPr>
                <w:sz w:val="24"/>
                <w:szCs w:val="24"/>
              </w:rPr>
              <w:t xml:space="preserve">Specialized for the transport of oxygen and carbon dioxide </w:t>
            </w:r>
          </w:p>
        </w:tc>
        <w:tc>
          <w:tcPr>
            <w:tcW w:w="1890" w:type="dxa"/>
            <w:vAlign w:val="center"/>
          </w:tcPr>
          <w:p w14:paraId="010462D9" w14:textId="26A8F4B1" w:rsidR="00B07A5A" w:rsidRDefault="00B07A5A" w:rsidP="5ADFE7F8">
            <w:pPr>
              <w:rPr>
                <w:sz w:val="24"/>
                <w:szCs w:val="24"/>
              </w:rPr>
            </w:pPr>
            <w:r>
              <w:rPr>
                <w:sz w:val="24"/>
                <w:szCs w:val="24"/>
              </w:rPr>
              <w:t>Bi-conclave discs with no nucleus; possess surface antigens (ex. A, B, O)</w:t>
            </w:r>
          </w:p>
        </w:tc>
        <w:tc>
          <w:tcPr>
            <w:tcW w:w="2070" w:type="dxa"/>
            <w:vAlign w:val="center"/>
          </w:tcPr>
          <w:p w14:paraId="3F0CD20E" w14:textId="5C6AA9E0" w:rsidR="00B07A5A" w:rsidRDefault="00B07A5A" w:rsidP="5ADFE7F8">
            <w:pPr>
              <w:rPr>
                <w:sz w:val="24"/>
                <w:szCs w:val="24"/>
              </w:rPr>
            </w:pPr>
          </w:p>
        </w:tc>
      </w:tr>
      <w:tr w:rsidR="00D53C64" w14:paraId="7747C8D1" w14:textId="77777777" w:rsidTr="00D53C64">
        <w:tc>
          <w:tcPr>
            <w:tcW w:w="3145" w:type="dxa"/>
            <w:vAlign w:val="center"/>
          </w:tcPr>
          <w:p w14:paraId="39D2449B" w14:textId="77777777" w:rsidR="00D53C64" w:rsidRPr="00B07A5A" w:rsidRDefault="00D53C64" w:rsidP="00B07A5A">
            <w:pPr>
              <w:rPr>
                <w:b/>
                <w:i/>
                <w:sz w:val="24"/>
                <w:szCs w:val="24"/>
              </w:rPr>
            </w:pPr>
            <w:r w:rsidRPr="00B07A5A">
              <w:rPr>
                <w:b/>
                <w:i/>
                <w:sz w:val="24"/>
                <w:szCs w:val="24"/>
              </w:rPr>
              <w:t>Leukocytes</w:t>
            </w:r>
            <w:r>
              <w:rPr>
                <w:b/>
                <w:i/>
                <w:sz w:val="24"/>
                <w:szCs w:val="24"/>
              </w:rPr>
              <w:t xml:space="preserve"> (White Blood Cells)</w:t>
            </w:r>
          </w:p>
          <w:p w14:paraId="4DDBCD95" w14:textId="362E8AE1" w:rsidR="00D53C64" w:rsidRDefault="00D53C64" w:rsidP="00B07A5A">
            <w:pPr>
              <w:rPr>
                <w:sz w:val="24"/>
                <w:szCs w:val="24"/>
              </w:rPr>
            </w:pPr>
          </w:p>
        </w:tc>
        <w:tc>
          <w:tcPr>
            <w:tcW w:w="3780" w:type="dxa"/>
            <w:shd w:val="clear" w:color="auto" w:fill="7F7F7F" w:themeFill="text1" w:themeFillTint="80"/>
            <w:vAlign w:val="center"/>
          </w:tcPr>
          <w:p w14:paraId="7FF46571" w14:textId="4555DA94" w:rsidR="00D53C64" w:rsidRDefault="00D53C64" w:rsidP="00B07A5A">
            <w:pPr>
              <w:rPr>
                <w:sz w:val="24"/>
                <w:szCs w:val="24"/>
              </w:rPr>
            </w:pPr>
          </w:p>
        </w:tc>
        <w:tc>
          <w:tcPr>
            <w:tcW w:w="1890" w:type="dxa"/>
            <w:shd w:val="clear" w:color="auto" w:fill="7F7F7F" w:themeFill="text1" w:themeFillTint="80"/>
            <w:vAlign w:val="center"/>
          </w:tcPr>
          <w:p w14:paraId="6EEE4469" w14:textId="42C95079" w:rsidR="00D53C64" w:rsidRDefault="00D53C64" w:rsidP="00B07A5A">
            <w:pPr>
              <w:rPr>
                <w:sz w:val="24"/>
                <w:szCs w:val="24"/>
              </w:rPr>
            </w:pPr>
          </w:p>
        </w:tc>
        <w:tc>
          <w:tcPr>
            <w:tcW w:w="2070" w:type="dxa"/>
            <w:shd w:val="clear" w:color="auto" w:fill="7F7F7F" w:themeFill="text1" w:themeFillTint="80"/>
            <w:vAlign w:val="center"/>
          </w:tcPr>
          <w:p w14:paraId="397E5D89" w14:textId="0CB680B2" w:rsidR="00D53C64" w:rsidRDefault="00D53C64" w:rsidP="00B07A5A">
            <w:pPr>
              <w:rPr>
                <w:sz w:val="24"/>
                <w:szCs w:val="24"/>
              </w:rPr>
            </w:pPr>
          </w:p>
        </w:tc>
      </w:tr>
      <w:tr w:rsidR="00D53C64" w14:paraId="2C779A25" w14:textId="77777777" w:rsidTr="00557CEE">
        <w:tc>
          <w:tcPr>
            <w:tcW w:w="3145" w:type="dxa"/>
            <w:vAlign w:val="center"/>
          </w:tcPr>
          <w:p w14:paraId="68293E42" w14:textId="4ED5E28E" w:rsidR="00D53C64" w:rsidRPr="00B07A5A" w:rsidRDefault="00D53C64" w:rsidP="00D53C64">
            <w:pPr>
              <w:jc w:val="right"/>
              <w:rPr>
                <w:i/>
                <w:sz w:val="24"/>
                <w:szCs w:val="24"/>
              </w:rPr>
            </w:pPr>
            <w:r w:rsidRPr="00B07A5A">
              <w:rPr>
                <w:i/>
                <w:sz w:val="24"/>
                <w:szCs w:val="24"/>
              </w:rPr>
              <w:t>Neutrophils</w:t>
            </w:r>
          </w:p>
        </w:tc>
        <w:tc>
          <w:tcPr>
            <w:tcW w:w="3780" w:type="dxa"/>
            <w:vAlign w:val="center"/>
          </w:tcPr>
          <w:p w14:paraId="66A0F245" w14:textId="32654DAF" w:rsidR="00D53C64" w:rsidRDefault="00D53C64" w:rsidP="00B07A5A">
            <w:pPr>
              <w:rPr>
                <w:sz w:val="24"/>
                <w:szCs w:val="24"/>
              </w:rPr>
            </w:pPr>
            <w:r>
              <w:rPr>
                <w:sz w:val="24"/>
                <w:szCs w:val="24"/>
              </w:rPr>
              <w:t>The most common of the leukocytes</w:t>
            </w:r>
          </w:p>
        </w:tc>
        <w:tc>
          <w:tcPr>
            <w:tcW w:w="1890" w:type="dxa"/>
            <w:vAlign w:val="center"/>
          </w:tcPr>
          <w:p w14:paraId="1244AFD4" w14:textId="7A48E4EF" w:rsidR="00D53C64" w:rsidRDefault="00D53C64" w:rsidP="19E05AAF">
            <w:pPr>
              <w:rPr>
                <w:sz w:val="24"/>
                <w:szCs w:val="24"/>
              </w:rPr>
            </w:pPr>
            <w:r w:rsidRPr="19E05AAF">
              <w:rPr>
                <w:sz w:val="24"/>
                <w:szCs w:val="24"/>
              </w:rPr>
              <w:t>Cytoplasm does not stain dark; nucleus is composed of 3-5 lobes</w:t>
            </w:r>
          </w:p>
        </w:tc>
        <w:tc>
          <w:tcPr>
            <w:tcW w:w="2070" w:type="dxa"/>
            <w:vAlign w:val="center"/>
          </w:tcPr>
          <w:p w14:paraId="728F0DA2" w14:textId="0E3973A8" w:rsidR="00D53C64" w:rsidRDefault="00D53C64" w:rsidP="00B07A5A">
            <w:pPr>
              <w:rPr>
                <w:sz w:val="24"/>
                <w:szCs w:val="24"/>
              </w:rPr>
            </w:pPr>
          </w:p>
        </w:tc>
      </w:tr>
      <w:tr w:rsidR="00D53C64" w14:paraId="4A3BFE29" w14:textId="77777777" w:rsidTr="00557CEE">
        <w:tc>
          <w:tcPr>
            <w:tcW w:w="3145" w:type="dxa"/>
            <w:vAlign w:val="center"/>
          </w:tcPr>
          <w:p w14:paraId="3C1C6573" w14:textId="404A0B22" w:rsidR="00D53C64" w:rsidRPr="00B07A5A" w:rsidRDefault="00D53C64" w:rsidP="00D53C64">
            <w:pPr>
              <w:jc w:val="right"/>
              <w:rPr>
                <w:i/>
                <w:sz w:val="24"/>
                <w:szCs w:val="24"/>
              </w:rPr>
            </w:pPr>
            <w:r w:rsidRPr="00B07A5A">
              <w:rPr>
                <w:i/>
                <w:sz w:val="24"/>
                <w:szCs w:val="24"/>
              </w:rPr>
              <w:t>Eosinophils</w:t>
            </w:r>
          </w:p>
        </w:tc>
        <w:tc>
          <w:tcPr>
            <w:tcW w:w="3780" w:type="dxa"/>
            <w:vAlign w:val="center"/>
          </w:tcPr>
          <w:p w14:paraId="6DCB176E" w14:textId="77777777" w:rsidR="00D53C64" w:rsidRDefault="00D53C64" w:rsidP="00B07A5A">
            <w:pPr>
              <w:rPr>
                <w:sz w:val="24"/>
                <w:szCs w:val="24"/>
              </w:rPr>
            </w:pPr>
          </w:p>
          <w:p w14:paraId="234EBA8B" w14:textId="77777777" w:rsidR="00957A07" w:rsidRDefault="00957A07" w:rsidP="00B07A5A">
            <w:pPr>
              <w:rPr>
                <w:sz w:val="24"/>
                <w:szCs w:val="24"/>
              </w:rPr>
            </w:pPr>
          </w:p>
          <w:p w14:paraId="1E572969" w14:textId="77777777" w:rsidR="00957A07" w:rsidRDefault="00957A07" w:rsidP="00B07A5A">
            <w:pPr>
              <w:rPr>
                <w:sz w:val="24"/>
                <w:szCs w:val="24"/>
              </w:rPr>
            </w:pPr>
          </w:p>
          <w:p w14:paraId="0D9F72FF" w14:textId="77777777" w:rsidR="00957A07" w:rsidRDefault="00957A07" w:rsidP="00B07A5A">
            <w:pPr>
              <w:rPr>
                <w:sz w:val="24"/>
                <w:szCs w:val="24"/>
              </w:rPr>
            </w:pPr>
          </w:p>
          <w:p w14:paraId="02CEEC67" w14:textId="77777777" w:rsidR="00957A07" w:rsidRDefault="00957A07" w:rsidP="00B07A5A">
            <w:pPr>
              <w:rPr>
                <w:sz w:val="24"/>
                <w:szCs w:val="24"/>
              </w:rPr>
            </w:pPr>
          </w:p>
          <w:p w14:paraId="286CC139" w14:textId="390B552A" w:rsidR="00957A07" w:rsidRDefault="00957A07" w:rsidP="00B07A5A">
            <w:pPr>
              <w:rPr>
                <w:sz w:val="24"/>
                <w:szCs w:val="24"/>
              </w:rPr>
            </w:pPr>
          </w:p>
        </w:tc>
        <w:tc>
          <w:tcPr>
            <w:tcW w:w="1890" w:type="dxa"/>
            <w:vAlign w:val="center"/>
          </w:tcPr>
          <w:p w14:paraId="6F3D7661" w14:textId="069140F4" w:rsidR="00D53C64" w:rsidRDefault="00D53C64" w:rsidP="19E05AAF">
            <w:pPr>
              <w:rPr>
                <w:sz w:val="24"/>
                <w:szCs w:val="24"/>
              </w:rPr>
            </w:pPr>
            <w:r w:rsidRPr="19E05AAF">
              <w:rPr>
                <w:sz w:val="24"/>
                <w:szCs w:val="24"/>
              </w:rPr>
              <w:t>Cytoplasm stains red; nucleus composed of two lobes (</w:t>
            </w:r>
            <w:proofErr w:type="spellStart"/>
            <w:r w:rsidRPr="19E05AAF">
              <w:rPr>
                <w:sz w:val="24"/>
                <w:szCs w:val="24"/>
              </w:rPr>
              <w:t>bilobed</w:t>
            </w:r>
            <w:proofErr w:type="spellEnd"/>
            <w:r w:rsidRPr="19E05AAF">
              <w:rPr>
                <w:sz w:val="24"/>
                <w:szCs w:val="24"/>
              </w:rPr>
              <w:t>)</w:t>
            </w:r>
          </w:p>
        </w:tc>
        <w:tc>
          <w:tcPr>
            <w:tcW w:w="2070" w:type="dxa"/>
            <w:vAlign w:val="center"/>
          </w:tcPr>
          <w:p w14:paraId="23F35CCE" w14:textId="77777777" w:rsidR="00D53C64" w:rsidRDefault="00D53C64" w:rsidP="00B07A5A">
            <w:pPr>
              <w:rPr>
                <w:sz w:val="24"/>
                <w:szCs w:val="24"/>
              </w:rPr>
            </w:pPr>
          </w:p>
        </w:tc>
      </w:tr>
      <w:tr w:rsidR="00D53C64" w14:paraId="0A6ABB07" w14:textId="77777777" w:rsidTr="00557CEE">
        <w:tc>
          <w:tcPr>
            <w:tcW w:w="3145" w:type="dxa"/>
            <w:vAlign w:val="center"/>
          </w:tcPr>
          <w:p w14:paraId="5723F718" w14:textId="62CC6D31" w:rsidR="00D53C64" w:rsidRPr="00B07A5A" w:rsidRDefault="00D53C64" w:rsidP="00D53C64">
            <w:pPr>
              <w:jc w:val="right"/>
              <w:rPr>
                <w:i/>
                <w:sz w:val="24"/>
                <w:szCs w:val="24"/>
              </w:rPr>
            </w:pPr>
            <w:r w:rsidRPr="00B07A5A">
              <w:rPr>
                <w:i/>
                <w:sz w:val="24"/>
                <w:szCs w:val="24"/>
              </w:rPr>
              <w:t>Basophils</w:t>
            </w:r>
          </w:p>
        </w:tc>
        <w:tc>
          <w:tcPr>
            <w:tcW w:w="3780" w:type="dxa"/>
            <w:vAlign w:val="center"/>
          </w:tcPr>
          <w:p w14:paraId="34CAC381" w14:textId="77777777" w:rsidR="00D53C64" w:rsidRDefault="00D53C64" w:rsidP="00B07A5A">
            <w:pPr>
              <w:rPr>
                <w:sz w:val="24"/>
                <w:szCs w:val="24"/>
              </w:rPr>
            </w:pPr>
          </w:p>
          <w:p w14:paraId="120041A8" w14:textId="77777777" w:rsidR="00D53C64" w:rsidRDefault="00D53C64" w:rsidP="00B07A5A">
            <w:pPr>
              <w:rPr>
                <w:sz w:val="24"/>
                <w:szCs w:val="24"/>
              </w:rPr>
            </w:pPr>
          </w:p>
          <w:p w14:paraId="27B86828" w14:textId="254CAE1D" w:rsidR="00D53C64" w:rsidRDefault="00D53C64" w:rsidP="00B07A5A">
            <w:pPr>
              <w:rPr>
                <w:sz w:val="24"/>
                <w:szCs w:val="24"/>
              </w:rPr>
            </w:pPr>
          </w:p>
          <w:p w14:paraId="1FB0AFCD" w14:textId="77777777" w:rsidR="00D53C64" w:rsidRDefault="00D53C64" w:rsidP="00B07A5A">
            <w:pPr>
              <w:rPr>
                <w:sz w:val="24"/>
                <w:szCs w:val="24"/>
              </w:rPr>
            </w:pPr>
          </w:p>
          <w:p w14:paraId="19CB28FD" w14:textId="760B044B" w:rsidR="00D53C64" w:rsidRDefault="00D53C64" w:rsidP="00B07A5A">
            <w:pPr>
              <w:rPr>
                <w:sz w:val="24"/>
                <w:szCs w:val="24"/>
              </w:rPr>
            </w:pPr>
          </w:p>
        </w:tc>
        <w:tc>
          <w:tcPr>
            <w:tcW w:w="1890" w:type="dxa"/>
            <w:vAlign w:val="center"/>
          </w:tcPr>
          <w:p w14:paraId="21F04083" w14:textId="20218FF6" w:rsidR="00D53C64" w:rsidRDefault="00D53C64" w:rsidP="19E05AAF">
            <w:pPr>
              <w:rPr>
                <w:sz w:val="24"/>
                <w:szCs w:val="24"/>
              </w:rPr>
            </w:pPr>
            <w:r w:rsidRPr="19E05AAF">
              <w:rPr>
                <w:sz w:val="24"/>
                <w:szCs w:val="24"/>
              </w:rPr>
              <w:t>Cytoplasm stains dark purple; nucleus is S-shaped</w:t>
            </w:r>
          </w:p>
        </w:tc>
        <w:tc>
          <w:tcPr>
            <w:tcW w:w="2070" w:type="dxa"/>
            <w:vAlign w:val="center"/>
          </w:tcPr>
          <w:p w14:paraId="18E7A9D3" w14:textId="77777777" w:rsidR="00D53C64" w:rsidRDefault="00D53C64" w:rsidP="00B07A5A">
            <w:pPr>
              <w:rPr>
                <w:sz w:val="24"/>
                <w:szCs w:val="24"/>
              </w:rPr>
            </w:pPr>
          </w:p>
        </w:tc>
      </w:tr>
      <w:tr w:rsidR="00D53C64" w14:paraId="30706FBF" w14:textId="77777777" w:rsidTr="00557CEE">
        <w:tc>
          <w:tcPr>
            <w:tcW w:w="3145" w:type="dxa"/>
            <w:vAlign w:val="center"/>
          </w:tcPr>
          <w:p w14:paraId="3BE941EE" w14:textId="1BA69DE0" w:rsidR="00D53C64" w:rsidRPr="00B07A5A" w:rsidRDefault="00D53C64" w:rsidP="00D53C64">
            <w:pPr>
              <w:jc w:val="right"/>
              <w:rPr>
                <w:i/>
                <w:sz w:val="24"/>
                <w:szCs w:val="24"/>
              </w:rPr>
            </w:pPr>
            <w:r w:rsidRPr="00B07A5A">
              <w:rPr>
                <w:i/>
                <w:sz w:val="24"/>
                <w:szCs w:val="24"/>
              </w:rPr>
              <w:lastRenderedPageBreak/>
              <w:t>Lymphocytes</w:t>
            </w:r>
          </w:p>
        </w:tc>
        <w:tc>
          <w:tcPr>
            <w:tcW w:w="3780" w:type="dxa"/>
            <w:vAlign w:val="center"/>
          </w:tcPr>
          <w:p w14:paraId="66CB8B8C" w14:textId="77777777" w:rsidR="00D53C64" w:rsidRDefault="00D53C64" w:rsidP="00B07A5A">
            <w:pPr>
              <w:rPr>
                <w:sz w:val="24"/>
                <w:szCs w:val="24"/>
              </w:rPr>
            </w:pPr>
          </w:p>
          <w:p w14:paraId="77C37816" w14:textId="77777777" w:rsidR="00D53C64" w:rsidRDefault="00D53C64" w:rsidP="00B07A5A">
            <w:pPr>
              <w:rPr>
                <w:sz w:val="24"/>
                <w:szCs w:val="24"/>
              </w:rPr>
            </w:pPr>
          </w:p>
          <w:p w14:paraId="236D58E4" w14:textId="77777777" w:rsidR="00D53C64" w:rsidRDefault="00D53C64" w:rsidP="00B07A5A">
            <w:pPr>
              <w:rPr>
                <w:sz w:val="24"/>
                <w:szCs w:val="24"/>
              </w:rPr>
            </w:pPr>
          </w:p>
          <w:p w14:paraId="2C3D3EED" w14:textId="77777777" w:rsidR="00D53C64" w:rsidRDefault="00D53C64" w:rsidP="00B07A5A">
            <w:pPr>
              <w:rPr>
                <w:sz w:val="24"/>
                <w:szCs w:val="24"/>
              </w:rPr>
            </w:pPr>
          </w:p>
          <w:p w14:paraId="08B2D7A9" w14:textId="77777777" w:rsidR="00D53C64" w:rsidRDefault="00D53C64" w:rsidP="00B07A5A">
            <w:pPr>
              <w:rPr>
                <w:sz w:val="24"/>
                <w:szCs w:val="24"/>
              </w:rPr>
            </w:pPr>
          </w:p>
          <w:p w14:paraId="7E932950" w14:textId="63929033" w:rsidR="00D53C64" w:rsidRDefault="00D53C64" w:rsidP="00B07A5A">
            <w:pPr>
              <w:rPr>
                <w:sz w:val="24"/>
                <w:szCs w:val="24"/>
              </w:rPr>
            </w:pPr>
          </w:p>
        </w:tc>
        <w:tc>
          <w:tcPr>
            <w:tcW w:w="1890" w:type="dxa"/>
            <w:vAlign w:val="center"/>
          </w:tcPr>
          <w:p w14:paraId="6EA4EACE" w14:textId="0B2E4267" w:rsidR="00D53C64" w:rsidRDefault="00D53C64" w:rsidP="19E05AAF">
            <w:pPr>
              <w:rPr>
                <w:sz w:val="24"/>
                <w:szCs w:val="24"/>
              </w:rPr>
            </w:pPr>
            <w:r w:rsidRPr="19E05AAF">
              <w:rPr>
                <w:sz w:val="24"/>
                <w:szCs w:val="24"/>
              </w:rPr>
              <w:t>Large spherical nucleus with slender region of cytoplasm that stains blue</w:t>
            </w:r>
          </w:p>
        </w:tc>
        <w:tc>
          <w:tcPr>
            <w:tcW w:w="2070" w:type="dxa"/>
            <w:vAlign w:val="center"/>
          </w:tcPr>
          <w:p w14:paraId="47D0CDB5" w14:textId="77777777" w:rsidR="00D53C64" w:rsidRDefault="00D53C64" w:rsidP="00B07A5A">
            <w:pPr>
              <w:rPr>
                <w:sz w:val="24"/>
                <w:szCs w:val="24"/>
              </w:rPr>
            </w:pPr>
          </w:p>
        </w:tc>
      </w:tr>
      <w:tr w:rsidR="00D53C64" w14:paraId="40F2F799" w14:textId="77777777" w:rsidTr="00557CEE">
        <w:tc>
          <w:tcPr>
            <w:tcW w:w="3145" w:type="dxa"/>
            <w:vAlign w:val="center"/>
          </w:tcPr>
          <w:p w14:paraId="409F7D8A" w14:textId="66ABD75D" w:rsidR="00D53C64" w:rsidRPr="00B07A5A" w:rsidRDefault="00D53C64" w:rsidP="00D53C64">
            <w:pPr>
              <w:jc w:val="right"/>
              <w:rPr>
                <w:i/>
                <w:sz w:val="24"/>
                <w:szCs w:val="24"/>
              </w:rPr>
            </w:pPr>
            <w:r w:rsidRPr="00B07A5A">
              <w:rPr>
                <w:i/>
                <w:sz w:val="24"/>
                <w:szCs w:val="24"/>
              </w:rPr>
              <w:t>Monocytes</w:t>
            </w:r>
          </w:p>
        </w:tc>
        <w:tc>
          <w:tcPr>
            <w:tcW w:w="3780" w:type="dxa"/>
            <w:vAlign w:val="center"/>
          </w:tcPr>
          <w:p w14:paraId="2300A854" w14:textId="77777777" w:rsidR="00D53C64" w:rsidRDefault="00D53C64" w:rsidP="00B07A5A">
            <w:pPr>
              <w:rPr>
                <w:sz w:val="24"/>
                <w:szCs w:val="24"/>
              </w:rPr>
            </w:pPr>
          </w:p>
          <w:p w14:paraId="58B79F7B" w14:textId="77777777" w:rsidR="00D53C64" w:rsidRDefault="00D53C64" w:rsidP="00B07A5A">
            <w:pPr>
              <w:rPr>
                <w:sz w:val="24"/>
                <w:szCs w:val="24"/>
              </w:rPr>
            </w:pPr>
          </w:p>
          <w:p w14:paraId="1B6554CA" w14:textId="77777777" w:rsidR="00D53C64" w:rsidRDefault="00D53C64" w:rsidP="00B07A5A">
            <w:pPr>
              <w:rPr>
                <w:sz w:val="24"/>
                <w:szCs w:val="24"/>
              </w:rPr>
            </w:pPr>
          </w:p>
          <w:p w14:paraId="1F09CA49" w14:textId="77777777" w:rsidR="00D53C64" w:rsidRDefault="00D53C64" w:rsidP="00B07A5A">
            <w:pPr>
              <w:rPr>
                <w:sz w:val="24"/>
                <w:szCs w:val="24"/>
              </w:rPr>
            </w:pPr>
          </w:p>
          <w:p w14:paraId="2C312126" w14:textId="77777777" w:rsidR="00D53C64" w:rsidRDefault="00D53C64" w:rsidP="00B07A5A">
            <w:pPr>
              <w:rPr>
                <w:sz w:val="24"/>
                <w:szCs w:val="24"/>
              </w:rPr>
            </w:pPr>
          </w:p>
          <w:p w14:paraId="419FDEEA" w14:textId="10FF461B" w:rsidR="00D53C64" w:rsidRDefault="00D53C64" w:rsidP="00B07A5A">
            <w:pPr>
              <w:rPr>
                <w:sz w:val="24"/>
                <w:szCs w:val="24"/>
              </w:rPr>
            </w:pPr>
          </w:p>
        </w:tc>
        <w:tc>
          <w:tcPr>
            <w:tcW w:w="1890" w:type="dxa"/>
            <w:vAlign w:val="center"/>
          </w:tcPr>
          <w:p w14:paraId="2D37914C" w14:textId="6FB42883" w:rsidR="00D53C64" w:rsidRDefault="00D53C64" w:rsidP="19E05AAF">
            <w:pPr>
              <w:rPr>
                <w:sz w:val="24"/>
                <w:szCs w:val="24"/>
              </w:rPr>
            </w:pPr>
            <w:r w:rsidRPr="19E05AAF">
              <w:rPr>
                <w:sz w:val="24"/>
                <w:szCs w:val="24"/>
              </w:rPr>
              <w:t xml:space="preserve">Cytoplasm stains blue and U-shaped </w:t>
            </w:r>
            <w:proofErr w:type="spellStart"/>
            <w:r w:rsidRPr="19E05AAF">
              <w:rPr>
                <w:sz w:val="24"/>
                <w:szCs w:val="24"/>
              </w:rPr>
              <w:t>nuclues</w:t>
            </w:r>
            <w:proofErr w:type="spellEnd"/>
          </w:p>
        </w:tc>
        <w:tc>
          <w:tcPr>
            <w:tcW w:w="2070" w:type="dxa"/>
            <w:vAlign w:val="center"/>
          </w:tcPr>
          <w:p w14:paraId="47CDE5BA" w14:textId="77777777" w:rsidR="00D53C64" w:rsidRDefault="00D53C64" w:rsidP="00B07A5A">
            <w:pPr>
              <w:rPr>
                <w:sz w:val="24"/>
                <w:szCs w:val="24"/>
              </w:rPr>
            </w:pPr>
          </w:p>
        </w:tc>
      </w:tr>
      <w:tr w:rsidR="00D53C64" w14:paraId="7930CAD5" w14:textId="77777777" w:rsidTr="00557CEE">
        <w:tc>
          <w:tcPr>
            <w:tcW w:w="3145" w:type="dxa"/>
            <w:vAlign w:val="center"/>
          </w:tcPr>
          <w:p w14:paraId="36718CAE" w14:textId="1869AC95" w:rsidR="00D53C64" w:rsidRPr="00B07A5A" w:rsidRDefault="00D53C64" w:rsidP="00B07A5A">
            <w:pPr>
              <w:rPr>
                <w:i/>
                <w:sz w:val="24"/>
                <w:szCs w:val="24"/>
              </w:rPr>
            </w:pPr>
            <w:r w:rsidRPr="00CB3A7B">
              <w:rPr>
                <w:b/>
                <w:i/>
                <w:sz w:val="24"/>
                <w:szCs w:val="24"/>
              </w:rPr>
              <w:t>Thrombocytes (Platelets)</w:t>
            </w:r>
          </w:p>
        </w:tc>
        <w:tc>
          <w:tcPr>
            <w:tcW w:w="3780" w:type="dxa"/>
            <w:vAlign w:val="center"/>
          </w:tcPr>
          <w:p w14:paraId="3FA2B782" w14:textId="77777777" w:rsidR="00D53C64" w:rsidRDefault="00D53C64" w:rsidP="00B07A5A">
            <w:pPr>
              <w:rPr>
                <w:sz w:val="24"/>
                <w:szCs w:val="24"/>
              </w:rPr>
            </w:pPr>
          </w:p>
          <w:p w14:paraId="2DAFD5BD" w14:textId="77777777" w:rsidR="00D53C64" w:rsidRDefault="00D53C64" w:rsidP="00B07A5A">
            <w:pPr>
              <w:rPr>
                <w:sz w:val="24"/>
                <w:szCs w:val="24"/>
              </w:rPr>
            </w:pPr>
          </w:p>
          <w:p w14:paraId="41A68379" w14:textId="77777777" w:rsidR="00D53C64" w:rsidRDefault="00D53C64" w:rsidP="00B07A5A">
            <w:pPr>
              <w:rPr>
                <w:sz w:val="24"/>
                <w:szCs w:val="24"/>
              </w:rPr>
            </w:pPr>
          </w:p>
          <w:p w14:paraId="0D20DEA3" w14:textId="2F5A84C1" w:rsidR="00D53C64" w:rsidRDefault="00D53C64" w:rsidP="00B07A5A">
            <w:pPr>
              <w:rPr>
                <w:sz w:val="24"/>
                <w:szCs w:val="24"/>
              </w:rPr>
            </w:pPr>
          </w:p>
          <w:p w14:paraId="3EA3BF93" w14:textId="77777777" w:rsidR="00D53C64" w:rsidRDefault="00D53C64" w:rsidP="00B07A5A">
            <w:pPr>
              <w:rPr>
                <w:sz w:val="24"/>
                <w:szCs w:val="24"/>
              </w:rPr>
            </w:pPr>
          </w:p>
          <w:p w14:paraId="3D2EC23C" w14:textId="6E9CB6E2" w:rsidR="00D53C64" w:rsidRDefault="00D53C64" w:rsidP="00B07A5A">
            <w:pPr>
              <w:rPr>
                <w:sz w:val="24"/>
                <w:szCs w:val="24"/>
              </w:rPr>
            </w:pPr>
          </w:p>
        </w:tc>
        <w:tc>
          <w:tcPr>
            <w:tcW w:w="1890" w:type="dxa"/>
            <w:vAlign w:val="center"/>
          </w:tcPr>
          <w:p w14:paraId="45DE4C2B" w14:textId="3F0AE68D" w:rsidR="00D53C64" w:rsidRDefault="00D53C64" w:rsidP="19E05AAF">
            <w:pPr>
              <w:rPr>
                <w:sz w:val="24"/>
                <w:szCs w:val="24"/>
              </w:rPr>
            </w:pPr>
            <w:r w:rsidRPr="19E05AAF">
              <w:rPr>
                <w:sz w:val="24"/>
                <w:szCs w:val="24"/>
              </w:rPr>
              <w:t xml:space="preserve">Small </w:t>
            </w:r>
          </w:p>
        </w:tc>
        <w:tc>
          <w:tcPr>
            <w:tcW w:w="2070" w:type="dxa"/>
            <w:vAlign w:val="center"/>
          </w:tcPr>
          <w:p w14:paraId="7C1CD553" w14:textId="77777777" w:rsidR="00D53C64" w:rsidRDefault="00D53C64" w:rsidP="00B07A5A">
            <w:pPr>
              <w:rPr>
                <w:sz w:val="24"/>
                <w:szCs w:val="24"/>
              </w:rPr>
            </w:pPr>
          </w:p>
        </w:tc>
      </w:tr>
    </w:tbl>
    <w:p w14:paraId="1CE77543" w14:textId="312D23D4" w:rsidR="654842DE" w:rsidRDefault="654842DE" w:rsidP="654842DE">
      <w:pPr>
        <w:spacing w:after="0"/>
        <w:rPr>
          <w:sz w:val="24"/>
          <w:szCs w:val="24"/>
        </w:rPr>
      </w:pPr>
    </w:p>
    <w:p w14:paraId="7B13E54C" w14:textId="77777777" w:rsidR="000C2529" w:rsidRDefault="000C2529" w:rsidP="000C2529">
      <w:pPr>
        <w:spacing w:after="0"/>
        <w:rPr>
          <w:rFonts w:ascii="Calibri" w:eastAsia="Calibri" w:hAnsi="Calibri" w:cs="Calibri"/>
          <w:b/>
          <w:bCs/>
          <w:color w:val="003366"/>
          <w:sz w:val="36"/>
          <w:szCs w:val="36"/>
        </w:rPr>
      </w:pPr>
      <w:r w:rsidRPr="0363E42F">
        <w:rPr>
          <w:rFonts w:ascii="Calibri" w:eastAsia="Calibri" w:hAnsi="Calibri" w:cs="Calibri"/>
          <w:b/>
          <w:bCs/>
          <w:color w:val="003366"/>
          <w:sz w:val="36"/>
          <w:szCs w:val="36"/>
        </w:rPr>
        <w:t>Pre-Lab Activity 2.</w:t>
      </w:r>
      <w:r>
        <w:rPr>
          <w:rFonts w:ascii="Calibri" w:eastAsia="Calibri" w:hAnsi="Calibri" w:cs="Calibri"/>
          <w:b/>
          <w:bCs/>
          <w:color w:val="003366"/>
          <w:sz w:val="36"/>
          <w:szCs w:val="36"/>
        </w:rPr>
        <w:t>3</w:t>
      </w:r>
      <w:r w:rsidRPr="0363E42F">
        <w:rPr>
          <w:rFonts w:ascii="Calibri" w:eastAsia="Calibri" w:hAnsi="Calibri" w:cs="Calibri"/>
          <w:b/>
          <w:bCs/>
          <w:color w:val="003366"/>
          <w:sz w:val="36"/>
          <w:szCs w:val="36"/>
        </w:rPr>
        <w:t xml:space="preserve"> </w:t>
      </w:r>
      <w:r>
        <w:rPr>
          <w:rFonts w:ascii="Calibri" w:eastAsia="Calibri" w:hAnsi="Calibri" w:cs="Calibri"/>
          <w:b/>
          <w:bCs/>
          <w:color w:val="003366"/>
          <w:sz w:val="36"/>
          <w:szCs w:val="36"/>
        </w:rPr>
        <w:t>Identify Formed Elements</w:t>
      </w:r>
    </w:p>
    <w:p w14:paraId="45508E98" w14:textId="77777777" w:rsidR="000C2529" w:rsidRDefault="000C2529" w:rsidP="000C2529">
      <w:pPr>
        <w:spacing w:after="0"/>
        <w:rPr>
          <w:sz w:val="24"/>
          <w:szCs w:val="24"/>
        </w:rPr>
      </w:pPr>
      <w:r>
        <w:rPr>
          <w:sz w:val="24"/>
          <w:szCs w:val="24"/>
        </w:rPr>
        <w:t>In the image below circle an example of a red blood cell, white blood cell and platelet.</w:t>
      </w:r>
    </w:p>
    <w:p w14:paraId="0C29B98C" w14:textId="77777777" w:rsidR="000C2529" w:rsidRDefault="000C2529" w:rsidP="000C2529">
      <w:pPr>
        <w:spacing w:after="0"/>
        <w:rPr>
          <w:sz w:val="24"/>
          <w:szCs w:val="24"/>
        </w:rPr>
      </w:pPr>
    </w:p>
    <w:p w14:paraId="3E7B2BF8" w14:textId="77777777" w:rsidR="000C2529" w:rsidRDefault="000C2529" w:rsidP="000C2529">
      <w:pPr>
        <w:spacing w:after="0"/>
        <w:jc w:val="center"/>
        <w:rPr>
          <w:sz w:val="24"/>
          <w:szCs w:val="24"/>
        </w:rPr>
      </w:pPr>
      <w:r>
        <w:rPr>
          <w:noProof/>
        </w:rPr>
        <w:drawing>
          <wp:inline distT="0" distB="0" distL="0" distR="0" wp14:anchorId="5F8E7A09" wp14:editId="77EC92D1">
            <wp:extent cx="4957444" cy="3718084"/>
            <wp:effectExtent l="0" t="0" r="508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957444" cy="3718084"/>
                    </a:xfrm>
                    <a:prstGeom prst="rect">
                      <a:avLst/>
                    </a:prstGeom>
                  </pic:spPr>
                </pic:pic>
              </a:graphicData>
            </a:graphic>
          </wp:inline>
        </w:drawing>
      </w:r>
    </w:p>
    <w:p w14:paraId="16529F44" w14:textId="77777777" w:rsidR="000C2529" w:rsidRPr="003B7008" w:rsidRDefault="000C2529" w:rsidP="000C2529">
      <w:pPr>
        <w:spacing w:after="0"/>
        <w:rPr>
          <w:sz w:val="24"/>
          <w:szCs w:val="24"/>
        </w:rPr>
      </w:pPr>
      <w:r w:rsidRPr="0363E42F">
        <w:rPr>
          <w:sz w:val="18"/>
          <w:szCs w:val="18"/>
        </w:rPr>
        <w:t>Figure 2.</w:t>
      </w:r>
      <w:r>
        <w:rPr>
          <w:sz w:val="18"/>
          <w:szCs w:val="18"/>
        </w:rPr>
        <w:t>2</w:t>
      </w:r>
      <w:r w:rsidRPr="0363E42F">
        <w:rPr>
          <w:sz w:val="18"/>
          <w:szCs w:val="18"/>
        </w:rPr>
        <w:t xml:space="preserve"> The histological image above is of a normal human adult blood smear with a Giemsa staining.</w:t>
      </w:r>
      <w:r>
        <w:rPr>
          <w:sz w:val="18"/>
          <w:szCs w:val="18"/>
        </w:rPr>
        <w:t xml:space="preserve"> </w:t>
      </w:r>
      <w:hyperlink r:id="rId12" w:anchor="%2Fmedia%2FFile%3ANormal_Adult_Blood_Smear.JPG" w:history="1">
        <w:r w:rsidRPr="00C459EB">
          <w:rPr>
            <w:rStyle w:val="Hyperlink"/>
            <w:rFonts w:ascii="Calibri" w:eastAsia="Calibri" w:hAnsi="Calibri" w:cs="Calibri"/>
            <w:sz w:val="18"/>
            <w:szCs w:val="18"/>
          </w:rPr>
          <w:t>https://commons.wikimedia.org/w/index.php?search=blood+smear&amp;title=Special:Search&amp;go=Go&amp;ns0=1&amp;ns6=1&amp;ns12=1&amp;ns14=1&amp;ns100=1&amp;ns106=1&amp;searchToken=81h7jb09aecul15jp0kgqd1ch#%2Fmedia%2FFile%3ANormal_Adult_Blood_Smear.JPG</w:t>
        </w:r>
      </w:hyperlink>
    </w:p>
    <w:p w14:paraId="7AB4A2D4" w14:textId="77777777" w:rsidR="000C2529" w:rsidRDefault="000C2529" w:rsidP="000C2529">
      <w:pPr>
        <w:spacing w:after="0"/>
        <w:rPr>
          <w:rFonts w:ascii="Calibri" w:eastAsia="Calibri" w:hAnsi="Calibri" w:cs="Calibri"/>
          <w:sz w:val="36"/>
          <w:szCs w:val="36"/>
        </w:rPr>
      </w:pPr>
      <w:r w:rsidRPr="0363E42F">
        <w:rPr>
          <w:rFonts w:ascii="Calibri" w:eastAsia="Calibri" w:hAnsi="Calibri" w:cs="Calibri"/>
          <w:b/>
          <w:bCs/>
          <w:color w:val="003366"/>
          <w:sz w:val="36"/>
          <w:szCs w:val="36"/>
        </w:rPr>
        <w:lastRenderedPageBreak/>
        <w:t>Pre-Lab Activity 2.</w:t>
      </w:r>
      <w:r>
        <w:rPr>
          <w:rFonts w:ascii="Calibri" w:eastAsia="Calibri" w:hAnsi="Calibri" w:cs="Calibri"/>
          <w:b/>
          <w:bCs/>
          <w:color w:val="003366"/>
          <w:sz w:val="36"/>
          <w:szCs w:val="36"/>
        </w:rPr>
        <w:t>4</w:t>
      </w:r>
      <w:r w:rsidRPr="0363E42F">
        <w:rPr>
          <w:rFonts w:ascii="Calibri" w:eastAsia="Calibri" w:hAnsi="Calibri" w:cs="Calibri"/>
          <w:b/>
          <w:bCs/>
          <w:color w:val="003366"/>
          <w:sz w:val="36"/>
          <w:szCs w:val="36"/>
        </w:rPr>
        <w:t xml:space="preserve"> Blood Types</w:t>
      </w:r>
    </w:p>
    <w:p w14:paraId="7ED7A8E1" w14:textId="77777777" w:rsidR="000C2529" w:rsidRDefault="000C2529" w:rsidP="000C2529">
      <w:pPr>
        <w:spacing w:after="0"/>
        <w:rPr>
          <w:sz w:val="28"/>
          <w:szCs w:val="28"/>
        </w:rPr>
      </w:pPr>
      <w:r>
        <w:rPr>
          <w:sz w:val="28"/>
          <w:szCs w:val="28"/>
        </w:rPr>
        <w:t xml:space="preserve">Blood is a liquid connective tissue that is important in gas exchange and nutrient distribution to most body cells. In the watery extracellular matrix of blood, known as blood plasma, there are three formed elements: 1. erythrocytes (red blood cells), 2. leukocytes (white blood cells) and 3. cell fragments known as platelets. Red blood cells are most abundant and have a genetically unique assortment of glycoproteins and glycolipids embedded in their plasma membranes. These glycoproteins and glycolipids serve as antigens and occur in predictable combinations. The presence or absence of the characteristic antigens determine which blood group and blood type an individual has. There are 24 blood groups and over 100 antigens found on the surface of red blood cells. For the purposes of this lab we will only discuss the ABO and Rh blood groups. The ABO blood group is based on whether individuals possess glycolipid antigens known as A and B. Individuals with red bloods cells that have only A glycolipids would have type A blood, those with B glycolipids would have type B blood and some individuals are co-dominant for type A and B glycolipids which means their red blood cells display both glycolipids hat type AB blood. An individual that lacks A or B antigens on red blood cells have type O blood (see figure 2.3). The Rh blood group determines whether your blood type is positive or negative and is named because the antigen was first discovered in the </w:t>
      </w:r>
      <w:r w:rsidRPr="00DA3ABB">
        <w:rPr>
          <w:i/>
          <w:sz w:val="28"/>
          <w:szCs w:val="28"/>
        </w:rPr>
        <w:t xml:space="preserve">Rhesus </w:t>
      </w:r>
      <w:r>
        <w:rPr>
          <w:sz w:val="28"/>
          <w:szCs w:val="28"/>
        </w:rPr>
        <w:t>monkey. Individuals that are positive for Rh antigens have these antigens displayed on the plasma membrane of their red blood cells. Individuals that are negative for Rh antigens do not have these antigens displayed on their red blood cells. The combination of these antigens displayed on your red blood cells determined your blood type which may be A</w:t>
      </w:r>
      <w:r w:rsidRPr="00DA3ABB">
        <w:rPr>
          <w:sz w:val="28"/>
          <w:szCs w:val="28"/>
          <w:vertAlign w:val="superscript"/>
        </w:rPr>
        <w:t>+</w:t>
      </w:r>
      <w:r>
        <w:rPr>
          <w:sz w:val="28"/>
          <w:szCs w:val="28"/>
        </w:rPr>
        <w:t>, A</w:t>
      </w:r>
      <w:r w:rsidRPr="00DA3ABB">
        <w:rPr>
          <w:sz w:val="28"/>
          <w:szCs w:val="28"/>
          <w:vertAlign w:val="superscript"/>
        </w:rPr>
        <w:t>-</w:t>
      </w:r>
      <w:r>
        <w:rPr>
          <w:sz w:val="28"/>
          <w:szCs w:val="28"/>
        </w:rPr>
        <w:t>, B</w:t>
      </w:r>
      <w:r w:rsidRPr="00DA3ABB">
        <w:rPr>
          <w:sz w:val="28"/>
          <w:szCs w:val="28"/>
          <w:vertAlign w:val="superscript"/>
        </w:rPr>
        <w:t>+</w:t>
      </w:r>
      <w:r>
        <w:rPr>
          <w:sz w:val="28"/>
          <w:szCs w:val="28"/>
        </w:rPr>
        <w:t>, B</w:t>
      </w:r>
      <w:r w:rsidRPr="00DA3ABB">
        <w:rPr>
          <w:sz w:val="28"/>
          <w:szCs w:val="28"/>
          <w:vertAlign w:val="superscript"/>
        </w:rPr>
        <w:t>-</w:t>
      </w:r>
      <w:r>
        <w:rPr>
          <w:sz w:val="28"/>
          <w:szCs w:val="28"/>
        </w:rPr>
        <w:t>, AB</w:t>
      </w:r>
      <w:r w:rsidRPr="00DA3ABB">
        <w:rPr>
          <w:sz w:val="28"/>
          <w:szCs w:val="28"/>
          <w:vertAlign w:val="superscript"/>
        </w:rPr>
        <w:t>+</w:t>
      </w:r>
      <w:r>
        <w:rPr>
          <w:sz w:val="28"/>
          <w:szCs w:val="28"/>
        </w:rPr>
        <w:t>, AB</w:t>
      </w:r>
      <w:r w:rsidRPr="00DA3ABB">
        <w:rPr>
          <w:sz w:val="28"/>
          <w:szCs w:val="28"/>
          <w:vertAlign w:val="superscript"/>
        </w:rPr>
        <w:t>-</w:t>
      </w:r>
      <w:r>
        <w:rPr>
          <w:sz w:val="28"/>
          <w:szCs w:val="28"/>
        </w:rPr>
        <w:t>, O</w:t>
      </w:r>
      <w:r w:rsidRPr="00DA3ABB">
        <w:rPr>
          <w:sz w:val="28"/>
          <w:szCs w:val="28"/>
          <w:vertAlign w:val="superscript"/>
        </w:rPr>
        <w:t>+</w:t>
      </w:r>
      <w:r>
        <w:rPr>
          <w:sz w:val="28"/>
          <w:szCs w:val="28"/>
        </w:rPr>
        <w:t xml:space="preserve"> or O</w:t>
      </w:r>
      <w:r w:rsidRPr="00DA3ABB">
        <w:rPr>
          <w:sz w:val="28"/>
          <w:szCs w:val="28"/>
          <w:vertAlign w:val="superscript"/>
        </w:rPr>
        <w:t>-</w:t>
      </w:r>
      <w:r>
        <w:rPr>
          <w:sz w:val="28"/>
          <w:szCs w:val="28"/>
        </w:rPr>
        <w:t>.</w:t>
      </w:r>
    </w:p>
    <w:p w14:paraId="3276C855" w14:textId="77777777" w:rsidR="000C2529" w:rsidRDefault="000C2529" w:rsidP="000C2529">
      <w:pPr>
        <w:spacing w:after="0"/>
        <w:rPr>
          <w:sz w:val="28"/>
          <w:szCs w:val="28"/>
        </w:rPr>
      </w:pPr>
      <w:r>
        <w:rPr>
          <w:noProof/>
        </w:rPr>
        <w:lastRenderedPageBreak/>
        <w:drawing>
          <wp:inline distT="0" distB="0" distL="0" distR="0" wp14:anchorId="49C95D2D" wp14:editId="4D086DED">
            <wp:extent cx="6858000" cy="5272405"/>
            <wp:effectExtent l="0" t="0" r="0" b="4445"/>
            <wp:docPr id="2" name="Picture 2" descr="https://upload.wikimedia.org/wikipedia/commons/1/1d/1913_ABO_Blood_Group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pload.wikimedia.org/wikipedia/commons/1/1d/1913_ABO_Blood_Groups.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858000" cy="5272405"/>
                    </a:xfrm>
                    <a:prstGeom prst="rect">
                      <a:avLst/>
                    </a:prstGeom>
                    <a:noFill/>
                    <a:ln>
                      <a:noFill/>
                    </a:ln>
                  </pic:spPr>
                </pic:pic>
              </a:graphicData>
            </a:graphic>
          </wp:inline>
        </w:drawing>
      </w:r>
    </w:p>
    <w:p w14:paraId="11F043D1" w14:textId="77777777" w:rsidR="000C2529" w:rsidRDefault="000C2529" w:rsidP="000C2529">
      <w:pPr>
        <w:rPr>
          <w:sz w:val="18"/>
          <w:szCs w:val="18"/>
        </w:rPr>
      </w:pPr>
      <w:r w:rsidRPr="0363E42F">
        <w:rPr>
          <w:sz w:val="18"/>
          <w:szCs w:val="18"/>
        </w:rPr>
        <w:t>Figure 2.</w:t>
      </w:r>
      <w:r>
        <w:rPr>
          <w:sz w:val="18"/>
          <w:szCs w:val="18"/>
        </w:rPr>
        <w:t xml:space="preserve">3 Table illustrating ABO blood types and compatible blood types for transfusions. </w:t>
      </w:r>
      <w:hyperlink r:id="rId14" w:anchor="/media/File:1913_ABO_Blood_Groups.jpg" w:history="1">
        <w:r w:rsidRPr="00C459EB">
          <w:rPr>
            <w:rStyle w:val="Hyperlink"/>
            <w:sz w:val="18"/>
            <w:szCs w:val="18"/>
          </w:rPr>
          <w:t>https://commons.wikimedia.org/w/index.php?search=abo+blood+groups&amp;title=Special%3ASearch&amp;go=Go&amp;ns0=1&amp;ns6=1&amp;ns12=1&amp;ns14=1&amp;ns100=1&amp;ns106=1#/media/File:1913_ABO_Blood_Groups.jpg</w:t>
        </w:r>
      </w:hyperlink>
    </w:p>
    <w:p w14:paraId="496661B9" w14:textId="77777777" w:rsidR="000C2529" w:rsidRDefault="000C2529" w:rsidP="000C2529">
      <w:pPr>
        <w:rPr>
          <w:szCs w:val="18"/>
        </w:rPr>
      </w:pPr>
    </w:p>
    <w:p w14:paraId="37BFF625" w14:textId="77777777" w:rsidR="000C2529" w:rsidRDefault="000C2529" w:rsidP="000C2529">
      <w:pPr>
        <w:rPr>
          <w:szCs w:val="18"/>
        </w:rPr>
      </w:pPr>
    </w:p>
    <w:p w14:paraId="5A52AB74" w14:textId="77777777" w:rsidR="000C2529" w:rsidRDefault="000C2529" w:rsidP="000C2529">
      <w:pPr>
        <w:rPr>
          <w:szCs w:val="18"/>
        </w:rPr>
      </w:pPr>
    </w:p>
    <w:p w14:paraId="30885BF4" w14:textId="77777777" w:rsidR="000C2529" w:rsidRDefault="000C2529" w:rsidP="000C2529">
      <w:pPr>
        <w:rPr>
          <w:szCs w:val="18"/>
        </w:rPr>
      </w:pPr>
    </w:p>
    <w:p w14:paraId="7A3C7F2C" w14:textId="77777777" w:rsidR="000C2529" w:rsidRDefault="000C2529" w:rsidP="000C2529">
      <w:pPr>
        <w:rPr>
          <w:szCs w:val="18"/>
        </w:rPr>
      </w:pPr>
    </w:p>
    <w:p w14:paraId="7DE7AB86" w14:textId="77777777" w:rsidR="000C2529" w:rsidRDefault="000C2529" w:rsidP="000C2529">
      <w:pPr>
        <w:rPr>
          <w:szCs w:val="18"/>
        </w:rPr>
      </w:pPr>
    </w:p>
    <w:p w14:paraId="3BAC2D4A" w14:textId="77777777" w:rsidR="000C2529" w:rsidRDefault="000C2529" w:rsidP="000C2529">
      <w:pPr>
        <w:rPr>
          <w:szCs w:val="18"/>
        </w:rPr>
      </w:pPr>
    </w:p>
    <w:p w14:paraId="5752423A" w14:textId="77777777" w:rsidR="000C2529" w:rsidRPr="000C2529" w:rsidRDefault="000C2529" w:rsidP="000C2529">
      <w:pPr>
        <w:rPr>
          <w:szCs w:val="18"/>
        </w:rPr>
      </w:pPr>
    </w:p>
    <w:p w14:paraId="77BFC3E8" w14:textId="77777777" w:rsidR="000C2529" w:rsidRPr="000C2529" w:rsidRDefault="000C2529" w:rsidP="000C2529">
      <w:pPr>
        <w:pStyle w:val="Header"/>
        <w:rPr>
          <w:sz w:val="28"/>
        </w:rPr>
      </w:pPr>
      <w:r w:rsidRPr="000C2529">
        <w:rPr>
          <w:sz w:val="28"/>
        </w:rPr>
        <w:lastRenderedPageBreak/>
        <w:t>To better understand blood types and their importance study the blood type compatibility chart below and answer the following questions.</w:t>
      </w:r>
    </w:p>
    <w:p w14:paraId="12CB82FC" w14:textId="77777777" w:rsidR="000C2529" w:rsidRDefault="000C2529" w:rsidP="000C2529">
      <w:pPr>
        <w:rPr>
          <w:sz w:val="18"/>
          <w:szCs w:val="18"/>
        </w:rPr>
      </w:pPr>
    </w:p>
    <w:p w14:paraId="246CC003" w14:textId="77777777" w:rsidR="000C2529" w:rsidRDefault="000C2529" w:rsidP="000C2529">
      <w:pPr>
        <w:jc w:val="center"/>
        <w:rPr>
          <w:rFonts w:ascii="Calibri" w:eastAsia="Calibri" w:hAnsi="Calibri" w:cs="Calibri"/>
          <w:b/>
          <w:bCs/>
          <w:color w:val="2E75B5"/>
          <w:sz w:val="48"/>
          <w:szCs w:val="48"/>
        </w:rPr>
      </w:pPr>
      <w:r>
        <w:rPr>
          <w:noProof/>
        </w:rPr>
        <w:drawing>
          <wp:inline distT="0" distB="0" distL="0" distR="0" wp14:anchorId="576DEA1F" wp14:editId="19EF4B55">
            <wp:extent cx="5899150" cy="5606565"/>
            <wp:effectExtent l="0" t="0" r="6350" b="0"/>
            <wp:docPr id="4" name="Picture 4" descr="https://blood.ca/sites/default/files/2018-09/DonorRecipient-Char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blood.ca/sites/default/files/2018-09/DonorRecipient-Chart_1.jpg"/>
                    <pic:cNvPicPr>
                      <a:picLocks noChangeAspect="1" noChangeArrowheads="1"/>
                    </pic:cNvPicPr>
                  </pic:nvPicPr>
                  <pic:blipFill rotWithShape="1">
                    <a:blip r:embed="rId15">
                      <a:extLst>
                        <a:ext uri="{28A0092B-C50C-407E-A947-70E740481C1C}">
                          <a14:useLocalDpi xmlns:a14="http://schemas.microsoft.com/office/drawing/2010/main" val="0"/>
                        </a:ext>
                      </a:extLst>
                    </a:blip>
                    <a:srcRect l="-1" t="7185" r="8578" b="9305"/>
                    <a:stretch/>
                  </pic:blipFill>
                  <pic:spPr bwMode="auto">
                    <a:xfrm>
                      <a:off x="0" y="0"/>
                      <a:ext cx="5903891" cy="5611071"/>
                    </a:xfrm>
                    <a:prstGeom prst="rect">
                      <a:avLst/>
                    </a:prstGeom>
                    <a:noFill/>
                    <a:ln>
                      <a:noFill/>
                    </a:ln>
                    <a:extLst>
                      <a:ext uri="{53640926-AAD7-44D8-BBD7-CCE9431645EC}">
                        <a14:shadowObscured xmlns:a14="http://schemas.microsoft.com/office/drawing/2010/main"/>
                      </a:ext>
                    </a:extLst>
                  </pic:spPr>
                </pic:pic>
              </a:graphicData>
            </a:graphic>
          </wp:inline>
        </w:drawing>
      </w:r>
    </w:p>
    <w:p w14:paraId="7B0EEAFC" w14:textId="77777777" w:rsidR="000C2529" w:rsidRPr="000C2529" w:rsidRDefault="000C2529" w:rsidP="000C2529">
      <w:pPr>
        <w:pStyle w:val="Header"/>
        <w:numPr>
          <w:ilvl w:val="0"/>
          <w:numId w:val="35"/>
        </w:numPr>
        <w:rPr>
          <w:sz w:val="28"/>
        </w:rPr>
      </w:pPr>
      <w:r w:rsidRPr="000C2529">
        <w:rPr>
          <w:sz w:val="28"/>
        </w:rPr>
        <w:t>If a person that was A</w:t>
      </w:r>
      <w:r w:rsidRPr="000C2529">
        <w:rPr>
          <w:sz w:val="28"/>
          <w:vertAlign w:val="superscript"/>
        </w:rPr>
        <w:t>+</w:t>
      </w:r>
      <w:r w:rsidRPr="000C2529">
        <w:rPr>
          <w:sz w:val="28"/>
        </w:rPr>
        <w:t xml:space="preserve"> needed a blood transfusion, would they be able to receive AB</w:t>
      </w:r>
      <w:r w:rsidRPr="000C2529">
        <w:rPr>
          <w:sz w:val="28"/>
          <w:vertAlign w:val="superscript"/>
        </w:rPr>
        <w:t>+</w:t>
      </w:r>
      <w:r w:rsidRPr="000C2529">
        <w:rPr>
          <w:sz w:val="28"/>
        </w:rPr>
        <w:t xml:space="preserve"> donor blood? Explain.</w:t>
      </w:r>
    </w:p>
    <w:p w14:paraId="0659B2B9" w14:textId="77777777" w:rsidR="000C2529" w:rsidRPr="000C2529" w:rsidRDefault="000C2529" w:rsidP="000C2529">
      <w:pPr>
        <w:pStyle w:val="Header"/>
        <w:numPr>
          <w:ilvl w:val="0"/>
          <w:numId w:val="35"/>
        </w:numPr>
        <w:rPr>
          <w:sz w:val="28"/>
        </w:rPr>
      </w:pPr>
      <w:r w:rsidRPr="000C2529">
        <w:rPr>
          <w:sz w:val="28"/>
        </w:rPr>
        <w:t>Would a person with AB</w:t>
      </w:r>
      <w:r w:rsidRPr="000C2529">
        <w:rPr>
          <w:sz w:val="28"/>
          <w:vertAlign w:val="superscript"/>
        </w:rPr>
        <w:t>+</w:t>
      </w:r>
      <w:r w:rsidRPr="000C2529">
        <w:rPr>
          <w:sz w:val="28"/>
        </w:rPr>
        <w:t xml:space="preserve"> blood be able to receive a transfusion from an O</w:t>
      </w:r>
      <w:r w:rsidRPr="000C2529">
        <w:rPr>
          <w:sz w:val="28"/>
          <w:vertAlign w:val="superscript"/>
        </w:rPr>
        <w:t>+</w:t>
      </w:r>
      <w:r w:rsidRPr="000C2529">
        <w:rPr>
          <w:sz w:val="28"/>
        </w:rPr>
        <w:t xml:space="preserve"> donor? Explain.</w:t>
      </w:r>
    </w:p>
    <w:p w14:paraId="3A2A0959" w14:textId="77777777" w:rsidR="000C2529" w:rsidRPr="000C2529" w:rsidRDefault="000C2529" w:rsidP="000C2529">
      <w:pPr>
        <w:pStyle w:val="Header"/>
        <w:numPr>
          <w:ilvl w:val="0"/>
          <w:numId w:val="35"/>
        </w:numPr>
        <w:rPr>
          <w:sz w:val="28"/>
        </w:rPr>
      </w:pPr>
      <w:r w:rsidRPr="000C2529">
        <w:rPr>
          <w:sz w:val="28"/>
        </w:rPr>
        <w:t>Would a person with O</w:t>
      </w:r>
      <w:r w:rsidRPr="000C2529">
        <w:rPr>
          <w:sz w:val="28"/>
          <w:vertAlign w:val="superscript"/>
        </w:rPr>
        <w:t>-</w:t>
      </w:r>
      <w:r w:rsidRPr="000C2529">
        <w:rPr>
          <w:sz w:val="28"/>
        </w:rPr>
        <w:t xml:space="preserve"> blood be able to receive a transfusion from a B</w:t>
      </w:r>
      <w:r w:rsidRPr="000C2529">
        <w:rPr>
          <w:sz w:val="28"/>
          <w:vertAlign w:val="superscript"/>
        </w:rPr>
        <w:t>-</w:t>
      </w:r>
      <w:r w:rsidRPr="000C2529">
        <w:rPr>
          <w:sz w:val="28"/>
        </w:rPr>
        <w:t xml:space="preserve"> donor? Explain.</w:t>
      </w:r>
    </w:p>
    <w:p w14:paraId="79B56043" w14:textId="77777777" w:rsidR="000C2529" w:rsidRPr="000C2529" w:rsidRDefault="000C2529" w:rsidP="000C2529">
      <w:pPr>
        <w:pStyle w:val="Header"/>
        <w:numPr>
          <w:ilvl w:val="0"/>
          <w:numId w:val="35"/>
        </w:numPr>
        <w:rPr>
          <w:sz w:val="28"/>
        </w:rPr>
      </w:pPr>
      <w:r w:rsidRPr="000C2529">
        <w:rPr>
          <w:sz w:val="28"/>
        </w:rPr>
        <w:t>Which blood type can be used universally for transfusions?</w:t>
      </w:r>
    </w:p>
    <w:p w14:paraId="3E3AEEBD" w14:textId="77777777" w:rsidR="000C2529" w:rsidRDefault="000C2529" w:rsidP="000C2529">
      <w:pPr>
        <w:pStyle w:val="Header"/>
        <w:numPr>
          <w:ilvl w:val="0"/>
          <w:numId w:val="35"/>
        </w:numPr>
        <w:rPr>
          <w:sz w:val="28"/>
        </w:rPr>
      </w:pPr>
      <w:r w:rsidRPr="000C2529">
        <w:rPr>
          <w:sz w:val="28"/>
        </w:rPr>
        <w:t>Which recipient blood type can receive any donor blood type?</w:t>
      </w:r>
    </w:p>
    <w:p w14:paraId="09C39CD1" w14:textId="77777777" w:rsidR="000C2529" w:rsidRPr="000C2529" w:rsidRDefault="000C2529" w:rsidP="000C2529">
      <w:pPr>
        <w:pStyle w:val="Header"/>
        <w:numPr>
          <w:ilvl w:val="0"/>
          <w:numId w:val="35"/>
        </w:numPr>
        <w:rPr>
          <w:sz w:val="28"/>
        </w:rPr>
      </w:pPr>
    </w:p>
    <w:p w14:paraId="75E5A0FF" w14:textId="77777777" w:rsidR="000C2529" w:rsidRDefault="000C2529" w:rsidP="000C2529">
      <w:pPr>
        <w:pStyle w:val="Header"/>
      </w:pPr>
    </w:p>
    <w:p w14:paraId="055E5CC3" w14:textId="77777777" w:rsidR="000C2529" w:rsidRDefault="000C2529" w:rsidP="000C2529">
      <w:pPr>
        <w:spacing w:after="0"/>
        <w:rPr>
          <w:rFonts w:ascii="Calibri" w:eastAsia="Calibri" w:hAnsi="Calibri" w:cs="Calibri"/>
          <w:b/>
          <w:bCs/>
          <w:color w:val="003366"/>
          <w:sz w:val="36"/>
          <w:szCs w:val="36"/>
        </w:rPr>
      </w:pPr>
      <w:r w:rsidRPr="0363E42F">
        <w:rPr>
          <w:rFonts w:ascii="Calibri" w:eastAsia="Calibri" w:hAnsi="Calibri" w:cs="Calibri"/>
          <w:b/>
          <w:bCs/>
          <w:color w:val="003366"/>
          <w:sz w:val="36"/>
          <w:szCs w:val="36"/>
        </w:rPr>
        <w:lastRenderedPageBreak/>
        <w:t>Pre-Lab Activity 2.</w:t>
      </w:r>
      <w:r>
        <w:rPr>
          <w:rFonts w:ascii="Calibri" w:eastAsia="Calibri" w:hAnsi="Calibri" w:cs="Calibri"/>
          <w:b/>
          <w:bCs/>
          <w:color w:val="003366"/>
          <w:sz w:val="36"/>
          <w:szCs w:val="36"/>
        </w:rPr>
        <w:t>5</w:t>
      </w:r>
      <w:r w:rsidRPr="0363E42F">
        <w:rPr>
          <w:rFonts w:ascii="Calibri" w:eastAsia="Calibri" w:hAnsi="Calibri" w:cs="Calibri"/>
          <w:b/>
          <w:bCs/>
          <w:color w:val="003366"/>
          <w:sz w:val="36"/>
          <w:szCs w:val="36"/>
        </w:rPr>
        <w:t xml:space="preserve"> </w:t>
      </w:r>
      <w:r>
        <w:rPr>
          <w:rFonts w:ascii="Calibri" w:eastAsia="Calibri" w:hAnsi="Calibri" w:cs="Calibri"/>
          <w:b/>
          <w:bCs/>
          <w:color w:val="003366"/>
          <w:sz w:val="36"/>
          <w:szCs w:val="36"/>
        </w:rPr>
        <w:t>Identify the White Blood Cell Type</w:t>
      </w:r>
    </w:p>
    <w:p w14:paraId="10195DB7" w14:textId="77777777" w:rsidR="000C2529" w:rsidRDefault="000C2529" w:rsidP="000C2529">
      <w:pPr>
        <w:spacing w:after="0"/>
        <w:rPr>
          <w:sz w:val="28"/>
          <w:szCs w:val="28"/>
        </w:rPr>
      </w:pPr>
      <w:r>
        <w:rPr>
          <w:sz w:val="28"/>
          <w:szCs w:val="28"/>
        </w:rPr>
        <w:t>White blood cells are a major formed element of blood and important in immune activity. White bloods cells are also known as leukocytes and are significantly larger than both red blood cells and platelets, but numbers are much fewer. White blood cells have uniquely shaped nuclei and are characterized as granular or a granular depending on whether their granules are easily viewed when stained.</w:t>
      </w:r>
    </w:p>
    <w:p w14:paraId="382CE3C9" w14:textId="77777777" w:rsidR="000C2529" w:rsidRDefault="000C2529" w:rsidP="000C2529">
      <w:pPr>
        <w:spacing w:after="0"/>
        <w:rPr>
          <w:sz w:val="28"/>
          <w:szCs w:val="28"/>
        </w:rPr>
      </w:pPr>
    </w:p>
    <w:p w14:paraId="2D2B799A" w14:textId="77777777" w:rsidR="000C2529" w:rsidRPr="00BA1658" w:rsidRDefault="000C2529" w:rsidP="000C2529">
      <w:pPr>
        <w:spacing w:after="0"/>
        <w:rPr>
          <w:rFonts w:ascii="Calibri" w:eastAsia="Calibri" w:hAnsi="Calibri" w:cs="Calibri"/>
          <w:sz w:val="36"/>
          <w:szCs w:val="36"/>
        </w:rPr>
      </w:pPr>
      <w:r>
        <w:rPr>
          <w:sz w:val="28"/>
          <w:szCs w:val="28"/>
        </w:rPr>
        <w:t>Using figure below match the image to the type of leukocyte: Basophil, Eosinophil, Monocyte, Lymphocyte or Neutrophil. Then complete the description underneath highlighting the unique features of the particular white blood cell.</w:t>
      </w:r>
    </w:p>
    <w:p w14:paraId="77E4CBC7" w14:textId="77777777" w:rsidR="000C2529" w:rsidRDefault="000C2529" w:rsidP="000C2529">
      <w:pPr>
        <w:rPr>
          <w:rFonts w:ascii="Calibri" w:eastAsia="Calibri" w:hAnsi="Calibri" w:cs="Calibri"/>
          <w:b/>
          <w:bCs/>
          <w:color w:val="2E75B5"/>
          <w:sz w:val="48"/>
          <w:szCs w:val="48"/>
        </w:rPr>
      </w:pPr>
      <w:r w:rsidRPr="00BA1658">
        <w:rPr>
          <w:rFonts w:ascii="Calibri" w:eastAsia="Calibri" w:hAnsi="Calibri" w:cs="Calibri"/>
          <w:b/>
          <w:bCs/>
          <w:noProof/>
          <w:color w:val="2E75B5"/>
          <w:sz w:val="48"/>
          <w:szCs w:val="48"/>
        </w:rPr>
        <w:drawing>
          <wp:inline distT="0" distB="0" distL="0" distR="0" wp14:anchorId="6E81E401" wp14:editId="0814FB9E">
            <wp:extent cx="6997700" cy="1168400"/>
            <wp:effectExtent l="0" t="0" r="0" b="0"/>
            <wp:docPr id="5" name="Picture Placeholder 1" descr="1916_Leukocyte_Key.jp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2" name="Picture Placeholder 1" descr="1916_Leukocyte_Key.jpg"/>
                    <pic:cNvPicPr>
                      <a:picLocks noGrp="1" noChangeAspect="1"/>
                    </pic:cNvPicPr>
                  </pic:nvPicPr>
                  <pic:blipFill rotWithShape="1">
                    <a:blip r:embed="rId16" cstate="print">
                      <a:extLst>
                        <a:ext uri="{28A0092B-C50C-407E-A947-70E740481C1C}">
                          <a14:useLocalDpi xmlns:a14="http://schemas.microsoft.com/office/drawing/2010/main" val="0"/>
                        </a:ext>
                      </a:extLst>
                    </a:blip>
                    <a:srcRect l="1" t="13577" r="-2036" b="13893"/>
                    <a:stretch/>
                  </pic:blipFill>
                  <pic:spPr bwMode="auto">
                    <a:xfrm>
                      <a:off x="0" y="0"/>
                      <a:ext cx="6997700" cy="1168400"/>
                    </a:xfrm>
                    <a:prstGeom prst="rect">
                      <a:avLst/>
                    </a:prstGeom>
                    <a:ln>
                      <a:noFill/>
                    </a:ln>
                    <a:extLst>
                      <a:ext uri="{53640926-AAD7-44D8-BBD7-CCE9431645EC}">
                        <a14:shadowObscured xmlns:a14="http://schemas.microsoft.com/office/drawing/2010/main"/>
                      </a:ext>
                    </a:extLst>
                  </pic:spPr>
                </pic:pic>
              </a:graphicData>
            </a:graphic>
          </wp:inline>
        </w:drawing>
      </w:r>
    </w:p>
    <w:tbl>
      <w:tblPr>
        <w:tblStyle w:val="TableGrid"/>
        <w:tblW w:w="10710" w:type="dxa"/>
        <w:tblInd w:w="175" w:type="dxa"/>
        <w:tblLook w:val="04A0" w:firstRow="1" w:lastRow="0" w:firstColumn="1" w:lastColumn="0" w:noHBand="0" w:noVBand="1"/>
      </w:tblPr>
      <w:tblGrid>
        <w:gridCol w:w="2340"/>
        <w:gridCol w:w="1890"/>
        <w:gridCol w:w="2250"/>
        <w:gridCol w:w="2250"/>
        <w:gridCol w:w="1980"/>
      </w:tblGrid>
      <w:tr w:rsidR="000C2529" w14:paraId="2020C39A" w14:textId="77777777" w:rsidTr="00BE09FA">
        <w:tc>
          <w:tcPr>
            <w:tcW w:w="2340" w:type="dxa"/>
          </w:tcPr>
          <w:p w14:paraId="1F6A9266" w14:textId="77777777" w:rsidR="000C2529" w:rsidRPr="000C2529" w:rsidRDefault="000C2529" w:rsidP="000C2529">
            <w:pPr>
              <w:jc w:val="center"/>
              <w:rPr>
                <w:rFonts w:ascii="Calibri" w:eastAsia="Calibri" w:hAnsi="Calibri" w:cs="Calibri"/>
                <w:b/>
                <w:bCs/>
                <w:color w:val="2E75B5"/>
                <w:sz w:val="28"/>
                <w:szCs w:val="28"/>
              </w:rPr>
            </w:pPr>
            <w:r w:rsidRPr="000C2529">
              <w:rPr>
                <w:rFonts w:ascii="Calibri" w:eastAsia="Calibri" w:hAnsi="Calibri" w:cs="Calibri"/>
                <w:b/>
                <w:bCs/>
                <w:color w:val="2E75B5"/>
                <w:sz w:val="28"/>
                <w:szCs w:val="28"/>
              </w:rPr>
              <w:t>Cell Type:</w:t>
            </w:r>
          </w:p>
          <w:p w14:paraId="567F0555" w14:textId="77777777" w:rsidR="000C2529" w:rsidRPr="000C2529" w:rsidRDefault="000C2529" w:rsidP="000C2529">
            <w:pPr>
              <w:jc w:val="center"/>
              <w:rPr>
                <w:rFonts w:ascii="Calibri" w:eastAsia="Calibri" w:hAnsi="Calibri" w:cs="Calibri"/>
                <w:b/>
                <w:bCs/>
                <w:color w:val="2E75B5"/>
                <w:sz w:val="28"/>
                <w:szCs w:val="28"/>
              </w:rPr>
            </w:pPr>
          </w:p>
          <w:p w14:paraId="3063A710" w14:textId="77777777" w:rsidR="000C2529" w:rsidRDefault="000C2529" w:rsidP="000C2529">
            <w:pPr>
              <w:jc w:val="center"/>
              <w:rPr>
                <w:rFonts w:ascii="Calibri" w:eastAsia="Calibri" w:hAnsi="Calibri" w:cs="Calibri"/>
                <w:b/>
                <w:bCs/>
                <w:color w:val="2E75B5"/>
                <w:sz w:val="28"/>
                <w:szCs w:val="28"/>
              </w:rPr>
            </w:pPr>
          </w:p>
          <w:p w14:paraId="61FC6325" w14:textId="77777777" w:rsidR="000C2529" w:rsidRPr="000C2529" w:rsidRDefault="000C2529" w:rsidP="000C2529">
            <w:pPr>
              <w:jc w:val="center"/>
              <w:rPr>
                <w:rFonts w:ascii="Calibri" w:eastAsia="Calibri" w:hAnsi="Calibri" w:cs="Calibri"/>
                <w:b/>
                <w:bCs/>
                <w:color w:val="2E75B5"/>
                <w:sz w:val="28"/>
                <w:szCs w:val="28"/>
              </w:rPr>
            </w:pPr>
          </w:p>
        </w:tc>
        <w:tc>
          <w:tcPr>
            <w:tcW w:w="1890" w:type="dxa"/>
          </w:tcPr>
          <w:p w14:paraId="2A747768" w14:textId="77777777" w:rsidR="000C2529" w:rsidRPr="000C2529" w:rsidRDefault="000C2529" w:rsidP="000C2529">
            <w:pPr>
              <w:jc w:val="center"/>
              <w:rPr>
                <w:rFonts w:ascii="Calibri" w:eastAsia="Calibri" w:hAnsi="Calibri" w:cs="Calibri"/>
                <w:b/>
                <w:bCs/>
                <w:color w:val="2E75B5"/>
                <w:sz w:val="28"/>
                <w:szCs w:val="28"/>
              </w:rPr>
            </w:pPr>
            <w:r w:rsidRPr="000C2529">
              <w:rPr>
                <w:rFonts w:ascii="Calibri" w:eastAsia="Calibri" w:hAnsi="Calibri" w:cs="Calibri"/>
                <w:b/>
                <w:bCs/>
                <w:color w:val="2E75B5"/>
                <w:sz w:val="28"/>
                <w:szCs w:val="28"/>
              </w:rPr>
              <w:t>Cell Type:</w:t>
            </w:r>
          </w:p>
          <w:p w14:paraId="51159903" w14:textId="77777777" w:rsidR="000C2529" w:rsidRPr="000C2529" w:rsidRDefault="000C2529" w:rsidP="000C2529">
            <w:pPr>
              <w:jc w:val="center"/>
              <w:rPr>
                <w:rFonts w:ascii="Calibri" w:eastAsia="Calibri" w:hAnsi="Calibri" w:cs="Calibri"/>
                <w:b/>
                <w:bCs/>
                <w:color w:val="2E75B5"/>
                <w:sz w:val="28"/>
                <w:szCs w:val="28"/>
              </w:rPr>
            </w:pPr>
          </w:p>
          <w:p w14:paraId="449BE5D3" w14:textId="77777777" w:rsidR="000C2529" w:rsidRPr="000C2529" w:rsidRDefault="000C2529" w:rsidP="000C2529">
            <w:pPr>
              <w:jc w:val="center"/>
              <w:rPr>
                <w:rFonts w:ascii="Calibri" w:eastAsia="Calibri" w:hAnsi="Calibri" w:cs="Calibri"/>
                <w:b/>
                <w:bCs/>
                <w:color w:val="2E75B5"/>
                <w:sz w:val="28"/>
                <w:szCs w:val="28"/>
              </w:rPr>
            </w:pPr>
          </w:p>
        </w:tc>
        <w:tc>
          <w:tcPr>
            <w:tcW w:w="2250" w:type="dxa"/>
          </w:tcPr>
          <w:p w14:paraId="2BCCB269" w14:textId="77777777" w:rsidR="000C2529" w:rsidRPr="000C2529" w:rsidRDefault="000C2529" w:rsidP="000C2529">
            <w:pPr>
              <w:jc w:val="center"/>
              <w:rPr>
                <w:rFonts w:ascii="Calibri" w:eastAsia="Calibri" w:hAnsi="Calibri" w:cs="Calibri"/>
                <w:b/>
                <w:bCs/>
                <w:color w:val="2E75B5"/>
                <w:sz w:val="28"/>
                <w:szCs w:val="28"/>
              </w:rPr>
            </w:pPr>
            <w:r w:rsidRPr="000C2529">
              <w:rPr>
                <w:rFonts w:ascii="Calibri" w:eastAsia="Calibri" w:hAnsi="Calibri" w:cs="Calibri"/>
                <w:b/>
                <w:bCs/>
                <w:color w:val="2E75B5"/>
                <w:sz w:val="28"/>
                <w:szCs w:val="28"/>
              </w:rPr>
              <w:t>Cell Type:</w:t>
            </w:r>
          </w:p>
          <w:p w14:paraId="66E5290E" w14:textId="77777777" w:rsidR="000C2529" w:rsidRPr="000C2529" w:rsidRDefault="000C2529" w:rsidP="000C2529">
            <w:pPr>
              <w:jc w:val="center"/>
              <w:rPr>
                <w:rFonts w:ascii="Calibri" w:eastAsia="Calibri" w:hAnsi="Calibri" w:cs="Calibri"/>
                <w:b/>
                <w:bCs/>
                <w:color w:val="2E75B5"/>
                <w:sz w:val="28"/>
                <w:szCs w:val="28"/>
              </w:rPr>
            </w:pPr>
          </w:p>
          <w:p w14:paraId="0064DFCC" w14:textId="77777777" w:rsidR="000C2529" w:rsidRPr="000C2529" w:rsidRDefault="000C2529" w:rsidP="000C2529">
            <w:pPr>
              <w:jc w:val="center"/>
              <w:rPr>
                <w:rFonts w:ascii="Calibri" w:eastAsia="Calibri" w:hAnsi="Calibri" w:cs="Calibri"/>
                <w:b/>
                <w:bCs/>
                <w:color w:val="2E75B5"/>
                <w:sz w:val="28"/>
                <w:szCs w:val="28"/>
              </w:rPr>
            </w:pPr>
          </w:p>
        </w:tc>
        <w:tc>
          <w:tcPr>
            <w:tcW w:w="2250" w:type="dxa"/>
          </w:tcPr>
          <w:p w14:paraId="38EA4331" w14:textId="77777777" w:rsidR="000C2529" w:rsidRPr="000C2529" w:rsidRDefault="000C2529" w:rsidP="000C2529">
            <w:pPr>
              <w:jc w:val="center"/>
              <w:rPr>
                <w:rFonts w:ascii="Calibri" w:eastAsia="Calibri" w:hAnsi="Calibri" w:cs="Calibri"/>
                <w:b/>
                <w:bCs/>
                <w:color w:val="2E75B5"/>
                <w:sz w:val="28"/>
                <w:szCs w:val="28"/>
              </w:rPr>
            </w:pPr>
            <w:r w:rsidRPr="000C2529">
              <w:rPr>
                <w:rFonts w:ascii="Calibri" w:eastAsia="Calibri" w:hAnsi="Calibri" w:cs="Calibri"/>
                <w:b/>
                <w:bCs/>
                <w:color w:val="2E75B5"/>
                <w:sz w:val="28"/>
                <w:szCs w:val="28"/>
              </w:rPr>
              <w:t>Cell Type:</w:t>
            </w:r>
          </w:p>
          <w:p w14:paraId="0E207D7B" w14:textId="77777777" w:rsidR="000C2529" w:rsidRPr="000C2529" w:rsidRDefault="000C2529" w:rsidP="000C2529">
            <w:pPr>
              <w:jc w:val="center"/>
              <w:rPr>
                <w:rFonts w:ascii="Calibri" w:eastAsia="Calibri" w:hAnsi="Calibri" w:cs="Calibri"/>
                <w:b/>
                <w:bCs/>
                <w:color w:val="2E75B5"/>
                <w:sz w:val="28"/>
                <w:szCs w:val="28"/>
              </w:rPr>
            </w:pPr>
          </w:p>
        </w:tc>
        <w:tc>
          <w:tcPr>
            <w:tcW w:w="1980" w:type="dxa"/>
          </w:tcPr>
          <w:p w14:paraId="0F7A8EE9" w14:textId="77777777" w:rsidR="000C2529" w:rsidRPr="000C2529" w:rsidRDefault="000C2529" w:rsidP="000C2529">
            <w:pPr>
              <w:jc w:val="center"/>
              <w:rPr>
                <w:rFonts w:ascii="Calibri" w:eastAsia="Calibri" w:hAnsi="Calibri" w:cs="Calibri"/>
                <w:b/>
                <w:bCs/>
                <w:color w:val="2E75B5"/>
                <w:sz w:val="28"/>
                <w:szCs w:val="28"/>
              </w:rPr>
            </w:pPr>
            <w:r w:rsidRPr="000C2529">
              <w:rPr>
                <w:rFonts w:ascii="Calibri" w:eastAsia="Calibri" w:hAnsi="Calibri" w:cs="Calibri"/>
                <w:b/>
                <w:bCs/>
                <w:color w:val="2E75B5"/>
                <w:sz w:val="28"/>
                <w:szCs w:val="28"/>
              </w:rPr>
              <w:t>Cell Type:</w:t>
            </w:r>
          </w:p>
          <w:p w14:paraId="6BC92F19" w14:textId="77777777" w:rsidR="000C2529" w:rsidRPr="000C2529" w:rsidRDefault="000C2529" w:rsidP="000C2529">
            <w:pPr>
              <w:jc w:val="center"/>
              <w:rPr>
                <w:rFonts w:ascii="Calibri" w:eastAsia="Calibri" w:hAnsi="Calibri" w:cs="Calibri"/>
                <w:b/>
                <w:bCs/>
                <w:color w:val="2E75B5"/>
                <w:sz w:val="28"/>
                <w:szCs w:val="28"/>
              </w:rPr>
            </w:pPr>
          </w:p>
        </w:tc>
      </w:tr>
      <w:tr w:rsidR="000C2529" w14:paraId="281DAA7D" w14:textId="77777777" w:rsidTr="00BE09FA">
        <w:tc>
          <w:tcPr>
            <w:tcW w:w="2340" w:type="dxa"/>
          </w:tcPr>
          <w:p w14:paraId="23FCA59E" w14:textId="77777777" w:rsidR="000C2529" w:rsidRPr="000C2529" w:rsidRDefault="000C2529" w:rsidP="000C2529">
            <w:pPr>
              <w:jc w:val="center"/>
              <w:rPr>
                <w:rFonts w:ascii="Calibri" w:eastAsia="Calibri" w:hAnsi="Calibri" w:cs="Calibri"/>
                <w:b/>
                <w:bCs/>
                <w:color w:val="2E75B5"/>
                <w:sz w:val="28"/>
                <w:szCs w:val="28"/>
              </w:rPr>
            </w:pPr>
            <w:r w:rsidRPr="000C2529">
              <w:rPr>
                <w:rFonts w:ascii="Calibri" w:eastAsia="Calibri" w:hAnsi="Calibri" w:cs="Calibri"/>
                <w:b/>
                <w:bCs/>
                <w:color w:val="2E75B5"/>
                <w:sz w:val="28"/>
                <w:szCs w:val="28"/>
              </w:rPr>
              <w:t>Description:</w:t>
            </w:r>
          </w:p>
          <w:p w14:paraId="2E6A5A7E" w14:textId="77777777" w:rsidR="000C2529" w:rsidRPr="000C2529" w:rsidRDefault="000C2529" w:rsidP="000C2529">
            <w:pPr>
              <w:jc w:val="center"/>
              <w:rPr>
                <w:rFonts w:ascii="Calibri" w:eastAsia="Calibri" w:hAnsi="Calibri" w:cs="Calibri"/>
                <w:b/>
                <w:bCs/>
                <w:color w:val="2E75B5"/>
                <w:sz w:val="28"/>
                <w:szCs w:val="28"/>
              </w:rPr>
            </w:pPr>
          </w:p>
          <w:p w14:paraId="7A0CDFEF" w14:textId="77777777" w:rsidR="000C2529" w:rsidRDefault="000C2529" w:rsidP="000C2529">
            <w:pPr>
              <w:jc w:val="center"/>
              <w:rPr>
                <w:rFonts w:ascii="Calibri" w:eastAsia="Calibri" w:hAnsi="Calibri" w:cs="Calibri"/>
                <w:b/>
                <w:bCs/>
                <w:color w:val="2E75B5"/>
                <w:sz w:val="28"/>
                <w:szCs w:val="28"/>
              </w:rPr>
            </w:pPr>
          </w:p>
          <w:p w14:paraId="411E612D" w14:textId="77777777" w:rsidR="000C2529" w:rsidRPr="000C2529" w:rsidRDefault="000C2529" w:rsidP="000C2529">
            <w:pPr>
              <w:jc w:val="center"/>
              <w:rPr>
                <w:rFonts w:ascii="Calibri" w:eastAsia="Calibri" w:hAnsi="Calibri" w:cs="Calibri"/>
                <w:b/>
                <w:bCs/>
                <w:color w:val="2E75B5"/>
                <w:sz w:val="28"/>
                <w:szCs w:val="28"/>
              </w:rPr>
            </w:pPr>
          </w:p>
        </w:tc>
        <w:tc>
          <w:tcPr>
            <w:tcW w:w="1890" w:type="dxa"/>
          </w:tcPr>
          <w:p w14:paraId="4582C72D" w14:textId="77777777" w:rsidR="000C2529" w:rsidRPr="000C2529" w:rsidRDefault="000C2529" w:rsidP="000C2529">
            <w:pPr>
              <w:jc w:val="center"/>
              <w:rPr>
                <w:rFonts w:ascii="Calibri" w:eastAsia="Calibri" w:hAnsi="Calibri" w:cs="Calibri"/>
                <w:b/>
                <w:bCs/>
                <w:color w:val="2E75B5"/>
                <w:sz w:val="28"/>
                <w:szCs w:val="28"/>
              </w:rPr>
            </w:pPr>
            <w:r w:rsidRPr="000C2529">
              <w:rPr>
                <w:rFonts w:ascii="Calibri" w:eastAsia="Calibri" w:hAnsi="Calibri" w:cs="Calibri"/>
                <w:b/>
                <w:bCs/>
                <w:color w:val="2E75B5"/>
                <w:sz w:val="28"/>
                <w:szCs w:val="28"/>
              </w:rPr>
              <w:t>Description:</w:t>
            </w:r>
          </w:p>
          <w:p w14:paraId="451FDC4B" w14:textId="77777777" w:rsidR="000C2529" w:rsidRPr="000C2529" w:rsidRDefault="000C2529" w:rsidP="000C2529">
            <w:pPr>
              <w:jc w:val="center"/>
              <w:rPr>
                <w:rFonts w:ascii="Calibri" w:eastAsia="Calibri" w:hAnsi="Calibri" w:cs="Calibri"/>
                <w:b/>
                <w:bCs/>
                <w:color w:val="2E75B5"/>
                <w:sz w:val="28"/>
                <w:szCs w:val="28"/>
              </w:rPr>
            </w:pPr>
          </w:p>
          <w:p w14:paraId="72530601" w14:textId="77777777" w:rsidR="000C2529" w:rsidRPr="000C2529" w:rsidRDefault="000C2529" w:rsidP="000C2529">
            <w:pPr>
              <w:jc w:val="center"/>
              <w:rPr>
                <w:rFonts w:ascii="Calibri" w:eastAsia="Calibri" w:hAnsi="Calibri" w:cs="Calibri"/>
                <w:b/>
                <w:bCs/>
                <w:color w:val="2E75B5"/>
                <w:sz w:val="28"/>
                <w:szCs w:val="28"/>
              </w:rPr>
            </w:pPr>
          </w:p>
        </w:tc>
        <w:tc>
          <w:tcPr>
            <w:tcW w:w="2250" w:type="dxa"/>
          </w:tcPr>
          <w:p w14:paraId="761A4F9E" w14:textId="77777777" w:rsidR="000C2529" w:rsidRPr="000C2529" w:rsidRDefault="000C2529" w:rsidP="000C2529">
            <w:pPr>
              <w:jc w:val="center"/>
              <w:rPr>
                <w:rFonts w:ascii="Calibri" w:eastAsia="Calibri" w:hAnsi="Calibri" w:cs="Calibri"/>
                <w:b/>
                <w:bCs/>
                <w:color w:val="2E75B5"/>
                <w:sz w:val="28"/>
                <w:szCs w:val="28"/>
              </w:rPr>
            </w:pPr>
            <w:r w:rsidRPr="000C2529">
              <w:rPr>
                <w:rFonts w:ascii="Calibri" w:eastAsia="Calibri" w:hAnsi="Calibri" w:cs="Calibri"/>
                <w:b/>
                <w:bCs/>
                <w:color w:val="2E75B5"/>
                <w:sz w:val="28"/>
                <w:szCs w:val="28"/>
              </w:rPr>
              <w:t>Description:</w:t>
            </w:r>
          </w:p>
          <w:p w14:paraId="6A6D58F5" w14:textId="77777777" w:rsidR="000C2529" w:rsidRPr="000C2529" w:rsidRDefault="000C2529" w:rsidP="000C2529">
            <w:pPr>
              <w:jc w:val="center"/>
              <w:rPr>
                <w:rFonts w:ascii="Calibri" w:eastAsia="Calibri" w:hAnsi="Calibri" w:cs="Calibri"/>
                <w:b/>
                <w:bCs/>
                <w:color w:val="2E75B5"/>
                <w:sz w:val="28"/>
                <w:szCs w:val="28"/>
              </w:rPr>
            </w:pPr>
          </w:p>
        </w:tc>
        <w:tc>
          <w:tcPr>
            <w:tcW w:w="2250" w:type="dxa"/>
          </w:tcPr>
          <w:p w14:paraId="7FFA92E1" w14:textId="77777777" w:rsidR="000C2529" w:rsidRPr="000C2529" w:rsidRDefault="000C2529" w:rsidP="000C2529">
            <w:pPr>
              <w:jc w:val="center"/>
              <w:rPr>
                <w:rFonts w:ascii="Calibri" w:eastAsia="Calibri" w:hAnsi="Calibri" w:cs="Calibri"/>
                <w:b/>
                <w:bCs/>
                <w:color w:val="2E75B5"/>
                <w:sz w:val="28"/>
                <w:szCs w:val="28"/>
              </w:rPr>
            </w:pPr>
            <w:r w:rsidRPr="000C2529">
              <w:rPr>
                <w:rFonts w:ascii="Calibri" w:eastAsia="Calibri" w:hAnsi="Calibri" w:cs="Calibri"/>
                <w:b/>
                <w:bCs/>
                <w:color w:val="2E75B5"/>
                <w:sz w:val="28"/>
                <w:szCs w:val="28"/>
              </w:rPr>
              <w:t>Description:</w:t>
            </w:r>
          </w:p>
          <w:p w14:paraId="4AE1C6D0" w14:textId="77777777" w:rsidR="000C2529" w:rsidRPr="000C2529" w:rsidRDefault="000C2529" w:rsidP="000C2529">
            <w:pPr>
              <w:jc w:val="center"/>
              <w:rPr>
                <w:rFonts w:ascii="Calibri" w:eastAsia="Calibri" w:hAnsi="Calibri" w:cs="Calibri"/>
                <w:b/>
                <w:bCs/>
                <w:color w:val="2E75B5"/>
                <w:sz w:val="28"/>
                <w:szCs w:val="28"/>
              </w:rPr>
            </w:pPr>
          </w:p>
        </w:tc>
        <w:tc>
          <w:tcPr>
            <w:tcW w:w="1980" w:type="dxa"/>
          </w:tcPr>
          <w:p w14:paraId="5294E3D1" w14:textId="77777777" w:rsidR="000C2529" w:rsidRPr="000C2529" w:rsidRDefault="000C2529" w:rsidP="000C2529">
            <w:pPr>
              <w:jc w:val="center"/>
              <w:rPr>
                <w:rFonts w:ascii="Calibri" w:eastAsia="Calibri" w:hAnsi="Calibri" w:cs="Calibri"/>
                <w:b/>
                <w:bCs/>
                <w:color w:val="2E75B5"/>
                <w:sz w:val="28"/>
                <w:szCs w:val="28"/>
              </w:rPr>
            </w:pPr>
            <w:r w:rsidRPr="000C2529">
              <w:rPr>
                <w:rFonts w:ascii="Calibri" w:eastAsia="Calibri" w:hAnsi="Calibri" w:cs="Calibri"/>
                <w:b/>
                <w:bCs/>
                <w:color w:val="2E75B5"/>
                <w:sz w:val="28"/>
                <w:szCs w:val="28"/>
              </w:rPr>
              <w:t>Description:</w:t>
            </w:r>
          </w:p>
          <w:p w14:paraId="34F4A2FE" w14:textId="77777777" w:rsidR="000C2529" w:rsidRPr="000C2529" w:rsidRDefault="000C2529" w:rsidP="000C2529">
            <w:pPr>
              <w:jc w:val="center"/>
              <w:rPr>
                <w:rFonts w:ascii="Calibri" w:eastAsia="Calibri" w:hAnsi="Calibri" w:cs="Calibri"/>
                <w:b/>
                <w:bCs/>
                <w:color w:val="2E75B5"/>
                <w:sz w:val="28"/>
                <w:szCs w:val="28"/>
              </w:rPr>
            </w:pPr>
          </w:p>
        </w:tc>
      </w:tr>
    </w:tbl>
    <w:p w14:paraId="15224A70" w14:textId="77777777" w:rsidR="000C2529" w:rsidRDefault="000C2529" w:rsidP="000C2529">
      <w:pPr>
        <w:rPr>
          <w:rFonts w:ascii="Calibri" w:eastAsia="Calibri" w:hAnsi="Calibri" w:cs="Calibri"/>
          <w:b/>
          <w:bCs/>
          <w:color w:val="2E75B5"/>
          <w:sz w:val="48"/>
          <w:szCs w:val="48"/>
        </w:rPr>
      </w:pPr>
      <w:r>
        <w:rPr>
          <w:sz w:val="28"/>
          <w:szCs w:val="28"/>
        </w:rPr>
        <w:t xml:space="preserve">Image from </w:t>
      </w:r>
      <w:proofErr w:type="spellStart"/>
      <w:r>
        <w:rPr>
          <w:sz w:val="28"/>
          <w:szCs w:val="28"/>
        </w:rPr>
        <w:t>OpenStax</w:t>
      </w:r>
      <w:proofErr w:type="spellEnd"/>
    </w:p>
    <w:p w14:paraId="65987BF7" w14:textId="6B19588D" w:rsidR="32FDAF74" w:rsidRDefault="32FDAF74" w:rsidP="654842DE">
      <w:pPr>
        <w:spacing w:after="0"/>
        <w:rPr>
          <w:sz w:val="28"/>
          <w:szCs w:val="28"/>
        </w:rPr>
      </w:pPr>
    </w:p>
    <w:p w14:paraId="4CFFFF30" w14:textId="5E608523" w:rsidR="5ADFE7F8" w:rsidRDefault="0363E42F" w:rsidP="5ADFE7F8">
      <w:pPr>
        <w:spacing w:after="0"/>
        <w:rPr>
          <w:sz w:val="28"/>
          <w:szCs w:val="28"/>
        </w:rPr>
      </w:pPr>
      <w:r w:rsidRPr="0363E42F">
        <w:rPr>
          <w:sz w:val="28"/>
          <w:szCs w:val="28"/>
        </w:rPr>
        <w:t xml:space="preserve"> </w:t>
      </w:r>
    </w:p>
    <w:p w14:paraId="6888E7EA" w14:textId="77777777" w:rsidR="00E04768" w:rsidRDefault="00E04768">
      <w:pPr>
        <w:rPr>
          <w:rFonts w:ascii="Calibri" w:eastAsia="Calibri" w:hAnsi="Calibri" w:cs="Calibri"/>
          <w:b/>
          <w:bCs/>
          <w:color w:val="2E75B5"/>
          <w:sz w:val="48"/>
          <w:szCs w:val="48"/>
        </w:rPr>
      </w:pPr>
      <w:r>
        <w:rPr>
          <w:rFonts w:ascii="Calibri" w:eastAsia="Calibri" w:hAnsi="Calibri" w:cs="Calibri"/>
          <w:b/>
          <w:bCs/>
          <w:color w:val="2E75B5"/>
          <w:sz w:val="48"/>
          <w:szCs w:val="48"/>
        </w:rPr>
        <w:br w:type="page"/>
      </w:r>
    </w:p>
    <w:p w14:paraId="3C6D3651" w14:textId="0DEF03A6" w:rsidR="00694B05" w:rsidRDefault="0363E42F" w:rsidP="654842DE">
      <w:pPr>
        <w:spacing w:after="0" w:line="240" w:lineRule="auto"/>
        <w:rPr>
          <w:rFonts w:ascii="Calibri" w:eastAsia="Calibri" w:hAnsi="Calibri" w:cs="Calibri"/>
          <w:b/>
          <w:bCs/>
          <w:color w:val="2E75B5"/>
          <w:sz w:val="48"/>
          <w:szCs w:val="48"/>
        </w:rPr>
      </w:pPr>
      <w:r w:rsidRPr="0363E42F">
        <w:rPr>
          <w:rFonts w:ascii="Calibri" w:eastAsia="Calibri" w:hAnsi="Calibri" w:cs="Calibri"/>
          <w:b/>
          <w:bCs/>
          <w:color w:val="2E75B5"/>
          <w:sz w:val="48"/>
          <w:szCs w:val="48"/>
        </w:rPr>
        <w:lastRenderedPageBreak/>
        <w:t>Lab Exercise 2: Blood</w:t>
      </w:r>
    </w:p>
    <w:p w14:paraId="655EAD71" w14:textId="77777777" w:rsidR="00F821EE" w:rsidRPr="00694B05" w:rsidRDefault="00F821EE" w:rsidP="654842DE">
      <w:pPr>
        <w:spacing w:after="0" w:line="240" w:lineRule="auto"/>
        <w:rPr>
          <w:rFonts w:ascii="Calibri" w:eastAsia="Calibri" w:hAnsi="Calibri" w:cs="Calibri"/>
          <w:b/>
          <w:bCs/>
          <w:color w:val="2E75B5"/>
          <w:sz w:val="48"/>
          <w:szCs w:val="48"/>
        </w:rPr>
      </w:pPr>
    </w:p>
    <w:p w14:paraId="05862DA2" w14:textId="77777777" w:rsidR="00C07A6F" w:rsidRDefault="00694B05" w:rsidP="00694B05">
      <w:pPr>
        <w:jc w:val="center"/>
        <w:rPr>
          <w:b/>
          <w:sz w:val="40"/>
        </w:rPr>
      </w:pPr>
      <w:r w:rsidRPr="0097200E">
        <w:rPr>
          <w:b/>
          <w:sz w:val="40"/>
          <w:u w:val="single"/>
        </w:rPr>
        <w:t>Important Safety Note:</w:t>
      </w:r>
      <w:r w:rsidRPr="00694B05">
        <w:rPr>
          <w:b/>
          <w:sz w:val="40"/>
        </w:rPr>
        <w:t xml:space="preserve"> </w:t>
      </w:r>
    </w:p>
    <w:p w14:paraId="4FA741AD" w14:textId="199FC44C" w:rsidR="00694B05" w:rsidRDefault="00694B05" w:rsidP="00694B05">
      <w:pPr>
        <w:jc w:val="center"/>
        <w:rPr>
          <w:b/>
          <w:sz w:val="40"/>
        </w:rPr>
      </w:pPr>
      <w:r w:rsidRPr="00694B05">
        <w:rPr>
          <w:b/>
          <w:sz w:val="40"/>
        </w:rPr>
        <w:t xml:space="preserve">At no time will any student handle blood or other biohazard material that </w:t>
      </w:r>
      <w:r w:rsidR="00E04768">
        <w:rPr>
          <w:b/>
          <w:sz w:val="40"/>
        </w:rPr>
        <w:t>is</w:t>
      </w:r>
      <w:r w:rsidRPr="00694B05">
        <w:rPr>
          <w:b/>
          <w:sz w:val="40"/>
        </w:rPr>
        <w:t xml:space="preserve"> not their own.</w:t>
      </w:r>
    </w:p>
    <w:p w14:paraId="3EC4A47F" w14:textId="77777777" w:rsidR="00F821EE" w:rsidRDefault="00F821EE" w:rsidP="00694B05">
      <w:pPr>
        <w:jc w:val="center"/>
        <w:rPr>
          <w:b/>
          <w:sz w:val="40"/>
        </w:rPr>
      </w:pPr>
    </w:p>
    <w:p w14:paraId="38B84CF9" w14:textId="33763615" w:rsidR="00694B05" w:rsidRDefault="00694B05" w:rsidP="00694B05">
      <w:pPr>
        <w:pStyle w:val="ListParagraph"/>
        <w:numPr>
          <w:ilvl w:val="0"/>
          <w:numId w:val="30"/>
        </w:numPr>
        <w:rPr>
          <w:sz w:val="28"/>
        </w:rPr>
      </w:pPr>
      <w:r w:rsidRPr="00694B05">
        <w:rPr>
          <w:sz w:val="28"/>
        </w:rPr>
        <w:t xml:space="preserve">Before beginning any </w:t>
      </w:r>
      <w:r w:rsidR="00C07A6F">
        <w:rPr>
          <w:sz w:val="28"/>
        </w:rPr>
        <w:t xml:space="preserve">of the </w:t>
      </w:r>
      <w:r w:rsidRPr="00694B05">
        <w:rPr>
          <w:sz w:val="28"/>
        </w:rPr>
        <w:t>lab procedure</w:t>
      </w:r>
      <w:r w:rsidR="00C07A6F">
        <w:rPr>
          <w:sz w:val="28"/>
        </w:rPr>
        <w:t>s</w:t>
      </w:r>
      <w:r w:rsidRPr="00694B05">
        <w:rPr>
          <w:sz w:val="28"/>
        </w:rPr>
        <w:t>, be sure to read through the entire protocol first. Gather all of the materials you will need for each test, lay them out at your work station, and ensure you have not missed any steps in the procedure or materials before you start.</w:t>
      </w:r>
    </w:p>
    <w:p w14:paraId="007859D8" w14:textId="77777777" w:rsidR="00F821EE" w:rsidRPr="00694B05" w:rsidRDefault="00F821EE" w:rsidP="00F821EE">
      <w:pPr>
        <w:pStyle w:val="ListParagraph"/>
        <w:rPr>
          <w:sz w:val="28"/>
        </w:rPr>
      </w:pPr>
    </w:p>
    <w:p w14:paraId="2B147B49" w14:textId="21367FE5" w:rsidR="00694B05" w:rsidRDefault="00694B05" w:rsidP="00694B05">
      <w:pPr>
        <w:pStyle w:val="ListParagraph"/>
        <w:numPr>
          <w:ilvl w:val="0"/>
          <w:numId w:val="30"/>
        </w:numPr>
        <w:rPr>
          <w:sz w:val="28"/>
        </w:rPr>
      </w:pPr>
      <w:r w:rsidRPr="00694B05">
        <w:rPr>
          <w:sz w:val="28"/>
        </w:rPr>
        <w:t>You will want a couple of paper towels underneath where you will be working in case of spills in addition to some</w:t>
      </w:r>
      <w:r w:rsidR="00C07A6F">
        <w:rPr>
          <w:sz w:val="28"/>
        </w:rPr>
        <w:t xml:space="preserve"> extra towels </w:t>
      </w:r>
      <w:r w:rsidRPr="00694B05">
        <w:rPr>
          <w:sz w:val="28"/>
        </w:rPr>
        <w:t>for blotting your finger. Always wear your protective goggles and gloves while you or anyone else in the lab are handling any chemical or biohazard materials. </w:t>
      </w:r>
      <w:r>
        <w:rPr>
          <w:sz w:val="28"/>
        </w:rPr>
        <w:t>Do not touch or handle anyone else’s biohazard materials.</w:t>
      </w:r>
    </w:p>
    <w:p w14:paraId="6371BBA8" w14:textId="5EEAE84D" w:rsidR="00F821EE" w:rsidRPr="00F821EE" w:rsidRDefault="00F821EE" w:rsidP="00F821EE">
      <w:pPr>
        <w:pStyle w:val="ListParagraph"/>
        <w:rPr>
          <w:sz w:val="28"/>
        </w:rPr>
      </w:pPr>
    </w:p>
    <w:p w14:paraId="5B0C3F74" w14:textId="37095205" w:rsidR="00694B05" w:rsidRDefault="00694B05" w:rsidP="00694B05">
      <w:pPr>
        <w:pStyle w:val="ListParagraph"/>
        <w:numPr>
          <w:ilvl w:val="0"/>
          <w:numId w:val="30"/>
        </w:numPr>
        <w:rPr>
          <w:sz w:val="28"/>
        </w:rPr>
      </w:pPr>
      <w:r>
        <w:rPr>
          <w:sz w:val="28"/>
        </w:rPr>
        <w:t>All materials that have come into contact with human blood are to be disposed of in the red biohazard bags on each benchtop</w:t>
      </w:r>
      <w:r w:rsidR="00F84895">
        <w:rPr>
          <w:sz w:val="28"/>
        </w:rPr>
        <w:t xml:space="preserve">. This includes used alcohol wipes, lancets, gloves, </w:t>
      </w:r>
      <w:proofErr w:type="spellStart"/>
      <w:r w:rsidR="00F84895">
        <w:rPr>
          <w:sz w:val="28"/>
        </w:rPr>
        <w:t>microcapillary</w:t>
      </w:r>
      <w:proofErr w:type="spellEnd"/>
      <w:r w:rsidR="00F84895">
        <w:rPr>
          <w:sz w:val="28"/>
        </w:rPr>
        <w:t xml:space="preserve"> tubes and slides/coverslips. </w:t>
      </w:r>
    </w:p>
    <w:p w14:paraId="531DEC70" w14:textId="47C25D31" w:rsidR="00F84895" w:rsidRDefault="00F84895" w:rsidP="00F84895">
      <w:pPr>
        <w:numPr>
          <w:ilvl w:val="0"/>
          <w:numId w:val="30"/>
        </w:numPr>
        <w:rPr>
          <w:sz w:val="28"/>
        </w:rPr>
      </w:pPr>
      <w:r>
        <w:rPr>
          <w:sz w:val="28"/>
        </w:rPr>
        <w:t>Always wash your hands with soap and water before and after wearing gloves.</w:t>
      </w:r>
    </w:p>
    <w:p w14:paraId="59A6E8E2" w14:textId="6301517F" w:rsidR="00694B05" w:rsidRPr="0030791B" w:rsidRDefault="00F84895" w:rsidP="00694B05">
      <w:pPr>
        <w:numPr>
          <w:ilvl w:val="0"/>
          <w:numId w:val="30"/>
        </w:numPr>
        <w:rPr>
          <w:sz w:val="28"/>
        </w:rPr>
      </w:pPr>
      <w:r w:rsidRPr="00694B05">
        <w:rPr>
          <w:sz w:val="28"/>
        </w:rPr>
        <w:t xml:space="preserve">Before obtaining your own blood sample, warm up your hands and fingers by massaging or rubbing them together. It will be difficult to obtain even a tiny blood sample if your hands are cold. Keeping your hands below the level of your heart, focus on the index finger of your non-dominant hand since this is where you will likely get the best sample for your tests. Firmly rub your index finger working from the palm down to the tip of the finger. You </w:t>
      </w:r>
      <w:r>
        <w:rPr>
          <w:sz w:val="28"/>
        </w:rPr>
        <w:t>can usually</w:t>
      </w:r>
      <w:r w:rsidRPr="00694B05">
        <w:rPr>
          <w:sz w:val="28"/>
        </w:rPr>
        <w:t xml:space="preserve"> see the fingertip </w:t>
      </w:r>
      <w:proofErr w:type="spellStart"/>
      <w:r w:rsidRPr="00694B05">
        <w:rPr>
          <w:sz w:val="28"/>
        </w:rPr>
        <w:t>pinken</w:t>
      </w:r>
      <w:proofErr w:type="spellEnd"/>
      <w:r w:rsidRPr="00694B05">
        <w:rPr>
          <w:sz w:val="28"/>
        </w:rPr>
        <w:t> and feel it warm up as blood</w:t>
      </w:r>
      <w:r>
        <w:rPr>
          <w:sz w:val="28"/>
        </w:rPr>
        <w:t xml:space="preserve"> </w:t>
      </w:r>
      <w:r w:rsidRPr="00694B05">
        <w:rPr>
          <w:sz w:val="28"/>
        </w:rPr>
        <w:t xml:space="preserve">flow increases to the area. When your hand feels sufficiently warm, place a glove on the hand you WILL NOT be </w:t>
      </w:r>
      <w:r>
        <w:rPr>
          <w:sz w:val="28"/>
        </w:rPr>
        <w:t>finger-</w:t>
      </w:r>
      <w:r w:rsidRPr="00694B05">
        <w:rPr>
          <w:sz w:val="28"/>
        </w:rPr>
        <w:t xml:space="preserve">sticking and proceed </w:t>
      </w:r>
      <w:r>
        <w:rPr>
          <w:sz w:val="28"/>
        </w:rPr>
        <w:t>through the test protocol.</w:t>
      </w:r>
      <w:r w:rsidRPr="00694B05">
        <w:rPr>
          <w:sz w:val="28"/>
        </w:rPr>
        <w:t> </w:t>
      </w:r>
    </w:p>
    <w:p w14:paraId="71896479" w14:textId="77777777" w:rsidR="00E04768" w:rsidRDefault="00E04768" w:rsidP="19E05AAF">
      <w:pPr>
        <w:spacing w:after="0" w:line="240" w:lineRule="auto"/>
        <w:rPr>
          <w:rFonts w:ascii="Calibri" w:eastAsia="Calibri" w:hAnsi="Calibri" w:cs="Calibri"/>
          <w:b/>
          <w:bCs/>
          <w:color w:val="2E75B5"/>
          <w:sz w:val="36"/>
          <w:szCs w:val="36"/>
        </w:rPr>
      </w:pPr>
    </w:p>
    <w:p w14:paraId="087E8D74" w14:textId="6571653C" w:rsidR="19E05AAF" w:rsidRPr="00BE0065" w:rsidRDefault="19E05AAF" w:rsidP="00BE0065">
      <w:pPr>
        <w:spacing w:after="0" w:line="240" w:lineRule="auto"/>
        <w:rPr>
          <w:rFonts w:ascii="Calibri" w:eastAsia="Calibri" w:hAnsi="Calibri" w:cs="Calibri"/>
          <w:b/>
          <w:bCs/>
          <w:color w:val="2E75B5"/>
          <w:sz w:val="36"/>
          <w:szCs w:val="36"/>
        </w:rPr>
      </w:pPr>
      <w:r w:rsidRPr="19E05AAF">
        <w:rPr>
          <w:rFonts w:ascii="Calibri" w:eastAsia="Calibri" w:hAnsi="Calibri" w:cs="Calibri"/>
          <w:b/>
          <w:bCs/>
          <w:color w:val="2E75B5"/>
          <w:sz w:val="36"/>
          <w:szCs w:val="36"/>
        </w:rPr>
        <w:lastRenderedPageBreak/>
        <w:t>Activity 2.1: Hematocrit</w:t>
      </w:r>
    </w:p>
    <w:p w14:paraId="33A427E7" w14:textId="0F3B651D" w:rsidR="19E05AAF" w:rsidRPr="00E04768" w:rsidRDefault="19E05AAF" w:rsidP="19E05AAF">
      <w:pPr>
        <w:rPr>
          <w:rFonts w:ascii="Calibri" w:eastAsia="Calibri" w:hAnsi="Calibri" w:cs="Calibri"/>
          <w:sz w:val="32"/>
          <w:szCs w:val="32"/>
        </w:rPr>
      </w:pPr>
      <w:r w:rsidRPr="00E04768">
        <w:rPr>
          <w:rFonts w:ascii="Calibri" w:eastAsia="Calibri" w:hAnsi="Calibri" w:cs="Calibri"/>
          <w:sz w:val="32"/>
          <w:szCs w:val="32"/>
        </w:rPr>
        <w:t xml:space="preserve">Supplies needed: </w:t>
      </w:r>
    </w:p>
    <w:p w14:paraId="4E35FE59" w14:textId="1F17C4C7" w:rsidR="19E05AAF" w:rsidRPr="00E04768" w:rsidRDefault="19E05AAF" w:rsidP="19E05AAF">
      <w:pPr>
        <w:pStyle w:val="ListParagraph"/>
        <w:numPr>
          <w:ilvl w:val="0"/>
          <w:numId w:val="8"/>
        </w:numPr>
        <w:rPr>
          <w:sz w:val="32"/>
          <w:szCs w:val="32"/>
        </w:rPr>
      </w:pPr>
      <w:r w:rsidRPr="00E04768">
        <w:rPr>
          <w:rFonts w:ascii="Calibri" w:eastAsia="Calibri" w:hAnsi="Calibri" w:cs="Calibri"/>
          <w:sz w:val="32"/>
          <w:szCs w:val="32"/>
        </w:rPr>
        <w:t>Gloves</w:t>
      </w:r>
    </w:p>
    <w:p w14:paraId="4AFE2039" w14:textId="1E8D4B9D" w:rsidR="19E05AAF" w:rsidRPr="00E04768" w:rsidRDefault="00E04768" w:rsidP="19E05AAF">
      <w:pPr>
        <w:pStyle w:val="ListParagraph"/>
        <w:numPr>
          <w:ilvl w:val="0"/>
          <w:numId w:val="8"/>
        </w:numPr>
        <w:rPr>
          <w:sz w:val="32"/>
          <w:szCs w:val="32"/>
        </w:rPr>
      </w:pPr>
      <w:r w:rsidRPr="00E04768">
        <w:rPr>
          <w:rFonts w:ascii="Calibri" w:eastAsia="Calibri" w:hAnsi="Calibri" w:cs="Calibri"/>
          <w:sz w:val="32"/>
          <w:szCs w:val="32"/>
        </w:rPr>
        <w:t xml:space="preserve"> Alcohol wipe</w:t>
      </w:r>
      <w:r w:rsidR="19E05AAF" w:rsidRPr="00E04768">
        <w:rPr>
          <w:rFonts w:ascii="Calibri" w:eastAsia="Calibri" w:hAnsi="Calibri" w:cs="Calibri"/>
          <w:sz w:val="32"/>
          <w:szCs w:val="32"/>
        </w:rPr>
        <w:t xml:space="preserve"> </w:t>
      </w:r>
    </w:p>
    <w:p w14:paraId="20DB67BE" w14:textId="208F21FB" w:rsidR="19E05AAF" w:rsidRPr="00E04768" w:rsidRDefault="19E05AAF" w:rsidP="19E05AAF">
      <w:pPr>
        <w:pStyle w:val="ListParagraph"/>
        <w:numPr>
          <w:ilvl w:val="0"/>
          <w:numId w:val="8"/>
        </w:numPr>
        <w:rPr>
          <w:sz w:val="32"/>
          <w:szCs w:val="32"/>
        </w:rPr>
      </w:pPr>
      <w:r w:rsidRPr="00E04768">
        <w:rPr>
          <w:rFonts w:ascii="Calibri" w:eastAsia="Calibri" w:hAnsi="Calibri" w:cs="Calibri"/>
          <w:sz w:val="32"/>
          <w:szCs w:val="32"/>
        </w:rPr>
        <w:t xml:space="preserve"> Safety lancet</w:t>
      </w:r>
    </w:p>
    <w:p w14:paraId="1E944FAB" w14:textId="222DED24" w:rsidR="19E05AAF" w:rsidRPr="00E04768" w:rsidRDefault="19E05AAF" w:rsidP="19E05AAF">
      <w:pPr>
        <w:pStyle w:val="ListParagraph"/>
        <w:numPr>
          <w:ilvl w:val="0"/>
          <w:numId w:val="8"/>
        </w:numPr>
        <w:rPr>
          <w:sz w:val="32"/>
          <w:szCs w:val="32"/>
        </w:rPr>
      </w:pPr>
      <w:r w:rsidRPr="00E04768">
        <w:rPr>
          <w:rFonts w:ascii="Calibri" w:eastAsia="Calibri" w:hAnsi="Calibri" w:cs="Calibri"/>
          <w:sz w:val="32"/>
          <w:szCs w:val="32"/>
        </w:rPr>
        <w:t>Capillary tube</w:t>
      </w:r>
    </w:p>
    <w:p w14:paraId="62EB8BB6" w14:textId="6CFF11B6" w:rsidR="19E05AAF" w:rsidRPr="00E04768" w:rsidRDefault="19E05AAF" w:rsidP="19E05AAF">
      <w:pPr>
        <w:pStyle w:val="ListParagraph"/>
        <w:numPr>
          <w:ilvl w:val="0"/>
          <w:numId w:val="8"/>
        </w:numPr>
        <w:rPr>
          <w:sz w:val="32"/>
          <w:szCs w:val="32"/>
        </w:rPr>
      </w:pPr>
      <w:r w:rsidRPr="00E04768">
        <w:rPr>
          <w:rFonts w:ascii="Calibri" w:eastAsia="Calibri" w:hAnsi="Calibri" w:cs="Calibri"/>
          <w:sz w:val="32"/>
          <w:szCs w:val="32"/>
        </w:rPr>
        <w:t>Capillary tube sealant</w:t>
      </w:r>
      <w:r w:rsidR="00C07A6F">
        <w:rPr>
          <w:rFonts w:ascii="Calibri" w:eastAsia="Calibri" w:hAnsi="Calibri" w:cs="Calibri"/>
          <w:sz w:val="32"/>
          <w:szCs w:val="32"/>
        </w:rPr>
        <w:t xml:space="preserve"> </w:t>
      </w:r>
    </w:p>
    <w:p w14:paraId="40059F66" w14:textId="26C75DF7" w:rsidR="19E05AAF" w:rsidRPr="00E04768" w:rsidRDefault="19E05AAF" w:rsidP="19E05AAF">
      <w:pPr>
        <w:pStyle w:val="ListParagraph"/>
        <w:numPr>
          <w:ilvl w:val="0"/>
          <w:numId w:val="8"/>
        </w:numPr>
        <w:rPr>
          <w:sz w:val="32"/>
          <w:szCs w:val="32"/>
        </w:rPr>
      </w:pPr>
      <w:r w:rsidRPr="00E04768">
        <w:rPr>
          <w:rFonts w:ascii="Calibri" w:eastAsia="Calibri" w:hAnsi="Calibri" w:cs="Calibri"/>
          <w:sz w:val="32"/>
          <w:szCs w:val="32"/>
        </w:rPr>
        <w:t xml:space="preserve"> Ruler</w:t>
      </w:r>
    </w:p>
    <w:p w14:paraId="1A85F4E7" w14:textId="204DF083" w:rsidR="19E05AAF" w:rsidRDefault="19E05AAF" w:rsidP="19E05AAF">
      <w:pPr>
        <w:rPr>
          <w:rFonts w:ascii="Calibri" w:eastAsia="Calibri" w:hAnsi="Calibri" w:cs="Calibri"/>
          <w:sz w:val="24"/>
          <w:szCs w:val="24"/>
        </w:rPr>
      </w:pPr>
    </w:p>
    <w:p w14:paraId="3AAC5B24" w14:textId="68F8E5B4" w:rsidR="19E05AAF" w:rsidRPr="00C07A6F" w:rsidRDefault="00C07A6F" w:rsidP="19E05AAF">
      <w:pPr>
        <w:pStyle w:val="ListParagraph"/>
        <w:numPr>
          <w:ilvl w:val="0"/>
          <w:numId w:val="12"/>
        </w:numPr>
        <w:rPr>
          <w:sz w:val="28"/>
          <w:szCs w:val="28"/>
        </w:rPr>
      </w:pPr>
      <w:r>
        <w:rPr>
          <w:rFonts w:ascii="Calibri" w:eastAsia="Calibri" w:hAnsi="Calibri" w:cs="Calibri"/>
          <w:sz w:val="28"/>
          <w:szCs w:val="28"/>
        </w:rPr>
        <w:t>P</w:t>
      </w:r>
      <w:r w:rsidR="19E05AAF" w:rsidRPr="19E05AAF">
        <w:rPr>
          <w:rFonts w:ascii="Calibri" w:eastAsia="Calibri" w:hAnsi="Calibri" w:cs="Calibri"/>
          <w:sz w:val="28"/>
          <w:szCs w:val="28"/>
        </w:rPr>
        <w:t>ut on safety googles</w:t>
      </w:r>
      <w:r>
        <w:rPr>
          <w:rFonts w:ascii="Calibri" w:eastAsia="Calibri" w:hAnsi="Calibri" w:cs="Calibri"/>
          <w:sz w:val="28"/>
          <w:szCs w:val="28"/>
        </w:rPr>
        <w:t>, wash your hands,</w:t>
      </w:r>
      <w:r w:rsidR="19E05AAF" w:rsidRPr="19E05AAF">
        <w:rPr>
          <w:rFonts w:ascii="Calibri" w:eastAsia="Calibri" w:hAnsi="Calibri" w:cs="Calibri"/>
          <w:sz w:val="28"/>
          <w:szCs w:val="28"/>
        </w:rPr>
        <w:t xml:space="preserve"> and </w:t>
      </w:r>
      <w:r>
        <w:rPr>
          <w:rFonts w:ascii="Calibri" w:eastAsia="Calibri" w:hAnsi="Calibri" w:cs="Calibri"/>
          <w:sz w:val="28"/>
          <w:szCs w:val="28"/>
        </w:rPr>
        <w:t xml:space="preserve">put on your </w:t>
      </w:r>
      <w:r w:rsidR="19E05AAF" w:rsidRPr="19E05AAF">
        <w:rPr>
          <w:rFonts w:ascii="Calibri" w:eastAsia="Calibri" w:hAnsi="Calibri" w:cs="Calibri"/>
          <w:sz w:val="28"/>
          <w:szCs w:val="28"/>
        </w:rPr>
        <w:t>disposable gloves.</w:t>
      </w:r>
    </w:p>
    <w:p w14:paraId="13135D8F" w14:textId="77777777" w:rsidR="00C07A6F" w:rsidRDefault="00C07A6F" w:rsidP="00C07A6F">
      <w:pPr>
        <w:pStyle w:val="ListParagraph"/>
        <w:rPr>
          <w:sz w:val="28"/>
          <w:szCs w:val="28"/>
        </w:rPr>
      </w:pPr>
    </w:p>
    <w:p w14:paraId="5AAF1A23" w14:textId="62334DBB" w:rsidR="19E05AAF" w:rsidRDefault="19E05AAF" w:rsidP="19E05AAF">
      <w:pPr>
        <w:pStyle w:val="ListParagraph"/>
        <w:numPr>
          <w:ilvl w:val="0"/>
          <w:numId w:val="12"/>
        </w:numPr>
        <w:rPr>
          <w:sz w:val="28"/>
          <w:szCs w:val="28"/>
        </w:rPr>
      </w:pPr>
      <w:r w:rsidRPr="19E05AAF">
        <w:rPr>
          <w:rFonts w:ascii="Calibri" w:eastAsia="Calibri" w:hAnsi="Calibri" w:cs="Calibri"/>
          <w:sz w:val="28"/>
          <w:szCs w:val="28"/>
        </w:rPr>
        <w:t>When you are ready to obtain a blood sample from yourself, remove glove</w:t>
      </w:r>
      <w:r w:rsidR="00C07A6F">
        <w:rPr>
          <w:rFonts w:ascii="Calibri" w:eastAsia="Calibri" w:hAnsi="Calibri" w:cs="Calibri"/>
          <w:sz w:val="28"/>
          <w:szCs w:val="28"/>
        </w:rPr>
        <w:t xml:space="preserve"> from one hand.  Warm your hand</w:t>
      </w:r>
      <w:r w:rsidRPr="19E05AAF">
        <w:rPr>
          <w:rFonts w:ascii="Calibri" w:eastAsia="Calibri" w:hAnsi="Calibri" w:cs="Calibri"/>
          <w:sz w:val="28"/>
          <w:szCs w:val="28"/>
        </w:rPr>
        <w:t xml:space="preserve"> up and </w:t>
      </w:r>
      <w:r w:rsidR="00C07A6F">
        <w:rPr>
          <w:rFonts w:ascii="Calibri" w:eastAsia="Calibri" w:hAnsi="Calibri" w:cs="Calibri"/>
          <w:sz w:val="28"/>
          <w:szCs w:val="28"/>
        </w:rPr>
        <w:t xml:space="preserve">keep it </w:t>
      </w:r>
      <w:r w:rsidRPr="19E05AAF">
        <w:rPr>
          <w:rFonts w:ascii="Calibri" w:eastAsia="Calibri" w:hAnsi="Calibri" w:cs="Calibri"/>
          <w:sz w:val="28"/>
          <w:szCs w:val="28"/>
        </w:rPr>
        <w:t xml:space="preserve">below the </w:t>
      </w:r>
      <w:r w:rsidR="00C07A6F">
        <w:rPr>
          <w:rFonts w:ascii="Calibri" w:eastAsia="Calibri" w:hAnsi="Calibri" w:cs="Calibri"/>
          <w:sz w:val="28"/>
          <w:szCs w:val="28"/>
        </w:rPr>
        <w:t xml:space="preserve">level of your </w:t>
      </w:r>
      <w:r w:rsidRPr="19E05AAF">
        <w:rPr>
          <w:rFonts w:ascii="Calibri" w:eastAsia="Calibri" w:hAnsi="Calibri" w:cs="Calibri"/>
          <w:sz w:val="28"/>
          <w:szCs w:val="28"/>
        </w:rPr>
        <w:t>heart</w:t>
      </w:r>
      <w:r w:rsidR="00C07A6F">
        <w:rPr>
          <w:rFonts w:ascii="Calibri" w:eastAsia="Calibri" w:hAnsi="Calibri" w:cs="Calibri"/>
          <w:sz w:val="28"/>
          <w:szCs w:val="28"/>
        </w:rPr>
        <w:t xml:space="preserve"> when obtaining a sample</w:t>
      </w:r>
      <w:r w:rsidRPr="19E05AAF">
        <w:rPr>
          <w:rFonts w:ascii="Calibri" w:eastAsia="Calibri" w:hAnsi="Calibri" w:cs="Calibri"/>
          <w:sz w:val="28"/>
          <w:szCs w:val="28"/>
        </w:rPr>
        <w:t xml:space="preserve">. Use an alcohol wipe to thoroughly clean the tip of your index finger on the hand where you removed your glove. Dispose of the alcohol wipe in the biohazards container. </w:t>
      </w:r>
    </w:p>
    <w:p w14:paraId="031F6A26" w14:textId="77777777" w:rsidR="00C07A6F" w:rsidRPr="00F84895" w:rsidRDefault="00C07A6F" w:rsidP="00C07A6F">
      <w:pPr>
        <w:numPr>
          <w:ilvl w:val="0"/>
          <w:numId w:val="12"/>
        </w:numPr>
        <w:rPr>
          <w:sz w:val="28"/>
        </w:rPr>
      </w:pPr>
      <w:r w:rsidRPr="00F84895">
        <w:rPr>
          <w:sz w:val="28"/>
        </w:rPr>
        <w:t>Remove the cap from your safety lancet and set it on the workspace in front of you. Wipe the pad of the fingertip you plan to use with an alcohol prep pad and set it aside for disposal. Once you have wiped a finger, allow it to air dry briefly and do not touch anything with the now-prepped area. Press the safety lancet to the prepped area and apply pressure until a distinct “click” is heard. Immediately dispose of the lancet in the red biohazard bag. </w:t>
      </w:r>
    </w:p>
    <w:p w14:paraId="77EF5C0E" w14:textId="77777777" w:rsidR="00C07A6F" w:rsidRDefault="00557CEE" w:rsidP="000B599C">
      <w:pPr>
        <w:pStyle w:val="ListParagraph"/>
        <w:numPr>
          <w:ilvl w:val="0"/>
          <w:numId w:val="12"/>
        </w:numPr>
        <w:rPr>
          <w:sz w:val="28"/>
          <w:szCs w:val="28"/>
        </w:rPr>
      </w:pPr>
      <w:r w:rsidRPr="00C07A6F">
        <w:rPr>
          <w:rFonts w:ascii="Calibri" w:eastAsia="Calibri" w:hAnsi="Calibri" w:cs="Calibri"/>
          <w:sz w:val="28"/>
          <w:szCs w:val="28"/>
        </w:rPr>
        <w:t>Hold the opening of your</w:t>
      </w:r>
      <w:r w:rsidR="19E05AAF" w:rsidRPr="00C07A6F">
        <w:rPr>
          <w:rFonts w:ascii="Calibri" w:eastAsia="Calibri" w:hAnsi="Calibri" w:cs="Calibri"/>
          <w:sz w:val="28"/>
          <w:szCs w:val="28"/>
        </w:rPr>
        <w:t xml:space="preserve"> capillary tube at an angle </w:t>
      </w:r>
      <w:r w:rsidRPr="00C07A6F">
        <w:rPr>
          <w:rFonts w:ascii="Calibri" w:eastAsia="Calibri" w:hAnsi="Calibri" w:cs="Calibri"/>
          <w:sz w:val="28"/>
          <w:szCs w:val="28"/>
        </w:rPr>
        <w:t>to the forming blood droplet</w:t>
      </w:r>
      <w:r w:rsidR="19E05AAF" w:rsidRPr="00C07A6F">
        <w:rPr>
          <w:rFonts w:ascii="Calibri" w:eastAsia="Calibri" w:hAnsi="Calibri" w:cs="Calibri"/>
          <w:sz w:val="28"/>
          <w:szCs w:val="28"/>
        </w:rPr>
        <w:t xml:space="preserve">. Fill the capillary tube </w:t>
      </w:r>
      <w:r w:rsidRPr="00C07A6F">
        <w:rPr>
          <w:rFonts w:ascii="Calibri" w:eastAsia="Calibri" w:hAnsi="Calibri" w:cs="Calibri"/>
          <w:sz w:val="28"/>
          <w:szCs w:val="28"/>
        </w:rPr>
        <w:t>half to 2/3rds</w:t>
      </w:r>
      <w:r w:rsidR="19E05AAF" w:rsidRPr="00C07A6F">
        <w:rPr>
          <w:rFonts w:ascii="Calibri" w:eastAsia="Calibri" w:hAnsi="Calibri" w:cs="Calibri"/>
          <w:sz w:val="28"/>
          <w:szCs w:val="28"/>
        </w:rPr>
        <w:t xml:space="preserve"> full </w:t>
      </w:r>
      <w:r w:rsidRPr="00C07A6F">
        <w:rPr>
          <w:rFonts w:ascii="Calibri" w:eastAsia="Calibri" w:hAnsi="Calibri" w:cs="Calibri"/>
          <w:sz w:val="28"/>
          <w:szCs w:val="28"/>
        </w:rPr>
        <w:t>of</w:t>
      </w:r>
      <w:r w:rsidR="19E05AAF" w:rsidRPr="00C07A6F">
        <w:rPr>
          <w:rFonts w:ascii="Calibri" w:eastAsia="Calibri" w:hAnsi="Calibri" w:cs="Calibri"/>
          <w:sz w:val="28"/>
          <w:szCs w:val="28"/>
        </w:rPr>
        <w:t xml:space="preserve"> blood, squeezing the finger if necessary to </w:t>
      </w:r>
      <w:r w:rsidRPr="00C07A6F">
        <w:rPr>
          <w:rFonts w:ascii="Calibri" w:eastAsia="Calibri" w:hAnsi="Calibri" w:cs="Calibri"/>
          <w:sz w:val="28"/>
          <w:szCs w:val="28"/>
        </w:rPr>
        <w:t>ext</w:t>
      </w:r>
      <w:r w:rsidR="19E05AAF" w:rsidRPr="00C07A6F">
        <w:rPr>
          <w:rFonts w:ascii="Calibri" w:eastAsia="Calibri" w:hAnsi="Calibri" w:cs="Calibri"/>
          <w:sz w:val="28"/>
          <w:szCs w:val="28"/>
        </w:rPr>
        <w:t xml:space="preserve">ract more blood. </w:t>
      </w:r>
      <w:r w:rsidRPr="00C07A6F">
        <w:rPr>
          <w:rFonts w:ascii="Calibri" w:eastAsia="Calibri" w:hAnsi="Calibri" w:cs="Calibri"/>
          <w:sz w:val="28"/>
          <w:szCs w:val="28"/>
        </w:rPr>
        <w:t xml:space="preserve">More blood is better than not enough for this test. </w:t>
      </w:r>
    </w:p>
    <w:p w14:paraId="4917B383" w14:textId="77777777" w:rsidR="00C07A6F" w:rsidRDefault="00C07A6F" w:rsidP="00C07A6F">
      <w:pPr>
        <w:pStyle w:val="ListParagraph"/>
        <w:rPr>
          <w:sz w:val="28"/>
          <w:szCs w:val="28"/>
        </w:rPr>
      </w:pPr>
    </w:p>
    <w:p w14:paraId="3F046C53" w14:textId="37EBA7C3" w:rsidR="00E04768" w:rsidRPr="00C07A6F" w:rsidRDefault="00557CEE" w:rsidP="000B599C">
      <w:pPr>
        <w:pStyle w:val="ListParagraph"/>
        <w:numPr>
          <w:ilvl w:val="0"/>
          <w:numId w:val="12"/>
        </w:numPr>
        <w:rPr>
          <w:sz w:val="28"/>
          <w:szCs w:val="28"/>
        </w:rPr>
      </w:pPr>
      <w:r w:rsidRPr="00C07A6F">
        <w:rPr>
          <w:rFonts w:ascii="Calibri" w:eastAsia="Calibri" w:hAnsi="Calibri" w:cs="Calibri"/>
          <w:sz w:val="28"/>
          <w:szCs w:val="28"/>
        </w:rPr>
        <w:t>Once you have</w:t>
      </w:r>
      <w:r w:rsidR="00E04768" w:rsidRPr="00C07A6F">
        <w:rPr>
          <w:rFonts w:ascii="Calibri" w:eastAsia="Calibri" w:hAnsi="Calibri" w:cs="Calibri"/>
          <w:sz w:val="28"/>
          <w:szCs w:val="28"/>
        </w:rPr>
        <w:t xml:space="preserve"> collected enough blood in your tube, hold your gloved finger over the blood collection end of the tube and press the dry end into the sealant clay. Be careful as the tube is glass and fragile. </w:t>
      </w:r>
    </w:p>
    <w:p w14:paraId="2D4E825B" w14:textId="77777777" w:rsidR="00C07A6F" w:rsidRPr="00C07A6F" w:rsidRDefault="00C07A6F" w:rsidP="00C07A6F">
      <w:pPr>
        <w:pStyle w:val="ListParagraph"/>
        <w:rPr>
          <w:sz w:val="28"/>
          <w:szCs w:val="28"/>
        </w:rPr>
      </w:pPr>
    </w:p>
    <w:p w14:paraId="180BB15E" w14:textId="2EAB49AA" w:rsidR="19E05AAF" w:rsidRDefault="00E04768" w:rsidP="19E05AAF">
      <w:pPr>
        <w:pStyle w:val="ListParagraph"/>
        <w:numPr>
          <w:ilvl w:val="0"/>
          <w:numId w:val="12"/>
        </w:numPr>
        <w:rPr>
          <w:sz w:val="28"/>
          <w:szCs w:val="28"/>
        </w:rPr>
      </w:pPr>
      <w:r>
        <w:rPr>
          <w:rFonts w:ascii="Calibri" w:eastAsia="Calibri" w:hAnsi="Calibri" w:cs="Calibri"/>
          <w:sz w:val="28"/>
          <w:szCs w:val="28"/>
        </w:rPr>
        <w:t>At this time it is advised to use</w:t>
      </w:r>
      <w:r w:rsidR="00557CEE">
        <w:rPr>
          <w:rFonts w:ascii="Calibri" w:eastAsia="Calibri" w:hAnsi="Calibri" w:cs="Calibri"/>
          <w:sz w:val="28"/>
          <w:szCs w:val="28"/>
        </w:rPr>
        <w:t xml:space="preserve"> the same finger-stick for other tests.</w:t>
      </w:r>
      <w:r>
        <w:rPr>
          <w:rFonts w:ascii="Calibri" w:eastAsia="Calibri" w:hAnsi="Calibri" w:cs="Calibri"/>
          <w:sz w:val="28"/>
          <w:szCs w:val="28"/>
        </w:rPr>
        <w:t xml:space="preserve"> Set your </w:t>
      </w:r>
      <w:proofErr w:type="spellStart"/>
      <w:r>
        <w:rPr>
          <w:rFonts w:ascii="Calibri" w:eastAsia="Calibri" w:hAnsi="Calibri" w:cs="Calibri"/>
          <w:sz w:val="28"/>
          <w:szCs w:val="28"/>
        </w:rPr>
        <w:t>microcapillary</w:t>
      </w:r>
      <w:proofErr w:type="spellEnd"/>
      <w:r>
        <w:rPr>
          <w:rFonts w:ascii="Calibri" w:eastAsia="Calibri" w:hAnsi="Calibri" w:cs="Calibri"/>
          <w:sz w:val="28"/>
          <w:szCs w:val="28"/>
        </w:rPr>
        <w:t xml:space="preserve"> tube aside with the open end propped up.</w:t>
      </w:r>
    </w:p>
    <w:p w14:paraId="6170217C" w14:textId="37AAEB72" w:rsidR="19E05AAF" w:rsidRPr="00C07A6F" w:rsidRDefault="19E05AAF" w:rsidP="19E05AAF">
      <w:pPr>
        <w:pStyle w:val="ListParagraph"/>
        <w:numPr>
          <w:ilvl w:val="0"/>
          <w:numId w:val="12"/>
        </w:numPr>
        <w:rPr>
          <w:sz w:val="28"/>
          <w:szCs w:val="28"/>
        </w:rPr>
      </w:pPr>
      <w:r w:rsidRPr="19E05AAF">
        <w:rPr>
          <w:rFonts w:ascii="Calibri" w:eastAsia="Calibri" w:hAnsi="Calibri" w:cs="Calibri"/>
          <w:sz w:val="28"/>
          <w:szCs w:val="28"/>
        </w:rPr>
        <w:lastRenderedPageBreak/>
        <w:t xml:space="preserve">Apply a </w:t>
      </w:r>
      <w:r w:rsidR="00557CEE" w:rsidRPr="00557CEE">
        <w:rPr>
          <w:rFonts w:ascii="Calibri" w:eastAsia="Calibri" w:hAnsi="Calibri" w:cs="Calibri"/>
          <w:b/>
          <w:sz w:val="28"/>
          <w:szCs w:val="28"/>
        </w:rPr>
        <w:t>large</w:t>
      </w:r>
      <w:r w:rsidR="00557CEE">
        <w:rPr>
          <w:rFonts w:ascii="Calibri" w:eastAsia="Calibri" w:hAnsi="Calibri" w:cs="Calibri"/>
          <w:sz w:val="28"/>
          <w:szCs w:val="28"/>
        </w:rPr>
        <w:t xml:space="preserve"> </w:t>
      </w:r>
      <w:r w:rsidRPr="19E05AAF">
        <w:rPr>
          <w:rFonts w:ascii="Calibri" w:eastAsia="Calibri" w:hAnsi="Calibri" w:cs="Calibri"/>
          <w:sz w:val="28"/>
          <w:szCs w:val="28"/>
        </w:rPr>
        <w:t xml:space="preserve">drop of blood to </w:t>
      </w:r>
      <w:r w:rsidR="00557CEE">
        <w:rPr>
          <w:rFonts w:ascii="Calibri" w:eastAsia="Calibri" w:hAnsi="Calibri" w:cs="Calibri"/>
          <w:sz w:val="28"/>
          <w:szCs w:val="28"/>
        </w:rPr>
        <w:t xml:space="preserve">each of </w:t>
      </w:r>
      <w:r w:rsidRPr="19E05AAF">
        <w:rPr>
          <w:rFonts w:ascii="Calibri" w:eastAsia="Calibri" w:hAnsi="Calibri" w:cs="Calibri"/>
          <w:sz w:val="28"/>
          <w:szCs w:val="28"/>
        </w:rPr>
        <w:t xml:space="preserve">the </w:t>
      </w:r>
      <w:r w:rsidR="00557CEE">
        <w:rPr>
          <w:rFonts w:ascii="Calibri" w:eastAsia="Calibri" w:hAnsi="Calibri" w:cs="Calibri"/>
          <w:sz w:val="28"/>
          <w:szCs w:val="28"/>
        </w:rPr>
        <w:t xml:space="preserve">three spaces on your </w:t>
      </w:r>
      <w:r w:rsidRPr="19E05AAF">
        <w:rPr>
          <w:rFonts w:ascii="Calibri" w:eastAsia="Calibri" w:hAnsi="Calibri" w:cs="Calibri"/>
          <w:sz w:val="28"/>
          <w:szCs w:val="28"/>
        </w:rPr>
        <w:t>blood</w:t>
      </w:r>
      <w:r w:rsidR="00557CEE">
        <w:rPr>
          <w:rFonts w:ascii="Calibri" w:eastAsia="Calibri" w:hAnsi="Calibri" w:cs="Calibri"/>
          <w:sz w:val="28"/>
          <w:szCs w:val="28"/>
        </w:rPr>
        <w:t xml:space="preserve"> typing card and set aside for A</w:t>
      </w:r>
      <w:r w:rsidRPr="19E05AAF">
        <w:rPr>
          <w:rFonts w:ascii="Calibri" w:eastAsia="Calibri" w:hAnsi="Calibri" w:cs="Calibri"/>
          <w:sz w:val="28"/>
          <w:szCs w:val="28"/>
        </w:rPr>
        <w:t xml:space="preserve">ctivity 2. </w:t>
      </w:r>
    </w:p>
    <w:p w14:paraId="453615E1" w14:textId="77777777" w:rsidR="00C07A6F" w:rsidRDefault="00C07A6F" w:rsidP="00C07A6F">
      <w:pPr>
        <w:pStyle w:val="ListParagraph"/>
        <w:rPr>
          <w:sz w:val="28"/>
          <w:szCs w:val="28"/>
        </w:rPr>
      </w:pPr>
    </w:p>
    <w:p w14:paraId="4130FC5C" w14:textId="7F065C41" w:rsidR="00E04768" w:rsidRPr="00C07A6F" w:rsidRDefault="00557CEE" w:rsidP="00E04768">
      <w:pPr>
        <w:pStyle w:val="ListParagraph"/>
        <w:numPr>
          <w:ilvl w:val="0"/>
          <w:numId w:val="12"/>
        </w:numPr>
        <w:rPr>
          <w:sz w:val="28"/>
          <w:szCs w:val="28"/>
        </w:rPr>
      </w:pPr>
      <w:r>
        <w:rPr>
          <w:rFonts w:ascii="Calibri" w:eastAsia="Calibri" w:hAnsi="Calibri" w:cs="Calibri"/>
          <w:sz w:val="28"/>
          <w:szCs w:val="28"/>
        </w:rPr>
        <w:t xml:space="preserve">Apply a large drop of blood to a sheet of </w:t>
      </w:r>
      <w:proofErr w:type="spellStart"/>
      <w:r>
        <w:rPr>
          <w:rFonts w:ascii="Calibri" w:eastAsia="Calibri" w:hAnsi="Calibri" w:cs="Calibri"/>
          <w:sz w:val="28"/>
          <w:szCs w:val="28"/>
        </w:rPr>
        <w:t>Chem</w:t>
      </w:r>
      <w:r w:rsidR="00E04768">
        <w:rPr>
          <w:rFonts w:ascii="Calibri" w:eastAsia="Calibri" w:hAnsi="Calibri" w:cs="Calibri"/>
          <w:sz w:val="28"/>
          <w:szCs w:val="28"/>
        </w:rPr>
        <w:t>Tek</w:t>
      </w:r>
      <w:proofErr w:type="spellEnd"/>
      <w:r w:rsidR="00E04768">
        <w:rPr>
          <w:rFonts w:ascii="Calibri" w:eastAsia="Calibri" w:hAnsi="Calibri" w:cs="Calibri"/>
          <w:sz w:val="28"/>
          <w:szCs w:val="28"/>
        </w:rPr>
        <w:t xml:space="preserve"> paper, leaving a complete saturation drop, </w:t>
      </w:r>
      <w:r>
        <w:rPr>
          <w:rFonts w:ascii="Calibri" w:eastAsia="Calibri" w:hAnsi="Calibri" w:cs="Calibri"/>
          <w:sz w:val="28"/>
          <w:szCs w:val="28"/>
        </w:rPr>
        <w:t>and set aside</w:t>
      </w:r>
      <w:r w:rsidR="00E04768">
        <w:rPr>
          <w:rFonts w:ascii="Calibri" w:eastAsia="Calibri" w:hAnsi="Calibri" w:cs="Calibri"/>
          <w:sz w:val="28"/>
          <w:szCs w:val="28"/>
        </w:rPr>
        <w:t xml:space="preserve"> to dry</w:t>
      </w:r>
      <w:r>
        <w:rPr>
          <w:rFonts w:ascii="Calibri" w:eastAsia="Calibri" w:hAnsi="Calibri" w:cs="Calibri"/>
          <w:sz w:val="28"/>
          <w:szCs w:val="28"/>
        </w:rPr>
        <w:t xml:space="preserve"> for A</w:t>
      </w:r>
      <w:r w:rsidR="19E05AAF" w:rsidRPr="19E05AAF">
        <w:rPr>
          <w:rFonts w:ascii="Calibri" w:eastAsia="Calibri" w:hAnsi="Calibri" w:cs="Calibri"/>
          <w:sz w:val="28"/>
          <w:szCs w:val="28"/>
        </w:rPr>
        <w:t>ctivity 4.</w:t>
      </w:r>
    </w:p>
    <w:p w14:paraId="0D011EC6" w14:textId="77777777" w:rsidR="00C07A6F" w:rsidRPr="00C07A6F" w:rsidRDefault="00C07A6F" w:rsidP="00C07A6F">
      <w:pPr>
        <w:pStyle w:val="ListParagraph"/>
        <w:rPr>
          <w:sz w:val="28"/>
          <w:szCs w:val="28"/>
        </w:rPr>
      </w:pPr>
    </w:p>
    <w:p w14:paraId="3231ADCB" w14:textId="55109A94" w:rsidR="00E04768" w:rsidRPr="00E04768" w:rsidRDefault="00E04768" w:rsidP="00E04768">
      <w:pPr>
        <w:pStyle w:val="ListParagraph"/>
        <w:numPr>
          <w:ilvl w:val="0"/>
          <w:numId w:val="12"/>
        </w:numPr>
        <w:rPr>
          <w:sz w:val="28"/>
          <w:szCs w:val="28"/>
        </w:rPr>
      </w:pPr>
      <w:r w:rsidRPr="19E05AAF">
        <w:rPr>
          <w:rFonts w:ascii="Calibri" w:eastAsia="Calibri" w:hAnsi="Calibri" w:cs="Calibri"/>
          <w:sz w:val="28"/>
          <w:szCs w:val="28"/>
        </w:rPr>
        <w:t xml:space="preserve">Now that your capillary tube is sealed, </w:t>
      </w:r>
      <w:r>
        <w:rPr>
          <w:rFonts w:ascii="Calibri" w:eastAsia="Calibri" w:hAnsi="Calibri" w:cs="Calibri"/>
          <w:sz w:val="28"/>
          <w:szCs w:val="28"/>
        </w:rPr>
        <w:t>give it to your instructor to place into</w:t>
      </w:r>
      <w:r w:rsidRPr="19E05AAF">
        <w:rPr>
          <w:rFonts w:ascii="Calibri" w:eastAsia="Calibri" w:hAnsi="Calibri" w:cs="Calibri"/>
          <w:sz w:val="28"/>
          <w:szCs w:val="28"/>
        </w:rPr>
        <w:t xml:space="preserve"> the centrifuge. The tube should be placed in a gro</w:t>
      </w:r>
      <w:r>
        <w:rPr>
          <w:rFonts w:ascii="Calibri" w:eastAsia="Calibri" w:hAnsi="Calibri" w:cs="Calibri"/>
          <w:sz w:val="28"/>
          <w:szCs w:val="28"/>
        </w:rPr>
        <w:t xml:space="preserve">ove </w:t>
      </w:r>
      <w:r w:rsidRPr="19E05AAF">
        <w:rPr>
          <w:rFonts w:ascii="Calibri" w:eastAsia="Calibri" w:hAnsi="Calibri" w:cs="Calibri"/>
          <w:sz w:val="28"/>
          <w:szCs w:val="28"/>
        </w:rPr>
        <w:t>with the sealed end towards</w:t>
      </w:r>
      <w:r>
        <w:rPr>
          <w:rFonts w:ascii="Calibri" w:eastAsia="Calibri" w:hAnsi="Calibri" w:cs="Calibri"/>
          <w:sz w:val="28"/>
          <w:szCs w:val="28"/>
        </w:rPr>
        <w:t xml:space="preserve"> the outside edge of the centrifuge and the open end facing the center. Notate the number associated with your tube placement below.</w:t>
      </w:r>
    </w:p>
    <w:p w14:paraId="107FED98" w14:textId="77777777" w:rsidR="00E04768" w:rsidRDefault="00E04768" w:rsidP="00E04768">
      <w:pPr>
        <w:pStyle w:val="ListParagraph"/>
        <w:rPr>
          <w:sz w:val="28"/>
          <w:szCs w:val="28"/>
        </w:rPr>
      </w:pPr>
    </w:p>
    <w:p w14:paraId="36E521CF" w14:textId="77777777" w:rsidR="00E04768" w:rsidRPr="00E04768" w:rsidRDefault="00E04768" w:rsidP="00E04768">
      <w:pPr>
        <w:ind w:firstLine="720"/>
        <w:rPr>
          <w:rFonts w:ascii="Calibri" w:eastAsia="Calibri" w:hAnsi="Calibri" w:cs="Calibri"/>
          <w:b/>
          <w:sz w:val="28"/>
          <w:szCs w:val="28"/>
        </w:rPr>
      </w:pPr>
      <w:r w:rsidRPr="00E04768">
        <w:rPr>
          <w:rFonts w:ascii="Calibri" w:eastAsia="Calibri" w:hAnsi="Calibri" w:cs="Calibri"/>
          <w:b/>
          <w:sz w:val="28"/>
          <w:szCs w:val="28"/>
        </w:rPr>
        <w:t>Centrifuge slot number: __________</w:t>
      </w:r>
    </w:p>
    <w:p w14:paraId="631E76A0" w14:textId="021EFA96" w:rsidR="00E04768" w:rsidRDefault="00E04768" w:rsidP="19E05AAF">
      <w:pPr>
        <w:pStyle w:val="ListParagraph"/>
        <w:numPr>
          <w:ilvl w:val="0"/>
          <w:numId w:val="12"/>
        </w:numPr>
        <w:rPr>
          <w:sz w:val="28"/>
          <w:szCs w:val="28"/>
        </w:rPr>
      </w:pPr>
      <w:r>
        <w:rPr>
          <w:sz w:val="28"/>
          <w:szCs w:val="28"/>
        </w:rPr>
        <w:t xml:space="preserve"> Your instructor will run the centrifuge for 90-120 seconds. Promptly return for your sample to allow additional groups to be run.</w:t>
      </w:r>
    </w:p>
    <w:p w14:paraId="1110AC46" w14:textId="77777777" w:rsidR="00C07A6F" w:rsidRDefault="00C07A6F" w:rsidP="00C07A6F">
      <w:pPr>
        <w:pStyle w:val="ListParagraph"/>
        <w:rPr>
          <w:sz w:val="28"/>
          <w:szCs w:val="28"/>
        </w:rPr>
      </w:pPr>
    </w:p>
    <w:p w14:paraId="428EB71C" w14:textId="3F28F47C" w:rsidR="19E05AAF" w:rsidRDefault="19E05AAF" w:rsidP="19E05AAF">
      <w:pPr>
        <w:pStyle w:val="ListParagraph"/>
        <w:numPr>
          <w:ilvl w:val="0"/>
          <w:numId w:val="12"/>
        </w:numPr>
        <w:rPr>
          <w:sz w:val="28"/>
          <w:szCs w:val="28"/>
        </w:rPr>
      </w:pPr>
      <w:r w:rsidRPr="19E05AAF">
        <w:rPr>
          <w:rFonts w:ascii="Calibri" w:eastAsia="Calibri" w:hAnsi="Calibri" w:cs="Calibri"/>
          <w:sz w:val="28"/>
          <w:szCs w:val="28"/>
        </w:rPr>
        <w:t xml:space="preserve">Use a hematocrit reader or a </w:t>
      </w:r>
      <w:r w:rsidR="00E04768">
        <w:rPr>
          <w:rFonts w:ascii="Calibri" w:eastAsia="Calibri" w:hAnsi="Calibri" w:cs="Calibri"/>
          <w:sz w:val="28"/>
          <w:szCs w:val="28"/>
        </w:rPr>
        <w:t xml:space="preserve">basic metric </w:t>
      </w:r>
      <w:r w:rsidRPr="19E05AAF">
        <w:rPr>
          <w:rFonts w:ascii="Calibri" w:eastAsia="Calibri" w:hAnsi="Calibri" w:cs="Calibri"/>
          <w:sz w:val="28"/>
          <w:szCs w:val="28"/>
        </w:rPr>
        <w:t>ruler to interpret the hematocrit a</w:t>
      </w:r>
      <w:r w:rsidR="00E04768">
        <w:rPr>
          <w:rFonts w:ascii="Calibri" w:eastAsia="Calibri" w:hAnsi="Calibri" w:cs="Calibri"/>
          <w:sz w:val="28"/>
          <w:szCs w:val="28"/>
        </w:rPr>
        <w:t>nd complete the exercise below. You may lay the tube on a piece of paper and mark the divisions between blood components if you want to return to take measurements later in lab. However, be sure your lines are correct before disposing of your tube in the biohazard bag.</w:t>
      </w:r>
    </w:p>
    <w:p w14:paraId="31A8BC56" w14:textId="3079A1DD" w:rsidR="19E05AAF" w:rsidRDefault="19E05AAF" w:rsidP="19E05AAF">
      <w:pPr>
        <w:spacing w:after="0" w:line="240" w:lineRule="auto"/>
        <w:rPr>
          <w:rFonts w:ascii="Calibri" w:eastAsia="Calibri" w:hAnsi="Calibri" w:cs="Calibri"/>
          <w:b/>
          <w:bCs/>
          <w:color w:val="0000FF"/>
          <w:sz w:val="32"/>
          <w:szCs w:val="32"/>
        </w:rPr>
      </w:pPr>
      <w:r w:rsidRPr="19E05AAF">
        <w:rPr>
          <w:rFonts w:ascii="Calibri" w:eastAsia="Calibri" w:hAnsi="Calibri" w:cs="Calibri"/>
          <w:b/>
          <w:bCs/>
          <w:color w:val="0000FF"/>
          <w:sz w:val="32"/>
          <w:szCs w:val="32"/>
        </w:rPr>
        <w:t xml:space="preserve">Exercise 2.1: Determining the Hematocrit </w:t>
      </w:r>
    </w:p>
    <w:p w14:paraId="22615729" w14:textId="5C051BF1" w:rsidR="007F34CF" w:rsidRDefault="00C07A6F" w:rsidP="00BE0065">
      <w:pPr>
        <w:ind w:left="360"/>
        <w:rPr>
          <w:rFonts w:ascii="Calibri" w:eastAsia="Calibri" w:hAnsi="Calibri" w:cs="Calibri"/>
          <w:sz w:val="28"/>
          <w:szCs w:val="28"/>
        </w:rPr>
      </w:pPr>
      <w:r>
        <w:rPr>
          <w:rFonts w:ascii="Calibri" w:eastAsia="Calibri" w:hAnsi="Calibri" w:cs="Calibri"/>
          <w:sz w:val="28"/>
          <w:szCs w:val="28"/>
        </w:rPr>
        <w:t>I</w:t>
      </w:r>
      <w:r w:rsidR="19E05AAF" w:rsidRPr="19E05AAF">
        <w:rPr>
          <w:rFonts w:ascii="Calibri" w:eastAsia="Calibri" w:hAnsi="Calibri" w:cs="Calibri"/>
          <w:sz w:val="28"/>
          <w:szCs w:val="28"/>
        </w:rPr>
        <w:t>n the space provided</w:t>
      </w:r>
      <w:r>
        <w:rPr>
          <w:rFonts w:ascii="Calibri" w:eastAsia="Calibri" w:hAnsi="Calibri" w:cs="Calibri"/>
          <w:sz w:val="28"/>
          <w:szCs w:val="28"/>
        </w:rPr>
        <w:t xml:space="preserve"> below</w:t>
      </w:r>
      <w:r w:rsidR="19E05AAF" w:rsidRPr="19E05AAF">
        <w:rPr>
          <w:rFonts w:ascii="Calibri" w:eastAsia="Calibri" w:hAnsi="Calibri" w:cs="Calibri"/>
          <w:sz w:val="28"/>
          <w:szCs w:val="28"/>
        </w:rPr>
        <w:t xml:space="preserve">, mark the separation between the erythrocytes (at the bottom of the tube), the buffy coat (in the middle), and the plasma (the clear liquid at the top). </w:t>
      </w:r>
    </w:p>
    <w:p w14:paraId="347074DE" w14:textId="05E77E67" w:rsidR="19E05AAF" w:rsidRDefault="00C07A6F" w:rsidP="00C07A6F">
      <w:pPr>
        <w:jc w:val="center"/>
        <w:rPr>
          <w:rFonts w:ascii="Calibri" w:eastAsia="Calibri" w:hAnsi="Calibri" w:cs="Calibri"/>
          <w:sz w:val="28"/>
          <w:szCs w:val="28"/>
        </w:rPr>
      </w:pPr>
      <w:r>
        <w:rPr>
          <w:rFonts w:ascii="Calibri" w:eastAsia="Calibri" w:hAnsi="Calibri" w:cs="Calibri"/>
          <w:sz w:val="28"/>
          <w:szCs w:val="28"/>
        </w:rPr>
        <w:t>L</w:t>
      </w:r>
      <w:r w:rsidR="19E05AAF" w:rsidRPr="19E05AAF">
        <w:rPr>
          <w:rFonts w:ascii="Calibri" w:eastAsia="Calibri" w:hAnsi="Calibri" w:cs="Calibri"/>
          <w:sz w:val="28"/>
          <w:szCs w:val="28"/>
        </w:rPr>
        <w:t xml:space="preserve">ength of the </w:t>
      </w:r>
      <w:r>
        <w:rPr>
          <w:rFonts w:ascii="Calibri" w:eastAsia="Calibri" w:hAnsi="Calibri" w:cs="Calibri"/>
          <w:sz w:val="28"/>
          <w:szCs w:val="28"/>
        </w:rPr>
        <w:t xml:space="preserve">entire </w:t>
      </w:r>
      <w:r w:rsidR="19E05AAF" w:rsidRPr="19E05AAF">
        <w:rPr>
          <w:rFonts w:ascii="Calibri" w:eastAsia="Calibri" w:hAnsi="Calibri" w:cs="Calibri"/>
          <w:sz w:val="28"/>
          <w:szCs w:val="28"/>
        </w:rPr>
        <w:t>blood column (mm): ____</w:t>
      </w:r>
      <w:r w:rsidR="007F34CF">
        <w:rPr>
          <w:rFonts w:ascii="Calibri" w:eastAsia="Calibri" w:hAnsi="Calibri" w:cs="Calibri"/>
          <w:sz w:val="28"/>
          <w:szCs w:val="28"/>
        </w:rPr>
        <w:t>___</w:t>
      </w:r>
      <w:r w:rsidR="19E05AAF" w:rsidRPr="19E05AAF">
        <w:rPr>
          <w:rFonts w:ascii="Calibri" w:eastAsia="Calibri" w:hAnsi="Calibri" w:cs="Calibri"/>
          <w:sz w:val="28"/>
          <w:szCs w:val="28"/>
        </w:rPr>
        <w:t>___</w:t>
      </w:r>
    </w:p>
    <w:p w14:paraId="3599C2D4" w14:textId="77777777" w:rsidR="007F34CF" w:rsidRDefault="007F34CF" w:rsidP="00C07A6F">
      <w:pPr>
        <w:jc w:val="center"/>
        <w:rPr>
          <w:rFonts w:ascii="Calibri" w:eastAsia="Calibri" w:hAnsi="Calibri" w:cs="Calibri"/>
          <w:sz w:val="28"/>
          <w:szCs w:val="28"/>
        </w:rPr>
      </w:pPr>
    </w:p>
    <w:p w14:paraId="6E92D43F" w14:textId="7869058C" w:rsidR="19E05AAF" w:rsidRDefault="19E05AAF" w:rsidP="00C07A6F">
      <w:pPr>
        <w:jc w:val="center"/>
        <w:rPr>
          <w:rFonts w:ascii="Calibri" w:eastAsia="Calibri" w:hAnsi="Calibri" w:cs="Calibri"/>
          <w:sz w:val="28"/>
          <w:szCs w:val="28"/>
        </w:rPr>
      </w:pPr>
      <w:r w:rsidRPr="19E05AAF">
        <w:rPr>
          <w:rFonts w:ascii="Calibri" w:eastAsia="Calibri" w:hAnsi="Calibri" w:cs="Calibri"/>
          <w:sz w:val="28"/>
          <w:szCs w:val="28"/>
        </w:rPr>
        <w:t>Length of the erythrocytes (mm):               __</w:t>
      </w:r>
      <w:r w:rsidR="007F34CF">
        <w:rPr>
          <w:rFonts w:ascii="Calibri" w:eastAsia="Calibri" w:hAnsi="Calibri" w:cs="Calibri"/>
          <w:sz w:val="28"/>
          <w:szCs w:val="28"/>
        </w:rPr>
        <w:t>___</w:t>
      </w:r>
      <w:r w:rsidRPr="19E05AAF">
        <w:rPr>
          <w:rFonts w:ascii="Calibri" w:eastAsia="Calibri" w:hAnsi="Calibri" w:cs="Calibri"/>
          <w:sz w:val="28"/>
          <w:szCs w:val="28"/>
        </w:rPr>
        <w:t>_____</w:t>
      </w:r>
    </w:p>
    <w:p w14:paraId="09435D90" w14:textId="77777777" w:rsidR="007F34CF" w:rsidRDefault="007F34CF" w:rsidP="00C07A6F">
      <w:pPr>
        <w:jc w:val="center"/>
        <w:rPr>
          <w:rFonts w:ascii="Calibri" w:eastAsia="Calibri" w:hAnsi="Calibri" w:cs="Calibri"/>
          <w:sz w:val="28"/>
          <w:szCs w:val="28"/>
        </w:rPr>
      </w:pPr>
    </w:p>
    <w:p w14:paraId="6A663CD5" w14:textId="349C0DF0" w:rsidR="19E05AAF" w:rsidRDefault="19E05AAF" w:rsidP="00C07A6F">
      <w:pPr>
        <w:jc w:val="center"/>
        <w:rPr>
          <w:rFonts w:ascii="Calibri" w:eastAsia="Calibri" w:hAnsi="Calibri" w:cs="Calibri"/>
          <w:sz w:val="28"/>
          <w:szCs w:val="28"/>
        </w:rPr>
      </w:pPr>
      <w:r w:rsidRPr="19E05AAF">
        <w:rPr>
          <w:rFonts w:ascii="Calibri" w:eastAsia="Calibri" w:hAnsi="Calibri" w:cs="Calibri"/>
          <w:sz w:val="28"/>
          <w:szCs w:val="28"/>
        </w:rPr>
        <w:t>Length of the buffy coat (mm):                   __</w:t>
      </w:r>
      <w:r w:rsidR="007F34CF">
        <w:rPr>
          <w:rFonts w:ascii="Calibri" w:eastAsia="Calibri" w:hAnsi="Calibri" w:cs="Calibri"/>
          <w:sz w:val="28"/>
          <w:szCs w:val="28"/>
        </w:rPr>
        <w:t>___</w:t>
      </w:r>
      <w:r w:rsidRPr="19E05AAF">
        <w:rPr>
          <w:rFonts w:ascii="Calibri" w:eastAsia="Calibri" w:hAnsi="Calibri" w:cs="Calibri"/>
          <w:sz w:val="28"/>
          <w:szCs w:val="28"/>
        </w:rPr>
        <w:t>_____</w:t>
      </w:r>
    </w:p>
    <w:p w14:paraId="3FE0F822" w14:textId="77777777" w:rsidR="007F34CF" w:rsidRDefault="007F34CF" w:rsidP="00C07A6F">
      <w:pPr>
        <w:jc w:val="center"/>
        <w:rPr>
          <w:rFonts w:ascii="Calibri" w:eastAsia="Calibri" w:hAnsi="Calibri" w:cs="Calibri"/>
          <w:sz w:val="28"/>
          <w:szCs w:val="28"/>
        </w:rPr>
      </w:pPr>
    </w:p>
    <w:p w14:paraId="730A88FC" w14:textId="78B56174" w:rsidR="007F34CF" w:rsidRDefault="19E05AAF" w:rsidP="00C07A6F">
      <w:pPr>
        <w:jc w:val="center"/>
        <w:rPr>
          <w:rFonts w:ascii="Calibri" w:eastAsia="Calibri" w:hAnsi="Calibri" w:cs="Calibri"/>
          <w:sz w:val="28"/>
          <w:szCs w:val="28"/>
        </w:rPr>
      </w:pPr>
      <w:r w:rsidRPr="19E05AAF">
        <w:rPr>
          <w:rFonts w:ascii="Calibri" w:eastAsia="Calibri" w:hAnsi="Calibri" w:cs="Calibri"/>
          <w:sz w:val="28"/>
          <w:szCs w:val="28"/>
        </w:rPr>
        <w:t>Length of the plasma (mm):                        _____</w:t>
      </w:r>
      <w:r w:rsidR="007F34CF">
        <w:rPr>
          <w:rFonts w:ascii="Calibri" w:eastAsia="Calibri" w:hAnsi="Calibri" w:cs="Calibri"/>
          <w:sz w:val="28"/>
          <w:szCs w:val="28"/>
        </w:rPr>
        <w:t>___</w:t>
      </w:r>
      <w:r w:rsidRPr="19E05AAF">
        <w:rPr>
          <w:rFonts w:ascii="Calibri" w:eastAsia="Calibri" w:hAnsi="Calibri" w:cs="Calibri"/>
          <w:sz w:val="28"/>
          <w:szCs w:val="28"/>
        </w:rPr>
        <w:t>__</w:t>
      </w:r>
    </w:p>
    <w:p w14:paraId="152821BC" w14:textId="4BA60F49" w:rsidR="19E05AAF" w:rsidRDefault="19E05AAF" w:rsidP="19E05AAF">
      <w:pPr>
        <w:rPr>
          <w:rFonts w:ascii="Calibri" w:eastAsia="Calibri" w:hAnsi="Calibri" w:cs="Calibri"/>
          <w:sz w:val="28"/>
          <w:szCs w:val="28"/>
        </w:rPr>
      </w:pPr>
      <w:r w:rsidRPr="19E05AAF">
        <w:rPr>
          <w:rFonts w:ascii="Calibri" w:eastAsia="Calibri" w:hAnsi="Calibri" w:cs="Calibri"/>
          <w:sz w:val="28"/>
          <w:szCs w:val="28"/>
        </w:rPr>
        <w:lastRenderedPageBreak/>
        <w:t xml:space="preserve">Calculate the percentage of erythrocytes in the blood. This calculation is known as the hematocrit. </w:t>
      </w:r>
    </w:p>
    <w:p w14:paraId="0B14EBC9" w14:textId="3AFD8293" w:rsidR="19E05AAF" w:rsidRDefault="19E05AAF" w:rsidP="19E05AAF">
      <w:pPr>
        <w:rPr>
          <w:rFonts w:ascii="Calibri" w:eastAsia="Calibri" w:hAnsi="Calibri" w:cs="Calibri"/>
          <w:sz w:val="28"/>
          <w:szCs w:val="28"/>
        </w:rPr>
      </w:pPr>
      <w:r w:rsidRPr="19E05AAF">
        <w:rPr>
          <w:rFonts w:ascii="Calibri" w:eastAsia="Calibri" w:hAnsi="Calibri" w:cs="Calibri"/>
          <w:sz w:val="28"/>
          <w:szCs w:val="28"/>
        </w:rPr>
        <w:t>Hematocrit= Length of erythrocytes (mm)/ whole length of blood column (mm) x 100%</w:t>
      </w:r>
    </w:p>
    <w:p w14:paraId="39D67E36" w14:textId="77777777" w:rsidR="00BE0065" w:rsidRDefault="00BE0065" w:rsidP="19E05AAF">
      <w:pPr>
        <w:rPr>
          <w:rFonts w:ascii="Calibri" w:eastAsia="Calibri" w:hAnsi="Calibri" w:cs="Calibri"/>
          <w:sz w:val="28"/>
          <w:szCs w:val="28"/>
        </w:rPr>
      </w:pPr>
    </w:p>
    <w:p w14:paraId="651A28D0" w14:textId="26BA49E2" w:rsidR="19E05AAF" w:rsidRPr="00BE0065" w:rsidRDefault="19E05AAF">
      <w:pPr>
        <w:rPr>
          <w:rFonts w:ascii="Calibri" w:eastAsia="Calibri" w:hAnsi="Calibri" w:cs="Calibri"/>
          <w:sz w:val="28"/>
          <w:szCs w:val="28"/>
        </w:rPr>
      </w:pPr>
      <w:r w:rsidRPr="19E05AAF">
        <w:rPr>
          <w:rFonts w:ascii="Calibri" w:eastAsia="Calibri" w:hAnsi="Calibri" w:cs="Calibri"/>
          <w:sz w:val="28"/>
          <w:szCs w:val="28"/>
        </w:rPr>
        <w:t>______</w:t>
      </w:r>
      <w:r w:rsidR="00BE0065">
        <w:rPr>
          <w:rFonts w:ascii="Calibri" w:eastAsia="Calibri" w:hAnsi="Calibri" w:cs="Calibri"/>
          <w:sz w:val="28"/>
          <w:szCs w:val="28"/>
        </w:rPr>
        <w:t>_________= _______________________ /</w:t>
      </w:r>
      <w:r w:rsidRPr="19E05AAF">
        <w:rPr>
          <w:rFonts w:ascii="Calibri" w:eastAsia="Calibri" w:hAnsi="Calibri" w:cs="Calibri"/>
          <w:sz w:val="28"/>
          <w:szCs w:val="28"/>
        </w:rPr>
        <w:t>_____________________________x 100%</w:t>
      </w:r>
    </w:p>
    <w:p w14:paraId="70A0AC6C" w14:textId="3ED0F473" w:rsidR="09CAD829" w:rsidRDefault="19E05AAF" w:rsidP="19E05AAF">
      <w:pPr>
        <w:spacing w:after="0" w:line="240" w:lineRule="auto"/>
        <w:rPr>
          <w:rFonts w:ascii="Calibri" w:eastAsia="Calibri" w:hAnsi="Calibri" w:cs="Calibri"/>
          <w:b/>
          <w:bCs/>
          <w:color w:val="2E75B5"/>
          <w:sz w:val="36"/>
          <w:szCs w:val="36"/>
        </w:rPr>
      </w:pPr>
      <w:r w:rsidRPr="19E05AAF">
        <w:rPr>
          <w:rFonts w:ascii="Calibri" w:eastAsia="Calibri" w:hAnsi="Calibri" w:cs="Calibri"/>
          <w:b/>
          <w:bCs/>
          <w:color w:val="2E75B5"/>
          <w:sz w:val="36"/>
          <w:szCs w:val="36"/>
        </w:rPr>
        <w:t>Activity 2.3: Blood Typing</w:t>
      </w:r>
    </w:p>
    <w:p w14:paraId="4D015FEF" w14:textId="1A81B46F" w:rsidR="19E05AAF" w:rsidRPr="00E04768" w:rsidRDefault="19E05AAF" w:rsidP="19E05AAF">
      <w:pPr>
        <w:rPr>
          <w:rFonts w:ascii="Calibri" w:eastAsia="Calibri" w:hAnsi="Calibri" w:cs="Calibri"/>
          <w:sz w:val="32"/>
          <w:szCs w:val="28"/>
        </w:rPr>
      </w:pPr>
      <w:r w:rsidRPr="00E04768">
        <w:rPr>
          <w:rFonts w:ascii="Calibri" w:eastAsia="Calibri" w:hAnsi="Calibri" w:cs="Calibri"/>
          <w:sz w:val="32"/>
          <w:szCs w:val="28"/>
        </w:rPr>
        <w:t xml:space="preserve">Supplies needed: </w:t>
      </w:r>
    </w:p>
    <w:p w14:paraId="6914B8C1" w14:textId="20516A39" w:rsidR="19E05AAF" w:rsidRPr="00E04768" w:rsidRDefault="19E05AAF" w:rsidP="19E05AAF">
      <w:pPr>
        <w:pStyle w:val="ListParagraph"/>
        <w:numPr>
          <w:ilvl w:val="0"/>
          <w:numId w:val="7"/>
        </w:numPr>
        <w:rPr>
          <w:sz w:val="32"/>
          <w:szCs w:val="28"/>
        </w:rPr>
      </w:pPr>
      <w:r w:rsidRPr="00E04768">
        <w:rPr>
          <w:rFonts w:ascii="Calibri" w:eastAsia="Calibri" w:hAnsi="Calibri" w:cs="Calibri"/>
          <w:sz w:val="32"/>
          <w:szCs w:val="28"/>
        </w:rPr>
        <w:t>Gloves</w:t>
      </w:r>
    </w:p>
    <w:p w14:paraId="2AC09576" w14:textId="36EAA4D4" w:rsidR="19E05AAF" w:rsidRPr="00E04768" w:rsidRDefault="19E05AAF" w:rsidP="19E05AAF">
      <w:pPr>
        <w:pStyle w:val="ListParagraph"/>
        <w:numPr>
          <w:ilvl w:val="0"/>
          <w:numId w:val="7"/>
        </w:numPr>
        <w:rPr>
          <w:sz w:val="32"/>
          <w:szCs w:val="28"/>
        </w:rPr>
      </w:pPr>
      <w:r w:rsidRPr="00E04768">
        <w:rPr>
          <w:rFonts w:ascii="Calibri" w:eastAsia="Calibri" w:hAnsi="Calibri" w:cs="Calibri"/>
          <w:sz w:val="32"/>
          <w:szCs w:val="28"/>
        </w:rPr>
        <w:t>Alcohol wipe</w:t>
      </w:r>
    </w:p>
    <w:p w14:paraId="795587A5" w14:textId="434918F2" w:rsidR="19E05AAF" w:rsidRPr="00E04768" w:rsidRDefault="19E05AAF" w:rsidP="19E05AAF">
      <w:pPr>
        <w:pStyle w:val="ListParagraph"/>
        <w:numPr>
          <w:ilvl w:val="0"/>
          <w:numId w:val="7"/>
        </w:numPr>
        <w:rPr>
          <w:sz w:val="32"/>
          <w:szCs w:val="28"/>
        </w:rPr>
      </w:pPr>
      <w:r w:rsidRPr="00E04768">
        <w:rPr>
          <w:rFonts w:ascii="Calibri" w:eastAsia="Calibri" w:hAnsi="Calibri" w:cs="Calibri"/>
          <w:sz w:val="32"/>
          <w:szCs w:val="28"/>
        </w:rPr>
        <w:t>Safety lancet</w:t>
      </w:r>
    </w:p>
    <w:p w14:paraId="7C2D8F05" w14:textId="731D277B" w:rsidR="19E05AAF" w:rsidRPr="00E04768" w:rsidRDefault="19E05AAF" w:rsidP="19E05AAF">
      <w:pPr>
        <w:pStyle w:val="ListParagraph"/>
        <w:numPr>
          <w:ilvl w:val="0"/>
          <w:numId w:val="7"/>
        </w:numPr>
        <w:rPr>
          <w:sz w:val="32"/>
          <w:szCs w:val="28"/>
        </w:rPr>
      </w:pPr>
      <w:r w:rsidRPr="00E04768">
        <w:rPr>
          <w:rFonts w:ascii="Calibri" w:eastAsia="Calibri" w:hAnsi="Calibri" w:cs="Calibri"/>
          <w:sz w:val="32"/>
          <w:szCs w:val="28"/>
        </w:rPr>
        <w:t>Blood typing card</w:t>
      </w:r>
    </w:p>
    <w:p w14:paraId="54B94DD9" w14:textId="77777777" w:rsidR="00C07A6F" w:rsidRPr="00C07A6F" w:rsidRDefault="19E05AAF" w:rsidP="19E05AAF">
      <w:pPr>
        <w:pStyle w:val="ListParagraph"/>
        <w:numPr>
          <w:ilvl w:val="0"/>
          <w:numId w:val="7"/>
        </w:numPr>
        <w:rPr>
          <w:sz w:val="32"/>
          <w:szCs w:val="28"/>
        </w:rPr>
      </w:pPr>
      <w:r w:rsidRPr="00E04768">
        <w:rPr>
          <w:rFonts w:ascii="Calibri" w:eastAsia="Calibri" w:hAnsi="Calibri" w:cs="Calibri"/>
          <w:sz w:val="32"/>
          <w:szCs w:val="28"/>
        </w:rPr>
        <w:t>Anti-A</w:t>
      </w:r>
      <w:r w:rsidR="00C07A6F">
        <w:rPr>
          <w:rFonts w:ascii="Calibri" w:eastAsia="Calibri" w:hAnsi="Calibri" w:cs="Calibri"/>
          <w:sz w:val="32"/>
          <w:szCs w:val="28"/>
        </w:rPr>
        <w:t xml:space="preserve"> serum</w:t>
      </w:r>
    </w:p>
    <w:p w14:paraId="3A86B75E" w14:textId="77777777" w:rsidR="00C07A6F" w:rsidRPr="00C07A6F" w:rsidRDefault="00C07A6F" w:rsidP="19E05AAF">
      <w:pPr>
        <w:pStyle w:val="ListParagraph"/>
        <w:numPr>
          <w:ilvl w:val="0"/>
          <w:numId w:val="7"/>
        </w:numPr>
        <w:rPr>
          <w:sz w:val="32"/>
          <w:szCs w:val="28"/>
        </w:rPr>
      </w:pPr>
      <w:r>
        <w:rPr>
          <w:rFonts w:ascii="Calibri" w:eastAsia="Calibri" w:hAnsi="Calibri" w:cs="Calibri"/>
          <w:sz w:val="32"/>
          <w:szCs w:val="28"/>
        </w:rPr>
        <w:t>Anti-B serum</w:t>
      </w:r>
    </w:p>
    <w:p w14:paraId="4DAB2C99" w14:textId="3DFEBBAC" w:rsidR="19E05AAF" w:rsidRPr="00E04768" w:rsidRDefault="00C07A6F" w:rsidP="19E05AAF">
      <w:pPr>
        <w:pStyle w:val="ListParagraph"/>
        <w:numPr>
          <w:ilvl w:val="0"/>
          <w:numId w:val="7"/>
        </w:numPr>
        <w:rPr>
          <w:sz w:val="32"/>
          <w:szCs w:val="28"/>
        </w:rPr>
      </w:pPr>
      <w:r>
        <w:rPr>
          <w:rFonts w:ascii="Calibri" w:eastAsia="Calibri" w:hAnsi="Calibri" w:cs="Calibri"/>
          <w:sz w:val="32"/>
          <w:szCs w:val="28"/>
        </w:rPr>
        <w:t>A</w:t>
      </w:r>
      <w:r w:rsidR="19E05AAF" w:rsidRPr="00E04768">
        <w:rPr>
          <w:rFonts w:ascii="Calibri" w:eastAsia="Calibri" w:hAnsi="Calibri" w:cs="Calibri"/>
          <w:sz w:val="32"/>
          <w:szCs w:val="28"/>
        </w:rPr>
        <w:t xml:space="preserve">nti-D </w:t>
      </w:r>
      <w:r>
        <w:rPr>
          <w:rFonts w:ascii="Calibri" w:eastAsia="Calibri" w:hAnsi="Calibri" w:cs="Calibri"/>
          <w:sz w:val="32"/>
          <w:szCs w:val="28"/>
        </w:rPr>
        <w:t>(Rh) serum</w:t>
      </w:r>
    </w:p>
    <w:p w14:paraId="29FF230E" w14:textId="7DC8EB87" w:rsidR="19E05AAF" w:rsidRPr="00C07A6F" w:rsidRDefault="19E05AAF" w:rsidP="00C07A6F">
      <w:pPr>
        <w:pStyle w:val="ListParagraph"/>
        <w:numPr>
          <w:ilvl w:val="0"/>
          <w:numId w:val="7"/>
        </w:numPr>
        <w:rPr>
          <w:sz w:val="32"/>
          <w:szCs w:val="28"/>
        </w:rPr>
      </w:pPr>
      <w:r w:rsidRPr="00E04768">
        <w:rPr>
          <w:rFonts w:ascii="Calibri" w:eastAsia="Calibri" w:hAnsi="Calibri" w:cs="Calibri"/>
          <w:sz w:val="32"/>
          <w:szCs w:val="28"/>
        </w:rPr>
        <w:t>Stir sticks</w:t>
      </w:r>
    </w:p>
    <w:p w14:paraId="1A45AB4A" w14:textId="77777777" w:rsidR="00C07A6F" w:rsidRPr="00C07A6F" w:rsidRDefault="00C07A6F" w:rsidP="00C07A6F">
      <w:pPr>
        <w:pStyle w:val="ListParagraph"/>
        <w:rPr>
          <w:sz w:val="32"/>
          <w:szCs w:val="28"/>
        </w:rPr>
      </w:pPr>
    </w:p>
    <w:p w14:paraId="4B0DCEC8" w14:textId="75CEB660" w:rsidR="00C07A6F" w:rsidRPr="00C07A6F" w:rsidRDefault="19E05AAF" w:rsidP="00C07A6F">
      <w:pPr>
        <w:pStyle w:val="ListParagraph"/>
        <w:numPr>
          <w:ilvl w:val="0"/>
          <w:numId w:val="6"/>
        </w:numPr>
        <w:rPr>
          <w:sz w:val="28"/>
          <w:szCs w:val="28"/>
        </w:rPr>
      </w:pPr>
      <w:r w:rsidRPr="19E05AAF">
        <w:rPr>
          <w:rFonts w:ascii="Calibri" w:eastAsia="Calibri" w:hAnsi="Calibri" w:cs="Calibri"/>
          <w:sz w:val="28"/>
          <w:szCs w:val="28"/>
        </w:rPr>
        <w:t>Using the finger that you pricked in the previous activity</w:t>
      </w:r>
      <w:r w:rsidR="00E04768">
        <w:rPr>
          <w:rFonts w:ascii="Calibri" w:eastAsia="Calibri" w:hAnsi="Calibri" w:cs="Calibri"/>
          <w:sz w:val="28"/>
          <w:szCs w:val="28"/>
        </w:rPr>
        <w:t>, or repeating the same finger-stick procedure from Hematocrit</w:t>
      </w:r>
      <w:r w:rsidRPr="19E05AAF">
        <w:rPr>
          <w:rFonts w:ascii="Calibri" w:eastAsia="Calibri" w:hAnsi="Calibri" w:cs="Calibri"/>
          <w:sz w:val="28"/>
          <w:szCs w:val="28"/>
        </w:rPr>
        <w:t>, apply a</w:t>
      </w:r>
      <w:r w:rsidR="00E04768">
        <w:rPr>
          <w:rFonts w:ascii="Calibri" w:eastAsia="Calibri" w:hAnsi="Calibri" w:cs="Calibri"/>
          <w:sz w:val="28"/>
          <w:szCs w:val="28"/>
        </w:rPr>
        <w:t xml:space="preserve"> large</w:t>
      </w:r>
      <w:r w:rsidRPr="19E05AAF">
        <w:rPr>
          <w:rFonts w:ascii="Calibri" w:eastAsia="Calibri" w:hAnsi="Calibri" w:cs="Calibri"/>
          <w:sz w:val="28"/>
          <w:szCs w:val="28"/>
        </w:rPr>
        <w:t xml:space="preserve"> drop of blood within each of the three designated sections on the blood typing card. </w:t>
      </w:r>
    </w:p>
    <w:p w14:paraId="70728E6C" w14:textId="77777777" w:rsidR="00C07A6F" w:rsidRPr="00C07A6F" w:rsidRDefault="00C07A6F" w:rsidP="00C07A6F">
      <w:pPr>
        <w:pStyle w:val="ListParagraph"/>
        <w:rPr>
          <w:sz w:val="28"/>
          <w:szCs w:val="28"/>
        </w:rPr>
      </w:pPr>
    </w:p>
    <w:p w14:paraId="363F5257" w14:textId="385B5728" w:rsidR="00C07A6F" w:rsidRPr="00C07A6F" w:rsidRDefault="19E05AAF" w:rsidP="00C07A6F">
      <w:pPr>
        <w:pStyle w:val="ListParagraph"/>
        <w:numPr>
          <w:ilvl w:val="0"/>
          <w:numId w:val="6"/>
        </w:numPr>
        <w:rPr>
          <w:sz w:val="28"/>
          <w:szCs w:val="28"/>
        </w:rPr>
      </w:pPr>
      <w:r w:rsidRPr="19E05AAF">
        <w:rPr>
          <w:rFonts w:ascii="Calibri" w:eastAsia="Calibri" w:hAnsi="Calibri" w:cs="Calibri"/>
          <w:sz w:val="28"/>
          <w:szCs w:val="28"/>
        </w:rPr>
        <w:t>Add a drop of Anti-A serum to the blood sample in the Anti-A section. Use a clean stick to gently stir the serum into the sample. Discard stick and do not use again. Repeat this process twice more- with the Anti-B and Anti-D serums, respectively.</w:t>
      </w:r>
    </w:p>
    <w:p w14:paraId="74C4AE30" w14:textId="77777777" w:rsidR="00C07A6F" w:rsidRPr="00C07A6F" w:rsidRDefault="00C07A6F" w:rsidP="00C07A6F">
      <w:pPr>
        <w:pStyle w:val="ListParagraph"/>
        <w:rPr>
          <w:sz w:val="28"/>
          <w:szCs w:val="28"/>
        </w:rPr>
      </w:pPr>
    </w:p>
    <w:p w14:paraId="1D242A21" w14:textId="0461B850" w:rsidR="007F34CF" w:rsidRDefault="00E04768" w:rsidP="00BE0065">
      <w:pPr>
        <w:pStyle w:val="ListParagraph"/>
        <w:numPr>
          <w:ilvl w:val="0"/>
          <w:numId w:val="6"/>
        </w:numPr>
        <w:rPr>
          <w:sz w:val="28"/>
          <w:szCs w:val="28"/>
        </w:rPr>
      </w:pPr>
      <w:r>
        <w:rPr>
          <w:sz w:val="28"/>
          <w:szCs w:val="28"/>
        </w:rPr>
        <w:t xml:space="preserve">Allow your sample </w:t>
      </w:r>
      <w:r w:rsidR="003F4092">
        <w:rPr>
          <w:sz w:val="28"/>
          <w:szCs w:val="28"/>
        </w:rPr>
        <w:t>time to fully process, but d</w:t>
      </w:r>
      <w:r>
        <w:rPr>
          <w:sz w:val="28"/>
          <w:szCs w:val="28"/>
        </w:rPr>
        <w:t>o not allow</w:t>
      </w:r>
      <w:r w:rsidR="003F4092">
        <w:rPr>
          <w:sz w:val="28"/>
          <w:szCs w:val="28"/>
        </w:rPr>
        <w:t xml:space="preserve"> the samples to dry out. A</w:t>
      </w:r>
      <w:r>
        <w:rPr>
          <w:sz w:val="28"/>
          <w:szCs w:val="28"/>
        </w:rPr>
        <w:t>dd more anti serum if needed.</w:t>
      </w:r>
    </w:p>
    <w:p w14:paraId="7BBA882F" w14:textId="0FDE73E1" w:rsidR="00C07A6F" w:rsidRDefault="00C07A6F" w:rsidP="00C07A6F"/>
    <w:p w14:paraId="3C792DCA" w14:textId="77777777" w:rsidR="00C07A6F" w:rsidRDefault="00C07A6F" w:rsidP="00C07A6F"/>
    <w:p w14:paraId="79276CB9" w14:textId="77777777" w:rsidR="00C07A6F" w:rsidRDefault="00C07A6F" w:rsidP="00C07A6F"/>
    <w:p w14:paraId="16216C97" w14:textId="77777777" w:rsidR="00C07A6F" w:rsidRPr="00C07A6F" w:rsidRDefault="00C07A6F" w:rsidP="00C07A6F">
      <w:pPr>
        <w:rPr>
          <w:sz w:val="28"/>
          <w:szCs w:val="28"/>
        </w:rPr>
      </w:pPr>
    </w:p>
    <w:p w14:paraId="75B16029" w14:textId="524F7BD8" w:rsidR="19E05AAF" w:rsidRDefault="19E05AAF" w:rsidP="19E05AAF">
      <w:pPr>
        <w:spacing w:after="0" w:line="240" w:lineRule="auto"/>
        <w:rPr>
          <w:rFonts w:ascii="Calibri" w:eastAsia="Calibri" w:hAnsi="Calibri" w:cs="Calibri"/>
          <w:b/>
          <w:bCs/>
          <w:color w:val="0000FF"/>
          <w:sz w:val="32"/>
          <w:szCs w:val="32"/>
        </w:rPr>
      </w:pPr>
      <w:r w:rsidRPr="19E05AAF">
        <w:rPr>
          <w:rFonts w:ascii="Calibri" w:eastAsia="Calibri" w:hAnsi="Calibri" w:cs="Calibri"/>
          <w:b/>
          <w:bCs/>
          <w:color w:val="0000FF"/>
          <w:sz w:val="32"/>
          <w:szCs w:val="32"/>
        </w:rPr>
        <w:lastRenderedPageBreak/>
        <w:t>Exercise 2.2: Determine your Blood Type</w:t>
      </w:r>
    </w:p>
    <w:p w14:paraId="0B7A402F" w14:textId="4DB85969" w:rsidR="00557CEE" w:rsidRDefault="19E05AAF">
      <w:pPr>
        <w:rPr>
          <w:rFonts w:ascii="Calibri" w:eastAsia="Calibri" w:hAnsi="Calibri" w:cs="Calibri"/>
          <w:sz w:val="28"/>
          <w:szCs w:val="28"/>
        </w:rPr>
      </w:pPr>
      <w:r w:rsidRPr="19E05AAF">
        <w:rPr>
          <w:rFonts w:ascii="Calibri" w:eastAsia="Calibri" w:hAnsi="Calibri" w:cs="Calibri"/>
          <w:sz w:val="28"/>
          <w:szCs w:val="28"/>
        </w:rPr>
        <w:t xml:space="preserve">Analyze the </w:t>
      </w:r>
      <w:r w:rsidR="005410C8">
        <w:rPr>
          <w:rFonts w:ascii="Calibri" w:eastAsia="Calibri" w:hAnsi="Calibri" w:cs="Calibri"/>
          <w:sz w:val="28"/>
          <w:szCs w:val="28"/>
        </w:rPr>
        <w:t xml:space="preserve">typing </w:t>
      </w:r>
      <w:r w:rsidRPr="19E05AAF">
        <w:rPr>
          <w:rFonts w:ascii="Calibri" w:eastAsia="Calibri" w:hAnsi="Calibri" w:cs="Calibri"/>
          <w:sz w:val="28"/>
          <w:szCs w:val="28"/>
        </w:rPr>
        <w:t xml:space="preserve">card and determine </w:t>
      </w:r>
      <w:r w:rsidR="005410C8">
        <w:rPr>
          <w:rFonts w:ascii="Calibri" w:eastAsia="Calibri" w:hAnsi="Calibri" w:cs="Calibri"/>
          <w:sz w:val="28"/>
          <w:szCs w:val="28"/>
        </w:rPr>
        <w:t xml:space="preserve">your </w:t>
      </w:r>
      <w:r w:rsidRPr="19E05AAF">
        <w:rPr>
          <w:rFonts w:ascii="Calibri" w:eastAsia="Calibri" w:hAnsi="Calibri" w:cs="Calibri"/>
          <w:sz w:val="28"/>
          <w:szCs w:val="28"/>
        </w:rPr>
        <w:t>blood type based on the reactions that</w:t>
      </w:r>
      <w:r w:rsidR="00557CEE">
        <w:rPr>
          <w:rFonts w:ascii="Calibri" w:eastAsia="Calibri" w:hAnsi="Calibri" w:cs="Calibri"/>
          <w:sz w:val="28"/>
          <w:szCs w:val="28"/>
        </w:rPr>
        <w:t xml:space="preserve"> did or </w:t>
      </w:r>
      <w:r w:rsidRPr="19E05AAF">
        <w:rPr>
          <w:rFonts w:ascii="Calibri" w:eastAsia="Calibri" w:hAnsi="Calibri" w:cs="Calibri"/>
          <w:sz w:val="28"/>
          <w:szCs w:val="28"/>
        </w:rPr>
        <w:t>did not occur.</w:t>
      </w:r>
      <w:r w:rsidR="005410C8">
        <w:rPr>
          <w:rFonts w:ascii="Calibri" w:eastAsia="Calibri" w:hAnsi="Calibri" w:cs="Calibri"/>
          <w:sz w:val="28"/>
          <w:szCs w:val="28"/>
        </w:rPr>
        <w:t xml:space="preserve"> Check the appropriate box based on what you see. You may also photograph your typing card if you wish.</w:t>
      </w:r>
    </w:p>
    <w:p w14:paraId="5D8C1D21" w14:textId="77777777" w:rsidR="00C07A6F" w:rsidRPr="00C07A6F" w:rsidRDefault="00C07A6F">
      <w:pPr>
        <w:rPr>
          <w:rFonts w:ascii="Calibri" w:eastAsia="Calibri" w:hAnsi="Calibri" w:cs="Calibri"/>
          <w:sz w:val="28"/>
          <w:szCs w:val="28"/>
        </w:rPr>
      </w:pPr>
    </w:p>
    <w:p w14:paraId="4D4E8FD3" w14:textId="52B00D54" w:rsidR="19E05AAF" w:rsidRDefault="00557CEE" w:rsidP="19E05AAF">
      <w:pPr>
        <w:rPr>
          <w:rFonts w:ascii="Calibri" w:eastAsia="Calibri" w:hAnsi="Calibri" w:cs="Calibri"/>
          <w:sz w:val="28"/>
          <w:szCs w:val="28"/>
        </w:rPr>
      </w:pPr>
      <w:r>
        <w:rPr>
          <w:rFonts w:ascii="Calibri" w:eastAsia="Calibri" w:hAnsi="Calibri" w:cs="Calibri"/>
          <w:sz w:val="28"/>
          <w:szCs w:val="28"/>
        </w:rPr>
        <w:t>Anti-S</w:t>
      </w:r>
      <w:r w:rsidR="19E05AAF" w:rsidRPr="19E05AAF">
        <w:rPr>
          <w:rFonts w:ascii="Calibri" w:eastAsia="Calibri" w:hAnsi="Calibri" w:cs="Calibri"/>
          <w:sz w:val="28"/>
          <w:szCs w:val="28"/>
        </w:rPr>
        <w:t>erum A</w:t>
      </w:r>
      <w:r>
        <w:rPr>
          <w:rFonts w:ascii="Calibri" w:eastAsia="Calibri" w:hAnsi="Calibri" w:cs="Calibri"/>
          <w:sz w:val="28"/>
          <w:szCs w:val="28"/>
        </w:rPr>
        <w:t xml:space="preserve">: </w:t>
      </w:r>
      <w:r>
        <w:rPr>
          <w:rFonts w:ascii="Calibri" w:eastAsia="Calibri" w:hAnsi="Calibri" w:cs="Calibri"/>
          <w:sz w:val="28"/>
          <w:szCs w:val="28"/>
        </w:rPr>
        <w:tab/>
        <w:t>Reaction___________</w:t>
      </w:r>
      <w:r>
        <w:rPr>
          <w:rFonts w:ascii="Calibri" w:eastAsia="Calibri" w:hAnsi="Calibri" w:cs="Calibri"/>
          <w:sz w:val="28"/>
          <w:szCs w:val="28"/>
        </w:rPr>
        <w:tab/>
      </w:r>
      <w:r>
        <w:rPr>
          <w:rFonts w:ascii="Calibri" w:eastAsia="Calibri" w:hAnsi="Calibri" w:cs="Calibri"/>
          <w:sz w:val="28"/>
          <w:szCs w:val="28"/>
        </w:rPr>
        <w:tab/>
        <w:t>No Reaction ____________</w:t>
      </w:r>
    </w:p>
    <w:p w14:paraId="68C7C3D1" w14:textId="77777777" w:rsidR="00557CEE" w:rsidRDefault="00557CEE" w:rsidP="19E05AAF">
      <w:pPr>
        <w:rPr>
          <w:rFonts w:ascii="Calibri" w:eastAsia="Calibri" w:hAnsi="Calibri" w:cs="Calibri"/>
          <w:sz w:val="28"/>
          <w:szCs w:val="28"/>
        </w:rPr>
      </w:pPr>
    </w:p>
    <w:p w14:paraId="293E91A1" w14:textId="10DD21A5" w:rsidR="19E05AAF" w:rsidRDefault="00557CEE" w:rsidP="19E05AAF">
      <w:pPr>
        <w:rPr>
          <w:rFonts w:ascii="Calibri" w:eastAsia="Calibri" w:hAnsi="Calibri" w:cs="Calibri"/>
          <w:sz w:val="28"/>
          <w:szCs w:val="28"/>
        </w:rPr>
      </w:pPr>
      <w:r>
        <w:rPr>
          <w:rFonts w:ascii="Calibri" w:eastAsia="Calibri" w:hAnsi="Calibri" w:cs="Calibri"/>
          <w:sz w:val="28"/>
          <w:szCs w:val="28"/>
        </w:rPr>
        <w:t>Anti-S</w:t>
      </w:r>
      <w:r w:rsidR="19E05AAF" w:rsidRPr="19E05AAF">
        <w:rPr>
          <w:rFonts w:ascii="Calibri" w:eastAsia="Calibri" w:hAnsi="Calibri" w:cs="Calibri"/>
          <w:sz w:val="28"/>
          <w:szCs w:val="28"/>
        </w:rPr>
        <w:t>erum B</w:t>
      </w:r>
      <w:r>
        <w:rPr>
          <w:rFonts w:ascii="Calibri" w:eastAsia="Calibri" w:hAnsi="Calibri" w:cs="Calibri"/>
          <w:sz w:val="28"/>
          <w:szCs w:val="28"/>
        </w:rPr>
        <w:t>:</w:t>
      </w:r>
      <w:r>
        <w:rPr>
          <w:rFonts w:ascii="Calibri" w:eastAsia="Calibri" w:hAnsi="Calibri" w:cs="Calibri"/>
          <w:sz w:val="28"/>
          <w:szCs w:val="28"/>
        </w:rPr>
        <w:tab/>
        <w:t>Reaction___________</w:t>
      </w:r>
      <w:r>
        <w:rPr>
          <w:rFonts w:ascii="Calibri" w:eastAsia="Calibri" w:hAnsi="Calibri" w:cs="Calibri"/>
          <w:sz w:val="28"/>
          <w:szCs w:val="28"/>
        </w:rPr>
        <w:tab/>
      </w:r>
      <w:r>
        <w:rPr>
          <w:rFonts w:ascii="Calibri" w:eastAsia="Calibri" w:hAnsi="Calibri" w:cs="Calibri"/>
          <w:sz w:val="28"/>
          <w:szCs w:val="28"/>
        </w:rPr>
        <w:tab/>
        <w:t>No Reaction ____________</w:t>
      </w:r>
    </w:p>
    <w:p w14:paraId="2B84632B" w14:textId="77777777" w:rsidR="00557CEE" w:rsidRDefault="00557CEE" w:rsidP="19E05AAF">
      <w:pPr>
        <w:rPr>
          <w:rFonts w:ascii="Calibri" w:eastAsia="Calibri" w:hAnsi="Calibri" w:cs="Calibri"/>
          <w:sz w:val="28"/>
          <w:szCs w:val="28"/>
        </w:rPr>
      </w:pPr>
    </w:p>
    <w:p w14:paraId="0F6BA504" w14:textId="3A3EAB3A" w:rsidR="19E05AAF" w:rsidRDefault="00557CEE" w:rsidP="19E05AAF">
      <w:pPr>
        <w:rPr>
          <w:rFonts w:ascii="Calibri" w:eastAsia="Calibri" w:hAnsi="Calibri" w:cs="Calibri"/>
          <w:sz w:val="28"/>
          <w:szCs w:val="28"/>
        </w:rPr>
      </w:pPr>
      <w:r>
        <w:rPr>
          <w:rFonts w:ascii="Calibri" w:eastAsia="Calibri" w:hAnsi="Calibri" w:cs="Calibri"/>
          <w:sz w:val="28"/>
          <w:szCs w:val="28"/>
        </w:rPr>
        <w:t xml:space="preserve">Anti-Serum D: </w:t>
      </w:r>
      <w:r>
        <w:rPr>
          <w:rFonts w:ascii="Calibri" w:eastAsia="Calibri" w:hAnsi="Calibri" w:cs="Calibri"/>
          <w:sz w:val="28"/>
          <w:szCs w:val="28"/>
        </w:rPr>
        <w:tab/>
        <w:t>Reaction___________</w:t>
      </w:r>
      <w:r>
        <w:rPr>
          <w:rFonts w:ascii="Calibri" w:eastAsia="Calibri" w:hAnsi="Calibri" w:cs="Calibri"/>
          <w:sz w:val="28"/>
          <w:szCs w:val="28"/>
        </w:rPr>
        <w:tab/>
      </w:r>
      <w:r>
        <w:rPr>
          <w:rFonts w:ascii="Calibri" w:eastAsia="Calibri" w:hAnsi="Calibri" w:cs="Calibri"/>
          <w:sz w:val="28"/>
          <w:szCs w:val="28"/>
        </w:rPr>
        <w:tab/>
        <w:t>No Reaction ____________</w:t>
      </w:r>
    </w:p>
    <w:p w14:paraId="4AEC21CD" w14:textId="002E0701" w:rsidR="19E05AAF" w:rsidRDefault="19E05AAF" w:rsidP="19E05AAF">
      <w:pPr>
        <w:rPr>
          <w:rFonts w:ascii="Calibri" w:eastAsia="Calibri" w:hAnsi="Calibri" w:cs="Calibri"/>
          <w:sz w:val="28"/>
          <w:szCs w:val="28"/>
        </w:rPr>
      </w:pPr>
    </w:p>
    <w:p w14:paraId="5493BDD8" w14:textId="14E2DDB6" w:rsidR="19E05AAF" w:rsidRDefault="19E05AAF" w:rsidP="19E05AAF">
      <w:pPr>
        <w:rPr>
          <w:rFonts w:ascii="Calibri" w:eastAsia="Calibri" w:hAnsi="Calibri" w:cs="Calibri"/>
          <w:sz w:val="28"/>
          <w:szCs w:val="28"/>
        </w:rPr>
      </w:pPr>
      <w:r w:rsidRPr="19E05AAF">
        <w:rPr>
          <w:rFonts w:ascii="Calibri" w:eastAsia="Calibri" w:hAnsi="Calibri" w:cs="Calibri"/>
          <w:sz w:val="28"/>
          <w:szCs w:val="28"/>
        </w:rPr>
        <w:t>Blood Type: _______</w:t>
      </w:r>
      <w:r w:rsidR="00557CEE">
        <w:rPr>
          <w:rFonts w:ascii="Calibri" w:eastAsia="Calibri" w:hAnsi="Calibri" w:cs="Calibri"/>
          <w:sz w:val="28"/>
          <w:szCs w:val="28"/>
        </w:rPr>
        <w:t>___________</w:t>
      </w:r>
      <w:r w:rsidRPr="19E05AAF">
        <w:rPr>
          <w:rFonts w:ascii="Calibri" w:eastAsia="Calibri" w:hAnsi="Calibri" w:cs="Calibri"/>
          <w:sz w:val="28"/>
          <w:szCs w:val="28"/>
        </w:rPr>
        <w:t>_</w:t>
      </w:r>
    </w:p>
    <w:p w14:paraId="724DD919" w14:textId="3F342C5F" w:rsidR="19E05AAF" w:rsidRDefault="19E05AAF" w:rsidP="19E05AAF">
      <w:pPr>
        <w:spacing w:after="0"/>
        <w:rPr>
          <w:sz w:val="24"/>
          <w:szCs w:val="24"/>
        </w:rPr>
      </w:pPr>
    </w:p>
    <w:p w14:paraId="6BB5090C" w14:textId="0F720DA2" w:rsidR="09CAD829" w:rsidRDefault="19E05AAF" w:rsidP="19E05AAF">
      <w:pPr>
        <w:spacing w:after="0" w:line="240" w:lineRule="auto"/>
        <w:rPr>
          <w:rFonts w:ascii="Calibri" w:eastAsia="Calibri" w:hAnsi="Calibri" w:cs="Calibri"/>
          <w:b/>
          <w:bCs/>
          <w:color w:val="2E75B5"/>
          <w:sz w:val="36"/>
          <w:szCs w:val="36"/>
        </w:rPr>
      </w:pPr>
      <w:r w:rsidRPr="19E05AAF">
        <w:rPr>
          <w:rFonts w:ascii="Calibri" w:eastAsia="Calibri" w:hAnsi="Calibri" w:cs="Calibri"/>
          <w:b/>
          <w:bCs/>
          <w:color w:val="2E75B5"/>
          <w:sz w:val="36"/>
          <w:szCs w:val="36"/>
        </w:rPr>
        <w:t>Activity 2.4: Hemoglobin</w:t>
      </w:r>
    </w:p>
    <w:p w14:paraId="709F07A5" w14:textId="3E62A808" w:rsidR="09CAD829" w:rsidRPr="00E04768" w:rsidRDefault="19E05AAF" w:rsidP="19E05AAF">
      <w:pPr>
        <w:rPr>
          <w:sz w:val="20"/>
        </w:rPr>
      </w:pPr>
      <w:r w:rsidRPr="00E04768">
        <w:rPr>
          <w:rFonts w:ascii="Calibri" w:eastAsia="Calibri" w:hAnsi="Calibri" w:cs="Calibri"/>
          <w:sz w:val="32"/>
          <w:szCs w:val="36"/>
        </w:rPr>
        <w:t xml:space="preserve">Supplies needed: </w:t>
      </w:r>
    </w:p>
    <w:p w14:paraId="21E60BDF" w14:textId="51383732" w:rsidR="09CAD829" w:rsidRPr="00C07A6F" w:rsidRDefault="0030791B" w:rsidP="19E05AAF">
      <w:pPr>
        <w:pStyle w:val="ListParagraph"/>
        <w:numPr>
          <w:ilvl w:val="0"/>
          <w:numId w:val="4"/>
        </w:numPr>
        <w:spacing w:after="0"/>
        <w:rPr>
          <w:sz w:val="32"/>
          <w:szCs w:val="36"/>
        </w:rPr>
      </w:pPr>
      <w:proofErr w:type="spellStart"/>
      <w:r w:rsidRPr="00E04768">
        <w:rPr>
          <w:rFonts w:ascii="Calibri" w:eastAsia="Calibri" w:hAnsi="Calibri" w:cs="Calibri"/>
          <w:sz w:val="32"/>
          <w:szCs w:val="36"/>
        </w:rPr>
        <w:t>ChemTek</w:t>
      </w:r>
      <w:proofErr w:type="spellEnd"/>
      <w:r w:rsidRPr="00E04768">
        <w:rPr>
          <w:rFonts w:ascii="Calibri" w:eastAsia="Calibri" w:hAnsi="Calibri" w:cs="Calibri"/>
          <w:sz w:val="32"/>
          <w:szCs w:val="36"/>
        </w:rPr>
        <w:t xml:space="preserve"> Paper</w:t>
      </w:r>
    </w:p>
    <w:p w14:paraId="3A6E4B3C" w14:textId="77777777" w:rsidR="00C07A6F" w:rsidRDefault="00C07A6F" w:rsidP="00C07A6F">
      <w:pPr>
        <w:pStyle w:val="ListParagraph"/>
        <w:numPr>
          <w:ilvl w:val="0"/>
          <w:numId w:val="4"/>
        </w:numPr>
        <w:spacing w:after="0"/>
        <w:rPr>
          <w:sz w:val="32"/>
          <w:szCs w:val="36"/>
        </w:rPr>
      </w:pPr>
      <w:r>
        <w:rPr>
          <w:sz w:val="32"/>
          <w:szCs w:val="36"/>
        </w:rPr>
        <w:t>Hemoglobin analysis chart</w:t>
      </w:r>
    </w:p>
    <w:p w14:paraId="49EFC225" w14:textId="77777777" w:rsidR="00C07A6F" w:rsidRDefault="00C07A6F" w:rsidP="00C07A6F">
      <w:pPr>
        <w:spacing w:after="0"/>
        <w:rPr>
          <w:sz w:val="32"/>
          <w:szCs w:val="36"/>
        </w:rPr>
      </w:pPr>
    </w:p>
    <w:p w14:paraId="1666C9EA" w14:textId="2D4BFEE9" w:rsidR="00C07A6F" w:rsidRDefault="00C07A6F" w:rsidP="00C07A6F">
      <w:pPr>
        <w:spacing w:after="0"/>
        <w:rPr>
          <w:sz w:val="28"/>
          <w:szCs w:val="36"/>
        </w:rPr>
      </w:pPr>
      <w:r w:rsidRPr="00C07A6F">
        <w:rPr>
          <w:sz w:val="28"/>
          <w:szCs w:val="36"/>
        </w:rPr>
        <w:t xml:space="preserve">1. Follow </w:t>
      </w:r>
      <w:r>
        <w:rPr>
          <w:sz w:val="28"/>
          <w:szCs w:val="36"/>
        </w:rPr>
        <w:t xml:space="preserve">the same finger-prick protocol as you did in Hematocrit to obtain </w:t>
      </w:r>
      <w:proofErr w:type="gramStart"/>
      <w:r>
        <w:rPr>
          <w:sz w:val="28"/>
          <w:szCs w:val="36"/>
        </w:rPr>
        <w:t>a  blood</w:t>
      </w:r>
      <w:proofErr w:type="gramEnd"/>
      <w:r>
        <w:rPr>
          <w:sz w:val="28"/>
          <w:szCs w:val="36"/>
        </w:rPr>
        <w:t xml:space="preserve"> sample if you did not already. When you have a droplet of blood, apply it to the </w:t>
      </w:r>
      <w:proofErr w:type="spellStart"/>
      <w:r>
        <w:rPr>
          <w:sz w:val="28"/>
          <w:szCs w:val="36"/>
        </w:rPr>
        <w:t>ChemTek</w:t>
      </w:r>
      <w:proofErr w:type="spellEnd"/>
      <w:r>
        <w:rPr>
          <w:sz w:val="28"/>
          <w:szCs w:val="36"/>
        </w:rPr>
        <w:t xml:space="preserve"> paper and set aside to dry. </w:t>
      </w:r>
    </w:p>
    <w:p w14:paraId="4498E3F7" w14:textId="77777777" w:rsidR="00D86849" w:rsidRDefault="00D86849" w:rsidP="00C07A6F">
      <w:pPr>
        <w:spacing w:after="0"/>
        <w:rPr>
          <w:sz w:val="28"/>
          <w:szCs w:val="36"/>
        </w:rPr>
      </w:pPr>
    </w:p>
    <w:p w14:paraId="577F062D" w14:textId="728A16B5" w:rsidR="00C07A6F" w:rsidRDefault="00C07A6F" w:rsidP="00C07A6F">
      <w:pPr>
        <w:spacing w:after="0"/>
        <w:rPr>
          <w:sz w:val="28"/>
          <w:szCs w:val="36"/>
        </w:rPr>
      </w:pPr>
      <w:r>
        <w:rPr>
          <w:sz w:val="28"/>
          <w:szCs w:val="36"/>
        </w:rPr>
        <w:t>2. Once the blood sample has dried, it may be analyzed using the hemoglobin chart</w:t>
      </w:r>
      <w:r w:rsidR="009258B6">
        <w:rPr>
          <w:sz w:val="28"/>
          <w:szCs w:val="36"/>
        </w:rPr>
        <w:t xml:space="preserve"> provided</w:t>
      </w:r>
      <w:r>
        <w:rPr>
          <w:sz w:val="28"/>
          <w:szCs w:val="36"/>
        </w:rPr>
        <w:t>.</w:t>
      </w:r>
    </w:p>
    <w:p w14:paraId="3925B55E" w14:textId="77777777" w:rsidR="00D86849" w:rsidRPr="00C07A6F" w:rsidRDefault="00D86849" w:rsidP="00C07A6F">
      <w:pPr>
        <w:spacing w:after="0"/>
        <w:rPr>
          <w:sz w:val="28"/>
          <w:szCs w:val="36"/>
        </w:rPr>
      </w:pPr>
    </w:p>
    <w:p w14:paraId="30138D5A" w14:textId="2E3C5204" w:rsidR="00C07A6F" w:rsidRDefault="00C07A6F" w:rsidP="00C07A6F">
      <w:pPr>
        <w:spacing w:after="0"/>
        <w:rPr>
          <w:sz w:val="32"/>
          <w:szCs w:val="36"/>
        </w:rPr>
      </w:pPr>
      <w:r w:rsidRPr="00C07A6F">
        <w:rPr>
          <w:rFonts w:ascii="Calibri" w:eastAsia="Calibri" w:hAnsi="Calibri" w:cs="Calibri"/>
          <w:b/>
          <w:bCs/>
          <w:color w:val="0000FF"/>
          <w:sz w:val="32"/>
          <w:szCs w:val="32"/>
        </w:rPr>
        <w:t xml:space="preserve">Exercise 2.2: </w:t>
      </w:r>
      <w:r>
        <w:rPr>
          <w:rFonts w:ascii="Calibri" w:eastAsia="Calibri" w:hAnsi="Calibri" w:cs="Calibri"/>
          <w:b/>
          <w:bCs/>
          <w:color w:val="0000FF"/>
          <w:sz w:val="32"/>
          <w:szCs w:val="32"/>
        </w:rPr>
        <w:t>Hemoglobin Saturation</w:t>
      </w:r>
    </w:p>
    <w:p w14:paraId="0E6C8A9D" w14:textId="3EB9C275" w:rsidR="00C07A6F" w:rsidRPr="00C07A6F" w:rsidRDefault="00C07A6F" w:rsidP="00C07A6F">
      <w:pPr>
        <w:spacing w:after="0"/>
        <w:rPr>
          <w:sz w:val="28"/>
          <w:szCs w:val="36"/>
        </w:rPr>
      </w:pPr>
      <w:r>
        <w:rPr>
          <w:sz w:val="28"/>
          <w:szCs w:val="36"/>
        </w:rPr>
        <w:t xml:space="preserve">1. Use the analysis chart to compare colors and determine the relative oxygen saturation percentage of your blood. Be sure that you are comparing the darkest site of blood saturation on the paper and not a lighter area of </w:t>
      </w:r>
      <w:r w:rsidR="005410C8">
        <w:rPr>
          <w:sz w:val="28"/>
          <w:szCs w:val="36"/>
        </w:rPr>
        <w:t xml:space="preserve">potential </w:t>
      </w:r>
      <w:r>
        <w:rPr>
          <w:sz w:val="28"/>
          <w:szCs w:val="36"/>
        </w:rPr>
        <w:t>smear. Record your O</w:t>
      </w:r>
      <w:r>
        <w:rPr>
          <w:sz w:val="28"/>
          <w:szCs w:val="36"/>
          <w:vertAlign w:val="subscript"/>
        </w:rPr>
        <w:t>2</w:t>
      </w:r>
      <w:r>
        <w:rPr>
          <w:sz w:val="28"/>
          <w:szCs w:val="36"/>
        </w:rPr>
        <w:t xml:space="preserve"> saturation</w:t>
      </w:r>
      <w:r w:rsidR="00D86849">
        <w:rPr>
          <w:sz w:val="28"/>
          <w:szCs w:val="36"/>
        </w:rPr>
        <w:t xml:space="preserve"> below</w:t>
      </w:r>
      <w:r>
        <w:rPr>
          <w:sz w:val="28"/>
          <w:szCs w:val="36"/>
        </w:rPr>
        <w:t>.</w:t>
      </w:r>
    </w:p>
    <w:p w14:paraId="7FF88229" w14:textId="77777777" w:rsidR="00D86849" w:rsidRDefault="00D86849" w:rsidP="00C07A6F">
      <w:pPr>
        <w:spacing w:after="0"/>
        <w:rPr>
          <w:sz w:val="28"/>
          <w:szCs w:val="36"/>
        </w:rPr>
      </w:pPr>
    </w:p>
    <w:p w14:paraId="33978E08" w14:textId="1E577462" w:rsidR="00C07A6F" w:rsidRPr="00C07A6F" w:rsidRDefault="00D86849" w:rsidP="00D86849">
      <w:pPr>
        <w:spacing w:after="0"/>
        <w:jc w:val="center"/>
        <w:rPr>
          <w:sz w:val="28"/>
          <w:szCs w:val="36"/>
        </w:rPr>
      </w:pPr>
      <w:r w:rsidRPr="00D86849">
        <w:rPr>
          <w:sz w:val="40"/>
          <w:szCs w:val="36"/>
        </w:rPr>
        <w:t>S</w:t>
      </w:r>
      <w:r>
        <w:rPr>
          <w:sz w:val="40"/>
          <w:szCs w:val="36"/>
          <w:vertAlign w:val="subscript"/>
        </w:rPr>
        <w:t>P</w:t>
      </w:r>
      <w:r w:rsidRPr="00D86849">
        <w:rPr>
          <w:sz w:val="40"/>
          <w:szCs w:val="36"/>
          <w:vertAlign w:val="subscript"/>
        </w:rPr>
        <w:t>O2</w:t>
      </w:r>
      <w:r>
        <w:rPr>
          <w:sz w:val="28"/>
          <w:szCs w:val="36"/>
        </w:rPr>
        <w:t>=</w:t>
      </w:r>
      <w:r w:rsidR="009258B6">
        <w:rPr>
          <w:sz w:val="28"/>
          <w:szCs w:val="36"/>
        </w:rPr>
        <w:t>__________________________</w:t>
      </w:r>
    </w:p>
    <w:p w14:paraId="7D49B235" w14:textId="432557A5" w:rsidR="19E05AAF" w:rsidRDefault="19E05AAF" w:rsidP="19E05AAF">
      <w:pPr>
        <w:spacing w:after="0" w:line="240" w:lineRule="auto"/>
        <w:rPr>
          <w:rFonts w:ascii="Calibri" w:eastAsia="Calibri" w:hAnsi="Calibri" w:cs="Calibri"/>
          <w:sz w:val="36"/>
          <w:szCs w:val="36"/>
        </w:rPr>
      </w:pPr>
      <w:r w:rsidRPr="19E05AAF">
        <w:rPr>
          <w:rFonts w:ascii="Calibri" w:eastAsia="Calibri" w:hAnsi="Calibri" w:cs="Calibri"/>
          <w:b/>
          <w:bCs/>
          <w:color w:val="2E75B5"/>
          <w:sz w:val="36"/>
          <w:szCs w:val="36"/>
        </w:rPr>
        <w:lastRenderedPageBreak/>
        <w:t>Activity 2.5: Histological Examination of Blood</w:t>
      </w:r>
    </w:p>
    <w:p w14:paraId="5AD92278" w14:textId="630972DB" w:rsidR="19E05AAF" w:rsidRPr="00E04768" w:rsidRDefault="19E05AAF" w:rsidP="19E05AAF">
      <w:pPr>
        <w:spacing w:after="0" w:line="240" w:lineRule="auto"/>
        <w:rPr>
          <w:rFonts w:ascii="Calibri" w:eastAsia="Calibri" w:hAnsi="Calibri" w:cs="Calibri"/>
          <w:sz w:val="32"/>
          <w:szCs w:val="32"/>
        </w:rPr>
      </w:pPr>
      <w:r w:rsidRPr="00E04768">
        <w:rPr>
          <w:rFonts w:ascii="Calibri" w:eastAsia="Calibri" w:hAnsi="Calibri" w:cs="Calibri"/>
          <w:sz w:val="32"/>
          <w:szCs w:val="32"/>
        </w:rPr>
        <w:t xml:space="preserve">Supplies needed: </w:t>
      </w:r>
    </w:p>
    <w:p w14:paraId="7C882055" w14:textId="52BA9484" w:rsidR="0030791B" w:rsidRPr="00E04768" w:rsidRDefault="0030791B" w:rsidP="0363E42F">
      <w:pPr>
        <w:pStyle w:val="ListParagraph"/>
        <w:numPr>
          <w:ilvl w:val="0"/>
          <w:numId w:val="2"/>
        </w:numPr>
        <w:spacing w:after="0" w:line="240" w:lineRule="auto"/>
        <w:rPr>
          <w:sz w:val="32"/>
          <w:szCs w:val="32"/>
        </w:rPr>
      </w:pPr>
      <w:r w:rsidRPr="00E04768">
        <w:rPr>
          <w:sz w:val="32"/>
          <w:szCs w:val="32"/>
        </w:rPr>
        <w:t>Nitrile gloves</w:t>
      </w:r>
    </w:p>
    <w:p w14:paraId="4384A4FF" w14:textId="1714C14E" w:rsidR="0030791B" w:rsidRPr="00E04768" w:rsidRDefault="0030791B" w:rsidP="0363E42F">
      <w:pPr>
        <w:pStyle w:val="ListParagraph"/>
        <w:numPr>
          <w:ilvl w:val="0"/>
          <w:numId w:val="2"/>
        </w:numPr>
        <w:spacing w:after="0" w:line="240" w:lineRule="auto"/>
        <w:rPr>
          <w:sz w:val="32"/>
          <w:szCs w:val="32"/>
        </w:rPr>
      </w:pPr>
      <w:r w:rsidRPr="00E04768">
        <w:rPr>
          <w:sz w:val="32"/>
          <w:szCs w:val="32"/>
        </w:rPr>
        <w:t>Alcohol prep wipe</w:t>
      </w:r>
    </w:p>
    <w:p w14:paraId="0CC906C1" w14:textId="1B176FCC" w:rsidR="0030791B" w:rsidRPr="00E04768" w:rsidRDefault="0030791B" w:rsidP="0363E42F">
      <w:pPr>
        <w:pStyle w:val="ListParagraph"/>
        <w:numPr>
          <w:ilvl w:val="0"/>
          <w:numId w:val="2"/>
        </w:numPr>
        <w:spacing w:after="0" w:line="240" w:lineRule="auto"/>
        <w:rPr>
          <w:sz w:val="32"/>
          <w:szCs w:val="32"/>
        </w:rPr>
      </w:pPr>
      <w:r w:rsidRPr="00E04768">
        <w:rPr>
          <w:sz w:val="32"/>
          <w:szCs w:val="32"/>
        </w:rPr>
        <w:t>Safety lancet</w:t>
      </w:r>
    </w:p>
    <w:p w14:paraId="4CFCD8D6" w14:textId="3D116E18" w:rsidR="0030791B" w:rsidRPr="00E04768" w:rsidRDefault="0030791B" w:rsidP="0363E42F">
      <w:pPr>
        <w:pStyle w:val="ListParagraph"/>
        <w:numPr>
          <w:ilvl w:val="0"/>
          <w:numId w:val="2"/>
        </w:numPr>
        <w:spacing w:after="0" w:line="240" w:lineRule="auto"/>
        <w:rPr>
          <w:sz w:val="32"/>
          <w:szCs w:val="32"/>
        </w:rPr>
      </w:pPr>
      <w:proofErr w:type="spellStart"/>
      <w:r w:rsidRPr="00E04768">
        <w:rPr>
          <w:sz w:val="32"/>
          <w:szCs w:val="32"/>
        </w:rPr>
        <w:t>Microcapillary</w:t>
      </w:r>
      <w:proofErr w:type="spellEnd"/>
      <w:r w:rsidRPr="00E04768">
        <w:rPr>
          <w:sz w:val="32"/>
          <w:szCs w:val="32"/>
        </w:rPr>
        <w:t xml:space="preserve"> tube</w:t>
      </w:r>
    </w:p>
    <w:p w14:paraId="3AEB1968" w14:textId="3F16C6D7" w:rsidR="19E05AAF" w:rsidRPr="00E04768" w:rsidRDefault="0363E42F" w:rsidP="0363E42F">
      <w:pPr>
        <w:pStyle w:val="ListParagraph"/>
        <w:numPr>
          <w:ilvl w:val="0"/>
          <w:numId w:val="2"/>
        </w:numPr>
        <w:spacing w:after="0" w:line="240" w:lineRule="auto"/>
        <w:rPr>
          <w:sz w:val="32"/>
          <w:szCs w:val="32"/>
        </w:rPr>
      </w:pPr>
      <w:r w:rsidRPr="00E04768">
        <w:rPr>
          <w:rFonts w:ascii="Calibri" w:eastAsia="Calibri" w:hAnsi="Calibri" w:cs="Calibri"/>
          <w:sz w:val="32"/>
          <w:szCs w:val="32"/>
        </w:rPr>
        <w:t>Clean glass slides (x2)</w:t>
      </w:r>
    </w:p>
    <w:p w14:paraId="60B96E2D" w14:textId="0765219B" w:rsidR="0030791B" w:rsidRPr="00E04768" w:rsidRDefault="0030791B" w:rsidP="19E05AAF">
      <w:pPr>
        <w:pStyle w:val="ListParagraph"/>
        <w:numPr>
          <w:ilvl w:val="0"/>
          <w:numId w:val="2"/>
        </w:numPr>
        <w:spacing w:after="0" w:line="240" w:lineRule="auto"/>
        <w:rPr>
          <w:sz w:val="32"/>
          <w:szCs w:val="32"/>
        </w:rPr>
      </w:pPr>
      <w:r w:rsidRPr="00E04768">
        <w:rPr>
          <w:sz w:val="32"/>
          <w:szCs w:val="32"/>
        </w:rPr>
        <w:t>Wax pencil</w:t>
      </w:r>
    </w:p>
    <w:p w14:paraId="7C20C2DA" w14:textId="77777777" w:rsidR="0030791B" w:rsidRPr="00E04768" w:rsidRDefault="0030791B" w:rsidP="0030791B">
      <w:pPr>
        <w:pStyle w:val="ListParagraph"/>
        <w:spacing w:after="0" w:line="240" w:lineRule="auto"/>
        <w:rPr>
          <w:sz w:val="32"/>
          <w:szCs w:val="32"/>
        </w:rPr>
      </w:pPr>
    </w:p>
    <w:p w14:paraId="090E5F27" w14:textId="56C91B14" w:rsidR="0030791B" w:rsidRPr="00E04768" w:rsidRDefault="0030791B" w:rsidP="0030791B">
      <w:pPr>
        <w:spacing w:after="0" w:line="240" w:lineRule="auto"/>
        <w:rPr>
          <w:sz w:val="32"/>
          <w:szCs w:val="32"/>
        </w:rPr>
      </w:pPr>
      <w:r w:rsidRPr="00E04768">
        <w:rPr>
          <w:sz w:val="32"/>
          <w:szCs w:val="32"/>
        </w:rPr>
        <w:t>After fixation &amp; staining:</w:t>
      </w:r>
    </w:p>
    <w:p w14:paraId="78D3BE17" w14:textId="0A0F4CE3" w:rsidR="19E05AAF" w:rsidRPr="00E04768" w:rsidRDefault="0030791B" w:rsidP="19E05AAF">
      <w:pPr>
        <w:pStyle w:val="ListParagraph"/>
        <w:numPr>
          <w:ilvl w:val="0"/>
          <w:numId w:val="2"/>
        </w:numPr>
        <w:spacing w:after="0" w:line="240" w:lineRule="auto"/>
        <w:rPr>
          <w:sz w:val="32"/>
          <w:szCs w:val="32"/>
        </w:rPr>
      </w:pPr>
      <w:r w:rsidRPr="00E04768">
        <w:rPr>
          <w:rFonts w:ascii="Calibri" w:eastAsia="Calibri" w:hAnsi="Calibri" w:cs="Calibri"/>
          <w:sz w:val="32"/>
          <w:szCs w:val="32"/>
        </w:rPr>
        <w:t>Compound m</w:t>
      </w:r>
      <w:r w:rsidR="19E05AAF" w:rsidRPr="00E04768">
        <w:rPr>
          <w:rFonts w:ascii="Calibri" w:eastAsia="Calibri" w:hAnsi="Calibri" w:cs="Calibri"/>
          <w:sz w:val="32"/>
          <w:szCs w:val="32"/>
        </w:rPr>
        <w:t xml:space="preserve">icroscope </w:t>
      </w:r>
    </w:p>
    <w:p w14:paraId="5DEE9EC3" w14:textId="784BA760" w:rsidR="00E04768" w:rsidRPr="00E04768" w:rsidRDefault="00E04768" w:rsidP="19E05AAF">
      <w:pPr>
        <w:pStyle w:val="ListParagraph"/>
        <w:numPr>
          <w:ilvl w:val="0"/>
          <w:numId w:val="2"/>
        </w:numPr>
        <w:spacing w:after="0" w:line="240" w:lineRule="auto"/>
        <w:rPr>
          <w:sz w:val="32"/>
          <w:szCs w:val="32"/>
        </w:rPr>
      </w:pPr>
      <w:r>
        <w:rPr>
          <w:sz w:val="32"/>
          <w:szCs w:val="32"/>
        </w:rPr>
        <w:t>Coverslip</w:t>
      </w:r>
    </w:p>
    <w:p w14:paraId="36490AA4" w14:textId="328E2A33" w:rsidR="19E05AAF" w:rsidRDefault="19E05AAF" w:rsidP="19E05AAF">
      <w:pPr>
        <w:spacing w:after="0" w:line="240" w:lineRule="auto"/>
        <w:rPr>
          <w:rFonts w:ascii="Calibri" w:eastAsia="Calibri" w:hAnsi="Calibri" w:cs="Calibri"/>
          <w:sz w:val="28"/>
          <w:szCs w:val="28"/>
        </w:rPr>
      </w:pPr>
    </w:p>
    <w:p w14:paraId="0A0930EE" w14:textId="7B1FF44D" w:rsidR="0030791B" w:rsidRPr="00F84895" w:rsidRDefault="0030791B" w:rsidP="0030791B">
      <w:pPr>
        <w:rPr>
          <w:b/>
          <w:color w:val="4472C4" w:themeColor="accent1"/>
          <w:sz w:val="36"/>
        </w:rPr>
      </w:pPr>
      <w:r>
        <w:rPr>
          <w:b/>
          <w:color w:val="4472C4" w:themeColor="accent1"/>
          <w:sz w:val="36"/>
        </w:rPr>
        <w:t xml:space="preserve">Activity 2.5.1 </w:t>
      </w:r>
      <w:r w:rsidRPr="00F84895">
        <w:rPr>
          <w:b/>
          <w:color w:val="4472C4" w:themeColor="accent1"/>
          <w:sz w:val="36"/>
        </w:rPr>
        <w:t>Whole Blood Smear </w:t>
      </w:r>
    </w:p>
    <w:p w14:paraId="1DA6C65F" w14:textId="4EB82184" w:rsidR="0030791B" w:rsidRDefault="0030791B" w:rsidP="0030791B">
      <w:pPr>
        <w:numPr>
          <w:ilvl w:val="0"/>
          <w:numId w:val="26"/>
        </w:numPr>
        <w:rPr>
          <w:sz w:val="28"/>
        </w:rPr>
      </w:pPr>
      <w:r w:rsidRPr="00694B05">
        <w:rPr>
          <w:sz w:val="28"/>
        </w:rPr>
        <w:t>Begin by obtaining</w:t>
      </w:r>
      <w:r>
        <w:rPr>
          <w:sz w:val="28"/>
        </w:rPr>
        <w:t xml:space="preserve"> all the supplies needed and laying them out at your workstation. Be sure you work on top of several paper towels. </w:t>
      </w:r>
    </w:p>
    <w:p w14:paraId="2214EEEC" w14:textId="66096BFE" w:rsidR="0030791B" w:rsidRDefault="0030791B" w:rsidP="0030791B">
      <w:pPr>
        <w:numPr>
          <w:ilvl w:val="0"/>
          <w:numId w:val="26"/>
        </w:numPr>
        <w:rPr>
          <w:sz w:val="28"/>
        </w:rPr>
      </w:pPr>
      <w:r>
        <w:rPr>
          <w:sz w:val="28"/>
        </w:rPr>
        <w:t xml:space="preserve">Mark the end of one slide with your initials. This will be called Slide 1 and it will be the one you perform the blood smear </w:t>
      </w:r>
      <w:r w:rsidRPr="00F84895">
        <w:rPr>
          <w:b/>
          <w:sz w:val="28"/>
        </w:rPr>
        <w:t>ON</w:t>
      </w:r>
      <w:r>
        <w:rPr>
          <w:sz w:val="28"/>
        </w:rPr>
        <w:t>. The second slide (Slide 2) will</w:t>
      </w:r>
      <w:r w:rsidR="00F43D25">
        <w:rPr>
          <w:sz w:val="28"/>
        </w:rPr>
        <w:t xml:space="preserve"> only</w:t>
      </w:r>
      <w:r>
        <w:rPr>
          <w:sz w:val="28"/>
        </w:rPr>
        <w:t xml:space="preserve"> be used as a tool to help you smear the blood</w:t>
      </w:r>
      <w:r w:rsidR="00F43D25">
        <w:rPr>
          <w:sz w:val="28"/>
        </w:rPr>
        <w:t xml:space="preserve"> sample</w:t>
      </w:r>
      <w:r>
        <w:rPr>
          <w:sz w:val="28"/>
        </w:rPr>
        <w:t xml:space="preserve"> across Slide 1.</w:t>
      </w:r>
    </w:p>
    <w:p w14:paraId="181EA75B" w14:textId="77777777" w:rsidR="0030791B" w:rsidRPr="00F84895" w:rsidRDefault="0030791B" w:rsidP="0030791B">
      <w:pPr>
        <w:numPr>
          <w:ilvl w:val="0"/>
          <w:numId w:val="26"/>
        </w:numPr>
        <w:rPr>
          <w:sz w:val="28"/>
        </w:rPr>
      </w:pPr>
      <w:r w:rsidRPr="00F84895">
        <w:rPr>
          <w:sz w:val="28"/>
        </w:rPr>
        <w:t>Remove the cap from your safety lancet and set it on the workspace in front of you. Wipe the pad of the fingertip you plan to use with an alcohol prep pad and set it aside for disposal. Once you have wiped a finger, allow it to air dry briefly and do not touch anything with the now-prepped area. Press the safety lancet to the prepped area and apply pressure until a distinct “click” is heard. Immediately dispose of the lancet in the red biohazard bag. </w:t>
      </w:r>
    </w:p>
    <w:p w14:paraId="6B071CCE" w14:textId="14974CEB" w:rsidR="0030791B" w:rsidRDefault="0030791B" w:rsidP="0030791B">
      <w:pPr>
        <w:numPr>
          <w:ilvl w:val="0"/>
          <w:numId w:val="29"/>
        </w:numPr>
        <w:rPr>
          <w:sz w:val="28"/>
        </w:rPr>
      </w:pPr>
      <w:r w:rsidRPr="00694B05">
        <w:rPr>
          <w:sz w:val="28"/>
        </w:rPr>
        <w:t>You should now have a rapidly forming blood droplet at the site of your finger</w:t>
      </w:r>
      <w:r>
        <w:rPr>
          <w:sz w:val="28"/>
        </w:rPr>
        <w:t>-</w:t>
      </w:r>
      <w:r w:rsidRPr="00694B05">
        <w:rPr>
          <w:sz w:val="28"/>
        </w:rPr>
        <w:t>stick. If very little blood is visible, gently rub the finger proximal</w:t>
      </w:r>
      <w:r w:rsidR="00F43D25">
        <w:rPr>
          <w:sz w:val="28"/>
        </w:rPr>
        <w:t>ly</w:t>
      </w:r>
      <w:r w:rsidRPr="00694B05">
        <w:rPr>
          <w:sz w:val="28"/>
        </w:rPr>
        <w:t xml:space="preserve"> to distal</w:t>
      </w:r>
      <w:r w:rsidR="00F43D25">
        <w:rPr>
          <w:sz w:val="28"/>
        </w:rPr>
        <w:t>ly</w:t>
      </w:r>
      <w:r w:rsidRPr="00694B05">
        <w:rPr>
          <w:sz w:val="28"/>
        </w:rPr>
        <w:t xml:space="preserve"> with your other hand to increase blood</w:t>
      </w:r>
      <w:r>
        <w:rPr>
          <w:sz w:val="28"/>
        </w:rPr>
        <w:t xml:space="preserve"> flow. Using the </w:t>
      </w:r>
      <w:proofErr w:type="spellStart"/>
      <w:r>
        <w:rPr>
          <w:sz w:val="28"/>
        </w:rPr>
        <w:t>microcapillary</w:t>
      </w:r>
      <w:proofErr w:type="spellEnd"/>
      <w:r>
        <w:rPr>
          <w:sz w:val="28"/>
        </w:rPr>
        <w:t xml:space="preserve"> tube, collect the blood droplet using the same procedure from the Hematocrit</w:t>
      </w:r>
      <w:r w:rsidR="00F43D25">
        <w:rPr>
          <w:sz w:val="28"/>
        </w:rPr>
        <w:t xml:space="preserve"> protocol</w:t>
      </w:r>
      <w:r>
        <w:rPr>
          <w:sz w:val="28"/>
        </w:rPr>
        <w:t xml:space="preserve">. </w:t>
      </w:r>
      <w:r w:rsidR="00F43D25">
        <w:rPr>
          <w:sz w:val="28"/>
        </w:rPr>
        <w:t xml:space="preserve">Only a small amount </w:t>
      </w:r>
      <w:r w:rsidR="00D56CEB">
        <w:rPr>
          <w:sz w:val="28"/>
        </w:rPr>
        <w:t xml:space="preserve">of blood </w:t>
      </w:r>
      <w:r w:rsidR="00F43D25">
        <w:rPr>
          <w:sz w:val="28"/>
        </w:rPr>
        <w:t xml:space="preserve">is needed. </w:t>
      </w:r>
      <w:r>
        <w:rPr>
          <w:sz w:val="28"/>
        </w:rPr>
        <w:t xml:space="preserve">Blot or apply pressure to stop </w:t>
      </w:r>
      <w:r w:rsidR="00D56CEB">
        <w:rPr>
          <w:sz w:val="28"/>
        </w:rPr>
        <w:t xml:space="preserve">any </w:t>
      </w:r>
      <w:r>
        <w:rPr>
          <w:sz w:val="28"/>
        </w:rPr>
        <w:t xml:space="preserve">bleeding from your finger, </w:t>
      </w:r>
      <w:r w:rsidR="00F43D25">
        <w:rPr>
          <w:sz w:val="28"/>
        </w:rPr>
        <w:t xml:space="preserve">then </w:t>
      </w:r>
      <w:r w:rsidR="00D56CEB">
        <w:rPr>
          <w:sz w:val="28"/>
        </w:rPr>
        <w:t>re-glove.</w:t>
      </w:r>
    </w:p>
    <w:p w14:paraId="0AE9075F" w14:textId="77777777" w:rsidR="0030791B" w:rsidRDefault="0030791B" w:rsidP="0030791B">
      <w:pPr>
        <w:numPr>
          <w:ilvl w:val="0"/>
          <w:numId w:val="29"/>
        </w:numPr>
        <w:rPr>
          <w:sz w:val="28"/>
        </w:rPr>
      </w:pPr>
      <w:r>
        <w:rPr>
          <w:sz w:val="28"/>
        </w:rPr>
        <w:t xml:space="preserve">Gently apply a single, small dot of blood using the </w:t>
      </w:r>
      <w:proofErr w:type="spellStart"/>
      <w:r>
        <w:rPr>
          <w:sz w:val="28"/>
        </w:rPr>
        <w:t>microcapillary</w:t>
      </w:r>
      <w:proofErr w:type="spellEnd"/>
      <w:r>
        <w:rPr>
          <w:sz w:val="28"/>
        </w:rPr>
        <w:t xml:space="preserve"> tube approximately     1-2 cm from your initials on Slide 1. Dispose of the tube in a biohazard bag.</w:t>
      </w:r>
    </w:p>
    <w:p w14:paraId="202FC743" w14:textId="4686DD53" w:rsidR="00AD2A32" w:rsidRDefault="00AD2A32" w:rsidP="0030791B">
      <w:pPr>
        <w:numPr>
          <w:ilvl w:val="0"/>
          <w:numId w:val="29"/>
        </w:numPr>
        <w:rPr>
          <w:sz w:val="28"/>
        </w:rPr>
      </w:pPr>
      <w:r>
        <w:rPr>
          <w:sz w:val="28"/>
        </w:rPr>
        <w:lastRenderedPageBreak/>
        <w:t>Rem</w:t>
      </w:r>
      <w:r w:rsidR="00D56CEB">
        <w:rPr>
          <w:sz w:val="28"/>
        </w:rPr>
        <w:t>ember,</w:t>
      </w:r>
      <w:r>
        <w:rPr>
          <w:sz w:val="28"/>
        </w:rPr>
        <w:t xml:space="preserve"> only ever handle </w:t>
      </w:r>
      <w:r w:rsidR="00D56CEB">
        <w:rPr>
          <w:sz w:val="28"/>
        </w:rPr>
        <w:t xml:space="preserve">microscope </w:t>
      </w:r>
      <w:r>
        <w:rPr>
          <w:sz w:val="28"/>
        </w:rPr>
        <w:t>slides by touching their out</w:t>
      </w:r>
      <w:r w:rsidR="00D56CEB">
        <w:rPr>
          <w:sz w:val="28"/>
        </w:rPr>
        <w:t>er</w:t>
      </w:r>
      <w:r>
        <w:rPr>
          <w:sz w:val="28"/>
        </w:rPr>
        <w:t xml:space="preserve"> edges. </w:t>
      </w:r>
    </w:p>
    <w:p w14:paraId="28CC76CB" w14:textId="63FC0D76" w:rsidR="0030791B" w:rsidRDefault="0030791B" w:rsidP="00AD2A32">
      <w:pPr>
        <w:ind w:left="720"/>
        <w:rPr>
          <w:sz w:val="28"/>
        </w:rPr>
      </w:pPr>
      <w:r>
        <w:rPr>
          <w:sz w:val="28"/>
        </w:rPr>
        <w:t>Hold the short end of Slide 2 against Slide 1 on the other side of the blood droplet from your initials at a 30-45</w:t>
      </w:r>
      <w:r>
        <w:rPr>
          <w:rFonts w:cstheme="minorHAnsi"/>
          <w:sz w:val="28"/>
        </w:rPr>
        <w:t>°</w:t>
      </w:r>
      <w:r>
        <w:rPr>
          <w:sz w:val="28"/>
        </w:rPr>
        <w:t xml:space="preserve"> angle over the sample. Note that the edge of Slide 2 should be closer to the middle of Slide 1 than the blood sample or your initials are at this point. </w:t>
      </w:r>
    </w:p>
    <w:p w14:paraId="46F614D3" w14:textId="04908E84" w:rsidR="0030791B" w:rsidRDefault="0030791B" w:rsidP="0030791B">
      <w:pPr>
        <w:numPr>
          <w:ilvl w:val="0"/>
          <w:numId w:val="29"/>
        </w:numPr>
        <w:rPr>
          <w:sz w:val="28"/>
        </w:rPr>
      </w:pPr>
      <w:r>
        <w:rPr>
          <w:sz w:val="28"/>
        </w:rPr>
        <w:t>Continue holding Slide 2 at a 30-45</w:t>
      </w:r>
      <w:r>
        <w:rPr>
          <w:rFonts w:cstheme="minorHAnsi"/>
          <w:sz w:val="28"/>
        </w:rPr>
        <w:t>°</w:t>
      </w:r>
      <w:r>
        <w:rPr>
          <w:sz w:val="28"/>
        </w:rPr>
        <w:t xml:space="preserve"> angle against Slide 1 and “back it up” to the blood sample slowly. When the edge of Slide 2 makes contact with the blood, capillary action will pull the sample out in a line along the edge of Slide 2</w:t>
      </w:r>
      <w:r w:rsidR="00F43D25">
        <w:rPr>
          <w:sz w:val="28"/>
        </w:rPr>
        <w:t xml:space="preserve"> where it is touching Slide 1</w:t>
      </w:r>
      <w:r>
        <w:rPr>
          <w:sz w:val="28"/>
        </w:rPr>
        <w:t xml:space="preserve">. Keeping the edge of Slide 2 in contact with Slide 1 at all times, quickly “push” Slide 2 across Slide 1 away from your initials toward the other short edge. This action helps spread the cells out into a thin layer for microscopic analysis. Dispose of Slide 2 in biohazard after you have successfully completed a smear on Slide 1. </w:t>
      </w:r>
    </w:p>
    <w:p w14:paraId="4A299AD9" w14:textId="249221BF" w:rsidR="19E05AAF" w:rsidRPr="00D86849" w:rsidRDefault="0030791B" w:rsidP="00D86849">
      <w:pPr>
        <w:numPr>
          <w:ilvl w:val="0"/>
          <w:numId w:val="29"/>
        </w:numPr>
        <w:rPr>
          <w:sz w:val="28"/>
        </w:rPr>
      </w:pPr>
      <w:r>
        <w:rPr>
          <w:sz w:val="28"/>
        </w:rPr>
        <w:t xml:space="preserve">Allow the smear on Slide 1 to completely air dry. Do not proceed to fixation and staining until all </w:t>
      </w:r>
      <w:r w:rsidR="00F43D25">
        <w:rPr>
          <w:sz w:val="28"/>
        </w:rPr>
        <w:t>moisture</w:t>
      </w:r>
      <w:r>
        <w:rPr>
          <w:sz w:val="28"/>
        </w:rPr>
        <w:t xml:space="preserve"> has evaporated. Beginning with </w:t>
      </w:r>
      <w:r w:rsidR="00D56CEB">
        <w:rPr>
          <w:sz w:val="28"/>
        </w:rPr>
        <w:t xml:space="preserve">just </w:t>
      </w:r>
      <w:r>
        <w:rPr>
          <w:sz w:val="28"/>
        </w:rPr>
        <w:t xml:space="preserve">a small blood </w:t>
      </w:r>
      <w:r w:rsidR="00D56CEB">
        <w:rPr>
          <w:sz w:val="28"/>
        </w:rPr>
        <w:t>drop and</w:t>
      </w:r>
      <w:r>
        <w:rPr>
          <w:sz w:val="28"/>
        </w:rPr>
        <w:t xml:space="preserve"> performing a long smear will </w:t>
      </w:r>
      <w:r w:rsidR="00D56CEB">
        <w:rPr>
          <w:sz w:val="28"/>
        </w:rPr>
        <w:t xml:space="preserve">ultimately </w:t>
      </w:r>
      <w:r>
        <w:rPr>
          <w:sz w:val="28"/>
        </w:rPr>
        <w:t>yield a better slide</w:t>
      </w:r>
      <w:r w:rsidR="00D56CEB">
        <w:rPr>
          <w:sz w:val="28"/>
        </w:rPr>
        <w:t xml:space="preserve"> in the end</w:t>
      </w:r>
      <w:r w:rsidR="00F43D25">
        <w:rPr>
          <w:sz w:val="28"/>
        </w:rPr>
        <w:t>. It</w:t>
      </w:r>
      <w:r>
        <w:rPr>
          <w:sz w:val="28"/>
        </w:rPr>
        <w:t xml:space="preserve"> will dry much more quickly and provide better views under the microscope</w:t>
      </w:r>
      <w:r w:rsidR="00F43D25">
        <w:rPr>
          <w:sz w:val="28"/>
        </w:rPr>
        <w:t xml:space="preserve"> than s</w:t>
      </w:r>
      <w:r>
        <w:rPr>
          <w:sz w:val="28"/>
        </w:rPr>
        <w:t>lides with too much blood or not enough “smear</w:t>
      </w:r>
      <w:r w:rsidR="00F43D25">
        <w:rPr>
          <w:sz w:val="28"/>
        </w:rPr>
        <w:t>”.</w:t>
      </w:r>
    </w:p>
    <w:p w14:paraId="63DD1520" w14:textId="7765D2E6" w:rsidR="0030791B" w:rsidRPr="0030791B" w:rsidRDefault="0030791B" w:rsidP="0030791B">
      <w:pPr>
        <w:rPr>
          <w:b/>
          <w:color w:val="4472C4" w:themeColor="accent1"/>
          <w:sz w:val="28"/>
          <w:szCs w:val="28"/>
        </w:rPr>
      </w:pPr>
      <w:r>
        <w:rPr>
          <w:b/>
          <w:color w:val="4472C4" w:themeColor="accent1"/>
          <w:sz w:val="36"/>
        </w:rPr>
        <w:t>Activity 2.5.2 Fixation &amp; Staining</w:t>
      </w:r>
    </w:p>
    <w:p w14:paraId="5527810D" w14:textId="3214DB37" w:rsidR="0030791B" w:rsidRPr="00AD2A32" w:rsidRDefault="0030791B" w:rsidP="0030791B">
      <w:pPr>
        <w:rPr>
          <w:sz w:val="28"/>
          <w:szCs w:val="28"/>
        </w:rPr>
      </w:pPr>
      <w:r w:rsidRPr="00AD2A32">
        <w:rPr>
          <w:sz w:val="28"/>
          <w:szCs w:val="28"/>
        </w:rPr>
        <w:t xml:space="preserve">1. </w:t>
      </w:r>
      <w:r w:rsidR="00F43D25">
        <w:rPr>
          <w:sz w:val="28"/>
          <w:szCs w:val="28"/>
        </w:rPr>
        <w:t>Once fully dried, t</w:t>
      </w:r>
      <w:r w:rsidRPr="00AD2A32">
        <w:rPr>
          <w:sz w:val="28"/>
          <w:szCs w:val="28"/>
        </w:rPr>
        <w:t xml:space="preserve">ake your blood smear slide to the staining station next to the sink. </w:t>
      </w:r>
    </w:p>
    <w:p w14:paraId="6FB5A849" w14:textId="6B6EBFAF" w:rsidR="0030791B" w:rsidRDefault="0030791B" w:rsidP="0030791B">
      <w:pPr>
        <w:rPr>
          <w:sz w:val="28"/>
          <w:szCs w:val="28"/>
        </w:rPr>
      </w:pPr>
      <w:r w:rsidRPr="00AD2A32">
        <w:rPr>
          <w:sz w:val="28"/>
          <w:szCs w:val="28"/>
        </w:rPr>
        <w:t>2. Clip a cl</w:t>
      </w:r>
      <w:r w:rsidR="00AD2A32">
        <w:rPr>
          <w:sz w:val="28"/>
          <w:szCs w:val="28"/>
        </w:rPr>
        <w:t xml:space="preserve">othespin onto the short edge of the slide where your initials are written. </w:t>
      </w:r>
      <w:r w:rsidR="00F43D25">
        <w:rPr>
          <w:sz w:val="28"/>
          <w:szCs w:val="28"/>
        </w:rPr>
        <w:t>Hold the slide by the clothespin only just above the countertop to t</w:t>
      </w:r>
      <w:r w:rsidR="00AD2A32">
        <w:rPr>
          <w:sz w:val="28"/>
          <w:szCs w:val="28"/>
        </w:rPr>
        <w:t>est that the slide is being held securely before proceeding.</w:t>
      </w:r>
    </w:p>
    <w:p w14:paraId="4D3DBBAF" w14:textId="77777777" w:rsidR="00AD2A32" w:rsidRDefault="00AD2A32" w:rsidP="0030791B">
      <w:pPr>
        <w:rPr>
          <w:sz w:val="28"/>
          <w:szCs w:val="28"/>
        </w:rPr>
      </w:pPr>
      <w:r>
        <w:rPr>
          <w:sz w:val="28"/>
          <w:szCs w:val="28"/>
        </w:rPr>
        <w:t xml:space="preserve">3. For each of the 3 dipping stations, hold the slide using the clothes pin and only dip far enough to cover the blood smear. To reduce dripping and mess, keep the clothespin from going into each solution. </w:t>
      </w:r>
    </w:p>
    <w:p w14:paraId="63A146C8" w14:textId="1C93DC8A" w:rsidR="00AD2A32" w:rsidRDefault="00AD2A32" w:rsidP="0030791B">
      <w:pPr>
        <w:rPr>
          <w:sz w:val="28"/>
          <w:szCs w:val="28"/>
        </w:rPr>
      </w:pPr>
      <w:r>
        <w:rPr>
          <w:sz w:val="28"/>
          <w:szCs w:val="28"/>
        </w:rPr>
        <w:t xml:space="preserve">4. Dip the slide completely in and out of Solution 1, </w:t>
      </w:r>
      <w:r w:rsidR="00F43D25">
        <w:rPr>
          <w:sz w:val="28"/>
          <w:szCs w:val="28"/>
        </w:rPr>
        <w:t xml:space="preserve">for </w:t>
      </w:r>
      <w:r>
        <w:rPr>
          <w:sz w:val="28"/>
          <w:szCs w:val="28"/>
        </w:rPr>
        <w:t>3-5 times in 5 seconds. Gently tap the slide against the inside of the container above the solution to remove any excess before moving to Solution 2.</w:t>
      </w:r>
    </w:p>
    <w:p w14:paraId="5A8D3336" w14:textId="42B4F456" w:rsidR="00AD2A32" w:rsidRDefault="00AD2A32" w:rsidP="0030791B">
      <w:pPr>
        <w:rPr>
          <w:sz w:val="28"/>
          <w:szCs w:val="28"/>
        </w:rPr>
      </w:pPr>
      <w:r>
        <w:rPr>
          <w:sz w:val="28"/>
          <w:szCs w:val="28"/>
        </w:rPr>
        <w:t>5. Repeat the slide dipping 3-5 times in 5 seconds for Solution 2. Follow the same procedure to remove excess solution.</w:t>
      </w:r>
    </w:p>
    <w:p w14:paraId="0A8C480E" w14:textId="142FF137" w:rsidR="00AD2A32" w:rsidRDefault="00AD2A32" w:rsidP="0030791B">
      <w:pPr>
        <w:rPr>
          <w:sz w:val="28"/>
          <w:szCs w:val="28"/>
        </w:rPr>
      </w:pPr>
      <w:r>
        <w:rPr>
          <w:sz w:val="28"/>
          <w:szCs w:val="28"/>
        </w:rPr>
        <w:lastRenderedPageBreak/>
        <w:t xml:space="preserve">6. For Solution 3, perform the same dipping action 3-5 times in 5 seconds. After following the same procedure to remove excess solution, remove the clothespin and turn the sink on to a low flow. </w:t>
      </w:r>
      <w:r w:rsidRPr="00AD2A32">
        <w:rPr>
          <w:b/>
          <w:sz w:val="28"/>
          <w:szCs w:val="28"/>
        </w:rPr>
        <w:t>DO NOT</w:t>
      </w:r>
      <w:r>
        <w:rPr>
          <w:sz w:val="28"/>
          <w:szCs w:val="28"/>
        </w:rPr>
        <w:t xml:space="preserve"> place your slide under the running tap water!</w:t>
      </w:r>
    </w:p>
    <w:p w14:paraId="111B650C" w14:textId="64B54470" w:rsidR="0030791B" w:rsidRDefault="00AD2A32" w:rsidP="00AD2A32">
      <w:pPr>
        <w:rPr>
          <w:sz w:val="28"/>
          <w:szCs w:val="28"/>
        </w:rPr>
      </w:pPr>
      <w:r>
        <w:rPr>
          <w:sz w:val="28"/>
          <w:szCs w:val="28"/>
        </w:rPr>
        <w:t>7. Using one of the angled spout bottles of distilled water, hold your slide over the sink and use</w:t>
      </w:r>
      <w:r w:rsidR="00F43D25">
        <w:rPr>
          <w:sz w:val="28"/>
          <w:szCs w:val="28"/>
        </w:rPr>
        <w:t xml:space="preserve"> distilled water</w:t>
      </w:r>
      <w:r>
        <w:rPr>
          <w:sz w:val="28"/>
          <w:szCs w:val="28"/>
        </w:rPr>
        <w:t xml:space="preserve"> it to finish removing all remaining excess stain from the slide. Prop your slide in the drying tray along its long edge. Make sure you can still read your initials and identify your slide if there are others beside it. Leave slide to air dry completely.</w:t>
      </w:r>
    </w:p>
    <w:p w14:paraId="33E878A8" w14:textId="3480CC1D" w:rsidR="003F4092" w:rsidRDefault="003F4092" w:rsidP="00AD2A32">
      <w:pPr>
        <w:rPr>
          <w:sz w:val="28"/>
          <w:szCs w:val="28"/>
        </w:rPr>
      </w:pPr>
      <w:r>
        <w:rPr>
          <w:sz w:val="28"/>
          <w:szCs w:val="28"/>
        </w:rPr>
        <w:t>8. Clean up your workstation and dispose of all used materials properly. Wipe down your table and return clean, unused materials to their original places. Set up a compound microscope at your station and make sure it is in good working order.</w:t>
      </w:r>
    </w:p>
    <w:p w14:paraId="57923D3E" w14:textId="03BAA8BD" w:rsidR="00AD2A32" w:rsidRDefault="00AD2A32" w:rsidP="00AD2A32">
      <w:pPr>
        <w:rPr>
          <w:sz w:val="28"/>
          <w:szCs w:val="28"/>
        </w:rPr>
      </w:pPr>
      <w:r>
        <w:rPr>
          <w:rFonts w:ascii="Calibri" w:eastAsia="Calibri" w:hAnsi="Calibri" w:cs="Calibri"/>
          <w:b/>
          <w:bCs/>
          <w:color w:val="2E75B5"/>
          <w:sz w:val="36"/>
          <w:szCs w:val="36"/>
        </w:rPr>
        <w:t xml:space="preserve">Activity 2.5.3 </w:t>
      </w:r>
      <w:r w:rsidRPr="19E05AAF">
        <w:rPr>
          <w:rFonts w:ascii="Calibri" w:eastAsia="Calibri" w:hAnsi="Calibri" w:cs="Calibri"/>
          <w:b/>
          <w:bCs/>
          <w:color w:val="2E75B5"/>
          <w:sz w:val="36"/>
          <w:szCs w:val="36"/>
        </w:rPr>
        <w:t>Histological Examination of Blood</w:t>
      </w:r>
    </w:p>
    <w:p w14:paraId="5622FD36" w14:textId="1B450253" w:rsidR="00AD2A32" w:rsidRDefault="00F43D25" w:rsidP="00AD2A32">
      <w:pPr>
        <w:rPr>
          <w:sz w:val="28"/>
          <w:szCs w:val="28"/>
        </w:rPr>
      </w:pPr>
      <w:r>
        <w:rPr>
          <w:sz w:val="28"/>
          <w:szCs w:val="28"/>
        </w:rPr>
        <w:t xml:space="preserve">1. Once your fixed and stained slide is completely dry, </w:t>
      </w:r>
      <w:r w:rsidR="003F4092">
        <w:rPr>
          <w:sz w:val="28"/>
          <w:szCs w:val="28"/>
        </w:rPr>
        <w:t>bring it to your microscope for viewing.</w:t>
      </w:r>
    </w:p>
    <w:p w14:paraId="42BC9EE0" w14:textId="22EFDB9E" w:rsidR="00F43D25" w:rsidRDefault="00F43D25" w:rsidP="00AD2A32">
      <w:pPr>
        <w:rPr>
          <w:sz w:val="28"/>
          <w:szCs w:val="28"/>
        </w:rPr>
      </w:pPr>
      <w:r>
        <w:rPr>
          <w:sz w:val="28"/>
          <w:szCs w:val="28"/>
        </w:rPr>
        <w:t>2. Beginning with the 4x power objective, adjust your course then fine focus. Look over your slide and determine where cells are spread thinly, usually towards the end of your smear, this will allow you to visualize individual cells.</w:t>
      </w:r>
    </w:p>
    <w:p w14:paraId="54DD0865" w14:textId="2EDCDB5C" w:rsidR="00F43D25" w:rsidRDefault="00F43D25" w:rsidP="00AD2A32">
      <w:pPr>
        <w:rPr>
          <w:sz w:val="28"/>
          <w:szCs w:val="28"/>
        </w:rPr>
      </w:pPr>
      <w:r>
        <w:rPr>
          <w:sz w:val="28"/>
          <w:szCs w:val="28"/>
        </w:rPr>
        <w:t xml:space="preserve">3. Increase </w:t>
      </w:r>
      <w:r w:rsidR="003F4092">
        <w:rPr>
          <w:sz w:val="28"/>
          <w:szCs w:val="28"/>
        </w:rPr>
        <w:t xml:space="preserve">the </w:t>
      </w:r>
      <w:r>
        <w:rPr>
          <w:sz w:val="28"/>
          <w:szCs w:val="28"/>
        </w:rPr>
        <w:t xml:space="preserve">objective power to 10x and move the microscope stage as needed to view </w:t>
      </w:r>
      <w:r w:rsidR="003F4092">
        <w:rPr>
          <w:sz w:val="28"/>
          <w:szCs w:val="28"/>
        </w:rPr>
        <w:t>other areas</w:t>
      </w:r>
      <w:r>
        <w:rPr>
          <w:sz w:val="28"/>
          <w:szCs w:val="28"/>
        </w:rPr>
        <w:t>. Be on the lookout for leukocytes. Use the fine focus to improve clarity.</w:t>
      </w:r>
    </w:p>
    <w:p w14:paraId="4E15FFAD" w14:textId="580CF56B" w:rsidR="00F43D25" w:rsidRDefault="00F43D25" w:rsidP="00AD2A32">
      <w:pPr>
        <w:rPr>
          <w:sz w:val="28"/>
          <w:szCs w:val="28"/>
        </w:rPr>
      </w:pPr>
      <w:r>
        <w:rPr>
          <w:sz w:val="28"/>
          <w:szCs w:val="28"/>
        </w:rPr>
        <w:t xml:space="preserve">4. Before moving to the 40x power, place a clean coverslip (touching only the edges!) over the area of your slide you have chosen to focus on. You may need to swivel the 10x objective out of the way to remove and </w:t>
      </w:r>
      <w:r w:rsidR="003F4092">
        <w:rPr>
          <w:sz w:val="28"/>
          <w:szCs w:val="28"/>
        </w:rPr>
        <w:t xml:space="preserve">then </w:t>
      </w:r>
      <w:r>
        <w:rPr>
          <w:sz w:val="28"/>
          <w:szCs w:val="28"/>
        </w:rPr>
        <w:t>replace your slide</w:t>
      </w:r>
      <w:r w:rsidR="003F4092">
        <w:rPr>
          <w:sz w:val="28"/>
          <w:szCs w:val="28"/>
        </w:rPr>
        <w:t xml:space="preserve"> in the stage clips</w:t>
      </w:r>
      <w:r>
        <w:rPr>
          <w:sz w:val="28"/>
          <w:szCs w:val="28"/>
        </w:rPr>
        <w:t>.</w:t>
      </w:r>
    </w:p>
    <w:p w14:paraId="1C71C055" w14:textId="32AD0717" w:rsidR="00F43D25" w:rsidRDefault="00F43D25" w:rsidP="00AD2A32">
      <w:pPr>
        <w:rPr>
          <w:sz w:val="28"/>
          <w:szCs w:val="28"/>
        </w:rPr>
      </w:pPr>
      <w:r>
        <w:rPr>
          <w:sz w:val="28"/>
          <w:szCs w:val="28"/>
        </w:rPr>
        <w:t>5. Once your coverslip is in place, you may move to the 40x objective. Remember to only use fine focus at this power and SLOWLY turn the stage contro</w:t>
      </w:r>
      <w:r w:rsidR="00D86849">
        <w:rPr>
          <w:sz w:val="28"/>
          <w:szCs w:val="28"/>
        </w:rPr>
        <w:t>l knobs to look at other areas.</w:t>
      </w:r>
      <w:r w:rsidR="003F4092">
        <w:rPr>
          <w:sz w:val="28"/>
          <w:szCs w:val="28"/>
        </w:rPr>
        <w:t xml:space="preserve"> Begin to document the different cells present in the sample.</w:t>
      </w:r>
    </w:p>
    <w:p w14:paraId="304B397D" w14:textId="5DD15E48" w:rsidR="00D86849" w:rsidRDefault="00D86849" w:rsidP="00D86849">
      <w:pPr>
        <w:spacing w:after="0"/>
        <w:rPr>
          <w:rFonts w:ascii="Calibri" w:eastAsia="Calibri" w:hAnsi="Calibri" w:cs="Calibri"/>
          <w:b/>
          <w:bCs/>
          <w:color w:val="0000FF"/>
          <w:sz w:val="32"/>
          <w:szCs w:val="32"/>
        </w:rPr>
      </w:pPr>
      <w:r>
        <w:rPr>
          <w:rFonts w:ascii="Calibri" w:eastAsia="Calibri" w:hAnsi="Calibri" w:cs="Calibri"/>
          <w:b/>
          <w:bCs/>
          <w:color w:val="0000FF"/>
          <w:sz w:val="32"/>
          <w:szCs w:val="32"/>
        </w:rPr>
        <w:t>Exercise 2.3</w:t>
      </w:r>
      <w:r w:rsidRPr="00C07A6F">
        <w:rPr>
          <w:rFonts w:ascii="Calibri" w:eastAsia="Calibri" w:hAnsi="Calibri" w:cs="Calibri"/>
          <w:b/>
          <w:bCs/>
          <w:color w:val="0000FF"/>
          <w:sz w:val="32"/>
          <w:szCs w:val="32"/>
        </w:rPr>
        <w:t xml:space="preserve">: </w:t>
      </w:r>
      <w:r>
        <w:rPr>
          <w:rFonts w:ascii="Calibri" w:eastAsia="Calibri" w:hAnsi="Calibri" w:cs="Calibri"/>
          <w:b/>
          <w:bCs/>
          <w:color w:val="0000FF"/>
          <w:sz w:val="32"/>
          <w:szCs w:val="32"/>
        </w:rPr>
        <w:t>Identifying Cellular Components of Blood</w:t>
      </w:r>
    </w:p>
    <w:p w14:paraId="14BC4689" w14:textId="1AC4A712" w:rsidR="00670F8F" w:rsidRDefault="00670F8F" w:rsidP="00670F8F">
      <w:r>
        <w:rPr>
          <w:sz w:val="28"/>
          <w:szCs w:val="28"/>
        </w:rPr>
        <w:t xml:space="preserve">Using the 40x objective scan your blood smear and see how many different components of whole blood you can identify. Use the pre-lab exercise, your textbook, </w:t>
      </w:r>
      <w:r w:rsidR="003F4092">
        <w:rPr>
          <w:sz w:val="28"/>
          <w:szCs w:val="28"/>
        </w:rPr>
        <w:t>and/</w:t>
      </w:r>
      <w:r>
        <w:rPr>
          <w:sz w:val="28"/>
          <w:szCs w:val="28"/>
        </w:rPr>
        <w:t>or a reputable online source to help you identify</w:t>
      </w:r>
      <w:r w:rsidR="003F4092">
        <w:rPr>
          <w:sz w:val="28"/>
          <w:szCs w:val="28"/>
        </w:rPr>
        <w:t xml:space="preserve"> the specific</w:t>
      </w:r>
      <w:r>
        <w:rPr>
          <w:sz w:val="28"/>
          <w:szCs w:val="28"/>
        </w:rPr>
        <w:t xml:space="preserve"> blood cell types in </w:t>
      </w:r>
      <w:r w:rsidR="003875B4">
        <w:rPr>
          <w:sz w:val="28"/>
          <w:szCs w:val="28"/>
        </w:rPr>
        <w:t>the</w:t>
      </w:r>
      <w:r>
        <w:rPr>
          <w:sz w:val="28"/>
          <w:szCs w:val="28"/>
        </w:rPr>
        <w:t xml:space="preserve"> sample.</w:t>
      </w:r>
    </w:p>
    <w:p w14:paraId="2BB12D1E" w14:textId="66934C50" w:rsidR="00D86849" w:rsidRDefault="003875B4" w:rsidP="00AD2A32">
      <w:pPr>
        <w:rPr>
          <w:sz w:val="28"/>
          <w:szCs w:val="28"/>
        </w:rPr>
      </w:pPr>
      <w:r>
        <w:rPr>
          <w:sz w:val="28"/>
          <w:szCs w:val="28"/>
        </w:rPr>
        <w:t xml:space="preserve">Take some photographs with your smartphone camera through one of the eyepieces when you find unique cell types. Work together with your lab partner </w:t>
      </w:r>
      <w:r w:rsidR="005410C8">
        <w:rPr>
          <w:sz w:val="28"/>
          <w:szCs w:val="28"/>
        </w:rPr>
        <w:t>to identify everything you find and complete the table on the following page.</w:t>
      </w:r>
    </w:p>
    <w:p w14:paraId="054A2181" w14:textId="2ACB13C5" w:rsidR="003F4092" w:rsidRDefault="003F4092" w:rsidP="00AD2A32">
      <w:pPr>
        <w:rPr>
          <w:sz w:val="28"/>
          <w:szCs w:val="28"/>
        </w:rPr>
      </w:pPr>
    </w:p>
    <w:tbl>
      <w:tblPr>
        <w:tblStyle w:val="TableGrid"/>
        <w:tblW w:w="0" w:type="auto"/>
        <w:tblLook w:val="04A0" w:firstRow="1" w:lastRow="0" w:firstColumn="1" w:lastColumn="0" w:noHBand="0" w:noVBand="1"/>
      </w:tblPr>
      <w:tblGrid>
        <w:gridCol w:w="3596"/>
        <w:gridCol w:w="3597"/>
        <w:gridCol w:w="3597"/>
      </w:tblGrid>
      <w:tr w:rsidR="003F4092" w14:paraId="1B54418A" w14:textId="77777777" w:rsidTr="003F4092">
        <w:tc>
          <w:tcPr>
            <w:tcW w:w="3596" w:type="dxa"/>
            <w:vAlign w:val="center"/>
          </w:tcPr>
          <w:p w14:paraId="27A9281A" w14:textId="6F04759A" w:rsidR="003F4092" w:rsidRPr="003F4092" w:rsidRDefault="003F4092" w:rsidP="003F4092">
            <w:pPr>
              <w:jc w:val="center"/>
              <w:rPr>
                <w:b/>
                <w:sz w:val="36"/>
                <w:szCs w:val="28"/>
              </w:rPr>
            </w:pPr>
            <w:r w:rsidRPr="003F4092">
              <w:rPr>
                <w:b/>
                <w:sz w:val="36"/>
                <w:szCs w:val="28"/>
              </w:rPr>
              <w:lastRenderedPageBreak/>
              <w:t>Sketch of Unique Cell at 40x Objective</w:t>
            </w:r>
          </w:p>
        </w:tc>
        <w:tc>
          <w:tcPr>
            <w:tcW w:w="3597" w:type="dxa"/>
            <w:vAlign w:val="center"/>
          </w:tcPr>
          <w:p w14:paraId="1F74306F" w14:textId="415F17A2" w:rsidR="003F4092" w:rsidRPr="003F4092" w:rsidRDefault="003F4092" w:rsidP="003F4092">
            <w:pPr>
              <w:jc w:val="center"/>
              <w:rPr>
                <w:b/>
                <w:sz w:val="36"/>
                <w:szCs w:val="28"/>
              </w:rPr>
            </w:pPr>
            <w:r w:rsidRPr="003F4092">
              <w:rPr>
                <w:b/>
                <w:sz w:val="36"/>
                <w:szCs w:val="28"/>
              </w:rPr>
              <w:t>Description of Appearance</w:t>
            </w:r>
          </w:p>
        </w:tc>
        <w:tc>
          <w:tcPr>
            <w:tcW w:w="3597" w:type="dxa"/>
            <w:vAlign w:val="center"/>
          </w:tcPr>
          <w:p w14:paraId="4772D4A3" w14:textId="3AC6787E" w:rsidR="003F4092" w:rsidRPr="003F4092" w:rsidRDefault="003F4092" w:rsidP="003F4092">
            <w:pPr>
              <w:jc w:val="center"/>
              <w:rPr>
                <w:b/>
                <w:sz w:val="36"/>
                <w:szCs w:val="28"/>
              </w:rPr>
            </w:pPr>
            <w:r>
              <w:rPr>
                <w:b/>
                <w:sz w:val="36"/>
                <w:szCs w:val="28"/>
              </w:rPr>
              <w:t>Presumed Cell Type</w:t>
            </w:r>
          </w:p>
        </w:tc>
      </w:tr>
      <w:tr w:rsidR="003F4092" w14:paraId="494D5F44" w14:textId="77777777" w:rsidTr="003F4092">
        <w:tc>
          <w:tcPr>
            <w:tcW w:w="3596" w:type="dxa"/>
            <w:vAlign w:val="center"/>
          </w:tcPr>
          <w:p w14:paraId="7CBDDA51" w14:textId="77777777" w:rsidR="003F4092" w:rsidRDefault="003F4092" w:rsidP="003F4092">
            <w:pPr>
              <w:jc w:val="center"/>
              <w:rPr>
                <w:sz w:val="28"/>
                <w:szCs w:val="28"/>
              </w:rPr>
            </w:pPr>
          </w:p>
          <w:p w14:paraId="1A6D5FF9" w14:textId="77777777" w:rsidR="003F4092" w:rsidRDefault="003F4092" w:rsidP="003F4092">
            <w:pPr>
              <w:jc w:val="center"/>
              <w:rPr>
                <w:sz w:val="28"/>
                <w:szCs w:val="28"/>
              </w:rPr>
            </w:pPr>
          </w:p>
          <w:p w14:paraId="71078163" w14:textId="77777777" w:rsidR="003F4092" w:rsidRDefault="003F4092" w:rsidP="003F4092">
            <w:pPr>
              <w:jc w:val="center"/>
              <w:rPr>
                <w:sz w:val="28"/>
                <w:szCs w:val="28"/>
              </w:rPr>
            </w:pPr>
          </w:p>
          <w:p w14:paraId="47FB9A11" w14:textId="77777777" w:rsidR="003F4092" w:rsidRDefault="003F4092" w:rsidP="003F4092">
            <w:pPr>
              <w:jc w:val="center"/>
              <w:rPr>
                <w:sz w:val="28"/>
                <w:szCs w:val="28"/>
              </w:rPr>
            </w:pPr>
          </w:p>
          <w:p w14:paraId="1A52559F" w14:textId="77777777" w:rsidR="003F4092" w:rsidRDefault="003F4092" w:rsidP="003F4092">
            <w:pPr>
              <w:jc w:val="center"/>
              <w:rPr>
                <w:sz w:val="28"/>
                <w:szCs w:val="28"/>
              </w:rPr>
            </w:pPr>
          </w:p>
          <w:p w14:paraId="63AB6743" w14:textId="77777777" w:rsidR="003F4092" w:rsidRDefault="003F4092" w:rsidP="003F4092">
            <w:pPr>
              <w:jc w:val="center"/>
              <w:rPr>
                <w:sz w:val="28"/>
                <w:szCs w:val="28"/>
              </w:rPr>
            </w:pPr>
          </w:p>
          <w:p w14:paraId="0A631A30" w14:textId="77777777" w:rsidR="003F4092" w:rsidRDefault="003F4092" w:rsidP="003F4092">
            <w:pPr>
              <w:rPr>
                <w:sz w:val="28"/>
                <w:szCs w:val="28"/>
              </w:rPr>
            </w:pPr>
          </w:p>
        </w:tc>
        <w:tc>
          <w:tcPr>
            <w:tcW w:w="3597" w:type="dxa"/>
            <w:vAlign w:val="center"/>
          </w:tcPr>
          <w:p w14:paraId="16F048C1" w14:textId="77777777" w:rsidR="003F4092" w:rsidRDefault="003F4092" w:rsidP="003F4092">
            <w:pPr>
              <w:rPr>
                <w:sz w:val="28"/>
                <w:szCs w:val="28"/>
              </w:rPr>
            </w:pPr>
          </w:p>
        </w:tc>
        <w:tc>
          <w:tcPr>
            <w:tcW w:w="3597" w:type="dxa"/>
            <w:vAlign w:val="center"/>
          </w:tcPr>
          <w:p w14:paraId="1B23D920" w14:textId="77777777" w:rsidR="003F4092" w:rsidRDefault="003F4092" w:rsidP="003F4092">
            <w:pPr>
              <w:jc w:val="center"/>
              <w:rPr>
                <w:sz w:val="28"/>
                <w:szCs w:val="28"/>
              </w:rPr>
            </w:pPr>
          </w:p>
        </w:tc>
      </w:tr>
      <w:tr w:rsidR="003F4092" w14:paraId="7129C7FA" w14:textId="77777777" w:rsidTr="003F4092">
        <w:tc>
          <w:tcPr>
            <w:tcW w:w="3596" w:type="dxa"/>
            <w:vAlign w:val="center"/>
          </w:tcPr>
          <w:p w14:paraId="384C87D9" w14:textId="77777777" w:rsidR="003F4092" w:rsidRDefault="003F4092" w:rsidP="003F4092">
            <w:pPr>
              <w:jc w:val="center"/>
              <w:rPr>
                <w:sz w:val="28"/>
                <w:szCs w:val="28"/>
              </w:rPr>
            </w:pPr>
          </w:p>
        </w:tc>
        <w:tc>
          <w:tcPr>
            <w:tcW w:w="3597" w:type="dxa"/>
            <w:vAlign w:val="center"/>
          </w:tcPr>
          <w:p w14:paraId="004E0D32" w14:textId="77777777" w:rsidR="003F4092" w:rsidRDefault="003F4092" w:rsidP="003F4092">
            <w:pPr>
              <w:jc w:val="center"/>
              <w:rPr>
                <w:sz w:val="28"/>
                <w:szCs w:val="28"/>
              </w:rPr>
            </w:pPr>
          </w:p>
          <w:p w14:paraId="4D5CDA28" w14:textId="77777777" w:rsidR="003F4092" w:rsidRDefault="003F4092" w:rsidP="003F4092">
            <w:pPr>
              <w:jc w:val="center"/>
              <w:rPr>
                <w:sz w:val="28"/>
                <w:szCs w:val="28"/>
              </w:rPr>
            </w:pPr>
          </w:p>
          <w:p w14:paraId="7E2A03B3" w14:textId="77777777" w:rsidR="003F4092" w:rsidRDefault="003F4092" w:rsidP="003F4092">
            <w:pPr>
              <w:jc w:val="center"/>
              <w:rPr>
                <w:sz w:val="28"/>
                <w:szCs w:val="28"/>
              </w:rPr>
            </w:pPr>
          </w:p>
          <w:p w14:paraId="320CEB71" w14:textId="7DFBC4B1" w:rsidR="003F4092" w:rsidRDefault="003F4092" w:rsidP="001621D8">
            <w:pPr>
              <w:rPr>
                <w:sz w:val="28"/>
                <w:szCs w:val="28"/>
              </w:rPr>
            </w:pPr>
          </w:p>
          <w:p w14:paraId="34B1104A" w14:textId="77777777" w:rsidR="003F4092" w:rsidRDefault="003F4092" w:rsidP="003F4092">
            <w:pPr>
              <w:jc w:val="center"/>
              <w:rPr>
                <w:sz w:val="28"/>
                <w:szCs w:val="28"/>
              </w:rPr>
            </w:pPr>
          </w:p>
          <w:p w14:paraId="07CAB03E" w14:textId="77777777" w:rsidR="003F4092" w:rsidRDefault="003F4092" w:rsidP="003F4092">
            <w:pPr>
              <w:jc w:val="center"/>
              <w:rPr>
                <w:sz w:val="28"/>
                <w:szCs w:val="28"/>
              </w:rPr>
            </w:pPr>
          </w:p>
          <w:p w14:paraId="6B0468FF" w14:textId="77777777" w:rsidR="003F4092" w:rsidRDefault="003F4092" w:rsidP="003F4092">
            <w:pPr>
              <w:jc w:val="center"/>
              <w:rPr>
                <w:sz w:val="28"/>
                <w:szCs w:val="28"/>
              </w:rPr>
            </w:pPr>
          </w:p>
        </w:tc>
        <w:tc>
          <w:tcPr>
            <w:tcW w:w="3597" w:type="dxa"/>
            <w:vAlign w:val="center"/>
          </w:tcPr>
          <w:p w14:paraId="233CDE52" w14:textId="77777777" w:rsidR="003F4092" w:rsidRDefault="003F4092" w:rsidP="003F4092">
            <w:pPr>
              <w:jc w:val="center"/>
              <w:rPr>
                <w:sz w:val="28"/>
                <w:szCs w:val="28"/>
              </w:rPr>
            </w:pPr>
          </w:p>
        </w:tc>
      </w:tr>
      <w:tr w:rsidR="003F4092" w14:paraId="5E620FE4" w14:textId="77777777" w:rsidTr="003F4092">
        <w:tc>
          <w:tcPr>
            <w:tcW w:w="3596" w:type="dxa"/>
            <w:vAlign w:val="center"/>
          </w:tcPr>
          <w:p w14:paraId="6AE9BA01" w14:textId="77777777" w:rsidR="003F4092" w:rsidRDefault="003F4092" w:rsidP="003F4092">
            <w:pPr>
              <w:jc w:val="center"/>
              <w:rPr>
                <w:sz w:val="28"/>
                <w:szCs w:val="28"/>
              </w:rPr>
            </w:pPr>
          </w:p>
        </w:tc>
        <w:tc>
          <w:tcPr>
            <w:tcW w:w="3597" w:type="dxa"/>
            <w:vAlign w:val="center"/>
          </w:tcPr>
          <w:p w14:paraId="05D7E756" w14:textId="77777777" w:rsidR="003F4092" w:rsidRDefault="003F4092" w:rsidP="003F4092">
            <w:pPr>
              <w:jc w:val="center"/>
              <w:rPr>
                <w:sz w:val="28"/>
                <w:szCs w:val="28"/>
              </w:rPr>
            </w:pPr>
          </w:p>
          <w:p w14:paraId="46D2732F" w14:textId="77777777" w:rsidR="003F4092" w:rsidRDefault="003F4092" w:rsidP="003F4092">
            <w:pPr>
              <w:jc w:val="center"/>
              <w:rPr>
                <w:sz w:val="28"/>
                <w:szCs w:val="28"/>
              </w:rPr>
            </w:pPr>
          </w:p>
          <w:p w14:paraId="12999A9C" w14:textId="77777777" w:rsidR="003F4092" w:rsidRDefault="003F4092" w:rsidP="003F4092">
            <w:pPr>
              <w:jc w:val="center"/>
              <w:rPr>
                <w:sz w:val="28"/>
                <w:szCs w:val="28"/>
              </w:rPr>
            </w:pPr>
          </w:p>
          <w:p w14:paraId="29CCFF8E" w14:textId="77777777" w:rsidR="003F4092" w:rsidRDefault="003F4092" w:rsidP="003F4092">
            <w:pPr>
              <w:jc w:val="center"/>
              <w:rPr>
                <w:sz w:val="28"/>
                <w:szCs w:val="28"/>
              </w:rPr>
            </w:pPr>
          </w:p>
          <w:p w14:paraId="3874BCDC" w14:textId="77777777" w:rsidR="003F4092" w:rsidRDefault="003F4092" w:rsidP="003F4092">
            <w:pPr>
              <w:jc w:val="center"/>
              <w:rPr>
                <w:sz w:val="28"/>
                <w:szCs w:val="28"/>
              </w:rPr>
            </w:pPr>
          </w:p>
          <w:p w14:paraId="717E0854" w14:textId="77777777" w:rsidR="003F4092" w:rsidRDefault="003F4092" w:rsidP="003F4092">
            <w:pPr>
              <w:jc w:val="center"/>
              <w:rPr>
                <w:sz w:val="28"/>
                <w:szCs w:val="28"/>
              </w:rPr>
            </w:pPr>
          </w:p>
          <w:p w14:paraId="23919FB1" w14:textId="77777777" w:rsidR="003F4092" w:rsidRDefault="003F4092" w:rsidP="003F4092">
            <w:pPr>
              <w:jc w:val="center"/>
              <w:rPr>
                <w:sz w:val="28"/>
                <w:szCs w:val="28"/>
              </w:rPr>
            </w:pPr>
          </w:p>
        </w:tc>
        <w:tc>
          <w:tcPr>
            <w:tcW w:w="3597" w:type="dxa"/>
            <w:vAlign w:val="center"/>
          </w:tcPr>
          <w:p w14:paraId="24A80F5C" w14:textId="77777777" w:rsidR="003F4092" w:rsidRDefault="003F4092" w:rsidP="003F4092">
            <w:pPr>
              <w:jc w:val="center"/>
              <w:rPr>
                <w:sz w:val="28"/>
                <w:szCs w:val="28"/>
              </w:rPr>
            </w:pPr>
          </w:p>
        </w:tc>
      </w:tr>
      <w:tr w:rsidR="003F4092" w14:paraId="23D5EE09" w14:textId="77777777" w:rsidTr="003F4092">
        <w:tc>
          <w:tcPr>
            <w:tcW w:w="3596" w:type="dxa"/>
            <w:vAlign w:val="center"/>
          </w:tcPr>
          <w:p w14:paraId="73088500" w14:textId="77777777" w:rsidR="003F4092" w:rsidRDefault="003F4092" w:rsidP="003F4092">
            <w:pPr>
              <w:jc w:val="center"/>
              <w:rPr>
                <w:sz w:val="28"/>
                <w:szCs w:val="28"/>
              </w:rPr>
            </w:pPr>
          </w:p>
        </w:tc>
        <w:tc>
          <w:tcPr>
            <w:tcW w:w="3597" w:type="dxa"/>
            <w:vAlign w:val="center"/>
          </w:tcPr>
          <w:p w14:paraId="0B127881" w14:textId="77777777" w:rsidR="003F4092" w:rsidRDefault="003F4092" w:rsidP="003F4092">
            <w:pPr>
              <w:jc w:val="center"/>
              <w:rPr>
                <w:sz w:val="28"/>
                <w:szCs w:val="28"/>
              </w:rPr>
            </w:pPr>
          </w:p>
          <w:p w14:paraId="5EA59540" w14:textId="77777777" w:rsidR="003F4092" w:rsidRDefault="003F4092" w:rsidP="003F4092">
            <w:pPr>
              <w:jc w:val="center"/>
              <w:rPr>
                <w:sz w:val="28"/>
                <w:szCs w:val="28"/>
              </w:rPr>
            </w:pPr>
          </w:p>
          <w:p w14:paraId="115B8E6C" w14:textId="77777777" w:rsidR="003F4092" w:rsidRDefault="003F4092" w:rsidP="003F4092">
            <w:pPr>
              <w:jc w:val="center"/>
              <w:rPr>
                <w:sz w:val="28"/>
                <w:szCs w:val="28"/>
              </w:rPr>
            </w:pPr>
          </w:p>
          <w:p w14:paraId="0073745E" w14:textId="77777777" w:rsidR="003F4092" w:rsidRDefault="003F4092" w:rsidP="003F4092">
            <w:pPr>
              <w:jc w:val="center"/>
              <w:rPr>
                <w:sz w:val="28"/>
                <w:szCs w:val="28"/>
              </w:rPr>
            </w:pPr>
          </w:p>
          <w:p w14:paraId="6843F74A" w14:textId="77777777" w:rsidR="003F4092" w:rsidRDefault="003F4092" w:rsidP="003F4092">
            <w:pPr>
              <w:jc w:val="center"/>
              <w:rPr>
                <w:sz w:val="28"/>
                <w:szCs w:val="28"/>
              </w:rPr>
            </w:pPr>
          </w:p>
          <w:p w14:paraId="1272B41E" w14:textId="77777777" w:rsidR="003F4092" w:rsidRDefault="003F4092" w:rsidP="003F4092">
            <w:pPr>
              <w:jc w:val="center"/>
              <w:rPr>
                <w:sz w:val="28"/>
                <w:szCs w:val="28"/>
              </w:rPr>
            </w:pPr>
          </w:p>
          <w:p w14:paraId="28E355C6" w14:textId="77777777" w:rsidR="003F4092" w:rsidRDefault="003F4092" w:rsidP="003F4092">
            <w:pPr>
              <w:jc w:val="center"/>
              <w:rPr>
                <w:sz w:val="28"/>
                <w:szCs w:val="28"/>
              </w:rPr>
            </w:pPr>
          </w:p>
        </w:tc>
        <w:tc>
          <w:tcPr>
            <w:tcW w:w="3597" w:type="dxa"/>
            <w:vAlign w:val="center"/>
          </w:tcPr>
          <w:p w14:paraId="345E61AD" w14:textId="77777777" w:rsidR="003F4092" w:rsidRDefault="003F4092" w:rsidP="003F4092">
            <w:pPr>
              <w:jc w:val="center"/>
              <w:rPr>
                <w:sz w:val="28"/>
                <w:szCs w:val="28"/>
              </w:rPr>
            </w:pPr>
          </w:p>
        </w:tc>
      </w:tr>
      <w:tr w:rsidR="003F4092" w14:paraId="4FF5FFBF" w14:textId="77777777" w:rsidTr="001621D8">
        <w:trPr>
          <w:trHeight w:val="1655"/>
        </w:trPr>
        <w:tc>
          <w:tcPr>
            <w:tcW w:w="3596" w:type="dxa"/>
            <w:vAlign w:val="center"/>
          </w:tcPr>
          <w:p w14:paraId="61198DFC" w14:textId="77777777" w:rsidR="003F4092" w:rsidRDefault="003F4092" w:rsidP="003F4092">
            <w:pPr>
              <w:jc w:val="center"/>
              <w:rPr>
                <w:sz w:val="28"/>
                <w:szCs w:val="28"/>
              </w:rPr>
            </w:pPr>
          </w:p>
        </w:tc>
        <w:tc>
          <w:tcPr>
            <w:tcW w:w="3597" w:type="dxa"/>
            <w:vAlign w:val="center"/>
          </w:tcPr>
          <w:p w14:paraId="5574A6DB" w14:textId="77777777" w:rsidR="003F4092" w:rsidRDefault="003F4092" w:rsidP="003F4092">
            <w:pPr>
              <w:jc w:val="center"/>
              <w:rPr>
                <w:sz w:val="28"/>
                <w:szCs w:val="28"/>
              </w:rPr>
            </w:pPr>
          </w:p>
          <w:p w14:paraId="77321618" w14:textId="77777777" w:rsidR="003F4092" w:rsidRDefault="003F4092" w:rsidP="003F4092">
            <w:pPr>
              <w:jc w:val="center"/>
              <w:rPr>
                <w:sz w:val="28"/>
                <w:szCs w:val="28"/>
              </w:rPr>
            </w:pPr>
          </w:p>
          <w:p w14:paraId="57867E32" w14:textId="77777777" w:rsidR="003F4092" w:rsidRDefault="003F4092" w:rsidP="003F4092">
            <w:pPr>
              <w:jc w:val="center"/>
              <w:rPr>
                <w:sz w:val="28"/>
                <w:szCs w:val="28"/>
              </w:rPr>
            </w:pPr>
          </w:p>
          <w:p w14:paraId="7B3FA81F" w14:textId="1E65F952" w:rsidR="003F4092" w:rsidRDefault="003F4092" w:rsidP="001621D8">
            <w:pPr>
              <w:rPr>
                <w:sz w:val="28"/>
                <w:szCs w:val="28"/>
              </w:rPr>
            </w:pPr>
          </w:p>
          <w:p w14:paraId="6B095C4D" w14:textId="4C05063A" w:rsidR="003F4092" w:rsidRDefault="003F4092" w:rsidP="003F4092">
            <w:pPr>
              <w:jc w:val="center"/>
              <w:rPr>
                <w:sz w:val="28"/>
                <w:szCs w:val="28"/>
              </w:rPr>
            </w:pPr>
          </w:p>
          <w:p w14:paraId="77CCB190" w14:textId="77777777" w:rsidR="001621D8" w:rsidRDefault="001621D8" w:rsidP="003F4092">
            <w:pPr>
              <w:jc w:val="center"/>
              <w:rPr>
                <w:sz w:val="28"/>
                <w:szCs w:val="28"/>
              </w:rPr>
            </w:pPr>
            <w:bookmarkStart w:id="0" w:name="_GoBack"/>
            <w:bookmarkEnd w:id="0"/>
          </w:p>
          <w:p w14:paraId="2C68D7A9" w14:textId="77777777" w:rsidR="003F4092" w:rsidRDefault="003F4092" w:rsidP="003F4092">
            <w:pPr>
              <w:jc w:val="center"/>
              <w:rPr>
                <w:sz w:val="28"/>
                <w:szCs w:val="28"/>
              </w:rPr>
            </w:pPr>
          </w:p>
        </w:tc>
        <w:tc>
          <w:tcPr>
            <w:tcW w:w="3597" w:type="dxa"/>
            <w:vAlign w:val="center"/>
          </w:tcPr>
          <w:p w14:paraId="4D264370" w14:textId="77777777" w:rsidR="003F4092" w:rsidRDefault="003F4092" w:rsidP="003F4092">
            <w:pPr>
              <w:jc w:val="center"/>
              <w:rPr>
                <w:sz w:val="28"/>
                <w:szCs w:val="28"/>
              </w:rPr>
            </w:pPr>
          </w:p>
        </w:tc>
      </w:tr>
    </w:tbl>
    <w:p w14:paraId="76FC4527" w14:textId="748FD66C" w:rsidR="44ADFE13" w:rsidRDefault="44ADFE13" w:rsidP="001621D8">
      <w:pPr>
        <w:rPr>
          <w:rFonts w:ascii="Calibri" w:eastAsia="Calibri" w:hAnsi="Calibri" w:cs="Calibri"/>
          <w:sz w:val="28"/>
          <w:szCs w:val="28"/>
        </w:rPr>
      </w:pPr>
    </w:p>
    <w:sectPr w:rsidR="44ADFE13" w:rsidSect="00E34566">
      <w:headerReference w:type="default" r:id="rId17"/>
      <w:footerReference w:type="default" r:id="rId18"/>
      <w:type w:val="continuous"/>
      <w:pgSz w:w="12240" w:h="15840" w:code="1"/>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FD787E9" w14:textId="77777777" w:rsidR="00E4574B" w:rsidRDefault="00E4574B">
      <w:pPr>
        <w:spacing w:after="0" w:line="240" w:lineRule="auto"/>
      </w:pPr>
      <w:r>
        <w:separator/>
      </w:r>
    </w:p>
  </w:endnote>
  <w:endnote w:type="continuationSeparator" w:id="0">
    <w:p w14:paraId="4E1BCFB0" w14:textId="77777777" w:rsidR="00E4574B" w:rsidRDefault="00E4574B">
      <w:pPr>
        <w:spacing w:after="0" w:line="240" w:lineRule="auto"/>
      </w:pPr>
      <w:r>
        <w:continuationSeparator/>
      </w:r>
    </w:p>
  </w:endnote>
  <w:endnote w:type="continuationNotice" w:id="1">
    <w:p w14:paraId="17F8FAED" w14:textId="77777777" w:rsidR="00E4574B" w:rsidRDefault="00E4574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43023359"/>
      <w:docPartObj>
        <w:docPartGallery w:val="Page Numbers (Bottom of Page)"/>
        <w:docPartUnique/>
      </w:docPartObj>
    </w:sdtPr>
    <w:sdtEndPr>
      <w:rPr>
        <w:noProof/>
      </w:rPr>
    </w:sdtEndPr>
    <w:sdtContent>
      <w:p w14:paraId="1064C545" w14:textId="149117CA" w:rsidR="00557CEE" w:rsidRDefault="00557CEE">
        <w:pPr>
          <w:pStyle w:val="Footer"/>
          <w:jc w:val="center"/>
        </w:pPr>
        <w:r>
          <w:fldChar w:fldCharType="begin"/>
        </w:r>
        <w:r>
          <w:instrText xml:space="preserve"> PAGE   \* MERGEFORMAT </w:instrText>
        </w:r>
        <w:r>
          <w:fldChar w:fldCharType="separate"/>
        </w:r>
        <w:r w:rsidR="001621D8">
          <w:rPr>
            <w:noProof/>
          </w:rPr>
          <w:t>17</w:t>
        </w:r>
        <w:r>
          <w:rPr>
            <w:noProof/>
          </w:rPr>
          <w:fldChar w:fldCharType="end"/>
        </w:r>
      </w:p>
    </w:sdtContent>
  </w:sdt>
  <w:p w14:paraId="5122A14E" w14:textId="4298A3A7" w:rsidR="00557CEE" w:rsidRDefault="00557CEE" w:rsidP="53998A5E">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DB92EA2" w14:textId="77777777" w:rsidR="00E4574B" w:rsidRDefault="00E4574B">
      <w:pPr>
        <w:spacing w:after="0" w:line="240" w:lineRule="auto"/>
      </w:pPr>
      <w:r>
        <w:separator/>
      </w:r>
    </w:p>
  </w:footnote>
  <w:footnote w:type="continuationSeparator" w:id="0">
    <w:p w14:paraId="56DC5735" w14:textId="77777777" w:rsidR="00E4574B" w:rsidRDefault="00E4574B">
      <w:pPr>
        <w:spacing w:after="0" w:line="240" w:lineRule="auto"/>
      </w:pPr>
      <w:r>
        <w:continuationSeparator/>
      </w:r>
    </w:p>
  </w:footnote>
  <w:footnote w:type="continuationNotice" w:id="1">
    <w:p w14:paraId="536830F2" w14:textId="77777777" w:rsidR="00E4574B" w:rsidRDefault="00E4574B">
      <w:pPr>
        <w:spacing w:after="0" w:line="240" w:lineRule="auto"/>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4A0" w:firstRow="1" w:lastRow="0" w:firstColumn="1" w:lastColumn="0" w:noHBand="0" w:noVBand="1"/>
    </w:tblPr>
    <w:tblGrid>
      <w:gridCol w:w="3600"/>
      <w:gridCol w:w="3600"/>
      <w:gridCol w:w="3600"/>
    </w:tblGrid>
    <w:tr w:rsidR="00557CEE" w14:paraId="5CED929B" w14:textId="77777777" w:rsidTr="53998A5E">
      <w:tc>
        <w:tcPr>
          <w:tcW w:w="3600" w:type="dxa"/>
        </w:tcPr>
        <w:p w14:paraId="34545382" w14:textId="247A239A" w:rsidR="00557CEE" w:rsidRDefault="00557CEE" w:rsidP="53998A5E">
          <w:pPr>
            <w:pStyle w:val="Header"/>
            <w:ind w:left="-115"/>
          </w:pPr>
        </w:p>
      </w:tc>
      <w:tc>
        <w:tcPr>
          <w:tcW w:w="3600" w:type="dxa"/>
        </w:tcPr>
        <w:p w14:paraId="4A5C4BD4" w14:textId="6B49AA4E" w:rsidR="00557CEE" w:rsidRDefault="00557CEE" w:rsidP="53998A5E">
          <w:pPr>
            <w:pStyle w:val="Header"/>
            <w:jc w:val="center"/>
          </w:pPr>
        </w:p>
      </w:tc>
      <w:tc>
        <w:tcPr>
          <w:tcW w:w="3600" w:type="dxa"/>
        </w:tcPr>
        <w:p w14:paraId="307F18F5" w14:textId="43CD75A6" w:rsidR="00557CEE" w:rsidRDefault="00557CEE" w:rsidP="53998A5E">
          <w:pPr>
            <w:pStyle w:val="Header"/>
            <w:ind w:right="-115"/>
            <w:jc w:val="right"/>
          </w:pPr>
        </w:p>
      </w:tc>
    </w:tr>
  </w:tbl>
  <w:p w14:paraId="0A59821B" w14:textId="23E92FDC" w:rsidR="00557CEE" w:rsidRDefault="00557CEE" w:rsidP="53998A5E">
    <w:pPr>
      <w:pStyle w:val="Heade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9148ED"/>
    <w:multiLevelType w:val="hybridMultilevel"/>
    <w:tmpl w:val="D15897F8"/>
    <w:lvl w:ilvl="0" w:tplc="FFFFFFFF">
      <w:start w:val="1"/>
      <w:numFmt w:val="bullet"/>
      <w:lvlText w:val=""/>
      <w:lvlJc w:val="left"/>
      <w:pPr>
        <w:ind w:left="720" w:hanging="360"/>
      </w:pPr>
      <w:rPr>
        <w:rFonts w:ascii="Wingdings" w:hAnsi="Wingdings" w:hint="default"/>
      </w:rPr>
    </w:lvl>
    <w:lvl w:ilvl="1" w:tplc="FEEAF6DC">
      <w:start w:val="1"/>
      <w:numFmt w:val="bullet"/>
      <w:lvlText w:val="o"/>
      <w:lvlJc w:val="left"/>
      <w:pPr>
        <w:ind w:left="1440" w:hanging="360"/>
      </w:pPr>
      <w:rPr>
        <w:rFonts w:ascii="Courier New" w:hAnsi="Courier New" w:hint="default"/>
      </w:rPr>
    </w:lvl>
    <w:lvl w:ilvl="2" w:tplc="D8B0862A">
      <w:start w:val="1"/>
      <w:numFmt w:val="bullet"/>
      <w:lvlText w:val=""/>
      <w:lvlJc w:val="left"/>
      <w:pPr>
        <w:ind w:left="2160" w:hanging="360"/>
      </w:pPr>
      <w:rPr>
        <w:rFonts w:ascii="Wingdings" w:hAnsi="Wingdings" w:hint="default"/>
      </w:rPr>
    </w:lvl>
    <w:lvl w:ilvl="3" w:tplc="79AE7AB4">
      <w:start w:val="1"/>
      <w:numFmt w:val="bullet"/>
      <w:lvlText w:val=""/>
      <w:lvlJc w:val="left"/>
      <w:pPr>
        <w:ind w:left="2880" w:hanging="360"/>
      </w:pPr>
      <w:rPr>
        <w:rFonts w:ascii="Symbol" w:hAnsi="Symbol" w:hint="default"/>
      </w:rPr>
    </w:lvl>
    <w:lvl w:ilvl="4" w:tplc="D6B46A50">
      <w:start w:val="1"/>
      <w:numFmt w:val="bullet"/>
      <w:lvlText w:val="o"/>
      <w:lvlJc w:val="left"/>
      <w:pPr>
        <w:ind w:left="3600" w:hanging="360"/>
      </w:pPr>
      <w:rPr>
        <w:rFonts w:ascii="Courier New" w:hAnsi="Courier New" w:hint="default"/>
      </w:rPr>
    </w:lvl>
    <w:lvl w:ilvl="5" w:tplc="1E922E3E">
      <w:start w:val="1"/>
      <w:numFmt w:val="bullet"/>
      <w:lvlText w:val=""/>
      <w:lvlJc w:val="left"/>
      <w:pPr>
        <w:ind w:left="4320" w:hanging="360"/>
      </w:pPr>
      <w:rPr>
        <w:rFonts w:ascii="Wingdings" w:hAnsi="Wingdings" w:hint="default"/>
      </w:rPr>
    </w:lvl>
    <w:lvl w:ilvl="6" w:tplc="7A163ADE">
      <w:start w:val="1"/>
      <w:numFmt w:val="bullet"/>
      <w:lvlText w:val=""/>
      <w:lvlJc w:val="left"/>
      <w:pPr>
        <w:ind w:left="5040" w:hanging="360"/>
      </w:pPr>
      <w:rPr>
        <w:rFonts w:ascii="Symbol" w:hAnsi="Symbol" w:hint="default"/>
      </w:rPr>
    </w:lvl>
    <w:lvl w:ilvl="7" w:tplc="B958E906">
      <w:start w:val="1"/>
      <w:numFmt w:val="bullet"/>
      <w:lvlText w:val="o"/>
      <w:lvlJc w:val="left"/>
      <w:pPr>
        <w:ind w:left="5760" w:hanging="360"/>
      </w:pPr>
      <w:rPr>
        <w:rFonts w:ascii="Courier New" w:hAnsi="Courier New" w:hint="default"/>
      </w:rPr>
    </w:lvl>
    <w:lvl w:ilvl="8" w:tplc="51582100">
      <w:start w:val="1"/>
      <w:numFmt w:val="bullet"/>
      <w:lvlText w:val=""/>
      <w:lvlJc w:val="left"/>
      <w:pPr>
        <w:ind w:left="6480" w:hanging="360"/>
      </w:pPr>
      <w:rPr>
        <w:rFonts w:ascii="Wingdings" w:hAnsi="Wingdings" w:hint="default"/>
      </w:rPr>
    </w:lvl>
  </w:abstractNum>
  <w:abstractNum w:abstractNumId="1" w15:restartNumberingAfterBreak="0">
    <w:nsid w:val="027E4949"/>
    <w:multiLevelType w:val="hybridMultilevel"/>
    <w:tmpl w:val="FFD4FD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23734C"/>
    <w:multiLevelType w:val="hybridMultilevel"/>
    <w:tmpl w:val="FC24BDAE"/>
    <w:lvl w:ilvl="0" w:tplc="0409000F">
      <w:start w:val="1"/>
      <w:numFmt w:val="decimal"/>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3" w15:restartNumberingAfterBreak="0">
    <w:nsid w:val="074D4A14"/>
    <w:multiLevelType w:val="multilevel"/>
    <w:tmpl w:val="469A15A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8431C3A"/>
    <w:multiLevelType w:val="hybridMultilevel"/>
    <w:tmpl w:val="30A8FFE6"/>
    <w:lvl w:ilvl="0" w:tplc="A8D45D58">
      <w:start w:val="1"/>
      <w:numFmt w:val="bullet"/>
      <w:lvlText w:val=""/>
      <w:lvlJc w:val="left"/>
      <w:pPr>
        <w:ind w:left="720" w:hanging="360"/>
      </w:pPr>
      <w:rPr>
        <w:rFonts w:ascii="Wingdings" w:hAnsi="Wingdings" w:hint="default"/>
      </w:rPr>
    </w:lvl>
    <w:lvl w:ilvl="1" w:tplc="856AC1DE">
      <w:start w:val="1"/>
      <w:numFmt w:val="bullet"/>
      <w:lvlText w:val="o"/>
      <w:lvlJc w:val="left"/>
      <w:pPr>
        <w:ind w:left="1440" w:hanging="360"/>
      </w:pPr>
      <w:rPr>
        <w:rFonts w:ascii="Courier New" w:hAnsi="Courier New" w:hint="default"/>
      </w:rPr>
    </w:lvl>
    <w:lvl w:ilvl="2" w:tplc="0ED419F2">
      <w:start w:val="1"/>
      <w:numFmt w:val="bullet"/>
      <w:lvlText w:val=""/>
      <w:lvlJc w:val="left"/>
      <w:pPr>
        <w:ind w:left="2160" w:hanging="360"/>
      </w:pPr>
      <w:rPr>
        <w:rFonts w:ascii="Wingdings" w:hAnsi="Wingdings" w:hint="default"/>
      </w:rPr>
    </w:lvl>
    <w:lvl w:ilvl="3" w:tplc="9BF2380A">
      <w:start w:val="1"/>
      <w:numFmt w:val="bullet"/>
      <w:lvlText w:val=""/>
      <w:lvlJc w:val="left"/>
      <w:pPr>
        <w:ind w:left="2880" w:hanging="360"/>
      </w:pPr>
      <w:rPr>
        <w:rFonts w:ascii="Symbol" w:hAnsi="Symbol" w:hint="default"/>
      </w:rPr>
    </w:lvl>
    <w:lvl w:ilvl="4" w:tplc="44D28912">
      <w:start w:val="1"/>
      <w:numFmt w:val="bullet"/>
      <w:lvlText w:val="o"/>
      <w:lvlJc w:val="left"/>
      <w:pPr>
        <w:ind w:left="3600" w:hanging="360"/>
      </w:pPr>
      <w:rPr>
        <w:rFonts w:ascii="Courier New" w:hAnsi="Courier New" w:hint="default"/>
      </w:rPr>
    </w:lvl>
    <w:lvl w:ilvl="5" w:tplc="DD906A40">
      <w:start w:val="1"/>
      <w:numFmt w:val="bullet"/>
      <w:lvlText w:val=""/>
      <w:lvlJc w:val="left"/>
      <w:pPr>
        <w:ind w:left="4320" w:hanging="360"/>
      </w:pPr>
      <w:rPr>
        <w:rFonts w:ascii="Wingdings" w:hAnsi="Wingdings" w:hint="default"/>
      </w:rPr>
    </w:lvl>
    <w:lvl w:ilvl="6" w:tplc="9E4C57E0">
      <w:start w:val="1"/>
      <w:numFmt w:val="bullet"/>
      <w:lvlText w:val=""/>
      <w:lvlJc w:val="left"/>
      <w:pPr>
        <w:ind w:left="5040" w:hanging="360"/>
      </w:pPr>
      <w:rPr>
        <w:rFonts w:ascii="Symbol" w:hAnsi="Symbol" w:hint="default"/>
      </w:rPr>
    </w:lvl>
    <w:lvl w:ilvl="7" w:tplc="97EE2920">
      <w:start w:val="1"/>
      <w:numFmt w:val="bullet"/>
      <w:lvlText w:val="o"/>
      <w:lvlJc w:val="left"/>
      <w:pPr>
        <w:ind w:left="5760" w:hanging="360"/>
      </w:pPr>
      <w:rPr>
        <w:rFonts w:ascii="Courier New" w:hAnsi="Courier New" w:hint="default"/>
      </w:rPr>
    </w:lvl>
    <w:lvl w:ilvl="8" w:tplc="2ADED756">
      <w:start w:val="1"/>
      <w:numFmt w:val="bullet"/>
      <w:lvlText w:val=""/>
      <w:lvlJc w:val="left"/>
      <w:pPr>
        <w:ind w:left="6480" w:hanging="360"/>
      </w:pPr>
      <w:rPr>
        <w:rFonts w:ascii="Wingdings" w:hAnsi="Wingdings" w:hint="default"/>
      </w:rPr>
    </w:lvl>
  </w:abstractNum>
  <w:abstractNum w:abstractNumId="5" w15:restartNumberingAfterBreak="0">
    <w:nsid w:val="0AB5022B"/>
    <w:multiLevelType w:val="hybridMultilevel"/>
    <w:tmpl w:val="C1489DB2"/>
    <w:lvl w:ilvl="0" w:tplc="29A64DB0">
      <w:start w:val="1"/>
      <w:numFmt w:val="decimal"/>
      <w:lvlText w:val="%1."/>
      <w:lvlJc w:val="left"/>
      <w:pPr>
        <w:ind w:left="720" w:hanging="360"/>
      </w:pPr>
    </w:lvl>
    <w:lvl w:ilvl="1" w:tplc="DDE428FE">
      <w:start w:val="1"/>
      <w:numFmt w:val="lowerLetter"/>
      <w:lvlText w:val="%2."/>
      <w:lvlJc w:val="left"/>
      <w:pPr>
        <w:ind w:left="1440" w:hanging="360"/>
      </w:pPr>
    </w:lvl>
    <w:lvl w:ilvl="2" w:tplc="141822B2">
      <w:start w:val="1"/>
      <w:numFmt w:val="lowerRoman"/>
      <w:lvlText w:val="%3."/>
      <w:lvlJc w:val="right"/>
      <w:pPr>
        <w:ind w:left="2160" w:hanging="180"/>
      </w:pPr>
    </w:lvl>
    <w:lvl w:ilvl="3" w:tplc="7444D8CE">
      <w:start w:val="1"/>
      <w:numFmt w:val="decimal"/>
      <w:lvlText w:val="%4."/>
      <w:lvlJc w:val="left"/>
      <w:pPr>
        <w:ind w:left="2880" w:hanging="360"/>
      </w:pPr>
    </w:lvl>
    <w:lvl w:ilvl="4" w:tplc="F75E7AD0">
      <w:start w:val="1"/>
      <w:numFmt w:val="lowerLetter"/>
      <w:lvlText w:val="%5."/>
      <w:lvlJc w:val="left"/>
      <w:pPr>
        <w:ind w:left="3600" w:hanging="360"/>
      </w:pPr>
    </w:lvl>
    <w:lvl w:ilvl="5" w:tplc="DC44A196">
      <w:start w:val="1"/>
      <w:numFmt w:val="lowerRoman"/>
      <w:lvlText w:val="%6."/>
      <w:lvlJc w:val="right"/>
      <w:pPr>
        <w:ind w:left="4320" w:hanging="180"/>
      </w:pPr>
    </w:lvl>
    <w:lvl w:ilvl="6" w:tplc="A7CA8A62">
      <w:start w:val="1"/>
      <w:numFmt w:val="decimal"/>
      <w:lvlText w:val="%7."/>
      <w:lvlJc w:val="left"/>
      <w:pPr>
        <w:ind w:left="5040" w:hanging="360"/>
      </w:pPr>
    </w:lvl>
    <w:lvl w:ilvl="7" w:tplc="33A6BFB4">
      <w:start w:val="1"/>
      <w:numFmt w:val="lowerLetter"/>
      <w:lvlText w:val="%8."/>
      <w:lvlJc w:val="left"/>
      <w:pPr>
        <w:ind w:left="5760" w:hanging="360"/>
      </w:pPr>
    </w:lvl>
    <w:lvl w:ilvl="8" w:tplc="FB68483C">
      <w:start w:val="1"/>
      <w:numFmt w:val="lowerRoman"/>
      <w:lvlText w:val="%9."/>
      <w:lvlJc w:val="right"/>
      <w:pPr>
        <w:ind w:left="6480" w:hanging="180"/>
      </w:pPr>
    </w:lvl>
  </w:abstractNum>
  <w:abstractNum w:abstractNumId="6" w15:restartNumberingAfterBreak="0">
    <w:nsid w:val="1001359E"/>
    <w:multiLevelType w:val="hybridMultilevel"/>
    <w:tmpl w:val="6386A38E"/>
    <w:lvl w:ilvl="0" w:tplc="EF80944E">
      <w:start w:val="1"/>
      <w:numFmt w:val="decimal"/>
      <w:lvlText w:val="%1."/>
      <w:lvlJc w:val="left"/>
      <w:pPr>
        <w:ind w:left="720" w:hanging="360"/>
      </w:pPr>
    </w:lvl>
    <w:lvl w:ilvl="1" w:tplc="D9344172">
      <w:start w:val="1"/>
      <w:numFmt w:val="lowerLetter"/>
      <w:lvlText w:val="%2."/>
      <w:lvlJc w:val="left"/>
      <w:pPr>
        <w:ind w:left="1440" w:hanging="360"/>
      </w:pPr>
    </w:lvl>
    <w:lvl w:ilvl="2" w:tplc="064259B4">
      <w:start w:val="1"/>
      <w:numFmt w:val="lowerRoman"/>
      <w:lvlText w:val="%3."/>
      <w:lvlJc w:val="right"/>
      <w:pPr>
        <w:ind w:left="2160" w:hanging="180"/>
      </w:pPr>
    </w:lvl>
    <w:lvl w:ilvl="3" w:tplc="C5DC2C1A">
      <w:start w:val="1"/>
      <w:numFmt w:val="decimal"/>
      <w:lvlText w:val="%4."/>
      <w:lvlJc w:val="left"/>
      <w:pPr>
        <w:ind w:left="2880" w:hanging="360"/>
      </w:pPr>
    </w:lvl>
    <w:lvl w:ilvl="4" w:tplc="6BA29F0C">
      <w:start w:val="1"/>
      <w:numFmt w:val="lowerLetter"/>
      <w:lvlText w:val="%5."/>
      <w:lvlJc w:val="left"/>
      <w:pPr>
        <w:ind w:left="3600" w:hanging="360"/>
      </w:pPr>
    </w:lvl>
    <w:lvl w:ilvl="5" w:tplc="2C54FE64">
      <w:start w:val="1"/>
      <w:numFmt w:val="lowerRoman"/>
      <w:lvlText w:val="%6."/>
      <w:lvlJc w:val="right"/>
      <w:pPr>
        <w:ind w:left="4320" w:hanging="180"/>
      </w:pPr>
    </w:lvl>
    <w:lvl w:ilvl="6" w:tplc="CCA46788">
      <w:start w:val="1"/>
      <w:numFmt w:val="decimal"/>
      <w:lvlText w:val="%7."/>
      <w:lvlJc w:val="left"/>
      <w:pPr>
        <w:ind w:left="5040" w:hanging="360"/>
      </w:pPr>
    </w:lvl>
    <w:lvl w:ilvl="7" w:tplc="40F0B56A">
      <w:start w:val="1"/>
      <w:numFmt w:val="lowerLetter"/>
      <w:lvlText w:val="%8."/>
      <w:lvlJc w:val="left"/>
      <w:pPr>
        <w:ind w:left="5760" w:hanging="360"/>
      </w:pPr>
    </w:lvl>
    <w:lvl w:ilvl="8" w:tplc="5B02BD08">
      <w:start w:val="1"/>
      <w:numFmt w:val="lowerRoman"/>
      <w:lvlText w:val="%9."/>
      <w:lvlJc w:val="right"/>
      <w:pPr>
        <w:ind w:left="6480" w:hanging="180"/>
      </w:pPr>
    </w:lvl>
  </w:abstractNum>
  <w:abstractNum w:abstractNumId="7" w15:restartNumberingAfterBreak="0">
    <w:nsid w:val="110E7044"/>
    <w:multiLevelType w:val="hybridMultilevel"/>
    <w:tmpl w:val="7728C2FA"/>
    <w:lvl w:ilvl="0" w:tplc="6FDCBEB2">
      <w:start w:val="1"/>
      <w:numFmt w:val="bullet"/>
      <w:lvlText w:val=""/>
      <w:lvlJc w:val="left"/>
      <w:pPr>
        <w:ind w:left="720" w:hanging="360"/>
      </w:pPr>
      <w:rPr>
        <w:rFonts w:ascii="Wingdings" w:hAnsi="Wingdings" w:hint="default"/>
      </w:rPr>
    </w:lvl>
    <w:lvl w:ilvl="1" w:tplc="6BCE4CC6">
      <w:start w:val="1"/>
      <w:numFmt w:val="bullet"/>
      <w:lvlText w:val="o"/>
      <w:lvlJc w:val="left"/>
      <w:pPr>
        <w:ind w:left="1440" w:hanging="360"/>
      </w:pPr>
      <w:rPr>
        <w:rFonts w:ascii="Courier New" w:hAnsi="Courier New" w:hint="default"/>
      </w:rPr>
    </w:lvl>
    <w:lvl w:ilvl="2" w:tplc="AD96FCAE">
      <w:start w:val="1"/>
      <w:numFmt w:val="bullet"/>
      <w:lvlText w:val=""/>
      <w:lvlJc w:val="left"/>
      <w:pPr>
        <w:ind w:left="2160" w:hanging="360"/>
      </w:pPr>
      <w:rPr>
        <w:rFonts w:ascii="Wingdings" w:hAnsi="Wingdings" w:hint="default"/>
      </w:rPr>
    </w:lvl>
    <w:lvl w:ilvl="3" w:tplc="5CBE626A">
      <w:start w:val="1"/>
      <w:numFmt w:val="bullet"/>
      <w:lvlText w:val=""/>
      <w:lvlJc w:val="left"/>
      <w:pPr>
        <w:ind w:left="2880" w:hanging="360"/>
      </w:pPr>
      <w:rPr>
        <w:rFonts w:ascii="Symbol" w:hAnsi="Symbol" w:hint="default"/>
      </w:rPr>
    </w:lvl>
    <w:lvl w:ilvl="4" w:tplc="D96A632E">
      <w:start w:val="1"/>
      <w:numFmt w:val="bullet"/>
      <w:lvlText w:val="o"/>
      <w:lvlJc w:val="left"/>
      <w:pPr>
        <w:ind w:left="3600" w:hanging="360"/>
      </w:pPr>
      <w:rPr>
        <w:rFonts w:ascii="Courier New" w:hAnsi="Courier New" w:hint="default"/>
      </w:rPr>
    </w:lvl>
    <w:lvl w:ilvl="5" w:tplc="643A61F6">
      <w:start w:val="1"/>
      <w:numFmt w:val="bullet"/>
      <w:lvlText w:val=""/>
      <w:lvlJc w:val="left"/>
      <w:pPr>
        <w:ind w:left="4320" w:hanging="360"/>
      </w:pPr>
      <w:rPr>
        <w:rFonts w:ascii="Wingdings" w:hAnsi="Wingdings" w:hint="default"/>
      </w:rPr>
    </w:lvl>
    <w:lvl w:ilvl="6" w:tplc="9A8C5CDA">
      <w:start w:val="1"/>
      <w:numFmt w:val="bullet"/>
      <w:lvlText w:val=""/>
      <w:lvlJc w:val="left"/>
      <w:pPr>
        <w:ind w:left="5040" w:hanging="360"/>
      </w:pPr>
      <w:rPr>
        <w:rFonts w:ascii="Symbol" w:hAnsi="Symbol" w:hint="default"/>
      </w:rPr>
    </w:lvl>
    <w:lvl w:ilvl="7" w:tplc="9418076C">
      <w:start w:val="1"/>
      <w:numFmt w:val="bullet"/>
      <w:lvlText w:val="o"/>
      <w:lvlJc w:val="left"/>
      <w:pPr>
        <w:ind w:left="5760" w:hanging="360"/>
      </w:pPr>
      <w:rPr>
        <w:rFonts w:ascii="Courier New" w:hAnsi="Courier New" w:hint="default"/>
      </w:rPr>
    </w:lvl>
    <w:lvl w:ilvl="8" w:tplc="0512E328">
      <w:start w:val="1"/>
      <w:numFmt w:val="bullet"/>
      <w:lvlText w:val=""/>
      <w:lvlJc w:val="left"/>
      <w:pPr>
        <w:ind w:left="6480" w:hanging="360"/>
      </w:pPr>
      <w:rPr>
        <w:rFonts w:ascii="Wingdings" w:hAnsi="Wingdings" w:hint="default"/>
      </w:rPr>
    </w:lvl>
  </w:abstractNum>
  <w:abstractNum w:abstractNumId="8" w15:restartNumberingAfterBreak="0">
    <w:nsid w:val="1E351A44"/>
    <w:multiLevelType w:val="hybridMultilevel"/>
    <w:tmpl w:val="A29A6184"/>
    <w:lvl w:ilvl="0" w:tplc="85D0DCDA">
      <w:start w:val="1"/>
      <w:numFmt w:val="decimal"/>
      <w:lvlText w:val="%1."/>
      <w:lvlJc w:val="left"/>
      <w:pPr>
        <w:ind w:left="720" w:hanging="360"/>
      </w:pPr>
    </w:lvl>
    <w:lvl w:ilvl="1" w:tplc="1936B1C2">
      <w:start w:val="1"/>
      <w:numFmt w:val="lowerLetter"/>
      <w:lvlText w:val="%2."/>
      <w:lvlJc w:val="left"/>
      <w:pPr>
        <w:ind w:left="1440" w:hanging="360"/>
      </w:pPr>
    </w:lvl>
    <w:lvl w:ilvl="2" w:tplc="05E2F3EA">
      <w:start w:val="1"/>
      <w:numFmt w:val="lowerRoman"/>
      <w:lvlText w:val="%3."/>
      <w:lvlJc w:val="right"/>
      <w:pPr>
        <w:ind w:left="2160" w:hanging="180"/>
      </w:pPr>
    </w:lvl>
    <w:lvl w:ilvl="3" w:tplc="126289A4">
      <w:start w:val="1"/>
      <w:numFmt w:val="decimal"/>
      <w:lvlText w:val="%4."/>
      <w:lvlJc w:val="left"/>
      <w:pPr>
        <w:ind w:left="2880" w:hanging="360"/>
      </w:pPr>
    </w:lvl>
    <w:lvl w:ilvl="4" w:tplc="C1E87010">
      <w:start w:val="1"/>
      <w:numFmt w:val="lowerLetter"/>
      <w:lvlText w:val="%5."/>
      <w:lvlJc w:val="left"/>
      <w:pPr>
        <w:ind w:left="3600" w:hanging="360"/>
      </w:pPr>
    </w:lvl>
    <w:lvl w:ilvl="5" w:tplc="9050D3D0">
      <w:start w:val="1"/>
      <w:numFmt w:val="lowerRoman"/>
      <w:lvlText w:val="%6."/>
      <w:lvlJc w:val="right"/>
      <w:pPr>
        <w:ind w:left="4320" w:hanging="180"/>
      </w:pPr>
    </w:lvl>
    <w:lvl w:ilvl="6" w:tplc="5BDEC676">
      <w:start w:val="1"/>
      <w:numFmt w:val="decimal"/>
      <w:lvlText w:val="%7."/>
      <w:lvlJc w:val="left"/>
      <w:pPr>
        <w:ind w:left="5040" w:hanging="360"/>
      </w:pPr>
    </w:lvl>
    <w:lvl w:ilvl="7" w:tplc="47BA0914">
      <w:start w:val="1"/>
      <w:numFmt w:val="lowerLetter"/>
      <w:lvlText w:val="%8."/>
      <w:lvlJc w:val="left"/>
      <w:pPr>
        <w:ind w:left="5760" w:hanging="360"/>
      </w:pPr>
    </w:lvl>
    <w:lvl w:ilvl="8" w:tplc="A6C66ACC">
      <w:start w:val="1"/>
      <w:numFmt w:val="lowerRoman"/>
      <w:lvlText w:val="%9."/>
      <w:lvlJc w:val="right"/>
      <w:pPr>
        <w:ind w:left="6480" w:hanging="180"/>
      </w:pPr>
    </w:lvl>
  </w:abstractNum>
  <w:abstractNum w:abstractNumId="9" w15:restartNumberingAfterBreak="0">
    <w:nsid w:val="23633FAE"/>
    <w:multiLevelType w:val="hybridMultilevel"/>
    <w:tmpl w:val="8B62BECA"/>
    <w:lvl w:ilvl="0" w:tplc="C6B0EBE8">
      <w:start w:val="1"/>
      <w:numFmt w:val="bullet"/>
      <w:lvlText w:val=""/>
      <w:lvlJc w:val="left"/>
      <w:pPr>
        <w:ind w:left="720" w:hanging="360"/>
      </w:pPr>
      <w:rPr>
        <w:rFonts w:ascii="Symbol" w:hAnsi="Symbol" w:hint="default"/>
      </w:rPr>
    </w:lvl>
    <w:lvl w:ilvl="1" w:tplc="E24CFAAE">
      <w:start w:val="1"/>
      <w:numFmt w:val="bullet"/>
      <w:lvlText w:val=""/>
      <w:lvlJc w:val="left"/>
      <w:pPr>
        <w:ind w:left="1440" w:hanging="360"/>
      </w:pPr>
      <w:rPr>
        <w:rFonts w:ascii="Symbol" w:hAnsi="Symbol" w:hint="default"/>
      </w:rPr>
    </w:lvl>
    <w:lvl w:ilvl="2" w:tplc="6DB40744">
      <w:start w:val="1"/>
      <w:numFmt w:val="bullet"/>
      <w:lvlText w:val=""/>
      <w:lvlJc w:val="left"/>
      <w:pPr>
        <w:ind w:left="2160" w:hanging="360"/>
      </w:pPr>
      <w:rPr>
        <w:rFonts w:ascii="Wingdings" w:hAnsi="Wingdings" w:hint="default"/>
      </w:rPr>
    </w:lvl>
    <w:lvl w:ilvl="3" w:tplc="0CFED29C">
      <w:start w:val="1"/>
      <w:numFmt w:val="bullet"/>
      <w:lvlText w:val=""/>
      <w:lvlJc w:val="left"/>
      <w:pPr>
        <w:ind w:left="2880" w:hanging="360"/>
      </w:pPr>
      <w:rPr>
        <w:rFonts w:ascii="Symbol" w:hAnsi="Symbol" w:hint="default"/>
      </w:rPr>
    </w:lvl>
    <w:lvl w:ilvl="4" w:tplc="62585886">
      <w:start w:val="1"/>
      <w:numFmt w:val="bullet"/>
      <w:lvlText w:val="o"/>
      <w:lvlJc w:val="left"/>
      <w:pPr>
        <w:ind w:left="3600" w:hanging="360"/>
      </w:pPr>
      <w:rPr>
        <w:rFonts w:ascii="Courier New" w:hAnsi="Courier New" w:hint="default"/>
      </w:rPr>
    </w:lvl>
    <w:lvl w:ilvl="5" w:tplc="5ED6A85A">
      <w:start w:val="1"/>
      <w:numFmt w:val="bullet"/>
      <w:lvlText w:val=""/>
      <w:lvlJc w:val="left"/>
      <w:pPr>
        <w:ind w:left="4320" w:hanging="360"/>
      </w:pPr>
      <w:rPr>
        <w:rFonts w:ascii="Wingdings" w:hAnsi="Wingdings" w:hint="default"/>
      </w:rPr>
    </w:lvl>
    <w:lvl w:ilvl="6" w:tplc="2416BDA0">
      <w:start w:val="1"/>
      <w:numFmt w:val="bullet"/>
      <w:lvlText w:val=""/>
      <w:lvlJc w:val="left"/>
      <w:pPr>
        <w:ind w:left="5040" w:hanging="360"/>
      </w:pPr>
      <w:rPr>
        <w:rFonts w:ascii="Symbol" w:hAnsi="Symbol" w:hint="default"/>
      </w:rPr>
    </w:lvl>
    <w:lvl w:ilvl="7" w:tplc="41886C84">
      <w:start w:val="1"/>
      <w:numFmt w:val="bullet"/>
      <w:lvlText w:val="o"/>
      <w:lvlJc w:val="left"/>
      <w:pPr>
        <w:ind w:left="5760" w:hanging="360"/>
      </w:pPr>
      <w:rPr>
        <w:rFonts w:ascii="Courier New" w:hAnsi="Courier New" w:hint="default"/>
      </w:rPr>
    </w:lvl>
    <w:lvl w:ilvl="8" w:tplc="9738A3FA">
      <w:start w:val="1"/>
      <w:numFmt w:val="bullet"/>
      <w:lvlText w:val=""/>
      <w:lvlJc w:val="left"/>
      <w:pPr>
        <w:ind w:left="6480" w:hanging="360"/>
      </w:pPr>
      <w:rPr>
        <w:rFonts w:ascii="Wingdings" w:hAnsi="Wingdings" w:hint="default"/>
      </w:rPr>
    </w:lvl>
  </w:abstractNum>
  <w:abstractNum w:abstractNumId="10" w15:restartNumberingAfterBreak="0">
    <w:nsid w:val="29764576"/>
    <w:multiLevelType w:val="hybridMultilevel"/>
    <w:tmpl w:val="F1D411C4"/>
    <w:lvl w:ilvl="0" w:tplc="E69C96B0">
      <w:start w:val="1"/>
      <w:numFmt w:val="bullet"/>
      <w:lvlText w:val=""/>
      <w:lvlJc w:val="left"/>
      <w:pPr>
        <w:ind w:left="720" w:hanging="360"/>
      </w:pPr>
      <w:rPr>
        <w:rFonts w:ascii="Symbol" w:hAnsi="Symbol" w:hint="default"/>
      </w:rPr>
    </w:lvl>
    <w:lvl w:ilvl="1" w:tplc="5540D74A">
      <w:start w:val="1"/>
      <w:numFmt w:val="bullet"/>
      <w:lvlText w:val="o"/>
      <w:lvlJc w:val="left"/>
      <w:pPr>
        <w:ind w:left="1440" w:hanging="360"/>
      </w:pPr>
      <w:rPr>
        <w:rFonts w:ascii="Courier New" w:hAnsi="Courier New" w:hint="default"/>
      </w:rPr>
    </w:lvl>
    <w:lvl w:ilvl="2" w:tplc="F2C077AA">
      <w:start w:val="1"/>
      <w:numFmt w:val="bullet"/>
      <w:lvlText w:val=""/>
      <w:lvlJc w:val="left"/>
      <w:pPr>
        <w:ind w:left="2160" w:hanging="360"/>
      </w:pPr>
      <w:rPr>
        <w:rFonts w:ascii="Wingdings" w:hAnsi="Wingdings" w:hint="default"/>
      </w:rPr>
    </w:lvl>
    <w:lvl w:ilvl="3" w:tplc="3410924E">
      <w:start w:val="1"/>
      <w:numFmt w:val="bullet"/>
      <w:lvlText w:val=""/>
      <w:lvlJc w:val="left"/>
      <w:pPr>
        <w:ind w:left="2880" w:hanging="360"/>
      </w:pPr>
      <w:rPr>
        <w:rFonts w:ascii="Symbol" w:hAnsi="Symbol" w:hint="default"/>
      </w:rPr>
    </w:lvl>
    <w:lvl w:ilvl="4" w:tplc="59C41A4A">
      <w:start w:val="1"/>
      <w:numFmt w:val="bullet"/>
      <w:lvlText w:val="o"/>
      <w:lvlJc w:val="left"/>
      <w:pPr>
        <w:ind w:left="3600" w:hanging="360"/>
      </w:pPr>
      <w:rPr>
        <w:rFonts w:ascii="Courier New" w:hAnsi="Courier New" w:hint="default"/>
      </w:rPr>
    </w:lvl>
    <w:lvl w:ilvl="5" w:tplc="CB9A73BC">
      <w:start w:val="1"/>
      <w:numFmt w:val="bullet"/>
      <w:lvlText w:val=""/>
      <w:lvlJc w:val="left"/>
      <w:pPr>
        <w:ind w:left="4320" w:hanging="360"/>
      </w:pPr>
      <w:rPr>
        <w:rFonts w:ascii="Wingdings" w:hAnsi="Wingdings" w:hint="default"/>
      </w:rPr>
    </w:lvl>
    <w:lvl w:ilvl="6" w:tplc="749CE918">
      <w:start w:val="1"/>
      <w:numFmt w:val="bullet"/>
      <w:lvlText w:val=""/>
      <w:lvlJc w:val="left"/>
      <w:pPr>
        <w:ind w:left="5040" w:hanging="360"/>
      </w:pPr>
      <w:rPr>
        <w:rFonts w:ascii="Symbol" w:hAnsi="Symbol" w:hint="default"/>
      </w:rPr>
    </w:lvl>
    <w:lvl w:ilvl="7" w:tplc="E048C97C">
      <w:start w:val="1"/>
      <w:numFmt w:val="bullet"/>
      <w:lvlText w:val="o"/>
      <w:lvlJc w:val="left"/>
      <w:pPr>
        <w:ind w:left="5760" w:hanging="360"/>
      </w:pPr>
      <w:rPr>
        <w:rFonts w:ascii="Courier New" w:hAnsi="Courier New" w:hint="default"/>
      </w:rPr>
    </w:lvl>
    <w:lvl w:ilvl="8" w:tplc="1D188D9E">
      <w:start w:val="1"/>
      <w:numFmt w:val="bullet"/>
      <w:lvlText w:val=""/>
      <w:lvlJc w:val="left"/>
      <w:pPr>
        <w:ind w:left="6480" w:hanging="360"/>
      </w:pPr>
      <w:rPr>
        <w:rFonts w:ascii="Wingdings" w:hAnsi="Wingdings" w:hint="default"/>
      </w:rPr>
    </w:lvl>
  </w:abstractNum>
  <w:abstractNum w:abstractNumId="11" w15:restartNumberingAfterBreak="0">
    <w:nsid w:val="29D20701"/>
    <w:multiLevelType w:val="hybridMultilevel"/>
    <w:tmpl w:val="BE86A758"/>
    <w:lvl w:ilvl="0" w:tplc="66764C40">
      <w:start w:val="1"/>
      <w:numFmt w:val="decimal"/>
      <w:lvlText w:val="%1."/>
      <w:lvlJc w:val="left"/>
      <w:pPr>
        <w:ind w:left="720" w:hanging="360"/>
      </w:pPr>
    </w:lvl>
    <w:lvl w:ilvl="1" w:tplc="976C98B4">
      <w:start w:val="1"/>
      <w:numFmt w:val="lowerLetter"/>
      <w:lvlText w:val="%2."/>
      <w:lvlJc w:val="left"/>
      <w:pPr>
        <w:ind w:left="1440" w:hanging="360"/>
      </w:pPr>
    </w:lvl>
    <w:lvl w:ilvl="2" w:tplc="CBA4057C">
      <w:start w:val="1"/>
      <w:numFmt w:val="lowerRoman"/>
      <w:lvlText w:val="%3."/>
      <w:lvlJc w:val="right"/>
      <w:pPr>
        <w:ind w:left="2160" w:hanging="180"/>
      </w:pPr>
    </w:lvl>
    <w:lvl w:ilvl="3" w:tplc="E0E8AA3C">
      <w:start w:val="1"/>
      <w:numFmt w:val="decimal"/>
      <w:lvlText w:val="%4."/>
      <w:lvlJc w:val="left"/>
      <w:pPr>
        <w:ind w:left="2880" w:hanging="360"/>
      </w:pPr>
    </w:lvl>
    <w:lvl w:ilvl="4" w:tplc="2C1EDDDE">
      <w:start w:val="1"/>
      <w:numFmt w:val="lowerLetter"/>
      <w:lvlText w:val="%5."/>
      <w:lvlJc w:val="left"/>
      <w:pPr>
        <w:ind w:left="3600" w:hanging="360"/>
      </w:pPr>
    </w:lvl>
    <w:lvl w:ilvl="5" w:tplc="0C5225DC">
      <w:start w:val="1"/>
      <w:numFmt w:val="lowerRoman"/>
      <w:lvlText w:val="%6."/>
      <w:lvlJc w:val="right"/>
      <w:pPr>
        <w:ind w:left="4320" w:hanging="180"/>
      </w:pPr>
    </w:lvl>
    <w:lvl w:ilvl="6" w:tplc="D314602C">
      <w:start w:val="1"/>
      <w:numFmt w:val="decimal"/>
      <w:lvlText w:val="%7."/>
      <w:lvlJc w:val="left"/>
      <w:pPr>
        <w:ind w:left="5040" w:hanging="360"/>
      </w:pPr>
    </w:lvl>
    <w:lvl w:ilvl="7" w:tplc="F830ED26">
      <w:start w:val="1"/>
      <w:numFmt w:val="lowerLetter"/>
      <w:lvlText w:val="%8."/>
      <w:lvlJc w:val="left"/>
      <w:pPr>
        <w:ind w:left="5760" w:hanging="360"/>
      </w:pPr>
    </w:lvl>
    <w:lvl w:ilvl="8" w:tplc="70A4BD98">
      <w:start w:val="1"/>
      <w:numFmt w:val="lowerRoman"/>
      <w:lvlText w:val="%9."/>
      <w:lvlJc w:val="right"/>
      <w:pPr>
        <w:ind w:left="6480" w:hanging="180"/>
      </w:pPr>
    </w:lvl>
  </w:abstractNum>
  <w:abstractNum w:abstractNumId="12" w15:restartNumberingAfterBreak="0">
    <w:nsid w:val="2AEC4856"/>
    <w:multiLevelType w:val="hybridMultilevel"/>
    <w:tmpl w:val="78AA90B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DE3065A"/>
    <w:multiLevelType w:val="hybridMultilevel"/>
    <w:tmpl w:val="BDAE4942"/>
    <w:lvl w:ilvl="0" w:tplc="F476D302">
      <w:start w:val="1"/>
      <w:numFmt w:val="decimal"/>
      <w:lvlText w:val="%1."/>
      <w:lvlJc w:val="left"/>
      <w:pPr>
        <w:ind w:left="720" w:hanging="360"/>
      </w:pPr>
    </w:lvl>
    <w:lvl w:ilvl="1" w:tplc="A04E6B5C">
      <w:start w:val="1"/>
      <w:numFmt w:val="lowerLetter"/>
      <w:lvlText w:val="%2."/>
      <w:lvlJc w:val="left"/>
      <w:pPr>
        <w:ind w:left="1440" w:hanging="360"/>
      </w:pPr>
    </w:lvl>
    <w:lvl w:ilvl="2" w:tplc="34B8CAF6">
      <w:start w:val="1"/>
      <w:numFmt w:val="lowerRoman"/>
      <w:lvlText w:val="%3."/>
      <w:lvlJc w:val="right"/>
      <w:pPr>
        <w:ind w:left="2160" w:hanging="180"/>
      </w:pPr>
    </w:lvl>
    <w:lvl w:ilvl="3" w:tplc="D7C2B080">
      <w:start w:val="1"/>
      <w:numFmt w:val="decimal"/>
      <w:lvlText w:val="%4."/>
      <w:lvlJc w:val="left"/>
      <w:pPr>
        <w:ind w:left="2880" w:hanging="360"/>
      </w:pPr>
    </w:lvl>
    <w:lvl w:ilvl="4" w:tplc="ABB25866">
      <w:start w:val="1"/>
      <w:numFmt w:val="lowerLetter"/>
      <w:lvlText w:val="%5."/>
      <w:lvlJc w:val="left"/>
      <w:pPr>
        <w:ind w:left="3600" w:hanging="360"/>
      </w:pPr>
    </w:lvl>
    <w:lvl w:ilvl="5" w:tplc="B2166D4E">
      <w:start w:val="1"/>
      <w:numFmt w:val="lowerRoman"/>
      <w:lvlText w:val="%6."/>
      <w:lvlJc w:val="right"/>
      <w:pPr>
        <w:ind w:left="4320" w:hanging="180"/>
      </w:pPr>
    </w:lvl>
    <w:lvl w:ilvl="6" w:tplc="DC80C48C">
      <w:start w:val="1"/>
      <w:numFmt w:val="decimal"/>
      <w:lvlText w:val="%7."/>
      <w:lvlJc w:val="left"/>
      <w:pPr>
        <w:ind w:left="5040" w:hanging="360"/>
      </w:pPr>
    </w:lvl>
    <w:lvl w:ilvl="7" w:tplc="ADB6AA04">
      <w:start w:val="1"/>
      <w:numFmt w:val="lowerLetter"/>
      <w:lvlText w:val="%8."/>
      <w:lvlJc w:val="left"/>
      <w:pPr>
        <w:ind w:left="5760" w:hanging="360"/>
      </w:pPr>
    </w:lvl>
    <w:lvl w:ilvl="8" w:tplc="CA140B72">
      <w:start w:val="1"/>
      <w:numFmt w:val="lowerRoman"/>
      <w:lvlText w:val="%9."/>
      <w:lvlJc w:val="right"/>
      <w:pPr>
        <w:ind w:left="6480" w:hanging="180"/>
      </w:pPr>
    </w:lvl>
  </w:abstractNum>
  <w:abstractNum w:abstractNumId="14" w15:restartNumberingAfterBreak="0">
    <w:nsid w:val="312B7345"/>
    <w:multiLevelType w:val="hybridMultilevel"/>
    <w:tmpl w:val="E87EE686"/>
    <w:lvl w:ilvl="0" w:tplc="2AB23744">
      <w:start w:val="1"/>
      <w:numFmt w:val="decimal"/>
      <w:lvlText w:val="%1."/>
      <w:lvlJc w:val="left"/>
      <w:pPr>
        <w:ind w:left="720" w:hanging="360"/>
      </w:pPr>
    </w:lvl>
    <w:lvl w:ilvl="1" w:tplc="92986F86">
      <w:start w:val="1"/>
      <w:numFmt w:val="lowerLetter"/>
      <w:lvlText w:val="%2."/>
      <w:lvlJc w:val="left"/>
      <w:pPr>
        <w:ind w:left="1440" w:hanging="360"/>
      </w:pPr>
    </w:lvl>
    <w:lvl w:ilvl="2" w:tplc="EE8E514C">
      <w:start w:val="1"/>
      <w:numFmt w:val="lowerRoman"/>
      <w:lvlText w:val="%3."/>
      <w:lvlJc w:val="right"/>
      <w:pPr>
        <w:ind w:left="2160" w:hanging="180"/>
      </w:pPr>
    </w:lvl>
    <w:lvl w:ilvl="3" w:tplc="4558B69C">
      <w:start w:val="1"/>
      <w:numFmt w:val="decimal"/>
      <w:lvlText w:val="%4."/>
      <w:lvlJc w:val="left"/>
      <w:pPr>
        <w:ind w:left="2880" w:hanging="360"/>
      </w:pPr>
    </w:lvl>
    <w:lvl w:ilvl="4" w:tplc="F8347520">
      <w:start w:val="1"/>
      <w:numFmt w:val="lowerLetter"/>
      <w:lvlText w:val="%5."/>
      <w:lvlJc w:val="left"/>
      <w:pPr>
        <w:ind w:left="3600" w:hanging="360"/>
      </w:pPr>
    </w:lvl>
    <w:lvl w:ilvl="5" w:tplc="E0ACB98A">
      <w:start w:val="1"/>
      <w:numFmt w:val="lowerRoman"/>
      <w:lvlText w:val="%6."/>
      <w:lvlJc w:val="right"/>
      <w:pPr>
        <w:ind w:left="4320" w:hanging="180"/>
      </w:pPr>
    </w:lvl>
    <w:lvl w:ilvl="6" w:tplc="606EF188">
      <w:start w:val="1"/>
      <w:numFmt w:val="decimal"/>
      <w:lvlText w:val="%7."/>
      <w:lvlJc w:val="left"/>
      <w:pPr>
        <w:ind w:left="5040" w:hanging="360"/>
      </w:pPr>
    </w:lvl>
    <w:lvl w:ilvl="7" w:tplc="9544D778">
      <w:start w:val="1"/>
      <w:numFmt w:val="lowerLetter"/>
      <w:lvlText w:val="%8."/>
      <w:lvlJc w:val="left"/>
      <w:pPr>
        <w:ind w:left="5760" w:hanging="360"/>
      </w:pPr>
    </w:lvl>
    <w:lvl w:ilvl="8" w:tplc="AEEE9758">
      <w:start w:val="1"/>
      <w:numFmt w:val="lowerRoman"/>
      <w:lvlText w:val="%9."/>
      <w:lvlJc w:val="right"/>
      <w:pPr>
        <w:ind w:left="6480" w:hanging="180"/>
      </w:pPr>
    </w:lvl>
  </w:abstractNum>
  <w:abstractNum w:abstractNumId="15" w15:restartNumberingAfterBreak="0">
    <w:nsid w:val="36FA41F5"/>
    <w:multiLevelType w:val="hybridMultilevel"/>
    <w:tmpl w:val="2F8ED770"/>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6" w15:restartNumberingAfterBreak="0">
    <w:nsid w:val="3802697A"/>
    <w:multiLevelType w:val="multilevel"/>
    <w:tmpl w:val="749AA6EC"/>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38EC6958"/>
    <w:multiLevelType w:val="multilevel"/>
    <w:tmpl w:val="2BD6F632"/>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3F2A023A"/>
    <w:multiLevelType w:val="hybridMultilevel"/>
    <w:tmpl w:val="1F820D64"/>
    <w:lvl w:ilvl="0" w:tplc="1160D7B4">
      <w:start w:val="1"/>
      <w:numFmt w:val="decimal"/>
      <w:lvlText w:val="%1."/>
      <w:lvlJc w:val="left"/>
      <w:pPr>
        <w:ind w:left="720" w:hanging="360"/>
      </w:pPr>
    </w:lvl>
    <w:lvl w:ilvl="1" w:tplc="A4FE50CA">
      <w:start w:val="1"/>
      <w:numFmt w:val="lowerLetter"/>
      <w:lvlText w:val="%2."/>
      <w:lvlJc w:val="left"/>
      <w:pPr>
        <w:ind w:left="1440" w:hanging="360"/>
      </w:pPr>
    </w:lvl>
    <w:lvl w:ilvl="2" w:tplc="D0166AF8">
      <w:start w:val="1"/>
      <w:numFmt w:val="lowerRoman"/>
      <w:lvlText w:val="%3."/>
      <w:lvlJc w:val="right"/>
      <w:pPr>
        <w:ind w:left="2160" w:hanging="180"/>
      </w:pPr>
    </w:lvl>
    <w:lvl w:ilvl="3" w:tplc="43E663F4">
      <w:start w:val="1"/>
      <w:numFmt w:val="decimal"/>
      <w:lvlText w:val="%4."/>
      <w:lvlJc w:val="left"/>
      <w:pPr>
        <w:ind w:left="2880" w:hanging="360"/>
      </w:pPr>
    </w:lvl>
    <w:lvl w:ilvl="4" w:tplc="E7AC5906">
      <w:start w:val="1"/>
      <w:numFmt w:val="lowerLetter"/>
      <w:lvlText w:val="%5."/>
      <w:lvlJc w:val="left"/>
      <w:pPr>
        <w:ind w:left="3600" w:hanging="360"/>
      </w:pPr>
    </w:lvl>
    <w:lvl w:ilvl="5" w:tplc="AC48CF66">
      <w:start w:val="1"/>
      <w:numFmt w:val="lowerRoman"/>
      <w:lvlText w:val="%6."/>
      <w:lvlJc w:val="right"/>
      <w:pPr>
        <w:ind w:left="4320" w:hanging="180"/>
      </w:pPr>
    </w:lvl>
    <w:lvl w:ilvl="6" w:tplc="3A648804">
      <w:start w:val="1"/>
      <w:numFmt w:val="decimal"/>
      <w:lvlText w:val="%7."/>
      <w:lvlJc w:val="left"/>
      <w:pPr>
        <w:ind w:left="5040" w:hanging="360"/>
      </w:pPr>
    </w:lvl>
    <w:lvl w:ilvl="7" w:tplc="6C30EDD2">
      <w:start w:val="1"/>
      <w:numFmt w:val="lowerLetter"/>
      <w:lvlText w:val="%8."/>
      <w:lvlJc w:val="left"/>
      <w:pPr>
        <w:ind w:left="5760" w:hanging="360"/>
      </w:pPr>
    </w:lvl>
    <w:lvl w:ilvl="8" w:tplc="207CA264">
      <w:start w:val="1"/>
      <w:numFmt w:val="lowerRoman"/>
      <w:lvlText w:val="%9."/>
      <w:lvlJc w:val="right"/>
      <w:pPr>
        <w:ind w:left="6480" w:hanging="180"/>
      </w:pPr>
    </w:lvl>
  </w:abstractNum>
  <w:abstractNum w:abstractNumId="19" w15:restartNumberingAfterBreak="0">
    <w:nsid w:val="404F691E"/>
    <w:multiLevelType w:val="multilevel"/>
    <w:tmpl w:val="469A15A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406C3D36"/>
    <w:multiLevelType w:val="hybridMultilevel"/>
    <w:tmpl w:val="E4947E60"/>
    <w:lvl w:ilvl="0" w:tplc="AE966082">
      <w:start w:val="1"/>
      <w:numFmt w:val="decimal"/>
      <w:lvlText w:val="%1."/>
      <w:lvlJc w:val="left"/>
      <w:pPr>
        <w:ind w:left="720" w:hanging="360"/>
      </w:pPr>
    </w:lvl>
    <w:lvl w:ilvl="1" w:tplc="DC5A09AE">
      <w:start w:val="1"/>
      <w:numFmt w:val="lowerLetter"/>
      <w:lvlText w:val="%2."/>
      <w:lvlJc w:val="left"/>
      <w:pPr>
        <w:ind w:left="1440" w:hanging="360"/>
      </w:pPr>
    </w:lvl>
    <w:lvl w:ilvl="2" w:tplc="9F9A6D78">
      <w:start w:val="1"/>
      <w:numFmt w:val="lowerRoman"/>
      <w:lvlText w:val="%3."/>
      <w:lvlJc w:val="right"/>
      <w:pPr>
        <w:ind w:left="2160" w:hanging="180"/>
      </w:pPr>
    </w:lvl>
    <w:lvl w:ilvl="3" w:tplc="2FAAD4AC">
      <w:start w:val="1"/>
      <w:numFmt w:val="decimal"/>
      <w:lvlText w:val="%4."/>
      <w:lvlJc w:val="left"/>
      <w:pPr>
        <w:ind w:left="2880" w:hanging="360"/>
      </w:pPr>
    </w:lvl>
    <w:lvl w:ilvl="4" w:tplc="82E4FDAC">
      <w:start w:val="1"/>
      <w:numFmt w:val="lowerLetter"/>
      <w:lvlText w:val="%5."/>
      <w:lvlJc w:val="left"/>
      <w:pPr>
        <w:ind w:left="3600" w:hanging="360"/>
      </w:pPr>
    </w:lvl>
    <w:lvl w:ilvl="5" w:tplc="59DCBDE4">
      <w:start w:val="1"/>
      <w:numFmt w:val="lowerRoman"/>
      <w:lvlText w:val="%6."/>
      <w:lvlJc w:val="right"/>
      <w:pPr>
        <w:ind w:left="4320" w:hanging="180"/>
      </w:pPr>
    </w:lvl>
    <w:lvl w:ilvl="6" w:tplc="5A863092">
      <w:start w:val="1"/>
      <w:numFmt w:val="decimal"/>
      <w:lvlText w:val="%7."/>
      <w:lvlJc w:val="left"/>
      <w:pPr>
        <w:ind w:left="5040" w:hanging="360"/>
      </w:pPr>
    </w:lvl>
    <w:lvl w:ilvl="7" w:tplc="D068C2CE">
      <w:start w:val="1"/>
      <w:numFmt w:val="lowerLetter"/>
      <w:lvlText w:val="%8."/>
      <w:lvlJc w:val="left"/>
      <w:pPr>
        <w:ind w:left="5760" w:hanging="360"/>
      </w:pPr>
    </w:lvl>
    <w:lvl w:ilvl="8" w:tplc="04F6A9A4">
      <w:start w:val="1"/>
      <w:numFmt w:val="lowerRoman"/>
      <w:lvlText w:val="%9."/>
      <w:lvlJc w:val="right"/>
      <w:pPr>
        <w:ind w:left="6480" w:hanging="180"/>
      </w:pPr>
    </w:lvl>
  </w:abstractNum>
  <w:abstractNum w:abstractNumId="21" w15:restartNumberingAfterBreak="0">
    <w:nsid w:val="43A3089B"/>
    <w:multiLevelType w:val="hybridMultilevel"/>
    <w:tmpl w:val="A3DA935A"/>
    <w:lvl w:ilvl="0" w:tplc="51BE6EC0">
      <w:start w:val="1"/>
      <w:numFmt w:val="decimal"/>
      <w:lvlText w:val="%1."/>
      <w:lvlJc w:val="left"/>
      <w:pPr>
        <w:ind w:left="720" w:hanging="360"/>
      </w:pPr>
    </w:lvl>
    <w:lvl w:ilvl="1" w:tplc="370641E2">
      <w:start w:val="1"/>
      <w:numFmt w:val="lowerLetter"/>
      <w:lvlText w:val="%2."/>
      <w:lvlJc w:val="left"/>
      <w:pPr>
        <w:ind w:left="1440" w:hanging="360"/>
      </w:pPr>
    </w:lvl>
    <w:lvl w:ilvl="2" w:tplc="D31A2BDC">
      <w:start w:val="1"/>
      <w:numFmt w:val="lowerRoman"/>
      <w:lvlText w:val="%3."/>
      <w:lvlJc w:val="right"/>
      <w:pPr>
        <w:ind w:left="2160" w:hanging="180"/>
      </w:pPr>
    </w:lvl>
    <w:lvl w:ilvl="3" w:tplc="FEE402EC">
      <w:start w:val="1"/>
      <w:numFmt w:val="decimal"/>
      <w:lvlText w:val="%4."/>
      <w:lvlJc w:val="left"/>
      <w:pPr>
        <w:ind w:left="2880" w:hanging="360"/>
      </w:pPr>
    </w:lvl>
    <w:lvl w:ilvl="4" w:tplc="888CC4DC">
      <w:start w:val="1"/>
      <w:numFmt w:val="lowerLetter"/>
      <w:lvlText w:val="%5."/>
      <w:lvlJc w:val="left"/>
      <w:pPr>
        <w:ind w:left="3600" w:hanging="360"/>
      </w:pPr>
    </w:lvl>
    <w:lvl w:ilvl="5" w:tplc="9D208458">
      <w:start w:val="1"/>
      <w:numFmt w:val="lowerRoman"/>
      <w:lvlText w:val="%6."/>
      <w:lvlJc w:val="right"/>
      <w:pPr>
        <w:ind w:left="4320" w:hanging="180"/>
      </w:pPr>
    </w:lvl>
    <w:lvl w:ilvl="6" w:tplc="C16E3FBA">
      <w:start w:val="1"/>
      <w:numFmt w:val="decimal"/>
      <w:lvlText w:val="%7."/>
      <w:lvlJc w:val="left"/>
      <w:pPr>
        <w:ind w:left="5040" w:hanging="360"/>
      </w:pPr>
    </w:lvl>
    <w:lvl w:ilvl="7" w:tplc="21BEDAF4">
      <w:start w:val="1"/>
      <w:numFmt w:val="lowerLetter"/>
      <w:lvlText w:val="%8."/>
      <w:lvlJc w:val="left"/>
      <w:pPr>
        <w:ind w:left="5760" w:hanging="360"/>
      </w:pPr>
    </w:lvl>
    <w:lvl w:ilvl="8" w:tplc="4F32CB26">
      <w:start w:val="1"/>
      <w:numFmt w:val="lowerRoman"/>
      <w:lvlText w:val="%9."/>
      <w:lvlJc w:val="right"/>
      <w:pPr>
        <w:ind w:left="6480" w:hanging="180"/>
      </w:pPr>
    </w:lvl>
  </w:abstractNum>
  <w:abstractNum w:abstractNumId="22" w15:restartNumberingAfterBreak="0">
    <w:nsid w:val="43F72E84"/>
    <w:multiLevelType w:val="hybridMultilevel"/>
    <w:tmpl w:val="7C8A431A"/>
    <w:lvl w:ilvl="0" w:tplc="B5EED862">
      <w:start w:val="1"/>
      <w:numFmt w:val="decimal"/>
      <w:lvlText w:val="%1."/>
      <w:lvlJc w:val="left"/>
      <w:pPr>
        <w:ind w:left="720" w:hanging="360"/>
      </w:pPr>
    </w:lvl>
    <w:lvl w:ilvl="1" w:tplc="D4381C12">
      <w:start w:val="1"/>
      <w:numFmt w:val="lowerLetter"/>
      <w:lvlText w:val="%2."/>
      <w:lvlJc w:val="left"/>
      <w:pPr>
        <w:ind w:left="1440" w:hanging="360"/>
      </w:pPr>
    </w:lvl>
    <w:lvl w:ilvl="2" w:tplc="66380A1A">
      <w:start w:val="1"/>
      <w:numFmt w:val="lowerRoman"/>
      <w:lvlText w:val="%3."/>
      <w:lvlJc w:val="right"/>
      <w:pPr>
        <w:ind w:left="2160" w:hanging="180"/>
      </w:pPr>
    </w:lvl>
    <w:lvl w:ilvl="3" w:tplc="F314001A">
      <w:start w:val="1"/>
      <w:numFmt w:val="decimal"/>
      <w:lvlText w:val="%4."/>
      <w:lvlJc w:val="left"/>
      <w:pPr>
        <w:ind w:left="2880" w:hanging="360"/>
      </w:pPr>
    </w:lvl>
    <w:lvl w:ilvl="4" w:tplc="1BE472DA">
      <w:start w:val="1"/>
      <w:numFmt w:val="lowerLetter"/>
      <w:lvlText w:val="%5."/>
      <w:lvlJc w:val="left"/>
      <w:pPr>
        <w:ind w:left="3600" w:hanging="360"/>
      </w:pPr>
    </w:lvl>
    <w:lvl w:ilvl="5" w:tplc="7E340212">
      <w:start w:val="1"/>
      <w:numFmt w:val="lowerRoman"/>
      <w:lvlText w:val="%6."/>
      <w:lvlJc w:val="right"/>
      <w:pPr>
        <w:ind w:left="4320" w:hanging="180"/>
      </w:pPr>
    </w:lvl>
    <w:lvl w:ilvl="6" w:tplc="E8FCA5AA">
      <w:start w:val="1"/>
      <w:numFmt w:val="decimal"/>
      <w:lvlText w:val="%7."/>
      <w:lvlJc w:val="left"/>
      <w:pPr>
        <w:ind w:left="5040" w:hanging="360"/>
      </w:pPr>
    </w:lvl>
    <w:lvl w:ilvl="7" w:tplc="0A6E5B10">
      <w:start w:val="1"/>
      <w:numFmt w:val="lowerLetter"/>
      <w:lvlText w:val="%8."/>
      <w:lvlJc w:val="left"/>
      <w:pPr>
        <w:ind w:left="5760" w:hanging="360"/>
      </w:pPr>
    </w:lvl>
    <w:lvl w:ilvl="8" w:tplc="10FE4C0E">
      <w:start w:val="1"/>
      <w:numFmt w:val="lowerRoman"/>
      <w:lvlText w:val="%9."/>
      <w:lvlJc w:val="right"/>
      <w:pPr>
        <w:ind w:left="6480" w:hanging="180"/>
      </w:pPr>
    </w:lvl>
  </w:abstractNum>
  <w:abstractNum w:abstractNumId="23" w15:restartNumberingAfterBreak="0">
    <w:nsid w:val="440B1039"/>
    <w:multiLevelType w:val="hybridMultilevel"/>
    <w:tmpl w:val="2294DA9C"/>
    <w:lvl w:ilvl="0" w:tplc="3DDC809C">
      <w:start w:val="1"/>
      <w:numFmt w:val="decimal"/>
      <w:lvlText w:val="%1."/>
      <w:lvlJc w:val="left"/>
      <w:pPr>
        <w:ind w:left="720" w:hanging="360"/>
      </w:pPr>
    </w:lvl>
    <w:lvl w:ilvl="1" w:tplc="7B5AA516">
      <w:start w:val="1"/>
      <w:numFmt w:val="lowerLetter"/>
      <w:lvlText w:val="%2."/>
      <w:lvlJc w:val="left"/>
      <w:pPr>
        <w:ind w:left="1440" w:hanging="360"/>
      </w:pPr>
    </w:lvl>
    <w:lvl w:ilvl="2" w:tplc="D3C8310E">
      <w:start w:val="1"/>
      <w:numFmt w:val="lowerRoman"/>
      <w:lvlText w:val="%3."/>
      <w:lvlJc w:val="right"/>
      <w:pPr>
        <w:ind w:left="2160" w:hanging="180"/>
      </w:pPr>
    </w:lvl>
    <w:lvl w:ilvl="3" w:tplc="6A20ED74">
      <w:start w:val="1"/>
      <w:numFmt w:val="decimal"/>
      <w:lvlText w:val="%4."/>
      <w:lvlJc w:val="left"/>
      <w:pPr>
        <w:ind w:left="2880" w:hanging="360"/>
      </w:pPr>
    </w:lvl>
    <w:lvl w:ilvl="4" w:tplc="3DA430D0">
      <w:start w:val="1"/>
      <w:numFmt w:val="lowerLetter"/>
      <w:lvlText w:val="%5."/>
      <w:lvlJc w:val="left"/>
      <w:pPr>
        <w:ind w:left="3600" w:hanging="360"/>
      </w:pPr>
    </w:lvl>
    <w:lvl w:ilvl="5" w:tplc="E32CAED0">
      <w:start w:val="1"/>
      <w:numFmt w:val="lowerRoman"/>
      <w:lvlText w:val="%6."/>
      <w:lvlJc w:val="right"/>
      <w:pPr>
        <w:ind w:left="4320" w:hanging="180"/>
      </w:pPr>
    </w:lvl>
    <w:lvl w:ilvl="6" w:tplc="DD021188">
      <w:start w:val="1"/>
      <w:numFmt w:val="decimal"/>
      <w:lvlText w:val="%7."/>
      <w:lvlJc w:val="left"/>
      <w:pPr>
        <w:ind w:left="5040" w:hanging="360"/>
      </w:pPr>
    </w:lvl>
    <w:lvl w:ilvl="7" w:tplc="E026BDB8">
      <w:start w:val="1"/>
      <w:numFmt w:val="lowerLetter"/>
      <w:lvlText w:val="%8."/>
      <w:lvlJc w:val="left"/>
      <w:pPr>
        <w:ind w:left="5760" w:hanging="360"/>
      </w:pPr>
    </w:lvl>
    <w:lvl w:ilvl="8" w:tplc="DCA8DB66">
      <w:start w:val="1"/>
      <w:numFmt w:val="lowerRoman"/>
      <w:lvlText w:val="%9."/>
      <w:lvlJc w:val="right"/>
      <w:pPr>
        <w:ind w:left="6480" w:hanging="180"/>
      </w:pPr>
    </w:lvl>
  </w:abstractNum>
  <w:abstractNum w:abstractNumId="24" w15:restartNumberingAfterBreak="0">
    <w:nsid w:val="477F186E"/>
    <w:multiLevelType w:val="hybridMultilevel"/>
    <w:tmpl w:val="C7D619C6"/>
    <w:lvl w:ilvl="0" w:tplc="2ADC98D2">
      <w:start w:val="1"/>
      <w:numFmt w:val="decimal"/>
      <w:lvlText w:val="%1."/>
      <w:lvlJc w:val="left"/>
      <w:pPr>
        <w:ind w:left="720" w:hanging="360"/>
      </w:pPr>
    </w:lvl>
    <w:lvl w:ilvl="1" w:tplc="2514D0F2">
      <w:start w:val="1"/>
      <w:numFmt w:val="lowerLetter"/>
      <w:lvlText w:val="%2."/>
      <w:lvlJc w:val="left"/>
      <w:pPr>
        <w:ind w:left="1440" w:hanging="360"/>
      </w:pPr>
    </w:lvl>
    <w:lvl w:ilvl="2" w:tplc="74ECF3EE">
      <w:start w:val="1"/>
      <w:numFmt w:val="lowerRoman"/>
      <w:lvlText w:val="%3."/>
      <w:lvlJc w:val="right"/>
      <w:pPr>
        <w:ind w:left="2160" w:hanging="180"/>
      </w:pPr>
    </w:lvl>
    <w:lvl w:ilvl="3" w:tplc="A3883F22">
      <w:start w:val="1"/>
      <w:numFmt w:val="decimal"/>
      <w:lvlText w:val="%4."/>
      <w:lvlJc w:val="left"/>
      <w:pPr>
        <w:ind w:left="2880" w:hanging="360"/>
      </w:pPr>
    </w:lvl>
    <w:lvl w:ilvl="4" w:tplc="60564E78">
      <w:start w:val="1"/>
      <w:numFmt w:val="lowerLetter"/>
      <w:lvlText w:val="%5."/>
      <w:lvlJc w:val="left"/>
      <w:pPr>
        <w:ind w:left="3600" w:hanging="360"/>
      </w:pPr>
    </w:lvl>
    <w:lvl w:ilvl="5" w:tplc="DDFE00A6">
      <w:start w:val="1"/>
      <w:numFmt w:val="lowerRoman"/>
      <w:lvlText w:val="%6."/>
      <w:lvlJc w:val="right"/>
      <w:pPr>
        <w:ind w:left="4320" w:hanging="180"/>
      </w:pPr>
    </w:lvl>
    <w:lvl w:ilvl="6" w:tplc="44165334">
      <w:start w:val="1"/>
      <w:numFmt w:val="decimal"/>
      <w:lvlText w:val="%7."/>
      <w:lvlJc w:val="left"/>
      <w:pPr>
        <w:ind w:left="5040" w:hanging="360"/>
      </w:pPr>
    </w:lvl>
    <w:lvl w:ilvl="7" w:tplc="5336AF44">
      <w:start w:val="1"/>
      <w:numFmt w:val="lowerLetter"/>
      <w:lvlText w:val="%8."/>
      <w:lvlJc w:val="left"/>
      <w:pPr>
        <w:ind w:left="5760" w:hanging="360"/>
      </w:pPr>
    </w:lvl>
    <w:lvl w:ilvl="8" w:tplc="60946F5C">
      <w:start w:val="1"/>
      <w:numFmt w:val="lowerRoman"/>
      <w:lvlText w:val="%9."/>
      <w:lvlJc w:val="right"/>
      <w:pPr>
        <w:ind w:left="6480" w:hanging="180"/>
      </w:pPr>
    </w:lvl>
  </w:abstractNum>
  <w:abstractNum w:abstractNumId="25" w15:restartNumberingAfterBreak="0">
    <w:nsid w:val="4EF85295"/>
    <w:multiLevelType w:val="multilevel"/>
    <w:tmpl w:val="E1F8A57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4FF66786"/>
    <w:multiLevelType w:val="multilevel"/>
    <w:tmpl w:val="469A15A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51BA00D6"/>
    <w:multiLevelType w:val="hybridMultilevel"/>
    <w:tmpl w:val="8A7AEA50"/>
    <w:lvl w:ilvl="0" w:tplc="857A137C">
      <w:start w:val="1"/>
      <w:numFmt w:val="bullet"/>
      <w:lvlText w:val=""/>
      <w:lvlJc w:val="left"/>
      <w:pPr>
        <w:ind w:left="720" w:hanging="360"/>
      </w:pPr>
      <w:rPr>
        <w:rFonts w:ascii="Wingdings" w:hAnsi="Wingdings" w:hint="default"/>
      </w:rPr>
    </w:lvl>
    <w:lvl w:ilvl="1" w:tplc="F35CCEA8">
      <w:start w:val="1"/>
      <w:numFmt w:val="bullet"/>
      <w:lvlText w:val="o"/>
      <w:lvlJc w:val="left"/>
      <w:pPr>
        <w:ind w:left="1440" w:hanging="360"/>
      </w:pPr>
      <w:rPr>
        <w:rFonts w:ascii="Courier New" w:hAnsi="Courier New" w:hint="default"/>
      </w:rPr>
    </w:lvl>
    <w:lvl w:ilvl="2" w:tplc="C2A4A784">
      <w:start w:val="1"/>
      <w:numFmt w:val="bullet"/>
      <w:lvlText w:val=""/>
      <w:lvlJc w:val="left"/>
      <w:pPr>
        <w:ind w:left="2160" w:hanging="360"/>
      </w:pPr>
      <w:rPr>
        <w:rFonts w:ascii="Wingdings" w:hAnsi="Wingdings" w:hint="default"/>
      </w:rPr>
    </w:lvl>
    <w:lvl w:ilvl="3" w:tplc="EC0E56DC">
      <w:start w:val="1"/>
      <w:numFmt w:val="bullet"/>
      <w:lvlText w:val=""/>
      <w:lvlJc w:val="left"/>
      <w:pPr>
        <w:ind w:left="2880" w:hanging="360"/>
      </w:pPr>
      <w:rPr>
        <w:rFonts w:ascii="Symbol" w:hAnsi="Symbol" w:hint="default"/>
      </w:rPr>
    </w:lvl>
    <w:lvl w:ilvl="4" w:tplc="CDCE04B4">
      <w:start w:val="1"/>
      <w:numFmt w:val="bullet"/>
      <w:lvlText w:val="o"/>
      <w:lvlJc w:val="left"/>
      <w:pPr>
        <w:ind w:left="3600" w:hanging="360"/>
      </w:pPr>
      <w:rPr>
        <w:rFonts w:ascii="Courier New" w:hAnsi="Courier New" w:hint="default"/>
      </w:rPr>
    </w:lvl>
    <w:lvl w:ilvl="5" w:tplc="C0EEECE0">
      <w:start w:val="1"/>
      <w:numFmt w:val="bullet"/>
      <w:lvlText w:val=""/>
      <w:lvlJc w:val="left"/>
      <w:pPr>
        <w:ind w:left="4320" w:hanging="360"/>
      </w:pPr>
      <w:rPr>
        <w:rFonts w:ascii="Wingdings" w:hAnsi="Wingdings" w:hint="default"/>
      </w:rPr>
    </w:lvl>
    <w:lvl w:ilvl="6" w:tplc="D7883234">
      <w:start w:val="1"/>
      <w:numFmt w:val="bullet"/>
      <w:lvlText w:val=""/>
      <w:lvlJc w:val="left"/>
      <w:pPr>
        <w:ind w:left="5040" w:hanging="360"/>
      </w:pPr>
      <w:rPr>
        <w:rFonts w:ascii="Symbol" w:hAnsi="Symbol" w:hint="default"/>
      </w:rPr>
    </w:lvl>
    <w:lvl w:ilvl="7" w:tplc="6EAC2812">
      <w:start w:val="1"/>
      <w:numFmt w:val="bullet"/>
      <w:lvlText w:val="o"/>
      <w:lvlJc w:val="left"/>
      <w:pPr>
        <w:ind w:left="5760" w:hanging="360"/>
      </w:pPr>
      <w:rPr>
        <w:rFonts w:ascii="Courier New" w:hAnsi="Courier New" w:hint="default"/>
      </w:rPr>
    </w:lvl>
    <w:lvl w:ilvl="8" w:tplc="9F9A8174">
      <w:start w:val="1"/>
      <w:numFmt w:val="bullet"/>
      <w:lvlText w:val=""/>
      <w:lvlJc w:val="left"/>
      <w:pPr>
        <w:ind w:left="6480" w:hanging="360"/>
      </w:pPr>
      <w:rPr>
        <w:rFonts w:ascii="Wingdings" w:hAnsi="Wingdings" w:hint="default"/>
      </w:rPr>
    </w:lvl>
  </w:abstractNum>
  <w:abstractNum w:abstractNumId="28" w15:restartNumberingAfterBreak="0">
    <w:nsid w:val="55030F28"/>
    <w:multiLevelType w:val="hybridMultilevel"/>
    <w:tmpl w:val="35CC362C"/>
    <w:lvl w:ilvl="0" w:tplc="ABA66B7C">
      <w:start w:val="1"/>
      <w:numFmt w:val="decimal"/>
      <w:lvlText w:val="%1."/>
      <w:lvlJc w:val="left"/>
      <w:pPr>
        <w:ind w:left="720" w:hanging="360"/>
      </w:pPr>
    </w:lvl>
    <w:lvl w:ilvl="1" w:tplc="CC8C900A">
      <w:start w:val="1"/>
      <w:numFmt w:val="lowerLetter"/>
      <w:lvlText w:val="%2."/>
      <w:lvlJc w:val="left"/>
      <w:pPr>
        <w:ind w:left="1440" w:hanging="360"/>
      </w:pPr>
    </w:lvl>
    <w:lvl w:ilvl="2" w:tplc="560436AE">
      <w:start w:val="1"/>
      <w:numFmt w:val="lowerRoman"/>
      <w:lvlText w:val="%3."/>
      <w:lvlJc w:val="right"/>
      <w:pPr>
        <w:ind w:left="2160" w:hanging="180"/>
      </w:pPr>
    </w:lvl>
    <w:lvl w:ilvl="3" w:tplc="161809E4">
      <w:start w:val="1"/>
      <w:numFmt w:val="decimal"/>
      <w:lvlText w:val="%4."/>
      <w:lvlJc w:val="left"/>
      <w:pPr>
        <w:ind w:left="2880" w:hanging="360"/>
      </w:pPr>
    </w:lvl>
    <w:lvl w:ilvl="4" w:tplc="F10864B4">
      <w:start w:val="1"/>
      <w:numFmt w:val="lowerLetter"/>
      <w:lvlText w:val="%5."/>
      <w:lvlJc w:val="left"/>
      <w:pPr>
        <w:ind w:left="3600" w:hanging="360"/>
      </w:pPr>
    </w:lvl>
    <w:lvl w:ilvl="5" w:tplc="C6FADB84">
      <w:start w:val="1"/>
      <w:numFmt w:val="lowerRoman"/>
      <w:lvlText w:val="%6."/>
      <w:lvlJc w:val="right"/>
      <w:pPr>
        <w:ind w:left="4320" w:hanging="180"/>
      </w:pPr>
    </w:lvl>
    <w:lvl w:ilvl="6" w:tplc="011026DC">
      <w:start w:val="1"/>
      <w:numFmt w:val="decimal"/>
      <w:lvlText w:val="%7."/>
      <w:lvlJc w:val="left"/>
      <w:pPr>
        <w:ind w:left="5040" w:hanging="360"/>
      </w:pPr>
    </w:lvl>
    <w:lvl w:ilvl="7" w:tplc="244E3DD0">
      <w:start w:val="1"/>
      <w:numFmt w:val="lowerLetter"/>
      <w:lvlText w:val="%8."/>
      <w:lvlJc w:val="left"/>
      <w:pPr>
        <w:ind w:left="5760" w:hanging="360"/>
      </w:pPr>
    </w:lvl>
    <w:lvl w:ilvl="8" w:tplc="A08C99CC">
      <w:start w:val="1"/>
      <w:numFmt w:val="lowerRoman"/>
      <w:lvlText w:val="%9."/>
      <w:lvlJc w:val="right"/>
      <w:pPr>
        <w:ind w:left="6480" w:hanging="180"/>
      </w:pPr>
    </w:lvl>
  </w:abstractNum>
  <w:abstractNum w:abstractNumId="29" w15:restartNumberingAfterBreak="0">
    <w:nsid w:val="58D415B3"/>
    <w:multiLevelType w:val="hybridMultilevel"/>
    <w:tmpl w:val="3AF2E8EA"/>
    <w:lvl w:ilvl="0" w:tplc="1D70A2B2">
      <w:start w:val="1"/>
      <w:numFmt w:val="bullet"/>
      <w:lvlText w:val=""/>
      <w:lvlJc w:val="left"/>
      <w:pPr>
        <w:ind w:left="720" w:hanging="360"/>
      </w:pPr>
      <w:rPr>
        <w:rFonts w:ascii="Wingdings" w:hAnsi="Wingdings" w:hint="default"/>
      </w:rPr>
    </w:lvl>
    <w:lvl w:ilvl="1" w:tplc="18D05076">
      <w:start w:val="1"/>
      <w:numFmt w:val="bullet"/>
      <w:lvlText w:val="o"/>
      <w:lvlJc w:val="left"/>
      <w:pPr>
        <w:ind w:left="1440" w:hanging="360"/>
      </w:pPr>
      <w:rPr>
        <w:rFonts w:ascii="Courier New" w:hAnsi="Courier New" w:hint="default"/>
      </w:rPr>
    </w:lvl>
    <w:lvl w:ilvl="2" w:tplc="3484F93A">
      <w:start w:val="1"/>
      <w:numFmt w:val="bullet"/>
      <w:lvlText w:val=""/>
      <w:lvlJc w:val="left"/>
      <w:pPr>
        <w:ind w:left="2160" w:hanging="360"/>
      </w:pPr>
      <w:rPr>
        <w:rFonts w:ascii="Wingdings" w:hAnsi="Wingdings" w:hint="default"/>
      </w:rPr>
    </w:lvl>
    <w:lvl w:ilvl="3" w:tplc="E02A4844">
      <w:start w:val="1"/>
      <w:numFmt w:val="bullet"/>
      <w:lvlText w:val=""/>
      <w:lvlJc w:val="left"/>
      <w:pPr>
        <w:ind w:left="2880" w:hanging="360"/>
      </w:pPr>
      <w:rPr>
        <w:rFonts w:ascii="Symbol" w:hAnsi="Symbol" w:hint="default"/>
      </w:rPr>
    </w:lvl>
    <w:lvl w:ilvl="4" w:tplc="ED5C72B8">
      <w:start w:val="1"/>
      <w:numFmt w:val="bullet"/>
      <w:lvlText w:val="o"/>
      <w:lvlJc w:val="left"/>
      <w:pPr>
        <w:ind w:left="3600" w:hanging="360"/>
      </w:pPr>
      <w:rPr>
        <w:rFonts w:ascii="Courier New" w:hAnsi="Courier New" w:hint="default"/>
      </w:rPr>
    </w:lvl>
    <w:lvl w:ilvl="5" w:tplc="751C4046">
      <w:start w:val="1"/>
      <w:numFmt w:val="bullet"/>
      <w:lvlText w:val=""/>
      <w:lvlJc w:val="left"/>
      <w:pPr>
        <w:ind w:left="4320" w:hanging="360"/>
      </w:pPr>
      <w:rPr>
        <w:rFonts w:ascii="Wingdings" w:hAnsi="Wingdings" w:hint="default"/>
      </w:rPr>
    </w:lvl>
    <w:lvl w:ilvl="6" w:tplc="29563F10">
      <w:start w:val="1"/>
      <w:numFmt w:val="bullet"/>
      <w:lvlText w:val=""/>
      <w:lvlJc w:val="left"/>
      <w:pPr>
        <w:ind w:left="5040" w:hanging="360"/>
      </w:pPr>
      <w:rPr>
        <w:rFonts w:ascii="Symbol" w:hAnsi="Symbol" w:hint="default"/>
      </w:rPr>
    </w:lvl>
    <w:lvl w:ilvl="7" w:tplc="A384A99A">
      <w:start w:val="1"/>
      <w:numFmt w:val="bullet"/>
      <w:lvlText w:val="o"/>
      <w:lvlJc w:val="left"/>
      <w:pPr>
        <w:ind w:left="5760" w:hanging="360"/>
      </w:pPr>
      <w:rPr>
        <w:rFonts w:ascii="Courier New" w:hAnsi="Courier New" w:hint="default"/>
      </w:rPr>
    </w:lvl>
    <w:lvl w:ilvl="8" w:tplc="E4F8B0FC">
      <w:start w:val="1"/>
      <w:numFmt w:val="bullet"/>
      <w:lvlText w:val=""/>
      <w:lvlJc w:val="left"/>
      <w:pPr>
        <w:ind w:left="6480" w:hanging="360"/>
      </w:pPr>
      <w:rPr>
        <w:rFonts w:ascii="Wingdings" w:hAnsi="Wingdings" w:hint="default"/>
      </w:rPr>
    </w:lvl>
  </w:abstractNum>
  <w:abstractNum w:abstractNumId="30" w15:restartNumberingAfterBreak="0">
    <w:nsid w:val="59363129"/>
    <w:multiLevelType w:val="hybridMultilevel"/>
    <w:tmpl w:val="6BF0456E"/>
    <w:lvl w:ilvl="0" w:tplc="1396A0EC">
      <w:start w:val="1"/>
      <w:numFmt w:val="decimal"/>
      <w:lvlText w:val="%1."/>
      <w:lvlJc w:val="left"/>
      <w:pPr>
        <w:ind w:left="720" w:hanging="360"/>
      </w:pPr>
    </w:lvl>
    <w:lvl w:ilvl="1" w:tplc="22A2EC94">
      <w:start w:val="1"/>
      <w:numFmt w:val="lowerLetter"/>
      <w:lvlText w:val="%2."/>
      <w:lvlJc w:val="left"/>
      <w:pPr>
        <w:ind w:left="1440" w:hanging="360"/>
      </w:pPr>
    </w:lvl>
    <w:lvl w:ilvl="2" w:tplc="A130297A">
      <w:start w:val="1"/>
      <w:numFmt w:val="lowerRoman"/>
      <w:lvlText w:val="%3."/>
      <w:lvlJc w:val="right"/>
      <w:pPr>
        <w:ind w:left="2160" w:hanging="180"/>
      </w:pPr>
    </w:lvl>
    <w:lvl w:ilvl="3" w:tplc="B2F02EDA">
      <w:start w:val="1"/>
      <w:numFmt w:val="decimal"/>
      <w:lvlText w:val="%4."/>
      <w:lvlJc w:val="left"/>
      <w:pPr>
        <w:ind w:left="2880" w:hanging="360"/>
      </w:pPr>
    </w:lvl>
    <w:lvl w:ilvl="4" w:tplc="C4625E36">
      <w:start w:val="1"/>
      <w:numFmt w:val="lowerLetter"/>
      <w:lvlText w:val="%5."/>
      <w:lvlJc w:val="left"/>
      <w:pPr>
        <w:ind w:left="3600" w:hanging="360"/>
      </w:pPr>
    </w:lvl>
    <w:lvl w:ilvl="5" w:tplc="D1E6F9E0">
      <w:start w:val="1"/>
      <w:numFmt w:val="lowerRoman"/>
      <w:lvlText w:val="%6."/>
      <w:lvlJc w:val="right"/>
      <w:pPr>
        <w:ind w:left="4320" w:hanging="180"/>
      </w:pPr>
    </w:lvl>
    <w:lvl w:ilvl="6" w:tplc="9A3EB1BA">
      <w:start w:val="1"/>
      <w:numFmt w:val="decimal"/>
      <w:lvlText w:val="%7."/>
      <w:lvlJc w:val="left"/>
      <w:pPr>
        <w:ind w:left="5040" w:hanging="360"/>
      </w:pPr>
    </w:lvl>
    <w:lvl w:ilvl="7" w:tplc="BC9E8D7E">
      <w:start w:val="1"/>
      <w:numFmt w:val="lowerLetter"/>
      <w:lvlText w:val="%8."/>
      <w:lvlJc w:val="left"/>
      <w:pPr>
        <w:ind w:left="5760" w:hanging="360"/>
      </w:pPr>
    </w:lvl>
    <w:lvl w:ilvl="8" w:tplc="AFF26ECA">
      <w:start w:val="1"/>
      <w:numFmt w:val="lowerRoman"/>
      <w:lvlText w:val="%9."/>
      <w:lvlJc w:val="right"/>
      <w:pPr>
        <w:ind w:left="6480" w:hanging="180"/>
      </w:pPr>
    </w:lvl>
  </w:abstractNum>
  <w:abstractNum w:abstractNumId="31" w15:restartNumberingAfterBreak="0">
    <w:nsid w:val="63AB72FA"/>
    <w:multiLevelType w:val="hybridMultilevel"/>
    <w:tmpl w:val="7B9456BE"/>
    <w:lvl w:ilvl="0" w:tplc="3CF4AF1A">
      <w:start w:val="1"/>
      <w:numFmt w:val="decimal"/>
      <w:lvlText w:val="%1."/>
      <w:lvlJc w:val="left"/>
      <w:pPr>
        <w:ind w:left="720" w:hanging="360"/>
      </w:pPr>
    </w:lvl>
    <w:lvl w:ilvl="1" w:tplc="186419E8">
      <w:start w:val="1"/>
      <w:numFmt w:val="lowerLetter"/>
      <w:lvlText w:val="%2."/>
      <w:lvlJc w:val="left"/>
      <w:pPr>
        <w:ind w:left="1440" w:hanging="360"/>
      </w:pPr>
    </w:lvl>
    <w:lvl w:ilvl="2" w:tplc="19C2AABE">
      <w:start w:val="1"/>
      <w:numFmt w:val="lowerRoman"/>
      <w:lvlText w:val="%3."/>
      <w:lvlJc w:val="right"/>
      <w:pPr>
        <w:ind w:left="2160" w:hanging="180"/>
      </w:pPr>
    </w:lvl>
    <w:lvl w:ilvl="3" w:tplc="B4A4AF30">
      <w:start w:val="1"/>
      <w:numFmt w:val="decimal"/>
      <w:lvlText w:val="%4."/>
      <w:lvlJc w:val="left"/>
      <w:pPr>
        <w:ind w:left="2880" w:hanging="360"/>
      </w:pPr>
    </w:lvl>
    <w:lvl w:ilvl="4" w:tplc="6F5EF842">
      <w:start w:val="1"/>
      <w:numFmt w:val="lowerLetter"/>
      <w:lvlText w:val="%5."/>
      <w:lvlJc w:val="left"/>
      <w:pPr>
        <w:ind w:left="3600" w:hanging="360"/>
      </w:pPr>
    </w:lvl>
    <w:lvl w:ilvl="5" w:tplc="B49C53E6">
      <w:start w:val="1"/>
      <w:numFmt w:val="lowerRoman"/>
      <w:lvlText w:val="%6."/>
      <w:lvlJc w:val="right"/>
      <w:pPr>
        <w:ind w:left="4320" w:hanging="180"/>
      </w:pPr>
    </w:lvl>
    <w:lvl w:ilvl="6" w:tplc="2572140A">
      <w:start w:val="1"/>
      <w:numFmt w:val="decimal"/>
      <w:lvlText w:val="%7."/>
      <w:lvlJc w:val="left"/>
      <w:pPr>
        <w:ind w:left="5040" w:hanging="360"/>
      </w:pPr>
    </w:lvl>
    <w:lvl w:ilvl="7" w:tplc="0D06DD34">
      <w:start w:val="1"/>
      <w:numFmt w:val="lowerLetter"/>
      <w:lvlText w:val="%8."/>
      <w:lvlJc w:val="left"/>
      <w:pPr>
        <w:ind w:left="5760" w:hanging="360"/>
      </w:pPr>
    </w:lvl>
    <w:lvl w:ilvl="8" w:tplc="D6285666">
      <w:start w:val="1"/>
      <w:numFmt w:val="lowerRoman"/>
      <w:lvlText w:val="%9."/>
      <w:lvlJc w:val="right"/>
      <w:pPr>
        <w:ind w:left="6480" w:hanging="180"/>
      </w:pPr>
    </w:lvl>
  </w:abstractNum>
  <w:abstractNum w:abstractNumId="32" w15:restartNumberingAfterBreak="0">
    <w:nsid w:val="665B7DD4"/>
    <w:multiLevelType w:val="hybridMultilevel"/>
    <w:tmpl w:val="09461C26"/>
    <w:lvl w:ilvl="0" w:tplc="61486830">
      <w:start w:val="1"/>
      <w:numFmt w:val="decimal"/>
      <w:lvlText w:val="%1."/>
      <w:lvlJc w:val="left"/>
      <w:pPr>
        <w:ind w:left="720" w:hanging="360"/>
      </w:pPr>
    </w:lvl>
    <w:lvl w:ilvl="1" w:tplc="57024E36">
      <w:start w:val="1"/>
      <w:numFmt w:val="lowerLetter"/>
      <w:lvlText w:val="%2."/>
      <w:lvlJc w:val="left"/>
      <w:pPr>
        <w:ind w:left="1440" w:hanging="360"/>
      </w:pPr>
    </w:lvl>
    <w:lvl w:ilvl="2" w:tplc="D732380C">
      <w:start w:val="1"/>
      <w:numFmt w:val="lowerRoman"/>
      <w:lvlText w:val="%3."/>
      <w:lvlJc w:val="right"/>
      <w:pPr>
        <w:ind w:left="2160" w:hanging="180"/>
      </w:pPr>
    </w:lvl>
    <w:lvl w:ilvl="3" w:tplc="714A9762">
      <w:start w:val="1"/>
      <w:numFmt w:val="decimal"/>
      <w:lvlText w:val="%4."/>
      <w:lvlJc w:val="left"/>
      <w:pPr>
        <w:ind w:left="2880" w:hanging="360"/>
      </w:pPr>
    </w:lvl>
    <w:lvl w:ilvl="4" w:tplc="16E00E86">
      <w:start w:val="1"/>
      <w:numFmt w:val="lowerLetter"/>
      <w:lvlText w:val="%5."/>
      <w:lvlJc w:val="left"/>
      <w:pPr>
        <w:ind w:left="3600" w:hanging="360"/>
      </w:pPr>
    </w:lvl>
    <w:lvl w:ilvl="5" w:tplc="734A4EB0">
      <w:start w:val="1"/>
      <w:numFmt w:val="lowerRoman"/>
      <w:lvlText w:val="%6."/>
      <w:lvlJc w:val="right"/>
      <w:pPr>
        <w:ind w:left="4320" w:hanging="180"/>
      </w:pPr>
    </w:lvl>
    <w:lvl w:ilvl="6" w:tplc="44FAA2C4">
      <w:start w:val="1"/>
      <w:numFmt w:val="decimal"/>
      <w:lvlText w:val="%7."/>
      <w:lvlJc w:val="left"/>
      <w:pPr>
        <w:ind w:left="5040" w:hanging="360"/>
      </w:pPr>
    </w:lvl>
    <w:lvl w:ilvl="7" w:tplc="B46AEF44">
      <w:start w:val="1"/>
      <w:numFmt w:val="lowerLetter"/>
      <w:lvlText w:val="%8."/>
      <w:lvlJc w:val="left"/>
      <w:pPr>
        <w:ind w:left="5760" w:hanging="360"/>
      </w:pPr>
    </w:lvl>
    <w:lvl w:ilvl="8" w:tplc="906AA874">
      <w:start w:val="1"/>
      <w:numFmt w:val="lowerRoman"/>
      <w:lvlText w:val="%9."/>
      <w:lvlJc w:val="right"/>
      <w:pPr>
        <w:ind w:left="6480" w:hanging="180"/>
      </w:pPr>
    </w:lvl>
  </w:abstractNum>
  <w:abstractNum w:abstractNumId="33" w15:restartNumberingAfterBreak="0">
    <w:nsid w:val="6BF67B62"/>
    <w:multiLevelType w:val="hybridMultilevel"/>
    <w:tmpl w:val="88BCFB56"/>
    <w:lvl w:ilvl="0" w:tplc="DA14E9C2">
      <w:start w:val="1"/>
      <w:numFmt w:val="bullet"/>
      <w:lvlText w:val=""/>
      <w:lvlJc w:val="left"/>
      <w:pPr>
        <w:ind w:left="720" w:hanging="360"/>
      </w:pPr>
      <w:rPr>
        <w:rFonts w:ascii="Wingdings" w:hAnsi="Wingdings" w:hint="default"/>
      </w:rPr>
    </w:lvl>
    <w:lvl w:ilvl="1" w:tplc="6772DDA0">
      <w:start w:val="1"/>
      <w:numFmt w:val="bullet"/>
      <w:lvlText w:val="o"/>
      <w:lvlJc w:val="left"/>
      <w:pPr>
        <w:ind w:left="1440" w:hanging="360"/>
      </w:pPr>
      <w:rPr>
        <w:rFonts w:ascii="Courier New" w:hAnsi="Courier New" w:hint="default"/>
      </w:rPr>
    </w:lvl>
    <w:lvl w:ilvl="2" w:tplc="C0C015B6">
      <w:start w:val="1"/>
      <w:numFmt w:val="bullet"/>
      <w:lvlText w:val=""/>
      <w:lvlJc w:val="left"/>
      <w:pPr>
        <w:ind w:left="2160" w:hanging="360"/>
      </w:pPr>
      <w:rPr>
        <w:rFonts w:ascii="Wingdings" w:hAnsi="Wingdings" w:hint="default"/>
      </w:rPr>
    </w:lvl>
    <w:lvl w:ilvl="3" w:tplc="2EDAD60C">
      <w:start w:val="1"/>
      <w:numFmt w:val="bullet"/>
      <w:lvlText w:val=""/>
      <w:lvlJc w:val="left"/>
      <w:pPr>
        <w:ind w:left="2880" w:hanging="360"/>
      </w:pPr>
      <w:rPr>
        <w:rFonts w:ascii="Symbol" w:hAnsi="Symbol" w:hint="default"/>
      </w:rPr>
    </w:lvl>
    <w:lvl w:ilvl="4" w:tplc="20B8B5E4">
      <w:start w:val="1"/>
      <w:numFmt w:val="bullet"/>
      <w:lvlText w:val="o"/>
      <w:lvlJc w:val="left"/>
      <w:pPr>
        <w:ind w:left="3600" w:hanging="360"/>
      </w:pPr>
      <w:rPr>
        <w:rFonts w:ascii="Courier New" w:hAnsi="Courier New" w:hint="default"/>
      </w:rPr>
    </w:lvl>
    <w:lvl w:ilvl="5" w:tplc="8340920C">
      <w:start w:val="1"/>
      <w:numFmt w:val="bullet"/>
      <w:lvlText w:val=""/>
      <w:lvlJc w:val="left"/>
      <w:pPr>
        <w:ind w:left="4320" w:hanging="360"/>
      </w:pPr>
      <w:rPr>
        <w:rFonts w:ascii="Wingdings" w:hAnsi="Wingdings" w:hint="default"/>
      </w:rPr>
    </w:lvl>
    <w:lvl w:ilvl="6" w:tplc="581EEB76">
      <w:start w:val="1"/>
      <w:numFmt w:val="bullet"/>
      <w:lvlText w:val=""/>
      <w:lvlJc w:val="left"/>
      <w:pPr>
        <w:ind w:left="5040" w:hanging="360"/>
      </w:pPr>
      <w:rPr>
        <w:rFonts w:ascii="Symbol" w:hAnsi="Symbol" w:hint="default"/>
      </w:rPr>
    </w:lvl>
    <w:lvl w:ilvl="7" w:tplc="BA6A2690">
      <w:start w:val="1"/>
      <w:numFmt w:val="bullet"/>
      <w:lvlText w:val="o"/>
      <w:lvlJc w:val="left"/>
      <w:pPr>
        <w:ind w:left="5760" w:hanging="360"/>
      </w:pPr>
      <w:rPr>
        <w:rFonts w:ascii="Courier New" w:hAnsi="Courier New" w:hint="default"/>
      </w:rPr>
    </w:lvl>
    <w:lvl w:ilvl="8" w:tplc="C920703C">
      <w:start w:val="1"/>
      <w:numFmt w:val="bullet"/>
      <w:lvlText w:val=""/>
      <w:lvlJc w:val="left"/>
      <w:pPr>
        <w:ind w:left="6480" w:hanging="360"/>
      </w:pPr>
      <w:rPr>
        <w:rFonts w:ascii="Wingdings" w:hAnsi="Wingdings" w:hint="default"/>
      </w:rPr>
    </w:lvl>
  </w:abstractNum>
  <w:abstractNum w:abstractNumId="34" w15:restartNumberingAfterBreak="0">
    <w:nsid w:val="75B15B31"/>
    <w:multiLevelType w:val="hybridMultilevel"/>
    <w:tmpl w:val="6DB889DE"/>
    <w:lvl w:ilvl="0" w:tplc="7616A764">
      <w:start w:val="1"/>
      <w:numFmt w:val="decimal"/>
      <w:lvlText w:val="%1."/>
      <w:lvlJc w:val="left"/>
      <w:pPr>
        <w:ind w:left="720" w:hanging="360"/>
      </w:pPr>
    </w:lvl>
    <w:lvl w:ilvl="1" w:tplc="3A5EBB5E">
      <w:start w:val="1"/>
      <w:numFmt w:val="lowerLetter"/>
      <w:lvlText w:val="%2."/>
      <w:lvlJc w:val="left"/>
      <w:pPr>
        <w:ind w:left="1440" w:hanging="360"/>
      </w:pPr>
    </w:lvl>
    <w:lvl w:ilvl="2" w:tplc="A11C3676">
      <w:start w:val="1"/>
      <w:numFmt w:val="lowerRoman"/>
      <w:lvlText w:val="%3."/>
      <w:lvlJc w:val="right"/>
      <w:pPr>
        <w:ind w:left="2160" w:hanging="180"/>
      </w:pPr>
    </w:lvl>
    <w:lvl w:ilvl="3" w:tplc="96E0A51C">
      <w:start w:val="1"/>
      <w:numFmt w:val="decimal"/>
      <w:lvlText w:val="%4."/>
      <w:lvlJc w:val="left"/>
      <w:pPr>
        <w:ind w:left="2880" w:hanging="360"/>
      </w:pPr>
    </w:lvl>
    <w:lvl w:ilvl="4" w:tplc="C2C82B9C">
      <w:start w:val="1"/>
      <w:numFmt w:val="lowerLetter"/>
      <w:lvlText w:val="%5."/>
      <w:lvlJc w:val="left"/>
      <w:pPr>
        <w:ind w:left="3600" w:hanging="360"/>
      </w:pPr>
    </w:lvl>
    <w:lvl w:ilvl="5" w:tplc="63FE8A48">
      <w:start w:val="1"/>
      <w:numFmt w:val="lowerRoman"/>
      <w:lvlText w:val="%6."/>
      <w:lvlJc w:val="right"/>
      <w:pPr>
        <w:ind w:left="4320" w:hanging="180"/>
      </w:pPr>
    </w:lvl>
    <w:lvl w:ilvl="6" w:tplc="7A0EDFB2">
      <w:start w:val="1"/>
      <w:numFmt w:val="decimal"/>
      <w:lvlText w:val="%7."/>
      <w:lvlJc w:val="left"/>
      <w:pPr>
        <w:ind w:left="5040" w:hanging="360"/>
      </w:pPr>
    </w:lvl>
    <w:lvl w:ilvl="7" w:tplc="56A20876">
      <w:start w:val="1"/>
      <w:numFmt w:val="lowerLetter"/>
      <w:lvlText w:val="%8."/>
      <w:lvlJc w:val="left"/>
      <w:pPr>
        <w:ind w:left="5760" w:hanging="360"/>
      </w:pPr>
    </w:lvl>
    <w:lvl w:ilvl="8" w:tplc="D9A4E9B8">
      <w:start w:val="1"/>
      <w:numFmt w:val="lowerRoman"/>
      <w:lvlText w:val="%9."/>
      <w:lvlJc w:val="right"/>
      <w:pPr>
        <w:ind w:left="6480" w:hanging="180"/>
      </w:pPr>
    </w:lvl>
  </w:abstractNum>
  <w:num w:numId="1">
    <w:abstractNumId w:val="21"/>
  </w:num>
  <w:num w:numId="2">
    <w:abstractNumId w:val="4"/>
  </w:num>
  <w:num w:numId="3">
    <w:abstractNumId w:val="29"/>
  </w:num>
  <w:num w:numId="4">
    <w:abstractNumId w:val="7"/>
  </w:num>
  <w:num w:numId="5">
    <w:abstractNumId w:val="8"/>
  </w:num>
  <w:num w:numId="6">
    <w:abstractNumId w:val="30"/>
  </w:num>
  <w:num w:numId="7">
    <w:abstractNumId w:val="27"/>
  </w:num>
  <w:num w:numId="8">
    <w:abstractNumId w:val="33"/>
  </w:num>
  <w:num w:numId="9">
    <w:abstractNumId w:val="6"/>
  </w:num>
  <w:num w:numId="10">
    <w:abstractNumId w:val="11"/>
  </w:num>
  <w:num w:numId="11">
    <w:abstractNumId w:val="34"/>
  </w:num>
  <w:num w:numId="12">
    <w:abstractNumId w:val="32"/>
  </w:num>
  <w:num w:numId="13">
    <w:abstractNumId w:val="31"/>
  </w:num>
  <w:num w:numId="14">
    <w:abstractNumId w:val="0"/>
  </w:num>
  <w:num w:numId="15">
    <w:abstractNumId w:val="9"/>
  </w:num>
  <w:num w:numId="16">
    <w:abstractNumId w:val="10"/>
  </w:num>
  <w:num w:numId="17">
    <w:abstractNumId w:val="13"/>
  </w:num>
  <w:num w:numId="18">
    <w:abstractNumId w:val="18"/>
  </w:num>
  <w:num w:numId="19">
    <w:abstractNumId w:val="14"/>
  </w:num>
  <w:num w:numId="20">
    <w:abstractNumId w:val="23"/>
  </w:num>
  <w:num w:numId="21">
    <w:abstractNumId w:val="22"/>
  </w:num>
  <w:num w:numId="22">
    <w:abstractNumId w:val="5"/>
  </w:num>
  <w:num w:numId="23">
    <w:abstractNumId w:val="20"/>
  </w:num>
  <w:num w:numId="24">
    <w:abstractNumId w:val="28"/>
  </w:num>
  <w:num w:numId="25">
    <w:abstractNumId w:val="24"/>
  </w:num>
  <w:num w:numId="26">
    <w:abstractNumId w:val="25"/>
  </w:num>
  <w:num w:numId="27">
    <w:abstractNumId w:val="17"/>
  </w:num>
  <w:num w:numId="28">
    <w:abstractNumId w:val="3"/>
  </w:num>
  <w:num w:numId="29">
    <w:abstractNumId w:val="16"/>
  </w:num>
  <w:num w:numId="30">
    <w:abstractNumId w:val="1"/>
  </w:num>
  <w:num w:numId="31">
    <w:abstractNumId w:val="19"/>
  </w:num>
  <w:num w:numId="32">
    <w:abstractNumId w:val="26"/>
  </w:num>
  <w:num w:numId="33">
    <w:abstractNumId w:val="15"/>
  </w:num>
  <w:num w:numId="34">
    <w:abstractNumId w:val="2"/>
  </w:num>
  <w:num w:numId="35">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2455B46C"/>
    <w:rsid w:val="00014BDD"/>
    <w:rsid w:val="00022B7B"/>
    <w:rsid w:val="000353DE"/>
    <w:rsid w:val="000366BD"/>
    <w:rsid w:val="000405D7"/>
    <w:rsid w:val="000607FA"/>
    <w:rsid w:val="00066223"/>
    <w:rsid w:val="00071B06"/>
    <w:rsid w:val="000803D1"/>
    <w:rsid w:val="00094460"/>
    <w:rsid w:val="000C2529"/>
    <w:rsid w:val="000C49A7"/>
    <w:rsid w:val="000C6332"/>
    <w:rsid w:val="000E62B7"/>
    <w:rsid w:val="000E6AE8"/>
    <w:rsid w:val="000F0A43"/>
    <w:rsid w:val="00101063"/>
    <w:rsid w:val="00106E8E"/>
    <w:rsid w:val="00111763"/>
    <w:rsid w:val="001351EB"/>
    <w:rsid w:val="001621D8"/>
    <w:rsid w:val="001665C6"/>
    <w:rsid w:val="00170353"/>
    <w:rsid w:val="00191308"/>
    <w:rsid w:val="0019403C"/>
    <w:rsid w:val="0019592E"/>
    <w:rsid w:val="00197C93"/>
    <w:rsid w:val="001D49B6"/>
    <w:rsid w:val="002139EC"/>
    <w:rsid w:val="00231720"/>
    <w:rsid w:val="002332DA"/>
    <w:rsid w:val="00242CD5"/>
    <w:rsid w:val="00254B5F"/>
    <w:rsid w:val="00292E1D"/>
    <w:rsid w:val="002B1B63"/>
    <w:rsid w:val="002B3E69"/>
    <w:rsid w:val="002B544F"/>
    <w:rsid w:val="002B7257"/>
    <w:rsid w:val="002C6030"/>
    <w:rsid w:val="0030791B"/>
    <w:rsid w:val="003132D3"/>
    <w:rsid w:val="003229A2"/>
    <w:rsid w:val="003311C9"/>
    <w:rsid w:val="00345A23"/>
    <w:rsid w:val="00357CC9"/>
    <w:rsid w:val="00373DF9"/>
    <w:rsid w:val="003875B4"/>
    <w:rsid w:val="003905B3"/>
    <w:rsid w:val="00390CDB"/>
    <w:rsid w:val="003A55E3"/>
    <w:rsid w:val="003A7CE5"/>
    <w:rsid w:val="003D22BA"/>
    <w:rsid w:val="003E1A79"/>
    <w:rsid w:val="003E6203"/>
    <w:rsid w:val="003F1688"/>
    <w:rsid w:val="003F4092"/>
    <w:rsid w:val="00415E4B"/>
    <w:rsid w:val="00451C01"/>
    <w:rsid w:val="004848F2"/>
    <w:rsid w:val="004863A2"/>
    <w:rsid w:val="004915CD"/>
    <w:rsid w:val="00494AF5"/>
    <w:rsid w:val="004958B8"/>
    <w:rsid w:val="004E6748"/>
    <w:rsid w:val="00516E4F"/>
    <w:rsid w:val="005340E2"/>
    <w:rsid w:val="005410C8"/>
    <w:rsid w:val="0055373F"/>
    <w:rsid w:val="00557CEE"/>
    <w:rsid w:val="00587E7F"/>
    <w:rsid w:val="005B743D"/>
    <w:rsid w:val="005C0E9B"/>
    <w:rsid w:val="0061051E"/>
    <w:rsid w:val="00624153"/>
    <w:rsid w:val="00625485"/>
    <w:rsid w:val="00645829"/>
    <w:rsid w:val="00646B45"/>
    <w:rsid w:val="00650E96"/>
    <w:rsid w:val="00656614"/>
    <w:rsid w:val="00670F8F"/>
    <w:rsid w:val="00673171"/>
    <w:rsid w:val="00674560"/>
    <w:rsid w:val="00676C33"/>
    <w:rsid w:val="006932C1"/>
    <w:rsid w:val="00694B05"/>
    <w:rsid w:val="006B10D4"/>
    <w:rsid w:val="006E56D6"/>
    <w:rsid w:val="006F3AC9"/>
    <w:rsid w:val="007566B5"/>
    <w:rsid w:val="00757F1B"/>
    <w:rsid w:val="00765BDB"/>
    <w:rsid w:val="007704DF"/>
    <w:rsid w:val="007730C6"/>
    <w:rsid w:val="00784B42"/>
    <w:rsid w:val="007D13AF"/>
    <w:rsid w:val="007D2432"/>
    <w:rsid w:val="007F34CF"/>
    <w:rsid w:val="00801826"/>
    <w:rsid w:val="0082495C"/>
    <w:rsid w:val="0085144E"/>
    <w:rsid w:val="00853A29"/>
    <w:rsid w:val="0087679E"/>
    <w:rsid w:val="008B2D59"/>
    <w:rsid w:val="008E25EE"/>
    <w:rsid w:val="008E7770"/>
    <w:rsid w:val="008F280A"/>
    <w:rsid w:val="008F593B"/>
    <w:rsid w:val="00906F0E"/>
    <w:rsid w:val="009258B6"/>
    <w:rsid w:val="0092620D"/>
    <w:rsid w:val="00957A07"/>
    <w:rsid w:val="009700E4"/>
    <w:rsid w:val="0097200E"/>
    <w:rsid w:val="0098210C"/>
    <w:rsid w:val="009839A1"/>
    <w:rsid w:val="00983AE5"/>
    <w:rsid w:val="00992B2A"/>
    <w:rsid w:val="009A4B52"/>
    <w:rsid w:val="009B6897"/>
    <w:rsid w:val="009E2D1B"/>
    <w:rsid w:val="009F0B67"/>
    <w:rsid w:val="009F16E4"/>
    <w:rsid w:val="009F2439"/>
    <w:rsid w:val="00A01209"/>
    <w:rsid w:val="00A62C51"/>
    <w:rsid w:val="00A750AD"/>
    <w:rsid w:val="00AA4A0B"/>
    <w:rsid w:val="00AD2A32"/>
    <w:rsid w:val="00AE42A3"/>
    <w:rsid w:val="00AE5B3C"/>
    <w:rsid w:val="00B07A5A"/>
    <w:rsid w:val="00B164AF"/>
    <w:rsid w:val="00B41A51"/>
    <w:rsid w:val="00B445C7"/>
    <w:rsid w:val="00B6439A"/>
    <w:rsid w:val="00B962D9"/>
    <w:rsid w:val="00BE0065"/>
    <w:rsid w:val="00BE3FB6"/>
    <w:rsid w:val="00C026B5"/>
    <w:rsid w:val="00C07A6F"/>
    <w:rsid w:val="00C9303D"/>
    <w:rsid w:val="00CA0AA5"/>
    <w:rsid w:val="00CB3A7B"/>
    <w:rsid w:val="00CD3183"/>
    <w:rsid w:val="00CD6662"/>
    <w:rsid w:val="00CE409E"/>
    <w:rsid w:val="00D53C64"/>
    <w:rsid w:val="00D56199"/>
    <w:rsid w:val="00D56CEB"/>
    <w:rsid w:val="00D86849"/>
    <w:rsid w:val="00DC5FE2"/>
    <w:rsid w:val="00DD0242"/>
    <w:rsid w:val="00DE5DF4"/>
    <w:rsid w:val="00DF6335"/>
    <w:rsid w:val="00E04768"/>
    <w:rsid w:val="00E34566"/>
    <w:rsid w:val="00E4574B"/>
    <w:rsid w:val="00E64CA6"/>
    <w:rsid w:val="00E8032D"/>
    <w:rsid w:val="00E82CC7"/>
    <w:rsid w:val="00EB7E26"/>
    <w:rsid w:val="00F17D73"/>
    <w:rsid w:val="00F35C26"/>
    <w:rsid w:val="00F40C90"/>
    <w:rsid w:val="00F43D25"/>
    <w:rsid w:val="00F6272B"/>
    <w:rsid w:val="00F821EE"/>
    <w:rsid w:val="00F84895"/>
    <w:rsid w:val="00FA35D3"/>
    <w:rsid w:val="00FB7B28"/>
    <w:rsid w:val="00FC6A01"/>
    <w:rsid w:val="00FC7D57"/>
    <w:rsid w:val="00FD03C8"/>
    <w:rsid w:val="00FD1865"/>
    <w:rsid w:val="00FF58DF"/>
    <w:rsid w:val="0363E42F"/>
    <w:rsid w:val="09CAD829"/>
    <w:rsid w:val="0ABB4AF1"/>
    <w:rsid w:val="129A28A2"/>
    <w:rsid w:val="1397C48D"/>
    <w:rsid w:val="13A99699"/>
    <w:rsid w:val="15A88421"/>
    <w:rsid w:val="169B64B7"/>
    <w:rsid w:val="19E05AAF"/>
    <w:rsid w:val="2455B46C"/>
    <w:rsid w:val="2CA69423"/>
    <w:rsid w:val="32FDAF74"/>
    <w:rsid w:val="38AF1A15"/>
    <w:rsid w:val="40467772"/>
    <w:rsid w:val="44ADFE13"/>
    <w:rsid w:val="53998A5E"/>
    <w:rsid w:val="5A1049E1"/>
    <w:rsid w:val="5ADFE7F8"/>
    <w:rsid w:val="60E173C2"/>
    <w:rsid w:val="612B90DB"/>
    <w:rsid w:val="639132DE"/>
    <w:rsid w:val="654842DE"/>
    <w:rsid w:val="672E0F52"/>
    <w:rsid w:val="6C439367"/>
    <w:rsid w:val="6D423E89"/>
    <w:rsid w:val="715ACD98"/>
    <w:rsid w:val="7406591D"/>
    <w:rsid w:val="75163898"/>
    <w:rsid w:val="7752BEF6"/>
    <w:rsid w:val="790C1E46"/>
    <w:rsid w:val="7FC64EC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2430724"/>
  <w15:chartTrackingRefBased/>
  <w15:docId w15:val="{AC5B8F2D-9717-4BEA-8B15-653DF240D5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basedOn w:val="DefaultParagraphFont"/>
    <w:uiPriority w:val="99"/>
    <w:unhideWhenUsed/>
    <w:rPr>
      <w:color w:val="0563C1" w:themeColor="hyperlink"/>
      <w:u w:val="single"/>
    </w:rPr>
  </w:style>
  <w:style w:type="paragraph" w:styleId="ListParagraph">
    <w:name w:val="List Paragraph"/>
    <w:basedOn w:val="Normal"/>
    <w:uiPriority w:val="34"/>
    <w:qFormat/>
    <w:pPr>
      <w:ind w:left="720"/>
      <w:contextualSpacing/>
    </w:pPr>
  </w:style>
  <w:style w:type="character" w:customStyle="1" w:styleId="Heading1Char">
    <w:name w:val="Heading 1 Char"/>
    <w:basedOn w:val="DefaultParagraphFont"/>
    <w:link w:val="Heading1"/>
    <w:uiPriority w:val="9"/>
    <w:rPr>
      <w:rFonts w:asciiTheme="majorHAnsi" w:eastAsiaTheme="majorEastAsia" w:hAnsiTheme="majorHAnsi" w:cstheme="majorBidi"/>
      <w:color w:val="2F5496" w:themeColor="accent1" w:themeShade="BF"/>
      <w:sz w:val="32"/>
      <w:szCs w:val="32"/>
    </w:rPr>
  </w:style>
  <w:style w:type="character" w:customStyle="1" w:styleId="HeaderChar">
    <w:name w:val="Header Char"/>
    <w:basedOn w:val="DefaultParagraphFont"/>
    <w:link w:val="Header"/>
    <w:uiPriority w:val="99"/>
  </w:style>
  <w:style w:type="paragraph" w:styleId="Header">
    <w:name w:val="header"/>
    <w:basedOn w:val="Normal"/>
    <w:link w:val="HeaderChar"/>
    <w:uiPriority w:val="99"/>
    <w:unhideWhenUsed/>
    <w:pPr>
      <w:tabs>
        <w:tab w:val="center" w:pos="4680"/>
        <w:tab w:val="right" w:pos="9360"/>
      </w:tabs>
      <w:spacing w:after="0" w:line="240" w:lineRule="auto"/>
    </w:pPr>
  </w:style>
  <w:style w:type="character" w:customStyle="1" w:styleId="FooterChar">
    <w:name w:val="Footer Char"/>
    <w:basedOn w:val="DefaultParagraphFont"/>
    <w:link w:val="Footer"/>
    <w:uiPriority w:val="99"/>
  </w:style>
  <w:style w:type="paragraph" w:styleId="Footer">
    <w:name w:val="footer"/>
    <w:basedOn w:val="Normal"/>
    <w:link w:val="FooterChar"/>
    <w:uiPriority w:val="99"/>
    <w:unhideWhenUsed/>
    <w:pPr>
      <w:tabs>
        <w:tab w:val="center" w:pos="4680"/>
        <w:tab w:val="right" w:pos="9360"/>
      </w:tabs>
      <w:spacing w:after="0" w:line="240" w:lineRule="auto"/>
    </w:pPr>
  </w:style>
  <w:style w:type="table" w:styleId="GridTable3-Accent1">
    <w:name w:val="Grid Table 3 Accent 1"/>
    <w:basedOn w:val="TableNormal"/>
    <w:uiPriority w:val="48"/>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1" w:themeFillTint="33"/>
      </w:tcPr>
    </w:tblStylePr>
    <w:tblStylePr w:type="band1Horz">
      <w:tblPr/>
      <w:tcPr>
        <w:shd w:val="clear" w:color="auto" w:fill="D9E2F3" w:themeFill="accent1" w:themeFillTint="33"/>
      </w:tcPr>
    </w:tblStylePr>
    <w:tblStylePr w:type="neCell">
      <w:tblPr/>
      <w:tcPr>
        <w:tcBorders>
          <w:bottom w:val="single" w:sz="4" w:space="0" w:color="8EAADB" w:themeColor="accent1" w:themeTint="99"/>
        </w:tcBorders>
      </w:tcPr>
    </w:tblStylePr>
    <w:tblStylePr w:type="nwCell">
      <w:tblPr/>
      <w:tcPr>
        <w:tcBorders>
          <w:bottom w:val="single" w:sz="4" w:space="0" w:color="8EAADB" w:themeColor="accent1" w:themeTint="99"/>
        </w:tcBorders>
      </w:tcPr>
    </w:tblStylePr>
    <w:tblStylePr w:type="seCell">
      <w:tblPr/>
      <w:tcPr>
        <w:tcBorders>
          <w:top w:val="single" w:sz="4" w:space="0" w:color="8EAADB" w:themeColor="accent1" w:themeTint="99"/>
        </w:tcBorders>
      </w:tcPr>
    </w:tblStylePr>
    <w:tblStylePr w:type="swCell">
      <w:tblPr/>
      <w:tcPr>
        <w:tcBorders>
          <w:top w:val="single" w:sz="4" w:space="0" w:color="8EAADB" w:themeColor="accent1" w:themeTint="99"/>
        </w:tcBorders>
      </w:tcPr>
    </w:tblStylePr>
  </w:style>
  <w:style w:type="table" w:styleId="GridTable6Colorful-Accent1">
    <w:name w:val="Grid Table 6 Colorful Accent 1"/>
    <w:basedOn w:val="TableNormal"/>
    <w:uiPriority w:val="51"/>
    <w:pPr>
      <w:spacing w:after="0" w:line="240" w:lineRule="auto"/>
    </w:pPr>
    <w:rPr>
      <w:color w:val="2F5496" w:themeColor="accent1" w:themeShade="BF"/>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styleId="BalloonText">
    <w:name w:val="Balloon Text"/>
    <w:basedOn w:val="Normal"/>
    <w:link w:val="BalloonTextChar"/>
    <w:uiPriority w:val="99"/>
    <w:semiHidden/>
    <w:unhideWhenUsed/>
    <w:rsid w:val="00E3456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34566"/>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36490271">
      <w:bodyDiv w:val="1"/>
      <w:marLeft w:val="0"/>
      <w:marRight w:val="0"/>
      <w:marTop w:val="0"/>
      <w:marBottom w:val="0"/>
      <w:divBdr>
        <w:top w:val="none" w:sz="0" w:space="0" w:color="auto"/>
        <w:left w:val="none" w:sz="0" w:space="0" w:color="auto"/>
        <w:bottom w:val="none" w:sz="0" w:space="0" w:color="auto"/>
        <w:right w:val="none" w:sz="0" w:space="0" w:color="auto"/>
      </w:divBdr>
      <w:divsChild>
        <w:div w:id="346911334">
          <w:marLeft w:val="0"/>
          <w:marRight w:val="0"/>
          <w:marTop w:val="0"/>
          <w:marBottom w:val="0"/>
          <w:divBdr>
            <w:top w:val="none" w:sz="0" w:space="0" w:color="auto"/>
            <w:left w:val="none" w:sz="0" w:space="0" w:color="auto"/>
            <w:bottom w:val="none" w:sz="0" w:space="0" w:color="auto"/>
            <w:right w:val="none" w:sz="0" w:space="0" w:color="auto"/>
          </w:divBdr>
        </w:div>
        <w:div w:id="1966230888">
          <w:marLeft w:val="0"/>
          <w:marRight w:val="0"/>
          <w:marTop w:val="0"/>
          <w:marBottom w:val="0"/>
          <w:divBdr>
            <w:top w:val="none" w:sz="0" w:space="0" w:color="auto"/>
            <w:left w:val="none" w:sz="0" w:space="0" w:color="auto"/>
            <w:bottom w:val="none" w:sz="0" w:space="0" w:color="auto"/>
            <w:right w:val="none" w:sz="0" w:space="0" w:color="auto"/>
          </w:divBdr>
        </w:div>
        <w:div w:id="1061173913">
          <w:marLeft w:val="0"/>
          <w:marRight w:val="0"/>
          <w:marTop w:val="0"/>
          <w:marBottom w:val="0"/>
          <w:divBdr>
            <w:top w:val="none" w:sz="0" w:space="0" w:color="auto"/>
            <w:left w:val="none" w:sz="0" w:space="0" w:color="auto"/>
            <w:bottom w:val="none" w:sz="0" w:space="0" w:color="auto"/>
            <w:right w:val="none" w:sz="0" w:space="0" w:color="auto"/>
          </w:divBdr>
        </w:div>
        <w:div w:id="1827431005">
          <w:marLeft w:val="0"/>
          <w:marRight w:val="0"/>
          <w:marTop w:val="0"/>
          <w:marBottom w:val="0"/>
          <w:divBdr>
            <w:top w:val="none" w:sz="0" w:space="0" w:color="auto"/>
            <w:left w:val="none" w:sz="0" w:space="0" w:color="auto"/>
            <w:bottom w:val="none" w:sz="0" w:space="0" w:color="auto"/>
            <w:right w:val="none" w:sz="0" w:space="0" w:color="auto"/>
          </w:divBdr>
        </w:div>
        <w:div w:id="494298530">
          <w:marLeft w:val="0"/>
          <w:marRight w:val="0"/>
          <w:marTop w:val="0"/>
          <w:marBottom w:val="0"/>
          <w:divBdr>
            <w:top w:val="none" w:sz="0" w:space="0" w:color="auto"/>
            <w:left w:val="none" w:sz="0" w:space="0" w:color="auto"/>
            <w:bottom w:val="none" w:sz="0" w:space="0" w:color="auto"/>
            <w:right w:val="none" w:sz="0" w:space="0" w:color="auto"/>
          </w:divBdr>
        </w:div>
      </w:divsChild>
    </w:div>
    <w:div w:id="2116318303">
      <w:bodyDiv w:val="1"/>
      <w:marLeft w:val="0"/>
      <w:marRight w:val="0"/>
      <w:marTop w:val="0"/>
      <w:marBottom w:val="0"/>
      <w:divBdr>
        <w:top w:val="none" w:sz="0" w:space="0" w:color="auto"/>
        <w:left w:val="none" w:sz="0" w:space="0" w:color="auto"/>
        <w:bottom w:val="none" w:sz="0" w:space="0" w:color="auto"/>
        <w:right w:val="none" w:sz="0" w:space="0" w:color="auto"/>
      </w:divBdr>
      <w:divsChild>
        <w:div w:id="800001340">
          <w:marLeft w:val="0"/>
          <w:marRight w:val="0"/>
          <w:marTop w:val="0"/>
          <w:marBottom w:val="0"/>
          <w:divBdr>
            <w:top w:val="none" w:sz="0" w:space="0" w:color="auto"/>
            <w:left w:val="none" w:sz="0" w:space="0" w:color="auto"/>
            <w:bottom w:val="none" w:sz="0" w:space="0" w:color="auto"/>
            <w:right w:val="none" w:sz="0" w:space="0" w:color="auto"/>
          </w:divBdr>
        </w:div>
        <w:div w:id="262998023">
          <w:marLeft w:val="0"/>
          <w:marRight w:val="0"/>
          <w:marTop w:val="0"/>
          <w:marBottom w:val="0"/>
          <w:divBdr>
            <w:top w:val="none" w:sz="0" w:space="0" w:color="auto"/>
            <w:left w:val="none" w:sz="0" w:space="0" w:color="auto"/>
            <w:bottom w:val="none" w:sz="0" w:space="0" w:color="auto"/>
            <w:right w:val="none" w:sz="0" w:space="0" w:color="auto"/>
          </w:divBdr>
        </w:div>
        <w:div w:id="1410234148">
          <w:marLeft w:val="0"/>
          <w:marRight w:val="0"/>
          <w:marTop w:val="0"/>
          <w:marBottom w:val="0"/>
          <w:divBdr>
            <w:top w:val="none" w:sz="0" w:space="0" w:color="auto"/>
            <w:left w:val="none" w:sz="0" w:space="0" w:color="auto"/>
            <w:bottom w:val="none" w:sz="0" w:space="0" w:color="auto"/>
            <w:right w:val="none" w:sz="0" w:space="0" w:color="auto"/>
          </w:divBdr>
        </w:div>
        <w:div w:id="977612418">
          <w:marLeft w:val="0"/>
          <w:marRight w:val="0"/>
          <w:marTop w:val="0"/>
          <w:marBottom w:val="0"/>
          <w:divBdr>
            <w:top w:val="none" w:sz="0" w:space="0" w:color="auto"/>
            <w:left w:val="none" w:sz="0" w:space="0" w:color="auto"/>
            <w:bottom w:val="none" w:sz="0" w:space="0" w:color="auto"/>
            <w:right w:val="none" w:sz="0" w:space="0" w:color="auto"/>
          </w:divBdr>
        </w:div>
        <w:div w:id="210915312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jpe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customXml" Target="../customXml/item2.xml"/><Relationship Id="rId7" Type="http://schemas.openxmlformats.org/officeDocument/2006/relationships/endnotes" Target="endnotes.xml"/><Relationship Id="rId12" Type="http://schemas.openxmlformats.org/officeDocument/2006/relationships/hyperlink" Target="https://commons.wikimedia.org/w/index.php?search=blood+smear&amp;title=Special:Search&amp;go=Go&amp;ns0=1&amp;ns6=1&amp;ns12=1&amp;ns14=1&amp;ns100=1&amp;ns106=1&amp;searchToken=81h7jb09aecul15jp0kgqd1ch"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customXml" Target="../customXml/item4.xml"/><Relationship Id="rId10" Type="http://schemas.openxmlformats.org/officeDocument/2006/relationships/hyperlink" Target="https://www.histology.leeds.ac.uk/tissue_types/index.php"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cnx.org/contents/FPtK1zmh@15.2:IUrEdFyf@11/18-1-An-Overview-of-Blood" TargetMode="External"/><Relationship Id="rId14" Type="http://schemas.openxmlformats.org/officeDocument/2006/relationships/hyperlink" Target="https://commons.wikimedia.org/w/index.php?search=abo+blood+groups&amp;title=Special%3ASearch&amp;go=Go&amp;ns0=1&amp;ns6=1&amp;ns12=1&amp;ns14=1&amp;ns100=1&amp;ns106=1" TargetMode="External"/><Relationship Id="rId22"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F72BC9A62D41704FA06BD229B6D23C76" ma:contentTypeVersion="12" ma:contentTypeDescription="Create a new document." ma:contentTypeScope="" ma:versionID="df8277ce0c4c86de3195d9b0da1f9ce2">
  <xsd:schema xmlns:xsd="http://www.w3.org/2001/XMLSchema" xmlns:xs="http://www.w3.org/2001/XMLSchema" xmlns:p="http://schemas.microsoft.com/office/2006/metadata/properties" xmlns:ns2="ec76c6a6-dd2f-4d66-8959-5ddac7d569d8" xmlns:ns3="d87c1b93-3259-485c-a4c3-529769012a75" targetNamespace="http://schemas.microsoft.com/office/2006/metadata/properties" ma:root="true" ma:fieldsID="0cf3f08c94341eb28cae336d271c8791" ns2:_="" ns3:_="">
    <xsd:import namespace="ec76c6a6-dd2f-4d66-8959-5ddac7d569d8"/>
    <xsd:import namespace="d87c1b93-3259-485c-a4c3-529769012a7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DateTaken" minOccurs="0"/>
                <xsd:element ref="ns2:MediaServiceLocation"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76c6a6-dd2f-4d66-8959-5ddac7d569d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87c1b93-3259-485c-a4c3-529769012a75"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DAAFD424-9F7C-4404-A4D8-834BEEB82C15}">
  <ds:schemaRefs>
    <ds:schemaRef ds:uri="http://schemas.openxmlformats.org/officeDocument/2006/bibliography"/>
  </ds:schemaRefs>
</ds:datastoreItem>
</file>

<file path=customXml/itemProps2.xml><?xml version="1.0" encoding="utf-8"?>
<ds:datastoreItem xmlns:ds="http://schemas.openxmlformats.org/officeDocument/2006/customXml" ds:itemID="{E982CD52-E3CB-41DF-8D70-F941B2974358}"/>
</file>

<file path=customXml/itemProps3.xml><?xml version="1.0" encoding="utf-8"?>
<ds:datastoreItem xmlns:ds="http://schemas.openxmlformats.org/officeDocument/2006/customXml" ds:itemID="{3598A4C7-1AA1-474A-9536-5993168D0716}"/>
</file>

<file path=customXml/itemProps4.xml><?xml version="1.0" encoding="utf-8"?>
<ds:datastoreItem xmlns:ds="http://schemas.openxmlformats.org/officeDocument/2006/customXml" ds:itemID="{6A4E6843-086B-473A-A71E-21EDE64AABCF}"/>
</file>

<file path=docProps/app.xml><?xml version="1.0" encoding="utf-8"?>
<Properties xmlns="http://schemas.openxmlformats.org/officeDocument/2006/extended-properties" xmlns:vt="http://schemas.openxmlformats.org/officeDocument/2006/docPropsVTypes">
  <Template>Normal</Template>
  <TotalTime>28</TotalTime>
  <Pages>17</Pages>
  <Words>3067</Words>
  <Characters>17487</Characters>
  <Application>Microsoft Office Word</Application>
  <DocSecurity>0</DocSecurity>
  <Lines>145</Lines>
  <Paragraphs>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20513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Leslie Pryor</dc:creator>
  <cp:keywords/>
  <dc:description/>
  <cp:lastModifiedBy>Arielle Hunt</cp:lastModifiedBy>
  <cp:revision>7</cp:revision>
  <cp:lastPrinted>2019-01-31T14:01:00Z</cp:lastPrinted>
  <dcterms:created xsi:type="dcterms:W3CDTF">2019-05-30T00:32:00Z</dcterms:created>
  <dcterms:modified xsi:type="dcterms:W3CDTF">2019-05-30T15:34:00Z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0x010100F72BC9A62D41704FA06BD229B6D23C76</vt:lpwstr>
  </property>
</Properties>
</file>