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endnotes.xml" ContentType="application/vnd.openxmlformats-officedocument.wordprocessingml.endnotes+xml"/>
  <Override PartName="/word/footer1.xml" ContentType="application/vnd.openxmlformats-officedocument.wordprocessingml.footer+xml"/>
  <Override PartName="/word/footnotes.xml" ContentType="application/vnd.openxmlformats-officedocument.wordprocessingml.footnotes+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numbering.xml" ContentType="application/vnd.openxmlformats-officedocument.wordprocessingml.numbering+xml"/>
  <Override PartName="/customXml/itemProps1.xml" ContentType="application/vnd.openxmlformats-officedocument.customXmlProperties+xml"/>
  <Override PartName="/docProps/core.xml" ContentType="application/vnd.openxmlformats-package.core-properties+xml"/>
  <Override PartName="/word/fontTable.xml" ContentType="application/vnd.openxmlformats-officedocument.wordprocessingml.fontTable+xml"/>
  <Override PartName="/word/webSettings.xml" ContentType="application/vnd.openxmlformats-officedocument.wordprocessingml.webSettings+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5BFAB56" w14:textId="0F91D858" w:rsidR="15A88421" w:rsidRDefault="654842DE" w:rsidP="654842DE">
      <w:pPr>
        <w:spacing w:after="0"/>
        <w:jc w:val="center"/>
        <w:rPr>
          <w:rStyle w:val="Heading1Char"/>
          <w:rFonts w:asciiTheme="minorHAnsi" w:eastAsiaTheme="minorEastAsia" w:hAnsiTheme="minorHAnsi" w:cstheme="minorBidi"/>
          <w:b/>
          <w:bCs/>
          <w:sz w:val="56"/>
          <w:szCs w:val="56"/>
        </w:rPr>
      </w:pPr>
      <w:bookmarkStart w:id="0" w:name="_Hlk2879349"/>
      <w:bookmarkEnd w:id="0"/>
      <w:r w:rsidRPr="654842DE">
        <w:rPr>
          <w:rStyle w:val="Heading1Char"/>
          <w:rFonts w:asciiTheme="minorHAnsi" w:eastAsiaTheme="minorEastAsia" w:hAnsiTheme="minorHAnsi" w:cstheme="minorBidi"/>
          <w:b/>
          <w:bCs/>
          <w:sz w:val="56"/>
          <w:szCs w:val="56"/>
        </w:rPr>
        <w:t xml:space="preserve">Exercise </w:t>
      </w:r>
      <w:r w:rsidR="005B4092">
        <w:rPr>
          <w:rStyle w:val="Heading1Char"/>
          <w:rFonts w:asciiTheme="minorHAnsi" w:eastAsiaTheme="minorEastAsia" w:hAnsiTheme="minorHAnsi" w:cstheme="minorBidi"/>
          <w:b/>
          <w:bCs/>
          <w:sz w:val="56"/>
          <w:szCs w:val="56"/>
        </w:rPr>
        <w:t>3</w:t>
      </w:r>
      <w:r w:rsidRPr="654842DE">
        <w:rPr>
          <w:rStyle w:val="Heading1Char"/>
          <w:rFonts w:asciiTheme="minorHAnsi" w:eastAsiaTheme="minorEastAsia" w:hAnsiTheme="minorHAnsi" w:cstheme="minorBidi"/>
          <w:b/>
          <w:bCs/>
          <w:sz w:val="56"/>
          <w:szCs w:val="56"/>
        </w:rPr>
        <w:t xml:space="preserve">: </w:t>
      </w:r>
      <w:r w:rsidR="000C4082">
        <w:rPr>
          <w:rStyle w:val="Heading1Char"/>
          <w:rFonts w:asciiTheme="minorHAnsi" w:eastAsiaTheme="minorEastAsia" w:hAnsiTheme="minorHAnsi" w:cstheme="minorBidi"/>
          <w:b/>
          <w:bCs/>
          <w:sz w:val="56"/>
          <w:szCs w:val="56"/>
        </w:rPr>
        <w:t>Heart</w:t>
      </w:r>
    </w:p>
    <w:p w14:paraId="4805BA21" w14:textId="77777777" w:rsidR="00254B5F" w:rsidRDefault="00254B5F" w:rsidP="6C439367">
      <w:pPr>
        <w:spacing w:after="0"/>
        <w:jc w:val="center"/>
        <w:rPr>
          <w:rFonts w:eastAsiaTheme="minorEastAsia"/>
          <w:b/>
          <w:bCs/>
          <w:sz w:val="56"/>
          <w:szCs w:val="56"/>
        </w:rPr>
      </w:pPr>
    </w:p>
    <w:p w14:paraId="2DAC3F33" w14:textId="4D07C389" w:rsidR="15A88421" w:rsidRDefault="0025384B" w:rsidP="6C439367">
      <w:pPr>
        <w:spacing w:after="0"/>
        <w:jc w:val="center"/>
        <w:rPr>
          <w:rStyle w:val="Heading1Char"/>
          <w:rFonts w:asciiTheme="minorHAnsi" w:eastAsiaTheme="minorEastAsia" w:hAnsiTheme="minorHAnsi" w:cstheme="minorBidi"/>
          <w:b/>
          <w:bCs/>
          <w:sz w:val="56"/>
          <w:szCs w:val="56"/>
        </w:rPr>
      </w:pPr>
      <w:r>
        <w:rPr>
          <w:noProof/>
        </w:rPr>
        <w:drawing>
          <wp:inline distT="0" distB="0" distL="0" distR="0" wp14:anchorId="3DE548B8" wp14:editId="20238E8A">
            <wp:extent cx="3810000" cy="4600575"/>
            <wp:effectExtent l="0" t="0" r="0" b="9525"/>
            <wp:docPr id="2" name="Picture 2" descr="https://upload.wikimedia.org/wikipedia/commons/9/92/Gray5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upload.wikimedia.org/wikipedia/commons/9/92/Gray501.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810000" cy="4600575"/>
                    </a:xfrm>
                    <a:prstGeom prst="rect">
                      <a:avLst/>
                    </a:prstGeom>
                    <a:noFill/>
                    <a:ln>
                      <a:noFill/>
                    </a:ln>
                  </pic:spPr>
                </pic:pic>
              </a:graphicData>
            </a:graphic>
          </wp:inline>
        </w:drawing>
      </w:r>
    </w:p>
    <w:p w14:paraId="26456B23" w14:textId="2CDFF463" w:rsidR="15A88421" w:rsidRDefault="6D423E89" w:rsidP="6D423E89">
      <w:pPr>
        <w:spacing w:after="0"/>
        <w:rPr>
          <w:sz w:val="18"/>
          <w:szCs w:val="18"/>
        </w:rPr>
      </w:pPr>
      <w:r w:rsidRPr="008110BF">
        <w:rPr>
          <w:sz w:val="28"/>
          <w:szCs w:val="18"/>
        </w:rPr>
        <w:t>Figure</w:t>
      </w:r>
      <w:r w:rsidR="006662BD">
        <w:rPr>
          <w:sz w:val="28"/>
          <w:szCs w:val="18"/>
        </w:rPr>
        <w:t xml:space="preserve"> </w:t>
      </w:r>
      <w:r w:rsidR="00C60891">
        <w:rPr>
          <w:sz w:val="28"/>
          <w:szCs w:val="18"/>
        </w:rPr>
        <w:t>3</w:t>
      </w:r>
      <w:r w:rsidR="006662BD">
        <w:rPr>
          <w:sz w:val="28"/>
          <w:szCs w:val="18"/>
        </w:rPr>
        <w:t>.</w:t>
      </w:r>
      <w:r w:rsidRPr="008110BF">
        <w:rPr>
          <w:sz w:val="28"/>
          <w:szCs w:val="18"/>
        </w:rPr>
        <w:t>1</w:t>
      </w:r>
      <w:r w:rsidR="00822F6A">
        <w:rPr>
          <w:sz w:val="28"/>
          <w:szCs w:val="18"/>
        </w:rPr>
        <w:t>.</w:t>
      </w:r>
      <w:r w:rsidRPr="008110BF">
        <w:rPr>
          <w:sz w:val="28"/>
          <w:szCs w:val="18"/>
        </w:rPr>
        <w:t xml:space="preserve"> </w:t>
      </w:r>
      <w:r w:rsidR="004E331B">
        <w:rPr>
          <w:sz w:val="28"/>
          <w:szCs w:val="18"/>
        </w:rPr>
        <w:t xml:space="preserve">Illustration of a human heart </w:t>
      </w:r>
      <w:r w:rsidR="00DB701E">
        <w:rPr>
          <w:sz w:val="28"/>
          <w:szCs w:val="18"/>
        </w:rPr>
        <w:t xml:space="preserve">in anterior view </w:t>
      </w:r>
      <w:r w:rsidR="004E331B">
        <w:rPr>
          <w:sz w:val="28"/>
          <w:szCs w:val="18"/>
        </w:rPr>
        <w:t xml:space="preserve">representing </w:t>
      </w:r>
      <w:r w:rsidR="008C1EB8">
        <w:rPr>
          <w:sz w:val="28"/>
          <w:szCs w:val="18"/>
        </w:rPr>
        <w:t>the internal anatomy of the heart</w:t>
      </w:r>
      <w:r w:rsidR="00822F6A">
        <w:rPr>
          <w:sz w:val="28"/>
          <w:szCs w:val="18"/>
        </w:rPr>
        <w:t xml:space="preserve">. </w:t>
      </w:r>
      <w:r w:rsidR="00345507">
        <w:rPr>
          <w:sz w:val="18"/>
          <w:szCs w:val="18"/>
        </w:rPr>
        <w:t>(</w:t>
      </w:r>
      <w:hyperlink r:id="rId9" w:anchor="/media/File:Gray501.png" w:history="1">
        <w:r w:rsidR="009766AB" w:rsidRPr="009766AB">
          <w:rPr>
            <w:rStyle w:val="Hyperlink"/>
            <w:sz w:val="18"/>
            <w:szCs w:val="18"/>
          </w:rPr>
          <w:t>https://commons.wikimedia.org/wiki/Heart#/media/File:Gray501.png</w:t>
        </w:r>
      </w:hyperlink>
      <w:r w:rsidR="00345507">
        <w:rPr>
          <w:sz w:val="18"/>
          <w:szCs w:val="18"/>
        </w:rPr>
        <w:t>)</w:t>
      </w:r>
      <w:r w:rsidRPr="6D423E89">
        <w:rPr>
          <w:sz w:val="18"/>
          <w:szCs w:val="18"/>
        </w:rPr>
        <w:t xml:space="preserve">  </w:t>
      </w:r>
    </w:p>
    <w:p w14:paraId="16785A7D" w14:textId="77777777" w:rsidR="00270FF5" w:rsidRDefault="00270FF5" w:rsidP="00254B5F">
      <w:pPr>
        <w:spacing w:beforeAutospacing="1" w:after="0" w:line="240" w:lineRule="auto"/>
        <w:rPr>
          <w:rFonts w:ascii="Calibri" w:eastAsia="Calibri" w:hAnsi="Calibri" w:cs="Calibri"/>
          <w:color w:val="2E75B5"/>
          <w:sz w:val="36"/>
          <w:szCs w:val="36"/>
          <w:u w:val="single"/>
        </w:rPr>
      </w:pPr>
    </w:p>
    <w:p w14:paraId="3A390A75" w14:textId="4A45F1FD" w:rsidR="15A88421" w:rsidRPr="00254B5F" w:rsidRDefault="6C439367" w:rsidP="00254B5F">
      <w:pPr>
        <w:spacing w:beforeAutospacing="1" w:after="0" w:line="240" w:lineRule="auto"/>
        <w:rPr>
          <w:rFonts w:ascii="Calibri" w:eastAsia="Calibri" w:hAnsi="Calibri" w:cs="Calibri"/>
          <w:sz w:val="36"/>
          <w:szCs w:val="36"/>
        </w:rPr>
      </w:pPr>
      <w:r w:rsidRPr="6C439367">
        <w:rPr>
          <w:rFonts w:ascii="Calibri" w:eastAsia="Calibri" w:hAnsi="Calibri" w:cs="Calibri"/>
          <w:color w:val="2E75B5"/>
          <w:sz w:val="36"/>
          <w:szCs w:val="36"/>
          <w:u w:val="single"/>
        </w:rPr>
        <w:t xml:space="preserve">Exercise </w:t>
      </w:r>
      <w:r w:rsidR="00C60891">
        <w:rPr>
          <w:rFonts w:ascii="Calibri" w:eastAsia="Calibri" w:hAnsi="Calibri" w:cs="Calibri"/>
          <w:color w:val="2E75B5"/>
          <w:sz w:val="36"/>
          <w:szCs w:val="36"/>
          <w:u w:val="single"/>
        </w:rPr>
        <w:t>3</w:t>
      </w:r>
      <w:r w:rsidRPr="6C439367">
        <w:rPr>
          <w:rFonts w:ascii="Calibri" w:eastAsia="Calibri" w:hAnsi="Calibri" w:cs="Calibri"/>
          <w:color w:val="2E75B5"/>
          <w:sz w:val="36"/>
          <w:szCs w:val="36"/>
          <w:u w:val="single"/>
        </w:rPr>
        <w:t xml:space="preserve"> Learning Goals</w:t>
      </w:r>
      <w:r w:rsidRPr="6C439367">
        <w:rPr>
          <w:rFonts w:ascii="Calibri" w:eastAsia="Calibri" w:hAnsi="Calibri" w:cs="Calibri"/>
          <w:color w:val="2E75B5"/>
          <w:sz w:val="36"/>
          <w:szCs w:val="36"/>
        </w:rPr>
        <w:t> </w:t>
      </w:r>
    </w:p>
    <w:p w14:paraId="5EA15C64" w14:textId="4A5A86C6" w:rsidR="15A88421" w:rsidRPr="00254B5F" w:rsidRDefault="00254B5F" w:rsidP="6C439367">
      <w:pPr>
        <w:spacing w:beforeAutospacing="1" w:after="0" w:line="240" w:lineRule="auto"/>
        <w:rPr>
          <w:rFonts w:ascii="Calibri" w:eastAsia="Calibri" w:hAnsi="Calibri" w:cs="Calibri"/>
          <w:sz w:val="28"/>
          <w:szCs w:val="28"/>
        </w:rPr>
      </w:pPr>
      <w:r>
        <w:rPr>
          <w:rFonts w:ascii="Calibri" w:eastAsia="Calibri" w:hAnsi="Calibri" w:cs="Calibri"/>
          <w:color w:val="5B9AD5"/>
          <w:sz w:val="28"/>
          <w:szCs w:val="28"/>
        </w:rPr>
        <w:t>After</w:t>
      </w:r>
      <w:r w:rsidR="6C439367" w:rsidRPr="6C439367">
        <w:rPr>
          <w:rFonts w:ascii="Calibri" w:eastAsia="Calibri" w:hAnsi="Calibri" w:cs="Calibri"/>
          <w:color w:val="5B9AD5"/>
          <w:sz w:val="28"/>
          <w:szCs w:val="28"/>
        </w:rPr>
        <w:t xml:space="preserve"> completing this lab you should be able to: </w:t>
      </w:r>
    </w:p>
    <w:p w14:paraId="1E8B47FE" w14:textId="77777777" w:rsidR="00D80B01" w:rsidRPr="00D80B01" w:rsidRDefault="00D80B01" w:rsidP="00D80B01">
      <w:pPr>
        <w:pStyle w:val="ListParagraph"/>
        <w:numPr>
          <w:ilvl w:val="0"/>
          <w:numId w:val="2"/>
        </w:numPr>
        <w:spacing w:after="0"/>
        <w:rPr>
          <w:sz w:val="28"/>
          <w:szCs w:val="28"/>
        </w:rPr>
      </w:pPr>
      <w:r w:rsidRPr="00D80B01">
        <w:rPr>
          <w:sz w:val="28"/>
          <w:szCs w:val="28"/>
        </w:rPr>
        <w:t>Identify and describe the interior and exterior parts of the human heart</w:t>
      </w:r>
    </w:p>
    <w:p w14:paraId="6055A513" w14:textId="77777777" w:rsidR="00D80B01" w:rsidRPr="00D80B01" w:rsidRDefault="00D80B01" w:rsidP="00D80B01">
      <w:pPr>
        <w:pStyle w:val="ListParagraph"/>
        <w:numPr>
          <w:ilvl w:val="0"/>
          <w:numId w:val="2"/>
        </w:numPr>
        <w:spacing w:after="0"/>
        <w:rPr>
          <w:sz w:val="28"/>
          <w:szCs w:val="28"/>
        </w:rPr>
      </w:pPr>
      <w:r w:rsidRPr="00D80B01">
        <w:rPr>
          <w:sz w:val="28"/>
          <w:szCs w:val="28"/>
        </w:rPr>
        <w:t>Describe the path of blood through the cardiac circuits</w:t>
      </w:r>
    </w:p>
    <w:p w14:paraId="50AAC6E2" w14:textId="77777777" w:rsidR="00D80B01" w:rsidRPr="00D80B01" w:rsidRDefault="00D80B01" w:rsidP="00D80B01">
      <w:pPr>
        <w:pStyle w:val="ListParagraph"/>
        <w:numPr>
          <w:ilvl w:val="0"/>
          <w:numId w:val="2"/>
        </w:numPr>
        <w:spacing w:after="0"/>
        <w:rPr>
          <w:sz w:val="28"/>
          <w:szCs w:val="28"/>
        </w:rPr>
      </w:pPr>
      <w:r w:rsidRPr="00D80B01">
        <w:rPr>
          <w:sz w:val="28"/>
          <w:szCs w:val="28"/>
        </w:rPr>
        <w:t>Describe the size, shape, and location of the heart</w:t>
      </w:r>
    </w:p>
    <w:p w14:paraId="429CA50B" w14:textId="778DA872" w:rsidR="00D80B01" w:rsidRDefault="00D80B01" w:rsidP="00D80B01">
      <w:pPr>
        <w:pStyle w:val="ListParagraph"/>
        <w:numPr>
          <w:ilvl w:val="0"/>
          <w:numId w:val="2"/>
        </w:numPr>
        <w:spacing w:after="0"/>
        <w:rPr>
          <w:sz w:val="28"/>
          <w:szCs w:val="28"/>
        </w:rPr>
      </w:pPr>
      <w:r w:rsidRPr="00D80B01">
        <w:rPr>
          <w:sz w:val="28"/>
          <w:szCs w:val="28"/>
        </w:rPr>
        <w:t>Compare cardiac muscle to skeletal and smooth muscle</w:t>
      </w:r>
    </w:p>
    <w:p w14:paraId="00742896" w14:textId="47A5CF35" w:rsidR="00971879" w:rsidRPr="00906928" w:rsidRDefault="00A53FE2" w:rsidP="00906928">
      <w:pPr>
        <w:pStyle w:val="ListParagraph"/>
        <w:numPr>
          <w:ilvl w:val="0"/>
          <w:numId w:val="2"/>
        </w:numPr>
        <w:rPr>
          <w:sz w:val="28"/>
          <w:szCs w:val="28"/>
        </w:rPr>
      </w:pPr>
      <w:r>
        <w:rPr>
          <w:sz w:val="28"/>
          <w:szCs w:val="28"/>
        </w:rPr>
        <w:t xml:space="preserve">Describe </w:t>
      </w:r>
      <w:r w:rsidR="007B30E7">
        <w:rPr>
          <w:sz w:val="28"/>
          <w:szCs w:val="28"/>
        </w:rPr>
        <w:t>the structures involved with</w:t>
      </w:r>
      <w:r w:rsidR="00742F80" w:rsidRPr="00742F80">
        <w:rPr>
          <w:sz w:val="28"/>
          <w:szCs w:val="28"/>
        </w:rPr>
        <w:t xml:space="preserve"> the cardiac conduction system</w:t>
      </w:r>
    </w:p>
    <w:p w14:paraId="39738DF2" w14:textId="77777777" w:rsidR="008110BF" w:rsidRDefault="008110BF" w:rsidP="654842DE">
      <w:pPr>
        <w:spacing w:after="0" w:line="240" w:lineRule="auto"/>
        <w:rPr>
          <w:rFonts w:ascii="Calibri" w:eastAsia="Calibri" w:hAnsi="Calibri" w:cs="Calibri"/>
          <w:b/>
          <w:bCs/>
          <w:color w:val="003366"/>
          <w:sz w:val="36"/>
          <w:szCs w:val="36"/>
        </w:rPr>
      </w:pPr>
    </w:p>
    <w:p w14:paraId="2897807E" w14:textId="218657F3" w:rsidR="15A88421" w:rsidRDefault="654842DE" w:rsidP="654842DE">
      <w:pPr>
        <w:spacing w:after="0" w:line="240" w:lineRule="auto"/>
        <w:rPr>
          <w:rFonts w:ascii="Calibri" w:eastAsia="Calibri" w:hAnsi="Calibri" w:cs="Calibri"/>
          <w:sz w:val="36"/>
          <w:szCs w:val="36"/>
        </w:rPr>
      </w:pPr>
      <w:bookmarkStart w:id="1" w:name="_Hlk10208351"/>
      <w:r w:rsidRPr="00217ACC">
        <w:rPr>
          <w:rFonts w:ascii="Calibri" w:eastAsia="Calibri" w:hAnsi="Calibri" w:cs="Calibri"/>
          <w:b/>
          <w:bCs/>
          <w:color w:val="4472C4" w:themeColor="accent1"/>
          <w:sz w:val="36"/>
          <w:szCs w:val="36"/>
        </w:rPr>
        <w:t>Pre-Lab Activity</w:t>
      </w:r>
      <w:r w:rsidR="00270FF5" w:rsidRPr="00217ACC">
        <w:rPr>
          <w:rFonts w:ascii="Calibri" w:eastAsia="Calibri" w:hAnsi="Calibri" w:cs="Calibri"/>
          <w:b/>
          <w:bCs/>
          <w:color w:val="4472C4" w:themeColor="accent1"/>
          <w:sz w:val="36"/>
          <w:szCs w:val="36"/>
        </w:rPr>
        <w:t xml:space="preserve"> </w:t>
      </w:r>
      <w:r w:rsidR="00C60891">
        <w:rPr>
          <w:rFonts w:ascii="Calibri" w:eastAsia="Calibri" w:hAnsi="Calibri" w:cs="Calibri"/>
          <w:b/>
          <w:bCs/>
          <w:color w:val="4472C4" w:themeColor="accent1"/>
          <w:sz w:val="36"/>
          <w:szCs w:val="36"/>
        </w:rPr>
        <w:t>3</w:t>
      </w:r>
      <w:r w:rsidRPr="00217ACC">
        <w:rPr>
          <w:rFonts w:ascii="Calibri" w:eastAsia="Calibri" w:hAnsi="Calibri" w:cs="Calibri"/>
          <w:b/>
          <w:bCs/>
          <w:color w:val="4472C4" w:themeColor="accent1"/>
          <w:sz w:val="36"/>
          <w:szCs w:val="36"/>
        </w:rPr>
        <w:t>.1</w:t>
      </w:r>
      <w:r w:rsidRPr="00217ACC">
        <w:rPr>
          <w:rFonts w:ascii="Calibri" w:eastAsia="Calibri" w:hAnsi="Calibri" w:cs="Calibri"/>
          <w:color w:val="4472C4" w:themeColor="accent1"/>
          <w:sz w:val="36"/>
          <w:szCs w:val="36"/>
        </w:rPr>
        <w:t> </w:t>
      </w:r>
      <w:bookmarkEnd w:id="1"/>
      <w:r w:rsidR="00E4470F" w:rsidRPr="00C30515">
        <w:rPr>
          <w:rFonts w:ascii="Calibri" w:eastAsia="Calibri" w:hAnsi="Calibri" w:cs="Calibri"/>
          <w:sz w:val="36"/>
          <w:szCs w:val="36"/>
        </w:rPr>
        <w:t xml:space="preserve">Identifying the main chambers </w:t>
      </w:r>
      <w:r w:rsidR="00593C83" w:rsidRPr="00C30515">
        <w:rPr>
          <w:rFonts w:ascii="Calibri" w:eastAsia="Calibri" w:hAnsi="Calibri" w:cs="Calibri"/>
          <w:sz w:val="36"/>
          <w:szCs w:val="36"/>
        </w:rPr>
        <w:t>and vessels of the heart</w:t>
      </w:r>
    </w:p>
    <w:p w14:paraId="6B8E3D46" w14:textId="4AD1A44F" w:rsidR="00ED3F11" w:rsidRDefault="00ED3F11" w:rsidP="654842DE">
      <w:pPr>
        <w:spacing w:after="0" w:line="240" w:lineRule="auto"/>
        <w:rPr>
          <w:rFonts w:ascii="Calibri" w:eastAsia="Calibri" w:hAnsi="Calibri" w:cs="Calibri"/>
          <w:sz w:val="36"/>
          <w:szCs w:val="36"/>
        </w:rPr>
      </w:pPr>
    </w:p>
    <w:p w14:paraId="67994A88" w14:textId="23DBB359" w:rsidR="00ED3F11" w:rsidRDefault="006F5E4C" w:rsidP="00B714A2">
      <w:pPr>
        <w:spacing w:after="0" w:line="240" w:lineRule="auto"/>
        <w:jc w:val="center"/>
        <w:rPr>
          <w:rFonts w:ascii="Calibri" w:eastAsia="Calibri" w:hAnsi="Calibri" w:cs="Calibri"/>
          <w:sz w:val="36"/>
          <w:szCs w:val="36"/>
        </w:rPr>
      </w:pPr>
      <w:r>
        <w:rPr>
          <w:rFonts w:ascii="Calibri" w:eastAsia="Calibri" w:hAnsi="Calibri" w:cs="Calibri"/>
          <w:noProof/>
          <w:sz w:val="36"/>
          <w:szCs w:val="36"/>
        </w:rPr>
        <mc:AlternateContent>
          <mc:Choice Requires="wps">
            <w:drawing>
              <wp:anchor distT="0" distB="0" distL="114300" distR="114300" simplePos="0" relativeHeight="251659264" behindDoc="0" locked="0" layoutInCell="1" allowOverlap="1" wp14:anchorId="3E7C2FD4" wp14:editId="72BEBB85">
                <wp:simplePos x="0" y="0"/>
                <wp:positionH relativeFrom="column">
                  <wp:posOffset>200025</wp:posOffset>
                </wp:positionH>
                <wp:positionV relativeFrom="paragraph">
                  <wp:posOffset>5107305</wp:posOffset>
                </wp:positionV>
                <wp:extent cx="6210300" cy="2228850"/>
                <wp:effectExtent l="0" t="0" r="19050" b="19050"/>
                <wp:wrapNone/>
                <wp:docPr id="11" name="Rectangle 11"/>
                <wp:cNvGraphicFramePr/>
                <a:graphic xmlns:a="http://schemas.openxmlformats.org/drawingml/2006/main">
                  <a:graphicData uri="http://schemas.microsoft.com/office/word/2010/wordprocessingShape">
                    <wps:wsp>
                      <wps:cNvSpPr/>
                      <wps:spPr>
                        <a:xfrm>
                          <a:off x="0" y="0"/>
                          <a:ext cx="6210300" cy="222885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rect w14:anchorId="46631DAE" id="Rectangle 11" o:spid="_x0000_s1026" style="position:absolute;margin-left:15.75pt;margin-top:402.15pt;width:489pt;height:175.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GmClwIAAIcFAAAOAAAAZHJzL2Uyb0RvYy54bWysVN9PGzEMfp+0/yHK+7jrDRiruKIKxDQJ&#10;QQVMPIdc0ouUxFmS9tr99XNyP1oxtIdpfbjGsf3Z/mL78mpnNNkKHxTYms5OSkqE5dAou67pj+fb&#10;TxeUhMhswzRYUdO9CPRq8fHDZefmooIWdCM8QRAb5p2raRujmxdF4K0wLJyAExaVErxhEUW/LhrP&#10;OkQ3uqjK8rzowDfOAxch4O1Nr6SLjC+l4PFByiAi0TXF3GL++vx9Td9iccnma89cq/iQBvuHLAxT&#10;FoNOUDcsMrLx6g8oo7iHADKecDAFSKm4yDVgNbPyTTVPLXMi14LkBDfRFP4fLL/frjxRDb7djBLL&#10;DL7RI7LG7FoLgndIUOfCHO2e3MoPUsBjqnYnvUn/WAfZZVL3E6liFwnHy/NqVn4ukXuOuqqqLi7O&#10;Mu3Fwd35EL8JMCQdauoxfiaTbe9CxJBoOpqkaBZuldb55bRNFwG0atJdFlLriGvtyZbho8ddrgEh&#10;jqxQSp5FqqyvJZ/iXosEoe2jkEgKZl/lRHI7HjAZ58LGWa9qWSP6UGcl/hJhKdiYRZYyYEKWmOSE&#10;PQCMlj3IiN3DDPbJVeRunpzLvyXWO08eOTLYODkbZcG/B6CxqiFybz+S1FOTWHqFZo8t46GfpeD4&#10;rcJnu2MhrpjH4cGnxoUQH/AjNXQ1heFESQv+13v3yR57GrWUdDiMNQ0/N8wLSvR3i93+dXZ6mqY3&#10;C6dnXyoU/LHm9VhjN+Ya8OmxoTG7fEz2UY9H6cG84N5YpqioYpZj7Jry6EfhOvZLAjcPF8tlNsOJ&#10;dSze2SfHE3hiNbXl8+6FeTf0bsS2v4dxcNn8TQv3tsnTwnITQarc3wdeB75x2nPjDJsprZNjOVsd&#10;9ufiNwAAAP//AwBQSwMEFAAGAAgAAAAhAIZ/tQ3iAAAADAEAAA8AAABkcnMvZG93bnJldi54bWxM&#10;j01PwzAMhu9I/IfISFwmlpRSNErTCYFAOyAktnHgljamLWucqsm28u/xTnDzx6PXj4vl5HpxwDF0&#10;njQkcwUCqfa2o0bDdvN8tQARoiFrek+o4QcDLMvzs8Lk1h/pHQ/r2AgOoZAbDW2MQy5lqFt0Jsz9&#10;gMS7Lz86E7kdG2lHc+Rw18trpW6lMx3xhdYM+NhivVvvnYbP1RSb7+Qlvu7M7GO2aqv67anS+vJi&#10;ergHEXGKfzCc9FkdSnaq/J5sEL2GNMmY1LBQNymIE6DUHY8qrpIsS0GWhfz/RPkLAAD//wMAUEsB&#10;Ai0AFAAGAAgAAAAhALaDOJL+AAAA4QEAABMAAAAAAAAAAAAAAAAAAAAAAFtDb250ZW50X1R5cGVz&#10;XS54bWxQSwECLQAUAAYACAAAACEAOP0h/9YAAACUAQAACwAAAAAAAAAAAAAAAAAvAQAAX3JlbHMv&#10;LnJlbHNQSwECLQAUAAYACAAAACEAqiRpgpcCAACHBQAADgAAAAAAAAAAAAAAAAAuAgAAZHJzL2Uy&#10;b0RvYy54bWxQSwECLQAUAAYACAAAACEAhn+1DeIAAAAMAQAADwAAAAAAAAAAAAAAAADxBAAAZHJz&#10;L2Rvd25yZXYueG1sUEsFBgAAAAAEAAQA8wAAAAAGAAAAAA==&#10;" filled="f" strokecolor="black [3213]" strokeweight="1pt"/>
            </w:pict>
          </mc:Fallback>
        </mc:AlternateContent>
      </w:r>
      <w:r w:rsidR="00E16C45" w:rsidRPr="00E16C45">
        <w:rPr>
          <w:rFonts w:ascii="Calibri" w:eastAsia="Calibri" w:hAnsi="Calibri" w:cs="Calibri"/>
          <w:noProof/>
          <w:sz w:val="36"/>
          <w:szCs w:val="36"/>
        </w:rPr>
        <w:drawing>
          <wp:inline distT="0" distB="0" distL="0" distR="0" wp14:anchorId="512DFD22" wp14:editId="3E534690">
            <wp:extent cx="4800600" cy="5105400"/>
            <wp:effectExtent l="0" t="0" r="0" b="0"/>
            <wp:docPr id="9" name="Picture 9" descr="Image result for unlabelled diagram of the he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unlabelled diagram of the heart"/>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800600" cy="5105400"/>
                    </a:xfrm>
                    <a:prstGeom prst="rect">
                      <a:avLst/>
                    </a:prstGeom>
                    <a:noFill/>
                    <a:ln>
                      <a:noFill/>
                    </a:ln>
                  </pic:spPr>
                </pic:pic>
              </a:graphicData>
            </a:graphic>
          </wp:inline>
        </w:drawing>
      </w:r>
    </w:p>
    <w:p w14:paraId="5FDAB037" w14:textId="77777777" w:rsidR="00397B25" w:rsidRPr="00397B25" w:rsidRDefault="00397B25" w:rsidP="00C7148C">
      <w:pPr>
        <w:spacing w:after="0"/>
        <w:rPr>
          <w:sz w:val="28"/>
          <w:szCs w:val="28"/>
        </w:rPr>
        <w:sectPr w:rsidR="00397B25" w:rsidRPr="00397B25" w:rsidSect="00254B5F">
          <w:footerReference w:type="default" r:id="rId11"/>
          <w:type w:val="continuous"/>
          <w:pgSz w:w="12240" w:h="15840"/>
          <w:pgMar w:top="720" w:right="720" w:bottom="720" w:left="720" w:header="720" w:footer="720" w:gutter="0"/>
          <w:cols w:space="720"/>
          <w:docGrid w:linePitch="360"/>
        </w:sectPr>
      </w:pPr>
    </w:p>
    <w:p w14:paraId="492C865C" w14:textId="128A548F" w:rsidR="00D04D3D" w:rsidRPr="0081096C" w:rsidRDefault="0081096C" w:rsidP="00C7148C">
      <w:pPr>
        <w:pStyle w:val="ListParagraph"/>
        <w:numPr>
          <w:ilvl w:val="0"/>
          <w:numId w:val="20"/>
        </w:numPr>
        <w:spacing w:after="0"/>
        <w:rPr>
          <w:sz w:val="28"/>
          <w:szCs w:val="28"/>
        </w:rPr>
      </w:pPr>
      <w:r w:rsidRPr="0081096C">
        <w:rPr>
          <w:sz w:val="28"/>
          <w:szCs w:val="28"/>
        </w:rPr>
        <w:lastRenderedPageBreak/>
        <w:t>Left Ventricle</w:t>
      </w:r>
    </w:p>
    <w:p w14:paraId="0FF7B1D4" w14:textId="7AD7EE06" w:rsidR="0081096C" w:rsidRDefault="0081096C" w:rsidP="00C7148C">
      <w:pPr>
        <w:pStyle w:val="ListParagraph"/>
        <w:numPr>
          <w:ilvl w:val="0"/>
          <w:numId w:val="20"/>
        </w:numPr>
        <w:spacing w:after="0"/>
        <w:rPr>
          <w:sz w:val="28"/>
          <w:szCs w:val="28"/>
        </w:rPr>
      </w:pPr>
      <w:r w:rsidRPr="0081096C">
        <w:rPr>
          <w:sz w:val="28"/>
          <w:szCs w:val="28"/>
        </w:rPr>
        <w:t>Right Ventricle</w:t>
      </w:r>
    </w:p>
    <w:p w14:paraId="48D35E7B" w14:textId="681DD6A9" w:rsidR="0081096C" w:rsidRDefault="0081096C" w:rsidP="00C7148C">
      <w:pPr>
        <w:pStyle w:val="ListParagraph"/>
        <w:numPr>
          <w:ilvl w:val="0"/>
          <w:numId w:val="20"/>
        </w:numPr>
        <w:spacing w:after="0"/>
        <w:rPr>
          <w:sz w:val="28"/>
          <w:szCs w:val="28"/>
        </w:rPr>
      </w:pPr>
      <w:r>
        <w:rPr>
          <w:sz w:val="28"/>
          <w:szCs w:val="28"/>
        </w:rPr>
        <w:t xml:space="preserve">Left </w:t>
      </w:r>
      <w:r w:rsidR="00AB0695">
        <w:rPr>
          <w:sz w:val="28"/>
          <w:szCs w:val="28"/>
        </w:rPr>
        <w:t>Atrium</w:t>
      </w:r>
    </w:p>
    <w:p w14:paraId="5BC0EFF4" w14:textId="2B2FD767" w:rsidR="00AB0695" w:rsidRDefault="00AB0695" w:rsidP="00C7148C">
      <w:pPr>
        <w:pStyle w:val="ListParagraph"/>
        <w:numPr>
          <w:ilvl w:val="0"/>
          <w:numId w:val="20"/>
        </w:numPr>
        <w:spacing w:after="0"/>
        <w:rPr>
          <w:sz w:val="28"/>
          <w:szCs w:val="28"/>
        </w:rPr>
      </w:pPr>
      <w:r>
        <w:rPr>
          <w:sz w:val="28"/>
          <w:szCs w:val="28"/>
        </w:rPr>
        <w:t>Right Atrium</w:t>
      </w:r>
    </w:p>
    <w:p w14:paraId="65674ED3" w14:textId="3E8A73A2" w:rsidR="00AB0695" w:rsidRDefault="00BE54D4" w:rsidP="00C7148C">
      <w:pPr>
        <w:pStyle w:val="ListParagraph"/>
        <w:numPr>
          <w:ilvl w:val="0"/>
          <w:numId w:val="20"/>
        </w:numPr>
        <w:spacing w:after="0"/>
        <w:rPr>
          <w:sz w:val="28"/>
          <w:szCs w:val="28"/>
        </w:rPr>
      </w:pPr>
      <w:r>
        <w:rPr>
          <w:sz w:val="28"/>
          <w:szCs w:val="28"/>
        </w:rPr>
        <w:t>Ascending aorta</w:t>
      </w:r>
    </w:p>
    <w:p w14:paraId="0CADCEFF" w14:textId="638F38F1" w:rsidR="00F01502" w:rsidRDefault="00F01502" w:rsidP="00C7148C">
      <w:pPr>
        <w:pStyle w:val="ListParagraph"/>
        <w:numPr>
          <w:ilvl w:val="0"/>
          <w:numId w:val="20"/>
        </w:numPr>
        <w:spacing w:after="0"/>
        <w:rPr>
          <w:sz w:val="28"/>
          <w:szCs w:val="28"/>
        </w:rPr>
      </w:pPr>
      <w:r>
        <w:rPr>
          <w:sz w:val="28"/>
          <w:szCs w:val="28"/>
        </w:rPr>
        <w:t>Descending aorta</w:t>
      </w:r>
    </w:p>
    <w:p w14:paraId="08886533" w14:textId="09194FB1" w:rsidR="00F07A16" w:rsidRDefault="00F07A16" w:rsidP="00C7148C">
      <w:pPr>
        <w:pStyle w:val="ListParagraph"/>
        <w:numPr>
          <w:ilvl w:val="0"/>
          <w:numId w:val="20"/>
        </w:numPr>
        <w:spacing w:after="0"/>
        <w:rPr>
          <w:sz w:val="28"/>
          <w:szCs w:val="28"/>
        </w:rPr>
      </w:pPr>
      <w:r>
        <w:rPr>
          <w:sz w:val="28"/>
          <w:szCs w:val="28"/>
        </w:rPr>
        <w:t>Left branch of pulmonary artery</w:t>
      </w:r>
    </w:p>
    <w:p w14:paraId="6227F6FB" w14:textId="03E5988F" w:rsidR="00C60891" w:rsidRPr="00C60891" w:rsidRDefault="00F07A16" w:rsidP="00C60891">
      <w:pPr>
        <w:pStyle w:val="ListParagraph"/>
        <w:numPr>
          <w:ilvl w:val="0"/>
          <w:numId w:val="20"/>
        </w:numPr>
        <w:spacing w:after="0"/>
        <w:rPr>
          <w:sz w:val="28"/>
          <w:szCs w:val="28"/>
        </w:rPr>
      </w:pPr>
      <w:r>
        <w:rPr>
          <w:sz w:val="28"/>
          <w:szCs w:val="28"/>
        </w:rPr>
        <w:t xml:space="preserve">Right branch of </w:t>
      </w:r>
      <w:r w:rsidR="002B7C16">
        <w:rPr>
          <w:sz w:val="28"/>
          <w:szCs w:val="28"/>
        </w:rPr>
        <w:t>Pulmonary Artery</w:t>
      </w:r>
    </w:p>
    <w:p w14:paraId="35456C70" w14:textId="22F4FA26" w:rsidR="002B7C16" w:rsidRDefault="002B7C16" w:rsidP="00C7148C">
      <w:pPr>
        <w:pStyle w:val="ListParagraph"/>
        <w:numPr>
          <w:ilvl w:val="0"/>
          <w:numId w:val="20"/>
        </w:numPr>
        <w:spacing w:after="0"/>
        <w:rPr>
          <w:sz w:val="28"/>
          <w:szCs w:val="28"/>
        </w:rPr>
      </w:pPr>
      <w:r>
        <w:rPr>
          <w:sz w:val="28"/>
          <w:szCs w:val="28"/>
        </w:rPr>
        <w:t>Superior vena cava</w:t>
      </w:r>
    </w:p>
    <w:p w14:paraId="2B2D49F0" w14:textId="2E2A5E31" w:rsidR="002B7C16" w:rsidRDefault="002B7C16" w:rsidP="00C7148C">
      <w:pPr>
        <w:pStyle w:val="ListParagraph"/>
        <w:numPr>
          <w:ilvl w:val="0"/>
          <w:numId w:val="20"/>
        </w:numPr>
        <w:spacing w:after="0"/>
        <w:rPr>
          <w:sz w:val="28"/>
          <w:szCs w:val="28"/>
        </w:rPr>
      </w:pPr>
      <w:r>
        <w:rPr>
          <w:sz w:val="28"/>
          <w:szCs w:val="28"/>
        </w:rPr>
        <w:lastRenderedPageBreak/>
        <w:t>Inferior vena cava</w:t>
      </w:r>
    </w:p>
    <w:p w14:paraId="2A6C4DC0" w14:textId="1D2D8893" w:rsidR="004E7BAB" w:rsidRDefault="004E7BAB" w:rsidP="00C7148C">
      <w:pPr>
        <w:pStyle w:val="ListParagraph"/>
        <w:numPr>
          <w:ilvl w:val="0"/>
          <w:numId w:val="20"/>
        </w:numPr>
        <w:spacing w:after="0"/>
        <w:rPr>
          <w:sz w:val="28"/>
          <w:szCs w:val="28"/>
        </w:rPr>
      </w:pPr>
      <w:r>
        <w:rPr>
          <w:sz w:val="28"/>
          <w:szCs w:val="28"/>
        </w:rPr>
        <w:t>Left pulmonary ve</w:t>
      </w:r>
      <w:r w:rsidR="003E30AD">
        <w:rPr>
          <w:sz w:val="28"/>
          <w:szCs w:val="28"/>
        </w:rPr>
        <w:t>in</w:t>
      </w:r>
    </w:p>
    <w:p w14:paraId="76DD3130" w14:textId="4E57996A" w:rsidR="003E30AD" w:rsidRDefault="003E30AD" w:rsidP="00C7148C">
      <w:pPr>
        <w:pStyle w:val="ListParagraph"/>
        <w:numPr>
          <w:ilvl w:val="0"/>
          <w:numId w:val="20"/>
        </w:numPr>
        <w:spacing w:after="0"/>
        <w:rPr>
          <w:sz w:val="28"/>
          <w:szCs w:val="28"/>
        </w:rPr>
      </w:pPr>
      <w:r>
        <w:rPr>
          <w:sz w:val="28"/>
          <w:szCs w:val="28"/>
        </w:rPr>
        <w:t>Right pulmonary vein</w:t>
      </w:r>
    </w:p>
    <w:p w14:paraId="47F0D4A2" w14:textId="18DFCB5F" w:rsidR="00EC6561" w:rsidRDefault="00D56543" w:rsidP="00C7148C">
      <w:pPr>
        <w:pStyle w:val="ListParagraph"/>
        <w:numPr>
          <w:ilvl w:val="0"/>
          <w:numId w:val="20"/>
        </w:numPr>
        <w:spacing w:after="0"/>
        <w:rPr>
          <w:sz w:val="28"/>
          <w:szCs w:val="28"/>
        </w:rPr>
      </w:pPr>
      <w:r>
        <w:rPr>
          <w:sz w:val="28"/>
          <w:szCs w:val="28"/>
        </w:rPr>
        <w:t>Bicuspid valve</w:t>
      </w:r>
    </w:p>
    <w:p w14:paraId="5C89B55B" w14:textId="56472990" w:rsidR="00D56543" w:rsidRDefault="00D56543" w:rsidP="00C7148C">
      <w:pPr>
        <w:pStyle w:val="ListParagraph"/>
        <w:numPr>
          <w:ilvl w:val="0"/>
          <w:numId w:val="20"/>
        </w:numPr>
        <w:spacing w:after="0"/>
        <w:rPr>
          <w:sz w:val="28"/>
          <w:szCs w:val="28"/>
        </w:rPr>
      </w:pPr>
      <w:r>
        <w:rPr>
          <w:sz w:val="28"/>
          <w:szCs w:val="28"/>
        </w:rPr>
        <w:t>Tricuspid valve</w:t>
      </w:r>
    </w:p>
    <w:p w14:paraId="03126643" w14:textId="23E3F611" w:rsidR="00EE11DC" w:rsidRPr="0081096C" w:rsidRDefault="00D121B8" w:rsidP="00C7148C">
      <w:pPr>
        <w:pStyle w:val="ListParagraph"/>
        <w:numPr>
          <w:ilvl w:val="0"/>
          <w:numId w:val="20"/>
        </w:numPr>
        <w:spacing w:after="0"/>
        <w:rPr>
          <w:sz w:val="28"/>
          <w:szCs w:val="28"/>
        </w:rPr>
      </w:pPr>
      <w:r>
        <w:rPr>
          <w:sz w:val="28"/>
          <w:szCs w:val="28"/>
        </w:rPr>
        <w:t>Aortic semilunar valve</w:t>
      </w:r>
    </w:p>
    <w:p w14:paraId="199078B7" w14:textId="723399A7" w:rsidR="00397B25" w:rsidRDefault="00397B25" w:rsidP="0081096C">
      <w:pPr>
        <w:pStyle w:val="ListParagraph"/>
        <w:spacing w:after="0"/>
        <w:rPr>
          <w:sz w:val="28"/>
          <w:szCs w:val="28"/>
        </w:rPr>
      </w:pPr>
    </w:p>
    <w:p w14:paraId="409A9A72" w14:textId="6E3C8EF7" w:rsidR="00C60891" w:rsidRDefault="00C60891" w:rsidP="0081096C">
      <w:pPr>
        <w:pStyle w:val="ListParagraph"/>
        <w:spacing w:after="0"/>
        <w:rPr>
          <w:sz w:val="28"/>
          <w:szCs w:val="28"/>
        </w:rPr>
      </w:pPr>
    </w:p>
    <w:p w14:paraId="2445943E" w14:textId="77777777" w:rsidR="00C60891" w:rsidRDefault="00C60891" w:rsidP="0081096C">
      <w:pPr>
        <w:pStyle w:val="ListParagraph"/>
        <w:spacing w:after="0"/>
        <w:rPr>
          <w:sz w:val="28"/>
          <w:szCs w:val="28"/>
        </w:rPr>
        <w:sectPr w:rsidR="00C60891" w:rsidSect="00397B25">
          <w:type w:val="continuous"/>
          <w:pgSz w:w="12240" w:h="15840"/>
          <w:pgMar w:top="720" w:right="720" w:bottom="720" w:left="720" w:header="720" w:footer="720" w:gutter="0"/>
          <w:cols w:num="2" w:space="720"/>
          <w:docGrid w:linePitch="360"/>
        </w:sectPr>
      </w:pPr>
    </w:p>
    <w:p w14:paraId="38EF9144" w14:textId="5E7CECF6" w:rsidR="0081096C" w:rsidRDefault="00C30515" w:rsidP="00217ACC">
      <w:pPr>
        <w:spacing w:after="0"/>
        <w:rPr>
          <w:sz w:val="36"/>
          <w:szCs w:val="36"/>
        </w:rPr>
      </w:pPr>
      <w:r w:rsidRPr="00217ACC">
        <w:rPr>
          <w:rFonts w:ascii="Calibri" w:eastAsia="Calibri" w:hAnsi="Calibri" w:cs="Calibri"/>
          <w:b/>
          <w:bCs/>
          <w:color w:val="4472C4" w:themeColor="accent1"/>
          <w:sz w:val="36"/>
          <w:szCs w:val="36"/>
        </w:rPr>
        <w:lastRenderedPageBreak/>
        <w:t xml:space="preserve">Pre-Lab Activity </w:t>
      </w:r>
      <w:r w:rsidR="00C60891">
        <w:rPr>
          <w:rFonts w:ascii="Calibri" w:eastAsia="Calibri" w:hAnsi="Calibri" w:cs="Calibri"/>
          <w:b/>
          <w:bCs/>
          <w:color w:val="4472C4" w:themeColor="accent1"/>
          <w:sz w:val="36"/>
          <w:szCs w:val="36"/>
        </w:rPr>
        <w:t>3</w:t>
      </w:r>
      <w:r w:rsidRPr="00217ACC">
        <w:rPr>
          <w:rFonts w:ascii="Calibri" w:eastAsia="Calibri" w:hAnsi="Calibri" w:cs="Calibri"/>
          <w:b/>
          <w:bCs/>
          <w:color w:val="4472C4" w:themeColor="accent1"/>
          <w:sz w:val="36"/>
          <w:szCs w:val="36"/>
        </w:rPr>
        <w:t>.2</w:t>
      </w:r>
      <w:r w:rsidR="002037F1" w:rsidRPr="00217ACC">
        <w:rPr>
          <w:rFonts w:ascii="Calibri" w:eastAsia="Calibri" w:hAnsi="Calibri" w:cs="Calibri"/>
          <w:bCs/>
          <w:color w:val="4472C4" w:themeColor="accent1"/>
          <w:sz w:val="36"/>
          <w:szCs w:val="36"/>
        </w:rPr>
        <w:t xml:space="preserve"> </w:t>
      </w:r>
      <w:r w:rsidR="002037F1" w:rsidRPr="00217ACC">
        <w:rPr>
          <w:sz w:val="36"/>
          <w:szCs w:val="36"/>
        </w:rPr>
        <w:t>The circulatory pathway of oxygenated and deoxygenated blood through the heart</w:t>
      </w:r>
    </w:p>
    <w:p w14:paraId="3D2FEF06" w14:textId="72F18FA5" w:rsidR="00F8154F" w:rsidRDefault="00F8154F" w:rsidP="00217ACC">
      <w:pPr>
        <w:spacing w:after="0"/>
        <w:rPr>
          <w:sz w:val="36"/>
          <w:szCs w:val="36"/>
        </w:rPr>
      </w:pPr>
    </w:p>
    <w:p w14:paraId="38209E4F" w14:textId="0342E609" w:rsidR="00F8154F" w:rsidRPr="008641E3" w:rsidRDefault="00F8154F" w:rsidP="007D1B87">
      <w:pPr>
        <w:spacing w:after="0"/>
        <w:rPr>
          <w:sz w:val="32"/>
          <w:szCs w:val="36"/>
        </w:rPr>
      </w:pPr>
      <w:r w:rsidRPr="008641E3">
        <w:rPr>
          <w:sz w:val="32"/>
          <w:szCs w:val="36"/>
        </w:rPr>
        <w:t>Using your own words, describe the flow of</w:t>
      </w:r>
      <w:r w:rsidR="008F608D" w:rsidRPr="008641E3">
        <w:rPr>
          <w:sz w:val="32"/>
          <w:szCs w:val="36"/>
        </w:rPr>
        <w:t xml:space="preserve"> oxygenated blood and deoxygenated blood </w:t>
      </w:r>
      <w:r w:rsidR="008F608D" w:rsidRPr="00C60891">
        <w:rPr>
          <w:b/>
          <w:sz w:val="32"/>
          <w:szCs w:val="36"/>
        </w:rPr>
        <w:t>through the heart</w:t>
      </w:r>
      <w:r w:rsidR="008F608D" w:rsidRPr="008641E3">
        <w:rPr>
          <w:sz w:val="32"/>
          <w:szCs w:val="36"/>
        </w:rPr>
        <w:t>. Begin with</w:t>
      </w:r>
      <w:r w:rsidR="007D1B87" w:rsidRPr="008641E3">
        <w:rPr>
          <w:sz w:val="32"/>
          <w:szCs w:val="36"/>
        </w:rPr>
        <w:t xml:space="preserve"> the left ventricle. For example: </w:t>
      </w:r>
    </w:p>
    <w:p w14:paraId="387FAC21" w14:textId="0B74ED6D" w:rsidR="007D1B87" w:rsidRPr="008641E3" w:rsidRDefault="007D1B87" w:rsidP="007D1B87">
      <w:pPr>
        <w:pStyle w:val="ListParagraph"/>
        <w:numPr>
          <w:ilvl w:val="0"/>
          <w:numId w:val="24"/>
        </w:numPr>
        <w:spacing w:after="0"/>
        <w:rPr>
          <w:rFonts w:ascii="Calibri" w:eastAsia="Calibri" w:hAnsi="Calibri" w:cs="Calibri"/>
          <w:bCs/>
          <w:sz w:val="28"/>
          <w:szCs w:val="36"/>
        </w:rPr>
      </w:pPr>
      <w:r w:rsidRPr="008641E3">
        <w:rPr>
          <w:rFonts w:ascii="Calibri" w:eastAsia="Calibri" w:hAnsi="Calibri" w:cs="Calibri"/>
          <w:bCs/>
          <w:sz w:val="28"/>
          <w:szCs w:val="36"/>
        </w:rPr>
        <w:t>Oxygenated blood flows from the left ventricle into the aorta where it flows</w:t>
      </w:r>
      <w:r w:rsidR="00640C99" w:rsidRPr="008641E3">
        <w:rPr>
          <w:rFonts w:ascii="Calibri" w:eastAsia="Calibri" w:hAnsi="Calibri" w:cs="Calibri"/>
          <w:bCs/>
          <w:sz w:val="28"/>
          <w:szCs w:val="36"/>
        </w:rPr>
        <w:t xml:space="preserve"> all around the body</w:t>
      </w:r>
      <w:r w:rsidR="00FC26BE" w:rsidRPr="008641E3">
        <w:rPr>
          <w:rFonts w:ascii="Calibri" w:eastAsia="Calibri" w:hAnsi="Calibri" w:cs="Calibri"/>
          <w:bCs/>
          <w:sz w:val="28"/>
          <w:szCs w:val="36"/>
        </w:rPr>
        <w:t>.</w:t>
      </w:r>
    </w:p>
    <w:p w14:paraId="6A7A29BB" w14:textId="06099FA0" w:rsidR="00FC26BE" w:rsidRPr="008641E3" w:rsidRDefault="00FC26BE" w:rsidP="007D1B87">
      <w:pPr>
        <w:pStyle w:val="ListParagraph"/>
        <w:numPr>
          <w:ilvl w:val="0"/>
          <w:numId w:val="24"/>
        </w:numPr>
        <w:spacing w:after="0"/>
        <w:rPr>
          <w:rFonts w:ascii="Calibri" w:eastAsia="Calibri" w:hAnsi="Calibri" w:cs="Calibri"/>
          <w:bCs/>
          <w:sz w:val="28"/>
          <w:szCs w:val="36"/>
        </w:rPr>
      </w:pPr>
      <w:r w:rsidRPr="008641E3">
        <w:rPr>
          <w:rFonts w:ascii="Calibri" w:eastAsia="Calibri" w:hAnsi="Calibri" w:cs="Calibri"/>
          <w:bCs/>
          <w:sz w:val="28"/>
          <w:szCs w:val="36"/>
        </w:rPr>
        <w:t>Deoxygenated blood from the body is returned to the heart by the superior and inferior vena cava</w:t>
      </w:r>
    </w:p>
    <w:p w14:paraId="31E0C076" w14:textId="77777777" w:rsidR="00C30515" w:rsidRPr="0081096C" w:rsidRDefault="00C30515" w:rsidP="0081096C">
      <w:pPr>
        <w:pStyle w:val="ListParagraph"/>
        <w:spacing w:after="0"/>
        <w:rPr>
          <w:sz w:val="28"/>
          <w:szCs w:val="28"/>
        </w:rPr>
      </w:pPr>
    </w:p>
    <w:p w14:paraId="4B08D86D" w14:textId="4E1E21FA" w:rsidR="00C60891" w:rsidRDefault="00C60891">
      <w:pPr>
        <w:rPr>
          <w:sz w:val="28"/>
          <w:szCs w:val="28"/>
        </w:rPr>
      </w:pPr>
      <w:r>
        <w:rPr>
          <w:sz w:val="28"/>
          <w:szCs w:val="28"/>
        </w:rPr>
        <w:br w:type="page"/>
      </w:r>
    </w:p>
    <w:p w14:paraId="5EB70879" w14:textId="7C0F22EA" w:rsidR="654842DE" w:rsidRDefault="006662BD" w:rsidP="654842DE">
      <w:pPr>
        <w:spacing w:after="0" w:line="240" w:lineRule="auto"/>
        <w:rPr>
          <w:rFonts w:ascii="Calibri" w:eastAsia="Calibri" w:hAnsi="Calibri" w:cs="Calibri"/>
          <w:b/>
          <w:bCs/>
          <w:color w:val="2E75B5"/>
          <w:sz w:val="40"/>
          <w:szCs w:val="48"/>
        </w:rPr>
      </w:pPr>
      <w:r w:rsidRPr="00752986">
        <w:rPr>
          <w:rFonts w:ascii="Calibri" w:eastAsia="Calibri" w:hAnsi="Calibri" w:cs="Calibri"/>
          <w:b/>
          <w:bCs/>
          <w:color w:val="2E75B5"/>
          <w:sz w:val="40"/>
          <w:szCs w:val="48"/>
        </w:rPr>
        <w:lastRenderedPageBreak/>
        <w:t xml:space="preserve">Lab </w:t>
      </w:r>
      <w:r w:rsidR="654842DE" w:rsidRPr="00752986">
        <w:rPr>
          <w:rFonts w:ascii="Calibri" w:eastAsia="Calibri" w:hAnsi="Calibri" w:cs="Calibri"/>
          <w:b/>
          <w:bCs/>
          <w:color w:val="2E75B5"/>
          <w:sz w:val="40"/>
          <w:szCs w:val="48"/>
        </w:rPr>
        <w:t xml:space="preserve">Exercise </w:t>
      </w:r>
      <w:r w:rsidR="00C60891">
        <w:rPr>
          <w:rFonts w:ascii="Calibri" w:eastAsia="Calibri" w:hAnsi="Calibri" w:cs="Calibri"/>
          <w:b/>
          <w:bCs/>
          <w:color w:val="2E75B5"/>
          <w:sz w:val="40"/>
          <w:szCs w:val="48"/>
        </w:rPr>
        <w:t>3</w:t>
      </w:r>
      <w:r w:rsidR="654842DE" w:rsidRPr="00752986">
        <w:rPr>
          <w:rFonts w:ascii="Calibri" w:eastAsia="Calibri" w:hAnsi="Calibri" w:cs="Calibri"/>
          <w:b/>
          <w:bCs/>
          <w:color w:val="2E75B5"/>
          <w:sz w:val="40"/>
          <w:szCs w:val="48"/>
        </w:rPr>
        <w:t xml:space="preserve">: </w:t>
      </w:r>
      <w:r w:rsidR="009C6E6D">
        <w:rPr>
          <w:rFonts w:ascii="Calibri" w:eastAsia="Calibri" w:hAnsi="Calibri" w:cs="Calibri"/>
          <w:b/>
          <w:bCs/>
          <w:color w:val="2E75B5"/>
          <w:sz w:val="40"/>
          <w:szCs w:val="48"/>
        </w:rPr>
        <w:t>Heart Anatomy</w:t>
      </w:r>
    </w:p>
    <w:p w14:paraId="2C78D171" w14:textId="3207990B" w:rsidR="00962722" w:rsidRDefault="00962722" w:rsidP="654842DE">
      <w:pPr>
        <w:spacing w:after="0" w:line="240" w:lineRule="auto"/>
        <w:rPr>
          <w:rFonts w:ascii="Calibri" w:eastAsia="Calibri" w:hAnsi="Calibri" w:cs="Calibri"/>
          <w:b/>
          <w:bCs/>
          <w:color w:val="2E75B5"/>
          <w:sz w:val="40"/>
          <w:szCs w:val="48"/>
        </w:rPr>
      </w:pPr>
    </w:p>
    <w:p w14:paraId="68870F4A" w14:textId="35DCAA29" w:rsidR="00962722" w:rsidRDefault="00962722" w:rsidP="00962722">
      <w:pPr>
        <w:pStyle w:val="Heading1"/>
        <w:rPr>
          <w:rFonts w:eastAsia="Calibri"/>
        </w:rPr>
      </w:pPr>
      <w:r>
        <w:rPr>
          <w:rFonts w:eastAsia="Calibri"/>
        </w:rPr>
        <w:t>Location of the Heart</w:t>
      </w:r>
      <w:r w:rsidR="00DA3E26">
        <w:rPr>
          <w:rFonts w:eastAsia="Calibri"/>
        </w:rPr>
        <w:t xml:space="preserve"> and its surrounding tissue</w:t>
      </w:r>
    </w:p>
    <w:p w14:paraId="65AFBC23" w14:textId="2D63BC45" w:rsidR="009C6E6D" w:rsidRDefault="009C6E6D" w:rsidP="654842DE">
      <w:pPr>
        <w:spacing w:after="0" w:line="240" w:lineRule="auto"/>
        <w:rPr>
          <w:rFonts w:ascii="Calibri" w:eastAsia="Calibri" w:hAnsi="Calibri" w:cs="Calibri"/>
          <w:b/>
          <w:bCs/>
          <w:color w:val="2E75B5"/>
          <w:sz w:val="40"/>
          <w:szCs w:val="48"/>
        </w:rPr>
      </w:pPr>
    </w:p>
    <w:p w14:paraId="663A7868" w14:textId="5187A3D0" w:rsidR="00F82311" w:rsidRDefault="00F82311" w:rsidP="654842DE">
      <w:pPr>
        <w:spacing w:after="0" w:line="240" w:lineRule="auto"/>
        <w:rPr>
          <w:rFonts w:ascii="Calibri" w:eastAsia="Calibri" w:hAnsi="Calibri" w:cs="Calibri"/>
          <w:bCs/>
          <w:sz w:val="28"/>
          <w:szCs w:val="28"/>
        </w:rPr>
      </w:pPr>
      <w:r>
        <w:rPr>
          <w:rFonts w:ascii="Calibri" w:eastAsia="Calibri" w:hAnsi="Calibri" w:cs="Calibri"/>
          <w:bCs/>
          <w:sz w:val="28"/>
          <w:szCs w:val="28"/>
        </w:rPr>
        <w:t xml:space="preserve">The heart is situated </w:t>
      </w:r>
      <w:r w:rsidR="00084652">
        <w:rPr>
          <w:rFonts w:ascii="Calibri" w:eastAsia="Calibri" w:hAnsi="Calibri" w:cs="Calibri"/>
          <w:bCs/>
          <w:sz w:val="28"/>
          <w:szCs w:val="28"/>
        </w:rPr>
        <w:t xml:space="preserve">in the </w:t>
      </w:r>
      <w:r w:rsidR="002E36F6" w:rsidRPr="005E117A">
        <w:rPr>
          <w:rFonts w:ascii="Calibri" w:eastAsia="Calibri" w:hAnsi="Calibri" w:cs="Calibri"/>
          <w:b/>
          <w:bCs/>
          <w:sz w:val="28"/>
          <w:szCs w:val="28"/>
        </w:rPr>
        <w:t>mediastinum</w:t>
      </w:r>
      <w:r w:rsidR="002E36F6">
        <w:rPr>
          <w:rFonts w:ascii="Calibri" w:eastAsia="Calibri" w:hAnsi="Calibri" w:cs="Calibri"/>
          <w:bCs/>
          <w:sz w:val="28"/>
          <w:szCs w:val="28"/>
        </w:rPr>
        <w:t xml:space="preserve"> (</w:t>
      </w:r>
      <w:r w:rsidR="00CC2EB9">
        <w:rPr>
          <w:rFonts w:ascii="Calibri" w:eastAsia="Calibri" w:hAnsi="Calibri" w:cs="Calibri"/>
          <w:bCs/>
          <w:sz w:val="28"/>
          <w:szCs w:val="28"/>
        </w:rPr>
        <w:t>middle part of the</w:t>
      </w:r>
      <w:r w:rsidR="002A49E7">
        <w:rPr>
          <w:rFonts w:ascii="Calibri" w:eastAsia="Calibri" w:hAnsi="Calibri" w:cs="Calibri"/>
          <w:bCs/>
          <w:sz w:val="28"/>
          <w:szCs w:val="28"/>
        </w:rPr>
        <w:t xml:space="preserve"> thoracic cavity)</w:t>
      </w:r>
      <w:r w:rsidR="00084652">
        <w:rPr>
          <w:rFonts w:ascii="Calibri" w:eastAsia="Calibri" w:hAnsi="Calibri" w:cs="Calibri"/>
          <w:bCs/>
          <w:sz w:val="28"/>
          <w:szCs w:val="28"/>
        </w:rPr>
        <w:t>, between the left and right lungs</w:t>
      </w:r>
      <w:r w:rsidR="00655D1B">
        <w:rPr>
          <w:rFonts w:ascii="Calibri" w:eastAsia="Calibri" w:hAnsi="Calibri" w:cs="Calibri"/>
          <w:bCs/>
          <w:sz w:val="28"/>
          <w:szCs w:val="28"/>
        </w:rPr>
        <w:t>,</w:t>
      </w:r>
      <w:r w:rsidR="00C073A0">
        <w:rPr>
          <w:rFonts w:ascii="Calibri" w:eastAsia="Calibri" w:hAnsi="Calibri" w:cs="Calibri"/>
          <w:bCs/>
          <w:sz w:val="28"/>
          <w:szCs w:val="28"/>
        </w:rPr>
        <w:t xml:space="preserve"> within a serous membrane known as the </w:t>
      </w:r>
      <w:r w:rsidR="0024319C" w:rsidRPr="003C151D">
        <w:rPr>
          <w:rFonts w:ascii="Calibri" w:eastAsia="Calibri" w:hAnsi="Calibri" w:cs="Calibri"/>
          <w:b/>
          <w:bCs/>
          <w:sz w:val="28"/>
          <w:szCs w:val="28"/>
        </w:rPr>
        <w:t>pericardium</w:t>
      </w:r>
      <w:r w:rsidR="006A5D5E">
        <w:rPr>
          <w:rFonts w:ascii="Calibri" w:eastAsia="Calibri" w:hAnsi="Calibri" w:cs="Calibri"/>
          <w:b/>
          <w:bCs/>
          <w:sz w:val="28"/>
          <w:szCs w:val="28"/>
        </w:rPr>
        <w:t xml:space="preserve"> </w:t>
      </w:r>
      <w:r w:rsidR="006A5D5E">
        <w:rPr>
          <w:rFonts w:ascii="Calibri" w:eastAsia="Calibri" w:hAnsi="Calibri" w:cs="Calibri"/>
          <w:bCs/>
          <w:sz w:val="28"/>
          <w:szCs w:val="28"/>
        </w:rPr>
        <w:t xml:space="preserve">(figure </w:t>
      </w:r>
      <w:r w:rsidR="00C60891">
        <w:rPr>
          <w:rFonts w:ascii="Calibri" w:eastAsia="Calibri" w:hAnsi="Calibri" w:cs="Calibri"/>
          <w:bCs/>
          <w:sz w:val="28"/>
          <w:szCs w:val="28"/>
        </w:rPr>
        <w:t>3</w:t>
      </w:r>
      <w:r w:rsidR="006A5D5E">
        <w:rPr>
          <w:rFonts w:ascii="Calibri" w:eastAsia="Calibri" w:hAnsi="Calibri" w:cs="Calibri"/>
          <w:bCs/>
          <w:sz w:val="28"/>
          <w:szCs w:val="28"/>
        </w:rPr>
        <w:t>.2)</w:t>
      </w:r>
      <w:r w:rsidR="00853E70">
        <w:rPr>
          <w:rFonts w:ascii="Calibri" w:eastAsia="Calibri" w:hAnsi="Calibri" w:cs="Calibri"/>
          <w:bCs/>
          <w:sz w:val="28"/>
          <w:szCs w:val="28"/>
        </w:rPr>
        <w:t xml:space="preserve">. </w:t>
      </w:r>
      <w:r w:rsidR="0024319C">
        <w:rPr>
          <w:rFonts w:ascii="Calibri" w:eastAsia="Calibri" w:hAnsi="Calibri" w:cs="Calibri"/>
          <w:bCs/>
          <w:sz w:val="28"/>
          <w:szCs w:val="28"/>
        </w:rPr>
        <w:t xml:space="preserve"> The pericardium is a double layered</w:t>
      </w:r>
      <w:r w:rsidR="00D40176">
        <w:rPr>
          <w:rFonts w:ascii="Calibri" w:eastAsia="Calibri" w:hAnsi="Calibri" w:cs="Calibri"/>
          <w:bCs/>
          <w:sz w:val="28"/>
          <w:szCs w:val="28"/>
        </w:rPr>
        <w:t xml:space="preserve"> fluid filled</w:t>
      </w:r>
      <w:r w:rsidR="0024319C">
        <w:rPr>
          <w:rFonts w:ascii="Calibri" w:eastAsia="Calibri" w:hAnsi="Calibri" w:cs="Calibri"/>
          <w:bCs/>
          <w:sz w:val="28"/>
          <w:szCs w:val="28"/>
        </w:rPr>
        <w:t xml:space="preserve"> </w:t>
      </w:r>
      <w:r w:rsidR="00D04D3D">
        <w:rPr>
          <w:rFonts w:ascii="Calibri" w:eastAsia="Calibri" w:hAnsi="Calibri" w:cs="Calibri"/>
          <w:bCs/>
          <w:sz w:val="28"/>
          <w:szCs w:val="28"/>
        </w:rPr>
        <w:t>membrane</w:t>
      </w:r>
      <w:r w:rsidR="00F77EFC">
        <w:rPr>
          <w:rFonts w:ascii="Calibri" w:eastAsia="Calibri" w:hAnsi="Calibri" w:cs="Calibri"/>
          <w:bCs/>
          <w:sz w:val="28"/>
          <w:szCs w:val="28"/>
        </w:rPr>
        <w:t xml:space="preserve"> with a fibrous covering</w:t>
      </w:r>
      <w:r w:rsidR="007B57EC">
        <w:rPr>
          <w:rFonts w:ascii="Calibri" w:eastAsia="Calibri" w:hAnsi="Calibri" w:cs="Calibri"/>
          <w:bCs/>
          <w:sz w:val="28"/>
          <w:szCs w:val="28"/>
        </w:rPr>
        <w:t xml:space="preserve">. </w:t>
      </w:r>
      <w:r w:rsidR="006A10B5">
        <w:rPr>
          <w:rFonts w:ascii="Calibri" w:eastAsia="Calibri" w:hAnsi="Calibri" w:cs="Calibri"/>
          <w:bCs/>
          <w:sz w:val="28"/>
          <w:szCs w:val="28"/>
        </w:rPr>
        <w:t>Its</w:t>
      </w:r>
      <w:r w:rsidR="007B57EC">
        <w:rPr>
          <w:rFonts w:ascii="Calibri" w:eastAsia="Calibri" w:hAnsi="Calibri" w:cs="Calibri"/>
          <w:bCs/>
          <w:sz w:val="28"/>
          <w:szCs w:val="28"/>
        </w:rPr>
        <w:t xml:space="preserve"> primary function is to </w:t>
      </w:r>
      <w:r w:rsidR="00C9264C">
        <w:rPr>
          <w:rFonts w:ascii="Calibri" w:eastAsia="Calibri" w:hAnsi="Calibri" w:cs="Calibri"/>
          <w:bCs/>
          <w:sz w:val="28"/>
          <w:szCs w:val="28"/>
        </w:rPr>
        <w:t>protect and lubricate the heart</w:t>
      </w:r>
      <w:r w:rsidR="00317CCE">
        <w:rPr>
          <w:rFonts w:ascii="Calibri" w:eastAsia="Calibri" w:hAnsi="Calibri" w:cs="Calibri"/>
          <w:bCs/>
          <w:sz w:val="28"/>
          <w:szCs w:val="28"/>
        </w:rPr>
        <w:t xml:space="preserve">, which is contracting </w:t>
      </w:r>
      <w:r w:rsidR="006A10B5">
        <w:rPr>
          <w:rFonts w:ascii="Calibri" w:eastAsia="Calibri" w:hAnsi="Calibri" w:cs="Calibri"/>
          <w:bCs/>
          <w:sz w:val="28"/>
          <w:szCs w:val="28"/>
        </w:rPr>
        <w:t xml:space="preserve">around 100 times a minute. </w:t>
      </w:r>
    </w:p>
    <w:p w14:paraId="53BAE79F" w14:textId="42788660" w:rsidR="00957430" w:rsidRDefault="00957430" w:rsidP="654842DE">
      <w:pPr>
        <w:spacing w:after="0" w:line="240" w:lineRule="auto"/>
        <w:rPr>
          <w:rFonts w:ascii="Calibri" w:eastAsia="Calibri" w:hAnsi="Calibri" w:cs="Calibri"/>
          <w:bCs/>
          <w:sz w:val="28"/>
          <w:szCs w:val="28"/>
        </w:rPr>
      </w:pPr>
    </w:p>
    <w:p w14:paraId="24C7D630" w14:textId="0067F4AC" w:rsidR="009F4816" w:rsidRDefault="009F4816" w:rsidP="654842DE">
      <w:pPr>
        <w:spacing w:after="0" w:line="240" w:lineRule="auto"/>
        <w:rPr>
          <w:rFonts w:ascii="Calibri" w:eastAsia="Calibri" w:hAnsi="Calibri" w:cs="Calibri"/>
          <w:bCs/>
          <w:sz w:val="28"/>
          <w:szCs w:val="28"/>
        </w:rPr>
      </w:pPr>
      <w:r>
        <w:rPr>
          <w:rFonts w:ascii="Calibri" w:eastAsia="Calibri" w:hAnsi="Calibri" w:cs="Calibri"/>
          <w:bCs/>
          <w:sz w:val="28"/>
          <w:szCs w:val="28"/>
        </w:rPr>
        <w:t>All serous membranes have an inner layer and outer layer known as</w:t>
      </w:r>
      <w:r w:rsidR="00266831">
        <w:rPr>
          <w:rFonts w:ascii="Calibri" w:eastAsia="Calibri" w:hAnsi="Calibri" w:cs="Calibri"/>
          <w:bCs/>
          <w:sz w:val="28"/>
          <w:szCs w:val="28"/>
        </w:rPr>
        <w:t xml:space="preserve"> visceral and parietal layers, respectively. </w:t>
      </w:r>
      <w:r w:rsidR="00B22CF5">
        <w:rPr>
          <w:rFonts w:ascii="Calibri" w:eastAsia="Calibri" w:hAnsi="Calibri" w:cs="Calibri"/>
          <w:bCs/>
          <w:sz w:val="28"/>
          <w:szCs w:val="28"/>
        </w:rPr>
        <w:t>The parietal pericardium is fused with the fibrous covering</w:t>
      </w:r>
      <w:r w:rsidR="00426C45">
        <w:rPr>
          <w:rFonts w:ascii="Calibri" w:eastAsia="Calibri" w:hAnsi="Calibri" w:cs="Calibri"/>
          <w:bCs/>
          <w:sz w:val="28"/>
          <w:szCs w:val="28"/>
        </w:rPr>
        <w:t xml:space="preserve"> while the visceral pericardium is</w:t>
      </w:r>
      <w:r w:rsidR="00A9342E">
        <w:rPr>
          <w:rFonts w:ascii="Calibri" w:eastAsia="Calibri" w:hAnsi="Calibri" w:cs="Calibri"/>
          <w:bCs/>
          <w:sz w:val="28"/>
          <w:szCs w:val="28"/>
        </w:rPr>
        <w:t xml:space="preserve"> attached to the</w:t>
      </w:r>
      <w:r w:rsidR="00DA63DB">
        <w:rPr>
          <w:rFonts w:ascii="Calibri" w:eastAsia="Calibri" w:hAnsi="Calibri" w:cs="Calibri"/>
          <w:bCs/>
          <w:sz w:val="28"/>
          <w:szCs w:val="28"/>
        </w:rPr>
        <w:t xml:space="preserve"> heart wall and forms the </w:t>
      </w:r>
      <w:r w:rsidR="00DA63DB" w:rsidRPr="00C06573">
        <w:rPr>
          <w:rFonts w:ascii="Calibri" w:eastAsia="Calibri" w:hAnsi="Calibri" w:cs="Calibri"/>
          <w:b/>
          <w:bCs/>
          <w:sz w:val="28"/>
          <w:szCs w:val="28"/>
        </w:rPr>
        <w:t>epicardium</w:t>
      </w:r>
      <w:r w:rsidR="00DA63DB">
        <w:rPr>
          <w:rFonts w:ascii="Calibri" w:eastAsia="Calibri" w:hAnsi="Calibri" w:cs="Calibri"/>
          <w:bCs/>
          <w:sz w:val="28"/>
          <w:szCs w:val="28"/>
        </w:rPr>
        <w:t xml:space="preserve"> (figure </w:t>
      </w:r>
      <w:r w:rsidR="00C60891">
        <w:rPr>
          <w:rFonts w:ascii="Calibri" w:eastAsia="Calibri" w:hAnsi="Calibri" w:cs="Calibri"/>
          <w:bCs/>
          <w:sz w:val="28"/>
          <w:szCs w:val="28"/>
        </w:rPr>
        <w:t>3</w:t>
      </w:r>
      <w:r w:rsidR="00DA63DB">
        <w:rPr>
          <w:rFonts w:ascii="Calibri" w:eastAsia="Calibri" w:hAnsi="Calibri" w:cs="Calibri"/>
          <w:bCs/>
          <w:sz w:val="28"/>
          <w:szCs w:val="28"/>
        </w:rPr>
        <w:t>.3)</w:t>
      </w:r>
      <w:r w:rsidR="00C422A9">
        <w:rPr>
          <w:rFonts w:ascii="Calibri" w:eastAsia="Calibri" w:hAnsi="Calibri" w:cs="Calibri"/>
          <w:bCs/>
          <w:sz w:val="28"/>
          <w:szCs w:val="28"/>
        </w:rPr>
        <w:t xml:space="preserve">. The heart wall is made up predominantly of </w:t>
      </w:r>
      <w:r w:rsidR="00C422A9" w:rsidRPr="007A66DA">
        <w:rPr>
          <w:rFonts w:ascii="Calibri" w:eastAsia="Calibri" w:hAnsi="Calibri" w:cs="Calibri"/>
          <w:b/>
          <w:bCs/>
          <w:sz w:val="28"/>
          <w:szCs w:val="28"/>
        </w:rPr>
        <w:t>myocardium</w:t>
      </w:r>
      <w:r w:rsidR="007A66DA">
        <w:rPr>
          <w:rFonts w:ascii="Calibri" w:eastAsia="Calibri" w:hAnsi="Calibri" w:cs="Calibri"/>
          <w:bCs/>
          <w:sz w:val="28"/>
          <w:szCs w:val="28"/>
        </w:rPr>
        <w:t>, which contains the cardiac muscle tissue that you were introduced to in A&amp;P 1.</w:t>
      </w:r>
      <w:r w:rsidR="00AD3D16">
        <w:rPr>
          <w:rFonts w:ascii="Calibri" w:eastAsia="Calibri" w:hAnsi="Calibri" w:cs="Calibri"/>
          <w:bCs/>
          <w:sz w:val="28"/>
          <w:szCs w:val="28"/>
        </w:rPr>
        <w:t xml:space="preserve"> The </w:t>
      </w:r>
      <w:r w:rsidR="00AD3D16" w:rsidRPr="00C13909">
        <w:rPr>
          <w:rFonts w:ascii="Calibri" w:eastAsia="Calibri" w:hAnsi="Calibri" w:cs="Calibri"/>
          <w:b/>
          <w:bCs/>
          <w:sz w:val="28"/>
          <w:szCs w:val="28"/>
        </w:rPr>
        <w:t>endocardium</w:t>
      </w:r>
      <w:r w:rsidR="00AD3D16">
        <w:rPr>
          <w:rFonts w:ascii="Calibri" w:eastAsia="Calibri" w:hAnsi="Calibri" w:cs="Calibri"/>
          <w:bCs/>
          <w:sz w:val="28"/>
          <w:szCs w:val="28"/>
        </w:rPr>
        <w:t xml:space="preserve"> </w:t>
      </w:r>
      <w:r w:rsidR="00750D54">
        <w:rPr>
          <w:rFonts w:ascii="Calibri" w:eastAsia="Calibri" w:hAnsi="Calibri" w:cs="Calibri"/>
          <w:bCs/>
          <w:sz w:val="28"/>
          <w:szCs w:val="28"/>
        </w:rPr>
        <w:t>is a simple squamous epithelium</w:t>
      </w:r>
      <w:r w:rsidR="00987F6D">
        <w:rPr>
          <w:rFonts w:ascii="Calibri" w:eastAsia="Calibri" w:hAnsi="Calibri" w:cs="Calibri"/>
          <w:bCs/>
          <w:sz w:val="28"/>
          <w:szCs w:val="28"/>
        </w:rPr>
        <w:t xml:space="preserve"> that is found adhered to the myocardium and makes up</w:t>
      </w:r>
      <w:r w:rsidR="006C3A09">
        <w:rPr>
          <w:rFonts w:ascii="Calibri" w:eastAsia="Calibri" w:hAnsi="Calibri" w:cs="Calibri"/>
          <w:bCs/>
          <w:sz w:val="28"/>
          <w:szCs w:val="28"/>
        </w:rPr>
        <w:t xml:space="preserve"> the inner lining of the chambers of the heart</w:t>
      </w:r>
      <w:r w:rsidR="00987F6D">
        <w:rPr>
          <w:rFonts w:ascii="Calibri" w:eastAsia="Calibri" w:hAnsi="Calibri" w:cs="Calibri"/>
          <w:bCs/>
          <w:sz w:val="28"/>
          <w:szCs w:val="28"/>
        </w:rPr>
        <w:t xml:space="preserve"> (figure </w:t>
      </w:r>
      <w:r w:rsidR="00C60891">
        <w:rPr>
          <w:rFonts w:ascii="Calibri" w:eastAsia="Calibri" w:hAnsi="Calibri" w:cs="Calibri"/>
          <w:bCs/>
          <w:sz w:val="28"/>
          <w:szCs w:val="28"/>
        </w:rPr>
        <w:t>3</w:t>
      </w:r>
      <w:r w:rsidR="00DA3E26">
        <w:rPr>
          <w:rFonts w:ascii="Calibri" w:eastAsia="Calibri" w:hAnsi="Calibri" w:cs="Calibri"/>
          <w:bCs/>
          <w:sz w:val="28"/>
          <w:szCs w:val="28"/>
        </w:rPr>
        <w:t>.3).</w:t>
      </w:r>
    </w:p>
    <w:p w14:paraId="79951102" w14:textId="77777777" w:rsidR="00AD2C6A" w:rsidRDefault="00AD2C6A" w:rsidP="654842DE">
      <w:pPr>
        <w:spacing w:after="0" w:line="240" w:lineRule="auto"/>
        <w:rPr>
          <w:rFonts w:ascii="Calibri" w:eastAsia="Calibri" w:hAnsi="Calibri" w:cs="Calibri"/>
          <w:bCs/>
          <w:sz w:val="28"/>
          <w:szCs w:val="28"/>
        </w:rPr>
      </w:pPr>
    </w:p>
    <w:p w14:paraId="0361C783" w14:textId="77777777" w:rsidR="005E117A" w:rsidRDefault="005E117A" w:rsidP="654842DE">
      <w:pPr>
        <w:spacing w:after="0" w:line="240" w:lineRule="auto"/>
        <w:rPr>
          <w:rFonts w:ascii="Calibri" w:eastAsia="Calibri" w:hAnsi="Calibri" w:cs="Calibri"/>
          <w:bCs/>
          <w:sz w:val="28"/>
          <w:szCs w:val="28"/>
        </w:rPr>
      </w:pPr>
    </w:p>
    <w:p w14:paraId="66B0D23C" w14:textId="287E3485" w:rsidR="00EE3268" w:rsidRDefault="00EE3268" w:rsidP="654842DE">
      <w:pPr>
        <w:spacing w:after="0" w:line="240" w:lineRule="auto"/>
        <w:rPr>
          <w:rFonts w:ascii="Calibri" w:eastAsia="Calibri" w:hAnsi="Calibri" w:cs="Calibri"/>
          <w:bCs/>
          <w:sz w:val="28"/>
          <w:szCs w:val="28"/>
        </w:rPr>
      </w:pPr>
    </w:p>
    <w:p w14:paraId="0CB19B4D" w14:textId="2370BDED" w:rsidR="00EE3268" w:rsidRPr="00F82311" w:rsidRDefault="00EE3268" w:rsidP="00C60891">
      <w:pPr>
        <w:spacing w:after="0" w:line="240" w:lineRule="auto"/>
        <w:jc w:val="center"/>
        <w:rPr>
          <w:rFonts w:ascii="Calibri" w:eastAsia="Calibri" w:hAnsi="Calibri" w:cs="Calibri"/>
          <w:bCs/>
          <w:sz w:val="28"/>
          <w:szCs w:val="28"/>
        </w:rPr>
      </w:pPr>
      <w:r>
        <w:rPr>
          <w:noProof/>
        </w:rPr>
        <w:drawing>
          <wp:inline distT="0" distB="0" distL="0" distR="0" wp14:anchorId="3732E957" wp14:editId="31DDCD48">
            <wp:extent cx="4579972" cy="4152900"/>
            <wp:effectExtent l="0" t="0" r="0" b="0"/>
            <wp:docPr id="14" name="Picture 14" descr="This diagram shows the location of the heart in the thora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his diagram shows the location of the heart in the thorax."/>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634464" cy="4202311"/>
                    </a:xfrm>
                    <a:prstGeom prst="rect">
                      <a:avLst/>
                    </a:prstGeom>
                    <a:noFill/>
                    <a:ln>
                      <a:noFill/>
                    </a:ln>
                  </pic:spPr>
                </pic:pic>
              </a:graphicData>
            </a:graphic>
          </wp:inline>
        </w:drawing>
      </w:r>
    </w:p>
    <w:p w14:paraId="40934068" w14:textId="32B57E01" w:rsidR="00375F57" w:rsidRPr="00B54300" w:rsidRDefault="001C3443" w:rsidP="00C60891">
      <w:pPr>
        <w:pStyle w:val="Subtitle"/>
        <w:rPr>
          <w:rFonts w:eastAsia="Calibri" w:cstheme="minorHAnsi"/>
          <w:bCs/>
          <w:sz w:val="28"/>
          <w:szCs w:val="48"/>
        </w:rPr>
      </w:pPr>
      <w:r w:rsidRPr="00B54300">
        <w:rPr>
          <w:rFonts w:eastAsia="Calibri" w:cstheme="minorHAnsi"/>
          <w:bCs/>
          <w:sz w:val="28"/>
          <w:szCs w:val="48"/>
        </w:rPr>
        <w:lastRenderedPageBreak/>
        <w:t xml:space="preserve">Figure </w:t>
      </w:r>
      <w:r w:rsidR="00C60891">
        <w:rPr>
          <w:rFonts w:eastAsia="Calibri" w:cstheme="minorHAnsi"/>
          <w:bCs/>
          <w:sz w:val="28"/>
          <w:szCs w:val="48"/>
        </w:rPr>
        <w:t>3</w:t>
      </w:r>
      <w:r w:rsidRPr="00B54300">
        <w:rPr>
          <w:rFonts w:eastAsia="Calibri" w:cstheme="minorHAnsi"/>
          <w:bCs/>
          <w:sz w:val="28"/>
          <w:szCs w:val="48"/>
        </w:rPr>
        <w:t xml:space="preserve">.2 </w:t>
      </w:r>
      <w:r w:rsidR="008C7250" w:rsidRPr="00B54300">
        <w:rPr>
          <w:rFonts w:eastAsia="Calibri" w:cstheme="minorHAnsi"/>
          <w:bCs/>
          <w:sz w:val="28"/>
          <w:szCs w:val="48"/>
        </w:rPr>
        <w:t>Location of the heart within the mediastinum</w:t>
      </w:r>
      <w:r w:rsidR="00780291">
        <w:rPr>
          <w:rFonts w:eastAsia="Calibri" w:cstheme="minorHAnsi"/>
          <w:bCs/>
          <w:sz w:val="28"/>
          <w:szCs w:val="48"/>
        </w:rPr>
        <w:t>.</w:t>
      </w:r>
      <w:r w:rsidR="00BC17FC">
        <w:rPr>
          <w:rFonts w:eastAsia="Calibri" w:cstheme="minorHAnsi"/>
          <w:bCs/>
          <w:sz w:val="28"/>
          <w:szCs w:val="48"/>
        </w:rPr>
        <w:t xml:space="preserve"> (</w:t>
      </w:r>
      <w:hyperlink r:id="rId13" w:history="1">
        <w:r w:rsidR="00BC17FC" w:rsidRPr="00683EDD">
          <w:rPr>
            <w:rStyle w:val="Hyperlink"/>
            <w:rFonts w:ascii="Helvetica" w:hAnsi="Helvetica" w:cs="Helvetica"/>
            <w:sz w:val="21"/>
            <w:szCs w:val="21"/>
            <w:shd w:val="clear" w:color="auto" w:fill="FFFFFF"/>
          </w:rPr>
          <w:t>http://cnx.org/contents/14fb4ad7-39a1-4eee-ab6e-3ef2482e3e22@15.5.</w:t>
        </w:r>
      </w:hyperlink>
      <w:r w:rsidR="00BC17FC">
        <w:rPr>
          <w:rFonts w:ascii="Helvetica" w:hAnsi="Helvetica" w:cs="Helvetica"/>
          <w:color w:val="333333"/>
          <w:sz w:val="21"/>
          <w:szCs w:val="21"/>
          <w:shd w:val="clear" w:color="auto" w:fill="FFFFFF"/>
        </w:rPr>
        <w:t>)</w:t>
      </w:r>
    </w:p>
    <w:p w14:paraId="4C988E59" w14:textId="77777777" w:rsidR="001A4A3D" w:rsidRDefault="001A4A3D" w:rsidP="003351C3">
      <w:pPr>
        <w:spacing w:after="0" w:line="240" w:lineRule="auto"/>
        <w:rPr>
          <w:rFonts w:ascii="Calibri" w:eastAsia="Calibri" w:hAnsi="Calibri" w:cs="Calibri"/>
          <w:b/>
          <w:bCs/>
          <w:color w:val="2E75B5"/>
          <w:sz w:val="36"/>
          <w:szCs w:val="36"/>
        </w:rPr>
      </w:pPr>
    </w:p>
    <w:p w14:paraId="0F70BF59" w14:textId="0931F55D" w:rsidR="001A4A3D" w:rsidRDefault="000B77E0" w:rsidP="00C60891">
      <w:pPr>
        <w:spacing w:after="0" w:line="240" w:lineRule="auto"/>
        <w:jc w:val="center"/>
        <w:rPr>
          <w:rFonts w:ascii="Calibri" w:eastAsia="Calibri" w:hAnsi="Calibri" w:cs="Calibri"/>
          <w:b/>
          <w:bCs/>
          <w:color w:val="2E75B5"/>
          <w:sz w:val="36"/>
          <w:szCs w:val="36"/>
        </w:rPr>
      </w:pPr>
      <w:r w:rsidRPr="000B77E0">
        <w:rPr>
          <w:rFonts w:ascii="Calibri" w:eastAsia="Calibri" w:hAnsi="Calibri" w:cs="Calibri"/>
          <w:b/>
          <w:bCs/>
          <w:noProof/>
          <w:color w:val="2E75B5"/>
          <w:sz w:val="36"/>
          <w:szCs w:val="36"/>
        </w:rPr>
        <w:drawing>
          <wp:inline distT="0" distB="0" distL="0" distR="0" wp14:anchorId="63A3625D" wp14:editId="51BE82BA">
            <wp:extent cx="4714875" cy="3277711"/>
            <wp:effectExtent l="0" t="0" r="0" b="0"/>
            <wp:docPr id="16" name="Picture 16" descr="This image shows a magnified view of the structure of the heart w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his image shows a magnified view of the structure of the heart wall."/>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733494" cy="3290655"/>
                    </a:xfrm>
                    <a:prstGeom prst="rect">
                      <a:avLst/>
                    </a:prstGeom>
                    <a:noFill/>
                    <a:ln>
                      <a:noFill/>
                    </a:ln>
                  </pic:spPr>
                </pic:pic>
              </a:graphicData>
            </a:graphic>
          </wp:inline>
        </w:drawing>
      </w:r>
    </w:p>
    <w:p w14:paraId="5C9EAE4D" w14:textId="3F5205C8" w:rsidR="000F7ECE" w:rsidRDefault="000F7ECE" w:rsidP="00C60891">
      <w:pPr>
        <w:pStyle w:val="Subtitle"/>
        <w:rPr>
          <w:rFonts w:ascii="Helvetica" w:hAnsi="Helvetica" w:cs="Helvetica"/>
          <w:color w:val="333333"/>
          <w:sz w:val="21"/>
          <w:szCs w:val="21"/>
          <w:shd w:val="clear" w:color="auto" w:fill="FFFFFF"/>
        </w:rPr>
      </w:pPr>
      <w:r w:rsidRPr="00B54300">
        <w:rPr>
          <w:rFonts w:eastAsia="Calibri" w:cstheme="minorHAnsi"/>
          <w:bCs/>
          <w:sz w:val="28"/>
          <w:szCs w:val="48"/>
        </w:rPr>
        <w:t xml:space="preserve">Figure </w:t>
      </w:r>
      <w:r w:rsidR="00C60891">
        <w:rPr>
          <w:rFonts w:eastAsia="Calibri" w:cstheme="minorHAnsi"/>
          <w:bCs/>
          <w:sz w:val="28"/>
          <w:szCs w:val="48"/>
        </w:rPr>
        <w:t>3</w:t>
      </w:r>
      <w:r w:rsidRPr="00B54300">
        <w:rPr>
          <w:rFonts w:eastAsia="Calibri" w:cstheme="minorHAnsi"/>
          <w:bCs/>
          <w:sz w:val="28"/>
          <w:szCs w:val="48"/>
        </w:rPr>
        <w:t>.</w:t>
      </w:r>
      <w:r>
        <w:rPr>
          <w:rFonts w:eastAsia="Calibri" w:cstheme="minorHAnsi"/>
          <w:bCs/>
          <w:sz w:val="28"/>
          <w:szCs w:val="48"/>
        </w:rPr>
        <w:t xml:space="preserve">3 </w:t>
      </w:r>
      <w:r w:rsidR="00400DDB">
        <w:rPr>
          <w:rFonts w:eastAsia="Calibri" w:cstheme="minorHAnsi"/>
          <w:bCs/>
          <w:sz w:val="28"/>
          <w:szCs w:val="48"/>
        </w:rPr>
        <w:t>Pericardial layers surrounding the heart</w:t>
      </w:r>
      <w:r w:rsidR="00780291">
        <w:rPr>
          <w:rFonts w:eastAsia="Calibri" w:cstheme="minorHAnsi"/>
          <w:bCs/>
          <w:sz w:val="28"/>
          <w:szCs w:val="48"/>
        </w:rPr>
        <w:t>.</w:t>
      </w:r>
      <w:r w:rsidR="00BC17FC">
        <w:rPr>
          <w:rFonts w:eastAsia="Calibri" w:cstheme="minorHAnsi"/>
          <w:bCs/>
          <w:sz w:val="28"/>
          <w:szCs w:val="48"/>
        </w:rPr>
        <w:t xml:space="preserve"> (</w:t>
      </w:r>
      <w:hyperlink r:id="rId15" w:history="1">
        <w:r w:rsidR="00BC17FC" w:rsidRPr="00683EDD">
          <w:rPr>
            <w:rStyle w:val="Hyperlink"/>
            <w:rFonts w:ascii="Helvetica" w:hAnsi="Helvetica" w:cs="Helvetica"/>
            <w:sz w:val="21"/>
            <w:szCs w:val="21"/>
            <w:shd w:val="clear" w:color="auto" w:fill="FFFFFF"/>
          </w:rPr>
          <w:t>http://cnx.org/contents/14fb4ad7-39a1-4eee-ab6e-3ef2482e3e22@15.5.</w:t>
        </w:r>
      </w:hyperlink>
      <w:r w:rsidR="00BC17FC">
        <w:rPr>
          <w:rFonts w:ascii="Helvetica" w:hAnsi="Helvetica" w:cs="Helvetica"/>
          <w:color w:val="333333"/>
          <w:sz w:val="21"/>
          <w:szCs w:val="21"/>
          <w:shd w:val="clear" w:color="auto" w:fill="FFFFFF"/>
        </w:rPr>
        <w:t>)</w:t>
      </w:r>
    </w:p>
    <w:p w14:paraId="688D174F" w14:textId="190A286E" w:rsidR="0091143B" w:rsidRDefault="00A5037C" w:rsidP="0091143B">
      <w:pPr>
        <w:pStyle w:val="Heading1"/>
        <w:rPr>
          <w:rFonts w:eastAsia="Calibri"/>
        </w:rPr>
      </w:pPr>
      <w:r>
        <w:rPr>
          <w:rFonts w:eastAsia="Calibri"/>
        </w:rPr>
        <w:t>Chambers</w:t>
      </w:r>
      <w:r w:rsidR="0091143B">
        <w:rPr>
          <w:rFonts w:eastAsia="Calibri"/>
        </w:rPr>
        <w:t xml:space="preserve"> of the heart</w:t>
      </w:r>
      <w:r w:rsidR="00531452">
        <w:rPr>
          <w:rFonts w:eastAsia="Calibri"/>
        </w:rPr>
        <w:t xml:space="preserve"> and </w:t>
      </w:r>
      <w:r w:rsidR="00B12A72">
        <w:rPr>
          <w:rFonts w:eastAsia="Calibri"/>
        </w:rPr>
        <w:t>the circulation of blood</w:t>
      </w:r>
    </w:p>
    <w:p w14:paraId="63228D7D" w14:textId="5E974CA6" w:rsidR="0091143B" w:rsidRDefault="0091143B" w:rsidP="0091143B"/>
    <w:p w14:paraId="6C5495DC" w14:textId="1901B3A9" w:rsidR="002649C6" w:rsidRDefault="001D6EC8" w:rsidP="0091143B">
      <w:pPr>
        <w:rPr>
          <w:sz w:val="28"/>
          <w:szCs w:val="28"/>
        </w:rPr>
      </w:pPr>
      <w:r>
        <w:rPr>
          <w:sz w:val="28"/>
          <w:szCs w:val="28"/>
        </w:rPr>
        <w:t xml:space="preserve">The </w:t>
      </w:r>
      <w:r w:rsidR="00EF41BE">
        <w:rPr>
          <w:sz w:val="28"/>
          <w:szCs w:val="28"/>
        </w:rPr>
        <w:t>heart is approximately the size of a fist. Its external shape</w:t>
      </w:r>
      <w:r w:rsidR="00761259">
        <w:rPr>
          <w:sz w:val="28"/>
          <w:szCs w:val="28"/>
        </w:rPr>
        <w:t xml:space="preserve"> resembles that of a pinecone, </w:t>
      </w:r>
      <w:r w:rsidR="00C64FB3">
        <w:rPr>
          <w:sz w:val="28"/>
          <w:szCs w:val="28"/>
        </w:rPr>
        <w:t xml:space="preserve">with a broad superior surface </w:t>
      </w:r>
      <w:r w:rsidR="00863E39">
        <w:rPr>
          <w:sz w:val="28"/>
          <w:szCs w:val="28"/>
        </w:rPr>
        <w:t xml:space="preserve">that converges inferiorly before tapering off forming the </w:t>
      </w:r>
      <w:r w:rsidR="00863E39" w:rsidRPr="00E61127">
        <w:rPr>
          <w:b/>
          <w:sz w:val="28"/>
          <w:szCs w:val="28"/>
        </w:rPr>
        <w:t>apex</w:t>
      </w:r>
      <w:r w:rsidR="00863E39">
        <w:rPr>
          <w:sz w:val="28"/>
          <w:szCs w:val="28"/>
        </w:rPr>
        <w:t xml:space="preserve"> (figure </w:t>
      </w:r>
      <w:r w:rsidR="00C60891">
        <w:rPr>
          <w:sz w:val="28"/>
          <w:szCs w:val="28"/>
        </w:rPr>
        <w:t>3</w:t>
      </w:r>
      <w:r w:rsidR="00863E39">
        <w:rPr>
          <w:sz w:val="28"/>
          <w:szCs w:val="28"/>
        </w:rPr>
        <w:t>.</w:t>
      </w:r>
      <w:r w:rsidR="000B1A64">
        <w:rPr>
          <w:sz w:val="28"/>
          <w:szCs w:val="28"/>
        </w:rPr>
        <w:t>2</w:t>
      </w:r>
      <w:r w:rsidR="00863E39">
        <w:rPr>
          <w:sz w:val="28"/>
          <w:szCs w:val="28"/>
        </w:rPr>
        <w:t>)</w:t>
      </w:r>
      <w:r w:rsidR="00E61127">
        <w:rPr>
          <w:sz w:val="28"/>
          <w:szCs w:val="28"/>
        </w:rPr>
        <w:t xml:space="preserve">. </w:t>
      </w:r>
      <w:r w:rsidR="002755A2">
        <w:rPr>
          <w:sz w:val="28"/>
          <w:szCs w:val="28"/>
        </w:rPr>
        <w:t xml:space="preserve"> </w:t>
      </w:r>
      <w:r w:rsidR="00A03DD0">
        <w:rPr>
          <w:sz w:val="28"/>
          <w:szCs w:val="28"/>
        </w:rPr>
        <w:t>The heart is split into four main chambers</w:t>
      </w:r>
      <w:r w:rsidR="00893E6E">
        <w:rPr>
          <w:sz w:val="28"/>
          <w:szCs w:val="28"/>
        </w:rPr>
        <w:t>.</w:t>
      </w:r>
      <w:r w:rsidR="004C7E49">
        <w:rPr>
          <w:sz w:val="28"/>
          <w:szCs w:val="28"/>
        </w:rPr>
        <w:t xml:space="preserve"> </w:t>
      </w:r>
      <w:r w:rsidR="00A03DD0">
        <w:rPr>
          <w:sz w:val="28"/>
          <w:szCs w:val="28"/>
        </w:rPr>
        <w:t>The</w:t>
      </w:r>
      <w:r w:rsidR="00395B2E">
        <w:rPr>
          <w:sz w:val="28"/>
          <w:szCs w:val="28"/>
        </w:rPr>
        <w:t>re are two</w:t>
      </w:r>
      <w:r w:rsidR="00A03DD0">
        <w:rPr>
          <w:sz w:val="28"/>
          <w:szCs w:val="28"/>
        </w:rPr>
        <w:t xml:space="preserve"> superior chambers </w:t>
      </w:r>
      <w:r w:rsidR="00395B2E">
        <w:rPr>
          <w:sz w:val="28"/>
          <w:szCs w:val="28"/>
        </w:rPr>
        <w:t xml:space="preserve">called </w:t>
      </w:r>
      <w:r w:rsidR="0098135E" w:rsidRPr="00541A8A">
        <w:rPr>
          <w:b/>
          <w:sz w:val="28"/>
          <w:szCs w:val="28"/>
        </w:rPr>
        <w:t xml:space="preserve">atria </w:t>
      </w:r>
      <w:r w:rsidR="0098135E">
        <w:rPr>
          <w:sz w:val="28"/>
          <w:szCs w:val="28"/>
        </w:rPr>
        <w:t>(singular atrium)</w:t>
      </w:r>
      <w:r w:rsidR="00541A8A">
        <w:rPr>
          <w:sz w:val="28"/>
          <w:szCs w:val="28"/>
        </w:rPr>
        <w:t xml:space="preserve"> and t</w:t>
      </w:r>
      <w:r w:rsidR="00395B2E">
        <w:rPr>
          <w:sz w:val="28"/>
          <w:szCs w:val="28"/>
        </w:rPr>
        <w:t>wo</w:t>
      </w:r>
      <w:r w:rsidR="00541A8A">
        <w:rPr>
          <w:sz w:val="28"/>
          <w:szCs w:val="28"/>
        </w:rPr>
        <w:t xml:space="preserve"> inferior chambers </w:t>
      </w:r>
      <w:r w:rsidR="00395B2E">
        <w:rPr>
          <w:sz w:val="28"/>
          <w:szCs w:val="28"/>
        </w:rPr>
        <w:t>called</w:t>
      </w:r>
      <w:r w:rsidR="00541A8A">
        <w:rPr>
          <w:sz w:val="28"/>
          <w:szCs w:val="28"/>
        </w:rPr>
        <w:t xml:space="preserve"> </w:t>
      </w:r>
      <w:r w:rsidR="00541A8A" w:rsidRPr="00541A8A">
        <w:rPr>
          <w:b/>
          <w:sz w:val="28"/>
          <w:szCs w:val="28"/>
        </w:rPr>
        <w:t>ventricles</w:t>
      </w:r>
      <w:r w:rsidR="00395B2E">
        <w:rPr>
          <w:b/>
          <w:sz w:val="28"/>
          <w:szCs w:val="28"/>
        </w:rPr>
        <w:t xml:space="preserve">. </w:t>
      </w:r>
      <w:r w:rsidR="001D193E">
        <w:rPr>
          <w:sz w:val="28"/>
          <w:szCs w:val="28"/>
        </w:rPr>
        <w:t xml:space="preserve">The atria are separated from the ventricles </w:t>
      </w:r>
      <w:r w:rsidR="008429AD">
        <w:rPr>
          <w:sz w:val="28"/>
          <w:szCs w:val="28"/>
        </w:rPr>
        <w:t xml:space="preserve">by </w:t>
      </w:r>
      <w:r w:rsidR="00847D23">
        <w:rPr>
          <w:sz w:val="28"/>
          <w:szCs w:val="28"/>
        </w:rPr>
        <w:t>valves</w:t>
      </w:r>
      <w:r w:rsidR="00E47080">
        <w:rPr>
          <w:sz w:val="28"/>
          <w:szCs w:val="28"/>
        </w:rPr>
        <w:t xml:space="preserve"> which makes sure blood flows in one direction</w:t>
      </w:r>
      <w:r w:rsidR="005D1E35">
        <w:rPr>
          <w:sz w:val="28"/>
          <w:szCs w:val="28"/>
        </w:rPr>
        <w:t xml:space="preserve"> (figure </w:t>
      </w:r>
      <w:r w:rsidR="00C60891">
        <w:rPr>
          <w:sz w:val="28"/>
          <w:szCs w:val="28"/>
        </w:rPr>
        <w:t>3</w:t>
      </w:r>
      <w:r w:rsidR="005D1E35">
        <w:rPr>
          <w:sz w:val="28"/>
          <w:szCs w:val="28"/>
        </w:rPr>
        <w:t>.4)</w:t>
      </w:r>
      <w:r w:rsidR="00E47080">
        <w:rPr>
          <w:sz w:val="28"/>
          <w:szCs w:val="28"/>
        </w:rPr>
        <w:t xml:space="preserve">. The left </w:t>
      </w:r>
      <w:r w:rsidR="00E63413">
        <w:rPr>
          <w:sz w:val="28"/>
          <w:szCs w:val="28"/>
        </w:rPr>
        <w:t xml:space="preserve">atrium is separated from the left ventricle by a </w:t>
      </w:r>
      <w:r w:rsidR="00E63413" w:rsidRPr="00E63413">
        <w:rPr>
          <w:b/>
          <w:sz w:val="28"/>
          <w:szCs w:val="28"/>
        </w:rPr>
        <w:t>bicuspid (or mitral) valve</w:t>
      </w:r>
      <w:r w:rsidR="000B4B09">
        <w:rPr>
          <w:sz w:val="28"/>
          <w:szCs w:val="28"/>
        </w:rPr>
        <w:t>. The right atrium is separated from the right ventricle by the</w:t>
      </w:r>
      <w:r w:rsidR="000E2ADB">
        <w:rPr>
          <w:sz w:val="28"/>
          <w:szCs w:val="28"/>
        </w:rPr>
        <w:t xml:space="preserve"> </w:t>
      </w:r>
      <w:r w:rsidR="000E2ADB" w:rsidRPr="00BA6E7E">
        <w:rPr>
          <w:b/>
          <w:sz w:val="28"/>
          <w:szCs w:val="28"/>
        </w:rPr>
        <w:t xml:space="preserve">tricuspid </w:t>
      </w:r>
      <w:r w:rsidR="00BA6E7E" w:rsidRPr="00BA6E7E">
        <w:rPr>
          <w:b/>
          <w:sz w:val="28"/>
          <w:szCs w:val="28"/>
        </w:rPr>
        <w:t>valve</w:t>
      </w:r>
      <w:r w:rsidR="00BA6E7E">
        <w:rPr>
          <w:sz w:val="28"/>
          <w:szCs w:val="28"/>
        </w:rPr>
        <w:t xml:space="preserve">. The left and right sides of the heart are separated </w:t>
      </w:r>
      <w:r w:rsidR="00EF721F">
        <w:rPr>
          <w:sz w:val="28"/>
          <w:szCs w:val="28"/>
        </w:rPr>
        <w:t xml:space="preserve">by </w:t>
      </w:r>
      <w:r w:rsidR="00BB16C8" w:rsidRPr="00BB16C8">
        <w:rPr>
          <w:b/>
          <w:sz w:val="28"/>
          <w:szCs w:val="28"/>
        </w:rPr>
        <w:t>interatrial and interventricular septa</w:t>
      </w:r>
      <w:r w:rsidR="00BB16C8">
        <w:rPr>
          <w:sz w:val="28"/>
          <w:szCs w:val="28"/>
        </w:rPr>
        <w:t xml:space="preserve"> (singular septum).</w:t>
      </w:r>
      <w:r w:rsidR="00B2569A">
        <w:rPr>
          <w:sz w:val="28"/>
          <w:szCs w:val="28"/>
        </w:rPr>
        <w:t xml:space="preserve"> </w:t>
      </w:r>
      <w:r w:rsidR="00027CFF">
        <w:rPr>
          <w:sz w:val="28"/>
          <w:szCs w:val="28"/>
        </w:rPr>
        <w:t>The</w:t>
      </w:r>
      <w:r w:rsidR="0020405E">
        <w:rPr>
          <w:sz w:val="28"/>
          <w:szCs w:val="28"/>
        </w:rPr>
        <w:t xml:space="preserve"> aorta and pulmonary arteries also contain valves to stop the back flow of blood</w:t>
      </w:r>
      <w:r w:rsidR="0008527C">
        <w:rPr>
          <w:sz w:val="28"/>
          <w:szCs w:val="28"/>
        </w:rPr>
        <w:t xml:space="preserve">. These are called </w:t>
      </w:r>
      <w:r w:rsidR="0008527C" w:rsidRPr="0008527C">
        <w:rPr>
          <w:b/>
          <w:sz w:val="28"/>
          <w:szCs w:val="28"/>
        </w:rPr>
        <w:t>aortic or pulmonary semilunar valves</w:t>
      </w:r>
      <w:r w:rsidR="0008527C">
        <w:rPr>
          <w:b/>
          <w:sz w:val="28"/>
          <w:szCs w:val="28"/>
        </w:rPr>
        <w:t>.</w:t>
      </w:r>
    </w:p>
    <w:p w14:paraId="6D6463C7" w14:textId="7B109EEA" w:rsidR="001D6EC8" w:rsidRDefault="00893E6E" w:rsidP="0091143B">
      <w:pPr>
        <w:rPr>
          <w:sz w:val="28"/>
          <w:szCs w:val="28"/>
        </w:rPr>
      </w:pPr>
      <w:r>
        <w:rPr>
          <w:sz w:val="28"/>
          <w:szCs w:val="28"/>
        </w:rPr>
        <w:t>When describing the main chambers of the heart, it is best to think of the direction of oxygenated and deoxygenated blood flow</w:t>
      </w:r>
      <w:r w:rsidR="00D75FB7">
        <w:rPr>
          <w:sz w:val="28"/>
          <w:szCs w:val="28"/>
        </w:rPr>
        <w:t xml:space="preserve"> (figure </w:t>
      </w:r>
      <w:r w:rsidR="00C60891">
        <w:rPr>
          <w:sz w:val="28"/>
          <w:szCs w:val="28"/>
        </w:rPr>
        <w:t>3</w:t>
      </w:r>
      <w:r w:rsidR="00697509">
        <w:rPr>
          <w:sz w:val="28"/>
          <w:szCs w:val="28"/>
        </w:rPr>
        <w:t>.</w:t>
      </w:r>
      <w:r w:rsidR="00C16549">
        <w:rPr>
          <w:sz w:val="28"/>
          <w:szCs w:val="28"/>
        </w:rPr>
        <w:t>4)</w:t>
      </w:r>
      <w:r w:rsidR="004C7E49">
        <w:rPr>
          <w:sz w:val="28"/>
          <w:szCs w:val="28"/>
        </w:rPr>
        <w:t xml:space="preserve">. </w:t>
      </w:r>
      <w:r w:rsidR="00D0295A">
        <w:rPr>
          <w:sz w:val="28"/>
          <w:szCs w:val="28"/>
        </w:rPr>
        <w:t xml:space="preserve">The ventricles are the dominant </w:t>
      </w:r>
      <w:r w:rsidR="00F7024B">
        <w:rPr>
          <w:sz w:val="28"/>
          <w:szCs w:val="28"/>
        </w:rPr>
        <w:t xml:space="preserve">structures of the heart as they have enlarged </w:t>
      </w:r>
      <w:r w:rsidR="00216EBA">
        <w:rPr>
          <w:sz w:val="28"/>
          <w:szCs w:val="28"/>
        </w:rPr>
        <w:t xml:space="preserve">muscular walls to pump blood away from the heart. </w:t>
      </w:r>
      <w:r w:rsidR="0009193C">
        <w:rPr>
          <w:sz w:val="28"/>
          <w:szCs w:val="28"/>
        </w:rPr>
        <w:t xml:space="preserve">Oxygenated blood from the left ventricle </w:t>
      </w:r>
      <w:r w:rsidR="00BE6C18">
        <w:rPr>
          <w:sz w:val="28"/>
          <w:szCs w:val="28"/>
        </w:rPr>
        <w:t xml:space="preserve">gets pumped all around the </w:t>
      </w:r>
      <w:r w:rsidR="00E31D47">
        <w:rPr>
          <w:sz w:val="28"/>
          <w:szCs w:val="28"/>
        </w:rPr>
        <w:t xml:space="preserve">body and so </w:t>
      </w:r>
      <w:r w:rsidR="006D3832">
        <w:rPr>
          <w:sz w:val="28"/>
          <w:szCs w:val="28"/>
        </w:rPr>
        <w:t xml:space="preserve">the </w:t>
      </w:r>
      <w:r w:rsidR="006D3832" w:rsidRPr="006D3832">
        <w:rPr>
          <w:b/>
          <w:sz w:val="28"/>
          <w:szCs w:val="28"/>
        </w:rPr>
        <w:lastRenderedPageBreak/>
        <w:t xml:space="preserve">left ventricle </w:t>
      </w:r>
      <w:r w:rsidR="00E31D47" w:rsidRPr="006D3832">
        <w:rPr>
          <w:b/>
          <w:sz w:val="28"/>
          <w:szCs w:val="28"/>
        </w:rPr>
        <w:t>has a much larger muscle wall than the right ventricle</w:t>
      </w:r>
      <w:r w:rsidR="00E31D47">
        <w:rPr>
          <w:sz w:val="28"/>
          <w:szCs w:val="28"/>
        </w:rPr>
        <w:t xml:space="preserve">, which only pumps </w:t>
      </w:r>
      <w:r w:rsidR="00EE1E5C">
        <w:rPr>
          <w:sz w:val="28"/>
          <w:szCs w:val="28"/>
        </w:rPr>
        <w:t xml:space="preserve">deoxygenated </w:t>
      </w:r>
      <w:r w:rsidR="00E31D47">
        <w:rPr>
          <w:sz w:val="28"/>
          <w:szCs w:val="28"/>
        </w:rPr>
        <w:t xml:space="preserve">blood to the </w:t>
      </w:r>
      <w:r w:rsidR="00EE1E5C">
        <w:rPr>
          <w:sz w:val="28"/>
          <w:szCs w:val="28"/>
        </w:rPr>
        <w:t>lungs, which are situated next to the heart</w:t>
      </w:r>
      <w:r w:rsidR="00DE1EC2">
        <w:rPr>
          <w:sz w:val="28"/>
          <w:szCs w:val="28"/>
        </w:rPr>
        <w:t xml:space="preserve"> (figure </w:t>
      </w:r>
      <w:r w:rsidR="00C60891">
        <w:rPr>
          <w:sz w:val="28"/>
          <w:szCs w:val="28"/>
        </w:rPr>
        <w:t>3</w:t>
      </w:r>
      <w:r w:rsidR="00DE1EC2">
        <w:rPr>
          <w:sz w:val="28"/>
          <w:szCs w:val="28"/>
        </w:rPr>
        <w:t>.4)</w:t>
      </w:r>
      <w:r w:rsidR="00EE1E5C">
        <w:rPr>
          <w:sz w:val="28"/>
          <w:szCs w:val="28"/>
        </w:rPr>
        <w:t xml:space="preserve">. </w:t>
      </w:r>
    </w:p>
    <w:p w14:paraId="4DA06F3C" w14:textId="527C5EA1" w:rsidR="00B24F87" w:rsidRDefault="0040153A" w:rsidP="00236D7C">
      <w:pPr>
        <w:rPr>
          <w:sz w:val="28"/>
          <w:szCs w:val="28"/>
        </w:rPr>
      </w:pPr>
      <w:r w:rsidRPr="0083718F">
        <w:rPr>
          <w:b/>
          <w:sz w:val="28"/>
          <w:szCs w:val="28"/>
        </w:rPr>
        <w:t xml:space="preserve">Blood is returned to the </w:t>
      </w:r>
      <w:r w:rsidR="0083718F" w:rsidRPr="0083718F">
        <w:rPr>
          <w:b/>
          <w:sz w:val="28"/>
          <w:szCs w:val="28"/>
        </w:rPr>
        <w:t>atria</w:t>
      </w:r>
      <w:r w:rsidR="0083718F">
        <w:rPr>
          <w:sz w:val="28"/>
          <w:szCs w:val="28"/>
        </w:rPr>
        <w:t xml:space="preserve"> of the </w:t>
      </w:r>
      <w:r>
        <w:rPr>
          <w:sz w:val="28"/>
          <w:szCs w:val="28"/>
        </w:rPr>
        <w:t xml:space="preserve">heart by two main veins, the </w:t>
      </w:r>
      <w:r w:rsidRPr="0040153A">
        <w:rPr>
          <w:b/>
          <w:sz w:val="28"/>
          <w:szCs w:val="28"/>
        </w:rPr>
        <w:t>vena cava</w:t>
      </w:r>
      <w:r>
        <w:rPr>
          <w:sz w:val="28"/>
          <w:szCs w:val="28"/>
        </w:rPr>
        <w:t xml:space="preserve"> and the </w:t>
      </w:r>
      <w:r w:rsidRPr="0040153A">
        <w:rPr>
          <w:b/>
          <w:sz w:val="28"/>
          <w:szCs w:val="28"/>
        </w:rPr>
        <w:t>pulmonary vein</w:t>
      </w:r>
      <w:r>
        <w:rPr>
          <w:b/>
          <w:sz w:val="28"/>
          <w:szCs w:val="28"/>
        </w:rPr>
        <w:t xml:space="preserve">. </w:t>
      </w:r>
      <w:r w:rsidR="00D14E9B">
        <w:rPr>
          <w:sz w:val="28"/>
          <w:szCs w:val="28"/>
        </w:rPr>
        <w:t xml:space="preserve">Deoxygenated blood from around the body is returned </w:t>
      </w:r>
      <w:r w:rsidR="00C75A97">
        <w:rPr>
          <w:sz w:val="28"/>
          <w:szCs w:val="28"/>
        </w:rPr>
        <w:t xml:space="preserve">to the </w:t>
      </w:r>
      <w:r w:rsidR="009156AC">
        <w:rPr>
          <w:sz w:val="28"/>
          <w:szCs w:val="28"/>
        </w:rPr>
        <w:t>right atrium via the superior</w:t>
      </w:r>
      <w:r w:rsidR="009B4D2E">
        <w:rPr>
          <w:sz w:val="28"/>
          <w:szCs w:val="28"/>
        </w:rPr>
        <w:t xml:space="preserve"> (blood from structures above the diaphragm)</w:t>
      </w:r>
      <w:r w:rsidR="009156AC">
        <w:rPr>
          <w:sz w:val="28"/>
          <w:szCs w:val="28"/>
        </w:rPr>
        <w:t xml:space="preserve"> and inferior</w:t>
      </w:r>
      <w:r w:rsidR="009B4D2E">
        <w:rPr>
          <w:sz w:val="28"/>
          <w:szCs w:val="28"/>
        </w:rPr>
        <w:t xml:space="preserve"> (blood from structures below</w:t>
      </w:r>
      <w:r w:rsidR="00022770">
        <w:rPr>
          <w:sz w:val="28"/>
          <w:szCs w:val="28"/>
        </w:rPr>
        <w:t xml:space="preserve"> the diaphragm)</w:t>
      </w:r>
      <w:r w:rsidR="009156AC">
        <w:rPr>
          <w:sz w:val="28"/>
          <w:szCs w:val="28"/>
        </w:rPr>
        <w:t xml:space="preserve"> branches of the vena ca</w:t>
      </w:r>
      <w:r w:rsidR="009C0080">
        <w:rPr>
          <w:sz w:val="28"/>
          <w:szCs w:val="28"/>
        </w:rPr>
        <w:t>va.</w:t>
      </w:r>
      <w:r w:rsidR="00687B54">
        <w:rPr>
          <w:sz w:val="28"/>
          <w:szCs w:val="28"/>
        </w:rPr>
        <w:t xml:space="preserve"> Th</w:t>
      </w:r>
      <w:r w:rsidR="00212E6A">
        <w:rPr>
          <w:sz w:val="28"/>
          <w:szCs w:val="28"/>
        </w:rPr>
        <w:t xml:space="preserve">e deoxygenated blood then flows to the right ventricle </w:t>
      </w:r>
      <w:r w:rsidR="00F6275B">
        <w:rPr>
          <w:sz w:val="28"/>
          <w:szCs w:val="28"/>
        </w:rPr>
        <w:t>through</w:t>
      </w:r>
      <w:r w:rsidR="00481F98">
        <w:rPr>
          <w:sz w:val="28"/>
          <w:szCs w:val="28"/>
        </w:rPr>
        <w:t xml:space="preserve"> </w:t>
      </w:r>
      <w:r w:rsidR="00D36554">
        <w:rPr>
          <w:sz w:val="28"/>
          <w:szCs w:val="28"/>
        </w:rPr>
        <w:t>the tricuspid valve</w:t>
      </w:r>
      <w:r w:rsidR="00E56965">
        <w:rPr>
          <w:sz w:val="28"/>
          <w:szCs w:val="28"/>
        </w:rPr>
        <w:t xml:space="preserve"> before being sent to the lungs.</w:t>
      </w:r>
      <w:r w:rsidR="00F6275B">
        <w:rPr>
          <w:sz w:val="28"/>
          <w:szCs w:val="28"/>
        </w:rPr>
        <w:t xml:space="preserve"> </w:t>
      </w:r>
      <w:r w:rsidR="009C0080">
        <w:rPr>
          <w:sz w:val="28"/>
          <w:szCs w:val="28"/>
        </w:rPr>
        <w:t xml:space="preserve">Oxygenated </w:t>
      </w:r>
      <w:r w:rsidR="005D03AA">
        <w:rPr>
          <w:sz w:val="28"/>
          <w:szCs w:val="28"/>
        </w:rPr>
        <w:t>blood</w:t>
      </w:r>
      <w:r w:rsidR="003A1626">
        <w:rPr>
          <w:sz w:val="28"/>
          <w:szCs w:val="28"/>
        </w:rPr>
        <w:t xml:space="preserve"> from the lungs comes back to the </w:t>
      </w:r>
      <w:r w:rsidR="004334A7">
        <w:rPr>
          <w:sz w:val="28"/>
          <w:szCs w:val="28"/>
        </w:rPr>
        <w:t>left</w:t>
      </w:r>
      <w:r w:rsidR="003A1626">
        <w:rPr>
          <w:sz w:val="28"/>
          <w:szCs w:val="28"/>
        </w:rPr>
        <w:t xml:space="preserve"> atrium of the heart</w:t>
      </w:r>
      <w:r w:rsidR="004B3FE3">
        <w:rPr>
          <w:sz w:val="28"/>
          <w:szCs w:val="28"/>
        </w:rPr>
        <w:t xml:space="preserve"> by the right and left branch of the pulmonary vein. </w:t>
      </w:r>
      <w:r w:rsidR="00AA5754">
        <w:rPr>
          <w:sz w:val="28"/>
          <w:szCs w:val="28"/>
        </w:rPr>
        <w:t>The blood then flows from the left atrium to the left ventricle</w:t>
      </w:r>
      <w:r w:rsidR="00D912C2">
        <w:rPr>
          <w:sz w:val="28"/>
          <w:szCs w:val="28"/>
        </w:rPr>
        <w:t xml:space="preserve"> via the bicu</w:t>
      </w:r>
      <w:r w:rsidR="00AE4429">
        <w:rPr>
          <w:sz w:val="28"/>
          <w:szCs w:val="28"/>
        </w:rPr>
        <w:t>spid valve</w:t>
      </w:r>
      <w:r w:rsidR="00AA5754">
        <w:rPr>
          <w:sz w:val="28"/>
          <w:szCs w:val="28"/>
        </w:rPr>
        <w:t xml:space="preserve"> before being pumped around the body </w:t>
      </w:r>
      <w:r w:rsidR="00D912C2">
        <w:rPr>
          <w:sz w:val="28"/>
          <w:szCs w:val="28"/>
        </w:rPr>
        <w:t>through the aorta.</w:t>
      </w:r>
    </w:p>
    <w:p w14:paraId="63EE97A5" w14:textId="40DCD94D" w:rsidR="0091143B" w:rsidRDefault="0076678D" w:rsidP="00C60891">
      <w:pPr>
        <w:spacing w:after="0" w:line="240" w:lineRule="auto"/>
        <w:jc w:val="center"/>
        <w:rPr>
          <w:rFonts w:ascii="Calibri" w:eastAsia="Calibri" w:hAnsi="Calibri" w:cs="Calibri"/>
          <w:b/>
          <w:bCs/>
          <w:color w:val="2E75B5"/>
          <w:sz w:val="36"/>
          <w:szCs w:val="36"/>
        </w:rPr>
      </w:pPr>
      <w:r w:rsidRPr="0076678D">
        <w:rPr>
          <w:rFonts w:ascii="Calibri" w:eastAsia="Calibri" w:hAnsi="Calibri" w:cs="Calibri"/>
          <w:b/>
          <w:bCs/>
          <w:noProof/>
          <w:color w:val="2E75B5"/>
          <w:sz w:val="36"/>
          <w:szCs w:val="36"/>
        </w:rPr>
        <w:drawing>
          <wp:inline distT="0" distB="0" distL="0" distR="0" wp14:anchorId="0F5E1082" wp14:editId="4B0767D7">
            <wp:extent cx="4972050" cy="5489512"/>
            <wp:effectExtent l="0" t="0" r="0" b="0"/>
            <wp:docPr id="1" name="Picture 1" descr="The top panel shows the human heart with the arteries and veins labeled. The bottom panel shows the human circulatory syst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he top panel shows the human heart with the arteries and veins labeled. The bottom panel shows the human circulatory system."/>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982396" cy="5500935"/>
                    </a:xfrm>
                    <a:prstGeom prst="rect">
                      <a:avLst/>
                    </a:prstGeom>
                    <a:noFill/>
                    <a:ln>
                      <a:noFill/>
                    </a:ln>
                  </pic:spPr>
                </pic:pic>
              </a:graphicData>
            </a:graphic>
          </wp:inline>
        </w:drawing>
      </w:r>
    </w:p>
    <w:p w14:paraId="2A1C66AB" w14:textId="2C08D78B" w:rsidR="00AF4D0C" w:rsidRPr="000F7ECE" w:rsidRDefault="00AF4D0C" w:rsidP="00C60891">
      <w:pPr>
        <w:pStyle w:val="Subtitle"/>
        <w:rPr>
          <w:rFonts w:eastAsia="Calibri"/>
        </w:rPr>
      </w:pPr>
      <w:bookmarkStart w:id="2" w:name="_Hlk10308213"/>
      <w:r w:rsidRPr="00B54300">
        <w:rPr>
          <w:rFonts w:eastAsia="Calibri"/>
        </w:rPr>
        <w:t xml:space="preserve">Figure </w:t>
      </w:r>
      <w:r w:rsidR="00C60891">
        <w:rPr>
          <w:rFonts w:eastAsia="Calibri"/>
        </w:rPr>
        <w:t>3</w:t>
      </w:r>
      <w:r w:rsidRPr="00B54300">
        <w:rPr>
          <w:rFonts w:eastAsia="Calibri"/>
        </w:rPr>
        <w:t>.</w:t>
      </w:r>
      <w:r>
        <w:rPr>
          <w:rFonts w:eastAsia="Calibri"/>
        </w:rPr>
        <w:t xml:space="preserve">4 </w:t>
      </w:r>
      <w:bookmarkEnd w:id="2"/>
      <w:r>
        <w:rPr>
          <w:rFonts w:eastAsia="Calibri"/>
        </w:rPr>
        <w:t xml:space="preserve">Direction of blood flow through the heart. Note that blood circulates </w:t>
      </w:r>
      <w:r w:rsidR="00DD765A">
        <w:rPr>
          <w:rFonts w:eastAsia="Calibri"/>
        </w:rPr>
        <w:t>once through the body and returns to the heart before circulating through the lungs. This is known as</w:t>
      </w:r>
      <w:r w:rsidR="00780291">
        <w:rPr>
          <w:rFonts w:eastAsia="Calibri"/>
        </w:rPr>
        <w:t xml:space="preserve"> a dual system of blood circulation.</w:t>
      </w:r>
      <w:r>
        <w:rPr>
          <w:rFonts w:eastAsia="Calibri"/>
        </w:rPr>
        <w:t xml:space="preserve"> </w:t>
      </w:r>
      <w:r w:rsidR="00BC17FC">
        <w:rPr>
          <w:rFonts w:eastAsia="Calibri"/>
        </w:rPr>
        <w:t>(</w:t>
      </w:r>
      <w:hyperlink r:id="rId17" w:history="1">
        <w:r w:rsidR="00BC17FC" w:rsidRPr="00683EDD">
          <w:rPr>
            <w:rStyle w:val="Hyperlink"/>
            <w:rFonts w:ascii="Helvetica" w:hAnsi="Helvetica" w:cs="Helvetica"/>
            <w:sz w:val="21"/>
            <w:szCs w:val="21"/>
            <w:shd w:val="clear" w:color="auto" w:fill="FFFFFF"/>
          </w:rPr>
          <w:t>http://cnx.org/contents/14fb4ad7-39a1-4eee-ab6e-3ef2482e3e22@15.5.</w:t>
        </w:r>
      </w:hyperlink>
      <w:r w:rsidR="00BC17FC">
        <w:rPr>
          <w:rFonts w:ascii="Helvetica" w:hAnsi="Helvetica" w:cs="Helvetica"/>
          <w:color w:val="333333"/>
          <w:sz w:val="21"/>
          <w:szCs w:val="21"/>
          <w:shd w:val="clear" w:color="auto" w:fill="FFFFFF"/>
        </w:rPr>
        <w:t>)</w:t>
      </w:r>
    </w:p>
    <w:p w14:paraId="2743FA60" w14:textId="77777777" w:rsidR="00B24F87" w:rsidRPr="00B24F87" w:rsidRDefault="00B24F87" w:rsidP="00B24F87">
      <w:pPr>
        <w:rPr>
          <w:b/>
          <w:sz w:val="36"/>
          <w:szCs w:val="28"/>
        </w:rPr>
      </w:pPr>
      <w:bookmarkStart w:id="3" w:name="_GoBack"/>
      <w:r w:rsidRPr="00B24F87">
        <w:rPr>
          <w:b/>
          <w:sz w:val="36"/>
          <w:szCs w:val="28"/>
        </w:rPr>
        <w:lastRenderedPageBreak/>
        <w:t>Structures to Identify:</w:t>
      </w:r>
    </w:p>
    <w:tbl>
      <w:tblPr>
        <w:tblW w:w="3750" w:type="pct"/>
        <w:jc w:val="center"/>
        <w:tblCellSpacing w:w="15" w:type="dxa"/>
        <w:tblBorders>
          <w:insideH w:val="single" w:sz="12" w:space="0" w:color="auto"/>
          <w:insideV w:val="single" w:sz="12" w:space="0" w:color="auto"/>
        </w:tblBorders>
        <w:tblCellMar>
          <w:top w:w="45" w:type="dxa"/>
          <w:left w:w="45" w:type="dxa"/>
          <w:bottom w:w="45" w:type="dxa"/>
          <w:right w:w="45" w:type="dxa"/>
        </w:tblCellMar>
        <w:tblLook w:val="04A0" w:firstRow="1" w:lastRow="0" w:firstColumn="1" w:lastColumn="0" w:noHBand="0" w:noVBand="1"/>
      </w:tblPr>
      <w:tblGrid>
        <w:gridCol w:w="3948"/>
        <w:gridCol w:w="4107"/>
      </w:tblGrid>
      <w:tr w:rsidR="00B24F87" w:rsidRPr="00B24F87" w14:paraId="1CDDB0E7" w14:textId="77777777" w:rsidTr="00740094">
        <w:trPr>
          <w:tblCellSpacing w:w="15" w:type="dxa"/>
          <w:jc w:val="center"/>
        </w:trPr>
        <w:tc>
          <w:tcPr>
            <w:tcW w:w="2423" w:type="pct"/>
            <w:tcBorders>
              <w:top w:val="single" w:sz="24" w:space="0" w:color="auto"/>
              <w:left w:val="single" w:sz="24" w:space="0" w:color="auto"/>
              <w:bottom w:val="single" w:sz="24" w:space="0" w:color="auto"/>
              <w:right w:val="single" w:sz="24" w:space="0" w:color="auto"/>
            </w:tcBorders>
            <w:shd w:val="clear" w:color="auto" w:fill="auto"/>
            <w:vAlign w:val="center"/>
            <w:hideMark/>
          </w:tcPr>
          <w:bookmarkEnd w:id="3"/>
          <w:p w14:paraId="75E90F29" w14:textId="77777777" w:rsidR="00B24F87" w:rsidRPr="00B24F87" w:rsidRDefault="00B24F87" w:rsidP="00740094">
            <w:pPr>
              <w:rPr>
                <w:sz w:val="28"/>
                <w:szCs w:val="28"/>
              </w:rPr>
            </w:pPr>
            <w:r w:rsidRPr="00B24F87">
              <w:rPr>
                <w:b/>
                <w:bCs/>
                <w:sz w:val="28"/>
                <w:szCs w:val="28"/>
              </w:rPr>
              <w:t>External Heart Anatomy</w:t>
            </w:r>
          </w:p>
        </w:tc>
        <w:tc>
          <w:tcPr>
            <w:tcW w:w="2521" w:type="pct"/>
            <w:tcBorders>
              <w:top w:val="single" w:sz="24" w:space="0" w:color="auto"/>
              <w:left w:val="single" w:sz="24" w:space="0" w:color="auto"/>
              <w:bottom w:val="single" w:sz="24" w:space="0" w:color="auto"/>
              <w:right w:val="single" w:sz="24" w:space="0" w:color="auto"/>
            </w:tcBorders>
            <w:shd w:val="clear" w:color="auto" w:fill="auto"/>
            <w:vAlign w:val="center"/>
            <w:hideMark/>
          </w:tcPr>
          <w:p w14:paraId="08F79361" w14:textId="77777777" w:rsidR="00B24F87" w:rsidRPr="00B24F87" w:rsidRDefault="00B24F87" w:rsidP="00740094">
            <w:pPr>
              <w:rPr>
                <w:sz w:val="28"/>
                <w:szCs w:val="28"/>
              </w:rPr>
            </w:pPr>
            <w:r w:rsidRPr="00B24F87">
              <w:rPr>
                <w:b/>
                <w:bCs/>
                <w:sz w:val="28"/>
                <w:szCs w:val="28"/>
              </w:rPr>
              <w:t>Internal Heart Anatomy</w:t>
            </w:r>
          </w:p>
        </w:tc>
      </w:tr>
      <w:tr w:rsidR="00B24F87" w:rsidRPr="00B24F87" w14:paraId="56B489EF" w14:textId="77777777" w:rsidTr="00740094">
        <w:trPr>
          <w:tblCellSpacing w:w="15" w:type="dxa"/>
          <w:jc w:val="center"/>
        </w:trPr>
        <w:tc>
          <w:tcPr>
            <w:tcW w:w="0" w:type="auto"/>
            <w:tcBorders>
              <w:top w:val="nil"/>
              <w:left w:val="single" w:sz="24" w:space="0" w:color="auto"/>
              <w:bottom w:val="nil"/>
              <w:right w:val="single" w:sz="24" w:space="0" w:color="auto"/>
            </w:tcBorders>
            <w:shd w:val="clear" w:color="auto" w:fill="auto"/>
            <w:vAlign w:val="center"/>
            <w:hideMark/>
          </w:tcPr>
          <w:p w14:paraId="7FD85E63" w14:textId="77777777" w:rsidR="00B24F87" w:rsidRPr="00B24F87" w:rsidRDefault="00B24F87" w:rsidP="00740094">
            <w:pPr>
              <w:pStyle w:val="ListParagraph"/>
              <w:numPr>
                <w:ilvl w:val="0"/>
                <w:numId w:val="27"/>
              </w:numPr>
              <w:rPr>
                <w:sz w:val="28"/>
                <w:szCs w:val="28"/>
              </w:rPr>
            </w:pPr>
            <w:r w:rsidRPr="00B24F87">
              <w:rPr>
                <w:sz w:val="28"/>
                <w:szCs w:val="28"/>
              </w:rPr>
              <w:t>Anterior interventricular sulcus</w:t>
            </w:r>
          </w:p>
        </w:tc>
        <w:tc>
          <w:tcPr>
            <w:tcW w:w="0" w:type="auto"/>
            <w:tcBorders>
              <w:top w:val="nil"/>
              <w:left w:val="single" w:sz="24" w:space="0" w:color="auto"/>
              <w:bottom w:val="nil"/>
              <w:right w:val="single" w:sz="24" w:space="0" w:color="auto"/>
            </w:tcBorders>
            <w:shd w:val="clear" w:color="auto" w:fill="auto"/>
            <w:vAlign w:val="center"/>
            <w:hideMark/>
          </w:tcPr>
          <w:p w14:paraId="2AA9FF51" w14:textId="77777777" w:rsidR="00B24F87" w:rsidRPr="00B24F87" w:rsidRDefault="00B24F87" w:rsidP="00740094">
            <w:pPr>
              <w:pStyle w:val="ListParagraph"/>
              <w:numPr>
                <w:ilvl w:val="0"/>
                <w:numId w:val="27"/>
              </w:numPr>
              <w:rPr>
                <w:sz w:val="28"/>
                <w:szCs w:val="28"/>
              </w:rPr>
            </w:pPr>
            <w:r w:rsidRPr="00B24F87">
              <w:rPr>
                <w:sz w:val="28"/>
                <w:szCs w:val="28"/>
              </w:rPr>
              <w:t>Atria- R&amp;L</w:t>
            </w:r>
          </w:p>
        </w:tc>
      </w:tr>
      <w:tr w:rsidR="00B24F87" w:rsidRPr="00B24F87" w14:paraId="16202082" w14:textId="77777777" w:rsidTr="00740094">
        <w:trPr>
          <w:tblCellSpacing w:w="15" w:type="dxa"/>
          <w:jc w:val="center"/>
        </w:trPr>
        <w:tc>
          <w:tcPr>
            <w:tcW w:w="0" w:type="auto"/>
            <w:tcBorders>
              <w:top w:val="nil"/>
              <w:left w:val="single" w:sz="24" w:space="0" w:color="auto"/>
              <w:bottom w:val="nil"/>
              <w:right w:val="single" w:sz="24" w:space="0" w:color="auto"/>
            </w:tcBorders>
            <w:shd w:val="clear" w:color="auto" w:fill="auto"/>
            <w:vAlign w:val="center"/>
            <w:hideMark/>
          </w:tcPr>
          <w:p w14:paraId="671C88E9" w14:textId="77777777" w:rsidR="00B24F87" w:rsidRPr="00B24F87" w:rsidRDefault="00B24F87" w:rsidP="00740094">
            <w:pPr>
              <w:pStyle w:val="ListParagraph"/>
              <w:numPr>
                <w:ilvl w:val="0"/>
                <w:numId w:val="27"/>
              </w:numPr>
              <w:rPr>
                <w:sz w:val="28"/>
                <w:szCs w:val="28"/>
              </w:rPr>
            </w:pPr>
            <w:r w:rsidRPr="00B24F87">
              <w:rPr>
                <w:sz w:val="28"/>
                <w:szCs w:val="28"/>
              </w:rPr>
              <w:t>Aorta</w:t>
            </w:r>
          </w:p>
        </w:tc>
        <w:tc>
          <w:tcPr>
            <w:tcW w:w="0" w:type="auto"/>
            <w:tcBorders>
              <w:top w:val="nil"/>
              <w:left w:val="single" w:sz="24" w:space="0" w:color="auto"/>
              <w:bottom w:val="nil"/>
              <w:right w:val="single" w:sz="24" w:space="0" w:color="auto"/>
            </w:tcBorders>
            <w:shd w:val="clear" w:color="auto" w:fill="auto"/>
            <w:vAlign w:val="center"/>
            <w:hideMark/>
          </w:tcPr>
          <w:p w14:paraId="4CBD52D9" w14:textId="77777777" w:rsidR="00B24F87" w:rsidRPr="00B24F87" w:rsidRDefault="00B24F87" w:rsidP="00740094">
            <w:pPr>
              <w:pStyle w:val="ListParagraph"/>
              <w:numPr>
                <w:ilvl w:val="0"/>
                <w:numId w:val="27"/>
              </w:numPr>
              <w:rPr>
                <w:sz w:val="28"/>
                <w:szCs w:val="28"/>
              </w:rPr>
            </w:pPr>
            <w:r w:rsidRPr="00B24F87">
              <w:rPr>
                <w:sz w:val="28"/>
                <w:szCs w:val="28"/>
              </w:rPr>
              <w:t>Aortic semilunar valve</w:t>
            </w:r>
          </w:p>
        </w:tc>
      </w:tr>
      <w:tr w:rsidR="00B24F87" w:rsidRPr="00B24F87" w14:paraId="12DA40DC" w14:textId="77777777" w:rsidTr="00740094">
        <w:trPr>
          <w:tblCellSpacing w:w="15" w:type="dxa"/>
          <w:jc w:val="center"/>
        </w:trPr>
        <w:tc>
          <w:tcPr>
            <w:tcW w:w="0" w:type="auto"/>
            <w:tcBorders>
              <w:top w:val="nil"/>
              <w:left w:val="single" w:sz="24" w:space="0" w:color="auto"/>
              <w:bottom w:val="nil"/>
              <w:right w:val="single" w:sz="24" w:space="0" w:color="auto"/>
            </w:tcBorders>
            <w:shd w:val="clear" w:color="auto" w:fill="auto"/>
            <w:vAlign w:val="center"/>
            <w:hideMark/>
          </w:tcPr>
          <w:p w14:paraId="698BCE40" w14:textId="77777777" w:rsidR="00B24F87" w:rsidRPr="00B24F87" w:rsidRDefault="00B24F87" w:rsidP="00740094">
            <w:pPr>
              <w:pStyle w:val="ListParagraph"/>
              <w:numPr>
                <w:ilvl w:val="0"/>
                <w:numId w:val="27"/>
              </w:numPr>
              <w:rPr>
                <w:sz w:val="28"/>
                <w:szCs w:val="28"/>
              </w:rPr>
            </w:pPr>
            <w:r w:rsidRPr="00B24F87">
              <w:rPr>
                <w:sz w:val="28"/>
                <w:szCs w:val="28"/>
              </w:rPr>
              <w:t>Apex of heart</w:t>
            </w:r>
          </w:p>
        </w:tc>
        <w:tc>
          <w:tcPr>
            <w:tcW w:w="0" w:type="auto"/>
            <w:tcBorders>
              <w:top w:val="nil"/>
              <w:left w:val="single" w:sz="24" w:space="0" w:color="auto"/>
              <w:bottom w:val="nil"/>
              <w:right w:val="single" w:sz="24" w:space="0" w:color="auto"/>
            </w:tcBorders>
            <w:shd w:val="clear" w:color="auto" w:fill="auto"/>
            <w:vAlign w:val="center"/>
            <w:hideMark/>
          </w:tcPr>
          <w:p w14:paraId="337461D7" w14:textId="77777777" w:rsidR="00B24F87" w:rsidRPr="00B24F87" w:rsidRDefault="00B24F87" w:rsidP="00740094">
            <w:pPr>
              <w:pStyle w:val="ListParagraph"/>
              <w:numPr>
                <w:ilvl w:val="0"/>
                <w:numId w:val="27"/>
              </w:numPr>
              <w:rPr>
                <w:sz w:val="28"/>
                <w:szCs w:val="28"/>
              </w:rPr>
            </w:pPr>
            <w:r w:rsidRPr="00B24F87">
              <w:rPr>
                <w:sz w:val="28"/>
                <w:szCs w:val="28"/>
              </w:rPr>
              <w:t>Bicuspid valve</w:t>
            </w:r>
          </w:p>
        </w:tc>
      </w:tr>
      <w:tr w:rsidR="00B24F87" w:rsidRPr="00B24F87" w14:paraId="3F88F035" w14:textId="77777777" w:rsidTr="00740094">
        <w:trPr>
          <w:tblCellSpacing w:w="15" w:type="dxa"/>
          <w:jc w:val="center"/>
        </w:trPr>
        <w:tc>
          <w:tcPr>
            <w:tcW w:w="0" w:type="auto"/>
            <w:tcBorders>
              <w:top w:val="nil"/>
              <w:left w:val="single" w:sz="24" w:space="0" w:color="auto"/>
              <w:bottom w:val="nil"/>
              <w:right w:val="single" w:sz="24" w:space="0" w:color="auto"/>
            </w:tcBorders>
            <w:shd w:val="clear" w:color="auto" w:fill="auto"/>
            <w:vAlign w:val="center"/>
            <w:hideMark/>
          </w:tcPr>
          <w:p w14:paraId="59F703E6" w14:textId="77777777" w:rsidR="00B24F87" w:rsidRPr="00B24F87" w:rsidRDefault="00B24F87" w:rsidP="00740094">
            <w:pPr>
              <w:pStyle w:val="ListParagraph"/>
              <w:numPr>
                <w:ilvl w:val="0"/>
                <w:numId w:val="27"/>
              </w:numPr>
              <w:rPr>
                <w:sz w:val="28"/>
                <w:szCs w:val="28"/>
              </w:rPr>
            </w:pPr>
            <w:r w:rsidRPr="00B24F87">
              <w:rPr>
                <w:sz w:val="28"/>
                <w:szCs w:val="28"/>
              </w:rPr>
              <w:t>Atria- R&amp;L</w:t>
            </w:r>
          </w:p>
        </w:tc>
        <w:tc>
          <w:tcPr>
            <w:tcW w:w="0" w:type="auto"/>
            <w:tcBorders>
              <w:top w:val="nil"/>
              <w:left w:val="single" w:sz="24" w:space="0" w:color="auto"/>
              <w:bottom w:val="nil"/>
              <w:right w:val="single" w:sz="24" w:space="0" w:color="auto"/>
            </w:tcBorders>
            <w:shd w:val="clear" w:color="auto" w:fill="auto"/>
            <w:vAlign w:val="center"/>
            <w:hideMark/>
          </w:tcPr>
          <w:p w14:paraId="745D6F6F" w14:textId="77777777" w:rsidR="00B24F87" w:rsidRPr="00B24F87" w:rsidRDefault="00B24F87" w:rsidP="00740094">
            <w:pPr>
              <w:pStyle w:val="ListParagraph"/>
              <w:numPr>
                <w:ilvl w:val="0"/>
                <w:numId w:val="27"/>
              </w:numPr>
              <w:rPr>
                <w:sz w:val="28"/>
                <w:szCs w:val="28"/>
              </w:rPr>
            </w:pPr>
            <w:r w:rsidRPr="00B24F87">
              <w:rPr>
                <w:sz w:val="28"/>
                <w:szCs w:val="28"/>
              </w:rPr>
              <w:t>Chordae tendineae</w:t>
            </w:r>
          </w:p>
        </w:tc>
      </w:tr>
      <w:tr w:rsidR="00B24F87" w:rsidRPr="00B24F87" w14:paraId="5BC640D7" w14:textId="77777777" w:rsidTr="00740094">
        <w:trPr>
          <w:tblCellSpacing w:w="15" w:type="dxa"/>
          <w:jc w:val="center"/>
        </w:trPr>
        <w:tc>
          <w:tcPr>
            <w:tcW w:w="0" w:type="auto"/>
            <w:tcBorders>
              <w:top w:val="nil"/>
              <w:left w:val="single" w:sz="24" w:space="0" w:color="auto"/>
              <w:bottom w:val="nil"/>
              <w:right w:val="single" w:sz="24" w:space="0" w:color="auto"/>
            </w:tcBorders>
            <w:shd w:val="clear" w:color="auto" w:fill="auto"/>
            <w:vAlign w:val="center"/>
            <w:hideMark/>
          </w:tcPr>
          <w:p w14:paraId="0373F6E7" w14:textId="77777777" w:rsidR="00B24F87" w:rsidRPr="00B24F87" w:rsidRDefault="00B24F87" w:rsidP="00740094">
            <w:pPr>
              <w:pStyle w:val="ListParagraph"/>
              <w:numPr>
                <w:ilvl w:val="0"/>
                <w:numId w:val="27"/>
              </w:numPr>
              <w:rPr>
                <w:sz w:val="28"/>
                <w:szCs w:val="28"/>
              </w:rPr>
            </w:pPr>
            <w:r w:rsidRPr="00B24F87">
              <w:rPr>
                <w:sz w:val="28"/>
                <w:szCs w:val="28"/>
              </w:rPr>
              <w:t>Auricles – R&amp;L</w:t>
            </w:r>
          </w:p>
        </w:tc>
        <w:tc>
          <w:tcPr>
            <w:tcW w:w="0" w:type="auto"/>
            <w:tcBorders>
              <w:top w:val="nil"/>
              <w:left w:val="single" w:sz="24" w:space="0" w:color="auto"/>
              <w:bottom w:val="nil"/>
              <w:right w:val="single" w:sz="24" w:space="0" w:color="auto"/>
            </w:tcBorders>
            <w:shd w:val="clear" w:color="auto" w:fill="auto"/>
            <w:vAlign w:val="center"/>
            <w:hideMark/>
          </w:tcPr>
          <w:p w14:paraId="12D3A0A3" w14:textId="77777777" w:rsidR="00B24F87" w:rsidRPr="00B24F87" w:rsidRDefault="00B24F87" w:rsidP="00740094">
            <w:pPr>
              <w:pStyle w:val="ListParagraph"/>
              <w:numPr>
                <w:ilvl w:val="0"/>
                <w:numId w:val="27"/>
              </w:numPr>
              <w:rPr>
                <w:sz w:val="28"/>
                <w:szCs w:val="28"/>
              </w:rPr>
            </w:pPr>
            <w:r w:rsidRPr="00B24F87">
              <w:rPr>
                <w:sz w:val="28"/>
                <w:szCs w:val="28"/>
              </w:rPr>
              <w:t>Coronary sinus</w:t>
            </w:r>
          </w:p>
        </w:tc>
      </w:tr>
      <w:tr w:rsidR="00B24F87" w:rsidRPr="00B24F87" w14:paraId="28126777" w14:textId="77777777" w:rsidTr="00740094">
        <w:trPr>
          <w:tblCellSpacing w:w="15" w:type="dxa"/>
          <w:jc w:val="center"/>
        </w:trPr>
        <w:tc>
          <w:tcPr>
            <w:tcW w:w="0" w:type="auto"/>
            <w:tcBorders>
              <w:top w:val="nil"/>
              <w:left w:val="single" w:sz="24" w:space="0" w:color="auto"/>
              <w:bottom w:val="nil"/>
              <w:right w:val="single" w:sz="24" w:space="0" w:color="auto"/>
            </w:tcBorders>
            <w:shd w:val="clear" w:color="auto" w:fill="auto"/>
            <w:vAlign w:val="center"/>
            <w:hideMark/>
          </w:tcPr>
          <w:p w14:paraId="5FB257B6" w14:textId="77777777" w:rsidR="00B24F87" w:rsidRPr="00B24F87" w:rsidRDefault="00B24F87" w:rsidP="00740094">
            <w:pPr>
              <w:pStyle w:val="ListParagraph"/>
              <w:numPr>
                <w:ilvl w:val="0"/>
                <w:numId w:val="27"/>
              </w:numPr>
              <w:rPr>
                <w:sz w:val="28"/>
                <w:szCs w:val="28"/>
              </w:rPr>
            </w:pPr>
            <w:r w:rsidRPr="00B24F87">
              <w:rPr>
                <w:sz w:val="28"/>
                <w:szCs w:val="28"/>
              </w:rPr>
              <w:t>Brachiocephalic artery</w:t>
            </w:r>
          </w:p>
        </w:tc>
        <w:tc>
          <w:tcPr>
            <w:tcW w:w="0" w:type="auto"/>
            <w:tcBorders>
              <w:top w:val="nil"/>
              <w:left w:val="single" w:sz="24" w:space="0" w:color="auto"/>
              <w:bottom w:val="nil"/>
              <w:right w:val="single" w:sz="24" w:space="0" w:color="auto"/>
            </w:tcBorders>
            <w:shd w:val="clear" w:color="auto" w:fill="auto"/>
            <w:vAlign w:val="center"/>
            <w:hideMark/>
          </w:tcPr>
          <w:p w14:paraId="57DBD8A0" w14:textId="77777777" w:rsidR="00B24F87" w:rsidRPr="00B24F87" w:rsidRDefault="00B24F87" w:rsidP="00740094">
            <w:pPr>
              <w:pStyle w:val="ListParagraph"/>
              <w:numPr>
                <w:ilvl w:val="0"/>
                <w:numId w:val="27"/>
              </w:numPr>
              <w:rPr>
                <w:sz w:val="28"/>
                <w:szCs w:val="28"/>
              </w:rPr>
            </w:pPr>
            <w:r w:rsidRPr="00B24F87">
              <w:rPr>
                <w:sz w:val="28"/>
                <w:szCs w:val="28"/>
              </w:rPr>
              <w:t>Endocardium</w:t>
            </w:r>
          </w:p>
        </w:tc>
      </w:tr>
      <w:tr w:rsidR="00B24F87" w:rsidRPr="00B24F87" w14:paraId="54DDA9D7" w14:textId="77777777" w:rsidTr="00740094">
        <w:trPr>
          <w:tblCellSpacing w:w="15" w:type="dxa"/>
          <w:jc w:val="center"/>
        </w:trPr>
        <w:tc>
          <w:tcPr>
            <w:tcW w:w="0" w:type="auto"/>
            <w:tcBorders>
              <w:top w:val="nil"/>
              <w:left w:val="single" w:sz="24" w:space="0" w:color="auto"/>
              <w:bottom w:val="nil"/>
              <w:right w:val="single" w:sz="24" w:space="0" w:color="auto"/>
            </w:tcBorders>
            <w:shd w:val="clear" w:color="auto" w:fill="auto"/>
            <w:vAlign w:val="center"/>
            <w:hideMark/>
          </w:tcPr>
          <w:p w14:paraId="651804F0" w14:textId="77777777" w:rsidR="00B24F87" w:rsidRPr="00B24F87" w:rsidRDefault="00B24F87" w:rsidP="00740094">
            <w:pPr>
              <w:pStyle w:val="ListParagraph"/>
              <w:numPr>
                <w:ilvl w:val="0"/>
                <w:numId w:val="27"/>
              </w:numPr>
              <w:rPr>
                <w:sz w:val="28"/>
                <w:szCs w:val="28"/>
              </w:rPr>
            </w:pPr>
            <w:r w:rsidRPr="00B24F87">
              <w:rPr>
                <w:sz w:val="28"/>
                <w:szCs w:val="28"/>
              </w:rPr>
              <w:t>Epicardium</w:t>
            </w:r>
          </w:p>
        </w:tc>
        <w:tc>
          <w:tcPr>
            <w:tcW w:w="0" w:type="auto"/>
            <w:tcBorders>
              <w:top w:val="nil"/>
              <w:left w:val="single" w:sz="24" w:space="0" w:color="auto"/>
              <w:bottom w:val="nil"/>
              <w:right w:val="single" w:sz="24" w:space="0" w:color="auto"/>
            </w:tcBorders>
            <w:shd w:val="clear" w:color="auto" w:fill="auto"/>
            <w:vAlign w:val="center"/>
            <w:hideMark/>
          </w:tcPr>
          <w:p w14:paraId="65825AAE" w14:textId="77777777" w:rsidR="00B24F87" w:rsidRPr="00B24F87" w:rsidRDefault="00B24F87" w:rsidP="00740094">
            <w:pPr>
              <w:pStyle w:val="ListParagraph"/>
              <w:numPr>
                <w:ilvl w:val="0"/>
                <w:numId w:val="27"/>
              </w:numPr>
              <w:rPr>
                <w:sz w:val="28"/>
                <w:szCs w:val="28"/>
              </w:rPr>
            </w:pPr>
            <w:r w:rsidRPr="00B24F87">
              <w:rPr>
                <w:sz w:val="28"/>
                <w:szCs w:val="28"/>
              </w:rPr>
              <w:t>Interatrial septum</w:t>
            </w:r>
          </w:p>
        </w:tc>
      </w:tr>
      <w:tr w:rsidR="00B24F87" w:rsidRPr="00B24F87" w14:paraId="31679C0E" w14:textId="77777777" w:rsidTr="00740094">
        <w:trPr>
          <w:tblCellSpacing w:w="15" w:type="dxa"/>
          <w:jc w:val="center"/>
        </w:trPr>
        <w:tc>
          <w:tcPr>
            <w:tcW w:w="0" w:type="auto"/>
            <w:tcBorders>
              <w:top w:val="nil"/>
              <w:left w:val="single" w:sz="24" w:space="0" w:color="auto"/>
              <w:bottom w:val="nil"/>
              <w:right w:val="single" w:sz="24" w:space="0" w:color="auto"/>
            </w:tcBorders>
            <w:shd w:val="clear" w:color="auto" w:fill="auto"/>
            <w:vAlign w:val="center"/>
            <w:hideMark/>
          </w:tcPr>
          <w:p w14:paraId="56C974C5" w14:textId="77777777" w:rsidR="00B24F87" w:rsidRPr="00B24F87" w:rsidRDefault="00B24F87" w:rsidP="00740094">
            <w:pPr>
              <w:pStyle w:val="ListParagraph"/>
              <w:numPr>
                <w:ilvl w:val="0"/>
                <w:numId w:val="27"/>
              </w:numPr>
              <w:rPr>
                <w:sz w:val="28"/>
                <w:szCs w:val="28"/>
              </w:rPr>
            </w:pPr>
            <w:r w:rsidRPr="00B24F87">
              <w:rPr>
                <w:sz w:val="28"/>
                <w:szCs w:val="28"/>
              </w:rPr>
              <w:t>Inferior vena cava</w:t>
            </w:r>
          </w:p>
        </w:tc>
        <w:tc>
          <w:tcPr>
            <w:tcW w:w="0" w:type="auto"/>
            <w:tcBorders>
              <w:top w:val="nil"/>
              <w:left w:val="single" w:sz="24" w:space="0" w:color="auto"/>
              <w:bottom w:val="nil"/>
              <w:right w:val="single" w:sz="24" w:space="0" w:color="auto"/>
            </w:tcBorders>
            <w:shd w:val="clear" w:color="auto" w:fill="auto"/>
            <w:vAlign w:val="center"/>
            <w:hideMark/>
          </w:tcPr>
          <w:p w14:paraId="09919757" w14:textId="77777777" w:rsidR="00B24F87" w:rsidRPr="00B24F87" w:rsidRDefault="00B24F87" w:rsidP="00740094">
            <w:pPr>
              <w:pStyle w:val="ListParagraph"/>
              <w:numPr>
                <w:ilvl w:val="0"/>
                <w:numId w:val="27"/>
              </w:numPr>
              <w:rPr>
                <w:sz w:val="28"/>
                <w:szCs w:val="28"/>
              </w:rPr>
            </w:pPr>
            <w:r w:rsidRPr="00B24F87">
              <w:rPr>
                <w:sz w:val="28"/>
                <w:szCs w:val="28"/>
              </w:rPr>
              <w:t>Interventricular septum</w:t>
            </w:r>
          </w:p>
        </w:tc>
      </w:tr>
      <w:tr w:rsidR="00B24F87" w:rsidRPr="00B24F87" w14:paraId="401F36E8" w14:textId="77777777" w:rsidTr="00740094">
        <w:trPr>
          <w:tblCellSpacing w:w="15" w:type="dxa"/>
          <w:jc w:val="center"/>
        </w:trPr>
        <w:tc>
          <w:tcPr>
            <w:tcW w:w="0" w:type="auto"/>
            <w:tcBorders>
              <w:top w:val="nil"/>
              <w:left w:val="single" w:sz="24" w:space="0" w:color="auto"/>
              <w:bottom w:val="nil"/>
              <w:right w:val="single" w:sz="24" w:space="0" w:color="auto"/>
            </w:tcBorders>
            <w:shd w:val="clear" w:color="auto" w:fill="auto"/>
            <w:vAlign w:val="center"/>
            <w:hideMark/>
          </w:tcPr>
          <w:p w14:paraId="6EDA8872" w14:textId="77777777" w:rsidR="00B24F87" w:rsidRPr="00B24F87" w:rsidRDefault="00B24F87" w:rsidP="00740094">
            <w:pPr>
              <w:pStyle w:val="ListParagraph"/>
              <w:numPr>
                <w:ilvl w:val="0"/>
                <w:numId w:val="27"/>
              </w:numPr>
              <w:rPr>
                <w:sz w:val="28"/>
                <w:szCs w:val="28"/>
              </w:rPr>
            </w:pPr>
            <w:r w:rsidRPr="00B24F87">
              <w:rPr>
                <w:sz w:val="28"/>
                <w:szCs w:val="28"/>
              </w:rPr>
              <w:t>Ligamentum arteriosum</w:t>
            </w:r>
          </w:p>
        </w:tc>
        <w:tc>
          <w:tcPr>
            <w:tcW w:w="0" w:type="auto"/>
            <w:tcBorders>
              <w:top w:val="nil"/>
              <w:left w:val="single" w:sz="24" w:space="0" w:color="auto"/>
              <w:bottom w:val="nil"/>
              <w:right w:val="single" w:sz="24" w:space="0" w:color="auto"/>
            </w:tcBorders>
            <w:shd w:val="clear" w:color="auto" w:fill="auto"/>
            <w:vAlign w:val="center"/>
            <w:hideMark/>
          </w:tcPr>
          <w:p w14:paraId="50B16291" w14:textId="77777777" w:rsidR="00B24F87" w:rsidRPr="00B24F87" w:rsidRDefault="00B24F87" w:rsidP="00740094">
            <w:pPr>
              <w:pStyle w:val="ListParagraph"/>
              <w:numPr>
                <w:ilvl w:val="0"/>
                <w:numId w:val="27"/>
              </w:numPr>
              <w:rPr>
                <w:sz w:val="28"/>
                <w:szCs w:val="28"/>
              </w:rPr>
            </w:pPr>
            <w:r w:rsidRPr="00B24F87">
              <w:rPr>
                <w:sz w:val="28"/>
                <w:szCs w:val="28"/>
              </w:rPr>
              <w:t>Moderator band- R only</w:t>
            </w:r>
          </w:p>
        </w:tc>
      </w:tr>
      <w:tr w:rsidR="00B24F87" w:rsidRPr="00B24F87" w14:paraId="6B4F5AE3" w14:textId="77777777" w:rsidTr="00740094">
        <w:trPr>
          <w:tblCellSpacing w:w="15" w:type="dxa"/>
          <w:jc w:val="center"/>
        </w:trPr>
        <w:tc>
          <w:tcPr>
            <w:tcW w:w="0" w:type="auto"/>
            <w:tcBorders>
              <w:top w:val="nil"/>
              <w:left w:val="single" w:sz="24" w:space="0" w:color="auto"/>
              <w:bottom w:val="nil"/>
              <w:right w:val="single" w:sz="24" w:space="0" w:color="auto"/>
            </w:tcBorders>
            <w:shd w:val="clear" w:color="auto" w:fill="auto"/>
            <w:vAlign w:val="center"/>
            <w:hideMark/>
          </w:tcPr>
          <w:p w14:paraId="088A4125" w14:textId="77777777" w:rsidR="00B24F87" w:rsidRPr="00B24F87" w:rsidRDefault="00B24F87" w:rsidP="00740094">
            <w:pPr>
              <w:pStyle w:val="ListParagraph"/>
              <w:numPr>
                <w:ilvl w:val="0"/>
                <w:numId w:val="27"/>
              </w:numPr>
              <w:rPr>
                <w:sz w:val="28"/>
                <w:szCs w:val="28"/>
              </w:rPr>
            </w:pPr>
            <w:r w:rsidRPr="00B24F87">
              <w:rPr>
                <w:sz w:val="28"/>
                <w:szCs w:val="28"/>
              </w:rPr>
              <w:t>Pericardium</w:t>
            </w:r>
          </w:p>
        </w:tc>
        <w:tc>
          <w:tcPr>
            <w:tcW w:w="0" w:type="auto"/>
            <w:tcBorders>
              <w:top w:val="nil"/>
              <w:left w:val="single" w:sz="24" w:space="0" w:color="auto"/>
              <w:bottom w:val="nil"/>
              <w:right w:val="single" w:sz="24" w:space="0" w:color="auto"/>
            </w:tcBorders>
            <w:shd w:val="clear" w:color="auto" w:fill="auto"/>
            <w:vAlign w:val="center"/>
            <w:hideMark/>
          </w:tcPr>
          <w:p w14:paraId="3AF1DA45" w14:textId="77777777" w:rsidR="00B24F87" w:rsidRPr="00B24F87" w:rsidRDefault="00B24F87" w:rsidP="00740094">
            <w:pPr>
              <w:pStyle w:val="ListParagraph"/>
              <w:numPr>
                <w:ilvl w:val="0"/>
                <w:numId w:val="27"/>
              </w:numPr>
              <w:rPr>
                <w:sz w:val="28"/>
                <w:szCs w:val="28"/>
              </w:rPr>
            </w:pPr>
            <w:r w:rsidRPr="00B24F87">
              <w:rPr>
                <w:sz w:val="28"/>
                <w:szCs w:val="28"/>
              </w:rPr>
              <w:t>Myocardium</w:t>
            </w:r>
          </w:p>
        </w:tc>
      </w:tr>
      <w:tr w:rsidR="00B24F87" w:rsidRPr="00B24F87" w14:paraId="7854C44E" w14:textId="77777777" w:rsidTr="00740094">
        <w:trPr>
          <w:tblCellSpacing w:w="15" w:type="dxa"/>
          <w:jc w:val="center"/>
        </w:trPr>
        <w:tc>
          <w:tcPr>
            <w:tcW w:w="0" w:type="auto"/>
            <w:tcBorders>
              <w:top w:val="nil"/>
              <w:left w:val="single" w:sz="24" w:space="0" w:color="auto"/>
              <w:bottom w:val="nil"/>
              <w:right w:val="single" w:sz="24" w:space="0" w:color="auto"/>
            </w:tcBorders>
            <w:shd w:val="clear" w:color="auto" w:fill="auto"/>
            <w:vAlign w:val="center"/>
            <w:hideMark/>
          </w:tcPr>
          <w:p w14:paraId="5E5E9DCA" w14:textId="77777777" w:rsidR="00B24F87" w:rsidRPr="00B24F87" w:rsidRDefault="00B24F87" w:rsidP="00740094">
            <w:pPr>
              <w:pStyle w:val="ListParagraph"/>
              <w:numPr>
                <w:ilvl w:val="0"/>
                <w:numId w:val="27"/>
              </w:numPr>
              <w:rPr>
                <w:sz w:val="28"/>
                <w:szCs w:val="28"/>
              </w:rPr>
            </w:pPr>
            <w:r w:rsidRPr="00B24F87">
              <w:rPr>
                <w:sz w:val="28"/>
                <w:szCs w:val="28"/>
              </w:rPr>
              <w:t>Posterior interventricular sulcus</w:t>
            </w:r>
          </w:p>
        </w:tc>
        <w:tc>
          <w:tcPr>
            <w:tcW w:w="0" w:type="auto"/>
            <w:tcBorders>
              <w:top w:val="nil"/>
              <w:left w:val="single" w:sz="24" w:space="0" w:color="auto"/>
              <w:bottom w:val="nil"/>
              <w:right w:val="single" w:sz="24" w:space="0" w:color="auto"/>
            </w:tcBorders>
            <w:shd w:val="clear" w:color="auto" w:fill="auto"/>
            <w:vAlign w:val="center"/>
            <w:hideMark/>
          </w:tcPr>
          <w:p w14:paraId="6ED83ACD" w14:textId="77777777" w:rsidR="00B24F87" w:rsidRPr="00B24F87" w:rsidRDefault="00B24F87" w:rsidP="00740094">
            <w:pPr>
              <w:pStyle w:val="ListParagraph"/>
              <w:numPr>
                <w:ilvl w:val="0"/>
                <w:numId w:val="27"/>
              </w:numPr>
              <w:rPr>
                <w:sz w:val="28"/>
                <w:szCs w:val="28"/>
              </w:rPr>
            </w:pPr>
            <w:r w:rsidRPr="00B24F87">
              <w:rPr>
                <w:sz w:val="28"/>
                <w:szCs w:val="28"/>
              </w:rPr>
              <w:t>Papillary muscle</w:t>
            </w:r>
          </w:p>
        </w:tc>
      </w:tr>
      <w:tr w:rsidR="00B24F87" w:rsidRPr="00B24F87" w14:paraId="5AFC6B65" w14:textId="77777777" w:rsidTr="00740094">
        <w:trPr>
          <w:tblCellSpacing w:w="15" w:type="dxa"/>
          <w:jc w:val="center"/>
        </w:trPr>
        <w:tc>
          <w:tcPr>
            <w:tcW w:w="0" w:type="auto"/>
            <w:tcBorders>
              <w:top w:val="nil"/>
              <w:left w:val="single" w:sz="24" w:space="0" w:color="auto"/>
              <w:bottom w:val="nil"/>
              <w:right w:val="single" w:sz="24" w:space="0" w:color="auto"/>
            </w:tcBorders>
            <w:shd w:val="clear" w:color="auto" w:fill="auto"/>
            <w:vAlign w:val="center"/>
            <w:hideMark/>
          </w:tcPr>
          <w:p w14:paraId="66FBCBA9" w14:textId="77777777" w:rsidR="00B24F87" w:rsidRPr="00B24F87" w:rsidRDefault="00B24F87" w:rsidP="00740094">
            <w:pPr>
              <w:pStyle w:val="ListParagraph"/>
              <w:numPr>
                <w:ilvl w:val="0"/>
                <w:numId w:val="27"/>
              </w:numPr>
              <w:rPr>
                <w:sz w:val="28"/>
                <w:szCs w:val="28"/>
              </w:rPr>
            </w:pPr>
            <w:r w:rsidRPr="00B24F87">
              <w:rPr>
                <w:sz w:val="28"/>
                <w:szCs w:val="28"/>
              </w:rPr>
              <w:t>Pulmonary trunk</w:t>
            </w:r>
          </w:p>
        </w:tc>
        <w:tc>
          <w:tcPr>
            <w:tcW w:w="0" w:type="auto"/>
            <w:tcBorders>
              <w:top w:val="nil"/>
              <w:left w:val="single" w:sz="24" w:space="0" w:color="auto"/>
              <w:bottom w:val="nil"/>
              <w:right w:val="single" w:sz="24" w:space="0" w:color="auto"/>
            </w:tcBorders>
            <w:shd w:val="clear" w:color="auto" w:fill="auto"/>
            <w:vAlign w:val="center"/>
            <w:hideMark/>
          </w:tcPr>
          <w:p w14:paraId="64C0FED0" w14:textId="77777777" w:rsidR="00B24F87" w:rsidRPr="00B24F87" w:rsidRDefault="00B24F87" w:rsidP="00740094">
            <w:pPr>
              <w:pStyle w:val="ListParagraph"/>
              <w:numPr>
                <w:ilvl w:val="0"/>
                <w:numId w:val="27"/>
              </w:numPr>
              <w:rPr>
                <w:sz w:val="28"/>
                <w:szCs w:val="28"/>
              </w:rPr>
            </w:pPr>
            <w:r w:rsidRPr="00B24F87">
              <w:rPr>
                <w:sz w:val="28"/>
                <w:szCs w:val="28"/>
              </w:rPr>
              <w:t>Pectinate muscle</w:t>
            </w:r>
          </w:p>
        </w:tc>
      </w:tr>
      <w:tr w:rsidR="00B24F87" w:rsidRPr="00B24F87" w14:paraId="3231F332" w14:textId="77777777" w:rsidTr="00740094">
        <w:trPr>
          <w:tblCellSpacing w:w="15" w:type="dxa"/>
          <w:jc w:val="center"/>
        </w:trPr>
        <w:tc>
          <w:tcPr>
            <w:tcW w:w="0" w:type="auto"/>
            <w:tcBorders>
              <w:top w:val="nil"/>
              <w:left w:val="single" w:sz="24" w:space="0" w:color="auto"/>
              <w:bottom w:val="nil"/>
              <w:right w:val="single" w:sz="24" w:space="0" w:color="auto"/>
            </w:tcBorders>
            <w:shd w:val="clear" w:color="auto" w:fill="auto"/>
            <w:vAlign w:val="center"/>
            <w:hideMark/>
          </w:tcPr>
          <w:p w14:paraId="20B0E8DF" w14:textId="77777777" w:rsidR="00B24F87" w:rsidRPr="00B24F87" w:rsidRDefault="00B24F87" w:rsidP="00740094">
            <w:pPr>
              <w:pStyle w:val="ListParagraph"/>
              <w:numPr>
                <w:ilvl w:val="0"/>
                <w:numId w:val="27"/>
              </w:numPr>
              <w:rPr>
                <w:sz w:val="28"/>
                <w:szCs w:val="28"/>
              </w:rPr>
            </w:pPr>
            <w:r w:rsidRPr="00B24F87">
              <w:rPr>
                <w:sz w:val="28"/>
                <w:szCs w:val="28"/>
              </w:rPr>
              <w:t>Pulmonary vein(s)</w:t>
            </w:r>
          </w:p>
        </w:tc>
        <w:tc>
          <w:tcPr>
            <w:tcW w:w="0" w:type="auto"/>
            <w:tcBorders>
              <w:top w:val="nil"/>
              <w:left w:val="single" w:sz="24" w:space="0" w:color="auto"/>
              <w:bottom w:val="nil"/>
              <w:right w:val="single" w:sz="24" w:space="0" w:color="auto"/>
            </w:tcBorders>
            <w:shd w:val="clear" w:color="auto" w:fill="auto"/>
            <w:vAlign w:val="center"/>
            <w:hideMark/>
          </w:tcPr>
          <w:p w14:paraId="3DE26B0F" w14:textId="77777777" w:rsidR="00B24F87" w:rsidRPr="00B24F87" w:rsidRDefault="00B24F87" w:rsidP="00740094">
            <w:pPr>
              <w:pStyle w:val="ListParagraph"/>
              <w:numPr>
                <w:ilvl w:val="0"/>
                <w:numId w:val="27"/>
              </w:numPr>
              <w:rPr>
                <w:sz w:val="28"/>
                <w:szCs w:val="28"/>
              </w:rPr>
            </w:pPr>
            <w:r w:rsidRPr="00B24F87">
              <w:rPr>
                <w:sz w:val="28"/>
                <w:szCs w:val="28"/>
              </w:rPr>
              <w:t>Pulmonary semilunar valve</w:t>
            </w:r>
          </w:p>
        </w:tc>
      </w:tr>
      <w:tr w:rsidR="00B24F87" w:rsidRPr="00B24F87" w14:paraId="17D99743" w14:textId="77777777" w:rsidTr="00740094">
        <w:trPr>
          <w:tblCellSpacing w:w="15" w:type="dxa"/>
          <w:jc w:val="center"/>
        </w:trPr>
        <w:tc>
          <w:tcPr>
            <w:tcW w:w="0" w:type="auto"/>
            <w:tcBorders>
              <w:top w:val="nil"/>
              <w:left w:val="single" w:sz="24" w:space="0" w:color="auto"/>
              <w:bottom w:val="nil"/>
              <w:right w:val="single" w:sz="24" w:space="0" w:color="auto"/>
            </w:tcBorders>
            <w:shd w:val="clear" w:color="auto" w:fill="auto"/>
            <w:vAlign w:val="center"/>
            <w:hideMark/>
          </w:tcPr>
          <w:p w14:paraId="414B8959" w14:textId="77777777" w:rsidR="00B24F87" w:rsidRPr="00B24F87" w:rsidRDefault="00B24F87" w:rsidP="00740094">
            <w:pPr>
              <w:pStyle w:val="ListParagraph"/>
              <w:numPr>
                <w:ilvl w:val="0"/>
                <w:numId w:val="27"/>
              </w:numPr>
              <w:rPr>
                <w:sz w:val="28"/>
                <w:szCs w:val="28"/>
              </w:rPr>
            </w:pPr>
            <w:r w:rsidRPr="00B24F87">
              <w:rPr>
                <w:sz w:val="28"/>
                <w:szCs w:val="28"/>
              </w:rPr>
              <w:t>Superior vena cava</w:t>
            </w:r>
          </w:p>
        </w:tc>
        <w:tc>
          <w:tcPr>
            <w:tcW w:w="0" w:type="auto"/>
            <w:tcBorders>
              <w:top w:val="nil"/>
              <w:left w:val="single" w:sz="24" w:space="0" w:color="auto"/>
              <w:bottom w:val="nil"/>
              <w:right w:val="single" w:sz="24" w:space="0" w:color="auto"/>
            </w:tcBorders>
            <w:shd w:val="clear" w:color="auto" w:fill="auto"/>
            <w:vAlign w:val="center"/>
            <w:hideMark/>
          </w:tcPr>
          <w:p w14:paraId="09E1006A" w14:textId="77777777" w:rsidR="00B24F87" w:rsidRPr="00B24F87" w:rsidRDefault="00B24F87" w:rsidP="00740094">
            <w:pPr>
              <w:pStyle w:val="ListParagraph"/>
              <w:numPr>
                <w:ilvl w:val="0"/>
                <w:numId w:val="27"/>
              </w:numPr>
              <w:rPr>
                <w:sz w:val="28"/>
                <w:szCs w:val="28"/>
              </w:rPr>
            </w:pPr>
            <w:r w:rsidRPr="00B24F87">
              <w:rPr>
                <w:sz w:val="28"/>
                <w:szCs w:val="28"/>
              </w:rPr>
              <w:t>Trabeculae carneae</w:t>
            </w:r>
          </w:p>
        </w:tc>
      </w:tr>
      <w:tr w:rsidR="00B24F87" w:rsidRPr="00B24F87" w14:paraId="715F5CF7" w14:textId="77777777" w:rsidTr="00740094">
        <w:trPr>
          <w:tblCellSpacing w:w="15" w:type="dxa"/>
          <w:jc w:val="center"/>
        </w:trPr>
        <w:tc>
          <w:tcPr>
            <w:tcW w:w="0" w:type="auto"/>
            <w:tcBorders>
              <w:top w:val="nil"/>
              <w:left w:val="single" w:sz="24" w:space="0" w:color="auto"/>
              <w:bottom w:val="nil"/>
              <w:right w:val="single" w:sz="24" w:space="0" w:color="auto"/>
            </w:tcBorders>
            <w:shd w:val="clear" w:color="auto" w:fill="auto"/>
            <w:vAlign w:val="center"/>
            <w:hideMark/>
          </w:tcPr>
          <w:p w14:paraId="118C9406" w14:textId="77777777" w:rsidR="00B24F87" w:rsidRPr="00B24F87" w:rsidRDefault="00B24F87" w:rsidP="00740094">
            <w:pPr>
              <w:pStyle w:val="ListParagraph"/>
              <w:numPr>
                <w:ilvl w:val="0"/>
                <w:numId w:val="27"/>
              </w:numPr>
              <w:rPr>
                <w:sz w:val="28"/>
                <w:szCs w:val="28"/>
              </w:rPr>
            </w:pPr>
            <w:r w:rsidRPr="00B24F87">
              <w:rPr>
                <w:sz w:val="28"/>
                <w:szCs w:val="28"/>
              </w:rPr>
              <w:t>Ventricles- R&amp;L</w:t>
            </w:r>
          </w:p>
        </w:tc>
        <w:tc>
          <w:tcPr>
            <w:tcW w:w="0" w:type="auto"/>
            <w:tcBorders>
              <w:top w:val="nil"/>
              <w:left w:val="single" w:sz="24" w:space="0" w:color="auto"/>
              <w:bottom w:val="nil"/>
              <w:right w:val="single" w:sz="24" w:space="0" w:color="auto"/>
            </w:tcBorders>
            <w:shd w:val="clear" w:color="auto" w:fill="auto"/>
            <w:vAlign w:val="center"/>
            <w:hideMark/>
          </w:tcPr>
          <w:p w14:paraId="591763E0" w14:textId="77777777" w:rsidR="00B24F87" w:rsidRPr="00B24F87" w:rsidRDefault="00B24F87" w:rsidP="00740094">
            <w:pPr>
              <w:pStyle w:val="ListParagraph"/>
              <w:numPr>
                <w:ilvl w:val="0"/>
                <w:numId w:val="27"/>
              </w:numPr>
              <w:rPr>
                <w:sz w:val="28"/>
                <w:szCs w:val="28"/>
              </w:rPr>
            </w:pPr>
            <w:r w:rsidRPr="00B24F87">
              <w:rPr>
                <w:sz w:val="28"/>
                <w:szCs w:val="28"/>
              </w:rPr>
              <w:t>Tricuspid valve</w:t>
            </w:r>
          </w:p>
        </w:tc>
      </w:tr>
      <w:tr w:rsidR="00B24F87" w:rsidRPr="00B24F87" w14:paraId="323C308F" w14:textId="77777777" w:rsidTr="00740094">
        <w:trPr>
          <w:trHeight w:val="20"/>
          <w:tblCellSpacing w:w="15" w:type="dxa"/>
          <w:jc w:val="center"/>
        </w:trPr>
        <w:tc>
          <w:tcPr>
            <w:tcW w:w="0" w:type="auto"/>
            <w:tcBorders>
              <w:top w:val="nil"/>
              <w:left w:val="single" w:sz="24" w:space="0" w:color="auto"/>
              <w:bottom w:val="single" w:sz="24" w:space="0" w:color="auto"/>
              <w:right w:val="single" w:sz="24" w:space="0" w:color="auto"/>
            </w:tcBorders>
            <w:shd w:val="clear" w:color="auto" w:fill="auto"/>
            <w:vAlign w:val="center"/>
          </w:tcPr>
          <w:p w14:paraId="727E72B4" w14:textId="77777777" w:rsidR="00B24F87" w:rsidRPr="00B24F87" w:rsidRDefault="00B24F87" w:rsidP="00740094">
            <w:pPr>
              <w:pStyle w:val="ListParagraph"/>
              <w:rPr>
                <w:sz w:val="28"/>
                <w:szCs w:val="28"/>
              </w:rPr>
            </w:pPr>
          </w:p>
        </w:tc>
        <w:tc>
          <w:tcPr>
            <w:tcW w:w="0" w:type="auto"/>
            <w:tcBorders>
              <w:top w:val="nil"/>
              <w:left w:val="single" w:sz="24" w:space="0" w:color="auto"/>
              <w:bottom w:val="single" w:sz="24" w:space="0" w:color="auto"/>
              <w:right w:val="single" w:sz="24" w:space="0" w:color="auto"/>
            </w:tcBorders>
            <w:shd w:val="clear" w:color="auto" w:fill="auto"/>
            <w:vAlign w:val="center"/>
            <w:hideMark/>
          </w:tcPr>
          <w:p w14:paraId="780350B5" w14:textId="77777777" w:rsidR="00B24F87" w:rsidRPr="00B24F87" w:rsidRDefault="00B24F87" w:rsidP="00740094">
            <w:pPr>
              <w:pStyle w:val="ListParagraph"/>
              <w:numPr>
                <w:ilvl w:val="0"/>
                <w:numId w:val="27"/>
              </w:numPr>
              <w:rPr>
                <w:sz w:val="28"/>
                <w:szCs w:val="28"/>
              </w:rPr>
            </w:pPr>
            <w:r w:rsidRPr="00B24F87">
              <w:rPr>
                <w:sz w:val="28"/>
                <w:szCs w:val="28"/>
              </w:rPr>
              <w:t>Ventricles- R&amp;L</w:t>
            </w:r>
          </w:p>
        </w:tc>
      </w:tr>
    </w:tbl>
    <w:p w14:paraId="55974519" w14:textId="56BCEDA0" w:rsidR="0091143B" w:rsidRDefault="0091143B" w:rsidP="003351C3">
      <w:pPr>
        <w:spacing w:after="0" w:line="240" w:lineRule="auto"/>
        <w:rPr>
          <w:rFonts w:ascii="Calibri" w:eastAsia="Calibri" w:hAnsi="Calibri" w:cs="Calibri"/>
          <w:b/>
          <w:bCs/>
          <w:color w:val="2E75B5"/>
          <w:sz w:val="36"/>
          <w:szCs w:val="36"/>
        </w:rPr>
      </w:pPr>
    </w:p>
    <w:p w14:paraId="28F50611" w14:textId="77777777" w:rsidR="00B24F87" w:rsidRDefault="00B24F87" w:rsidP="003351C3">
      <w:pPr>
        <w:spacing w:after="0" w:line="240" w:lineRule="auto"/>
        <w:rPr>
          <w:rFonts w:ascii="Calibri" w:eastAsia="Calibri" w:hAnsi="Calibri" w:cs="Calibri"/>
          <w:b/>
          <w:bCs/>
          <w:color w:val="2E75B5"/>
          <w:sz w:val="36"/>
          <w:szCs w:val="36"/>
        </w:rPr>
      </w:pPr>
    </w:p>
    <w:p w14:paraId="10F7F238" w14:textId="72FF7CF0" w:rsidR="00876F2E" w:rsidRDefault="00876F2E" w:rsidP="00876F2E">
      <w:pPr>
        <w:pStyle w:val="Heading1"/>
        <w:rPr>
          <w:rFonts w:eastAsia="Calibri"/>
        </w:rPr>
      </w:pPr>
      <w:r>
        <w:rPr>
          <w:rFonts w:eastAsia="Calibri"/>
        </w:rPr>
        <w:lastRenderedPageBreak/>
        <w:t>External anatomy of the heart</w:t>
      </w:r>
    </w:p>
    <w:p w14:paraId="32C232F6" w14:textId="54F7B491" w:rsidR="00AD0C2B" w:rsidRDefault="00AD0C2B" w:rsidP="00AD0C2B"/>
    <w:p w14:paraId="6E61C1B9" w14:textId="22EC3DE5" w:rsidR="005D19C6" w:rsidRPr="00B54300" w:rsidRDefault="00F27D31" w:rsidP="00C60891">
      <w:pPr>
        <w:rPr>
          <w:rFonts w:cstheme="minorHAnsi"/>
          <w:sz w:val="28"/>
        </w:rPr>
      </w:pPr>
      <w:r w:rsidRPr="00B54300">
        <w:rPr>
          <w:rFonts w:cstheme="minorHAnsi"/>
          <w:sz w:val="28"/>
        </w:rPr>
        <w:t xml:space="preserve">The </w:t>
      </w:r>
      <w:r w:rsidR="00B20CAD" w:rsidRPr="00B54300">
        <w:rPr>
          <w:rFonts w:cstheme="minorHAnsi"/>
          <w:sz w:val="28"/>
        </w:rPr>
        <w:t xml:space="preserve">atria of the heart have easily </w:t>
      </w:r>
      <w:r w:rsidR="004F5EE4" w:rsidRPr="00B54300">
        <w:rPr>
          <w:rFonts w:cstheme="minorHAnsi"/>
          <w:sz w:val="28"/>
        </w:rPr>
        <w:t xml:space="preserve">identifiable external </w:t>
      </w:r>
      <w:r w:rsidR="00C86385" w:rsidRPr="00B54300">
        <w:rPr>
          <w:rFonts w:cstheme="minorHAnsi"/>
          <w:sz w:val="28"/>
        </w:rPr>
        <w:t>structures</w:t>
      </w:r>
      <w:r w:rsidR="004F5EE4" w:rsidRPr="00B54300">
        <w:rPr>
          <w:rFonts w:cstheme="minorHAnsi"/>
          <w:sz w:val="28"/>
        </w:rPr>
        <w:t xml:space="preserve"> known as </w:t>
      </w:r>
      <w:r w:rsidR="004F5EE4" w:rsidRPr="00B54300">
        <w:rPr>
          <w:rFonts w:cstheme="minorHAnsi"/>
          <w:b/>
          <w:sz w:val="28"/>
        </w:rPr>
        <w:t>auricles</w:t>
      </w:r>
      <w:r w:rsidR="004F5EE4" w:rsidRPr="00B54300">
        <w:rPr>
          <w:rFonts w:cstheme="minorHAnsi"/>
          <w:sz w:val="28"/>
        </w:rPr>
        <w:t xml:space="preserve"> (as they look like human ears). </w:t>
      </w:r>
      <w:r w:rsidR="00C716FF" w:rsidRPr="00B54300">
        <w:rPr>
          <w:rFonts w:cstheme="minorHAnsi"/>
          <w:sz w:val="28"/>
        </w:rPr>
        <w:t>Auricles are</w:t>
      </w:r>
      <w:r w:rsidR="00C86385" w:rsidRPr="00B54300">
        <w:rPr>
          <w:rFonts w:cstheme="minorHAnsi"/>
          <w:sz w:val="28"/>
        </w:rPr>
        <w:t xml:space="preserve"> </w:t>
      </w:r>
      <w:r w:rsidR="00913F4D" w:rsidRPr="00B54300">
        <w:rPr>
          <w:rFonts w:cstheme="minorHAnsi"/>
          <w:sz w:val="28"/>
        </w:rPr>
        <w:t>appendages</w:t>
      </w:r>
      <w:r w:rsidR="00C86385" w:rsidRPr="00B54300">
        <w:rPr>
          <w:rFonts w:cstheme="minorHAnsi"/>
          <w:sz w:val="28"/>
        </w:rPr>
        <w:t xml:space="preserve"> of the atria</w:t>
      </w:r>
      <w:r w:rsidR="007E1304" w:rsidRPr="00B54300">
        <w:rPr>
          <w:rFonts w:cstheme="minorHAnsi"/>
          <w:sz w:val="28"/>
        </w:rPr>
        <w:t xml:space="preserve"> that</w:t>
      </w:r>
      <w:r w:rsidR="00C716FF" w:rsidRPr="00B54300">
        <w:rPr>
          <w:rFonts w:cstheme="minorHAnsi"/>
          <w:sz w:val="28"/>
        </w:rPr>
        <w:t xml:space="preserve"> give the atria extra volume when the</w:t>
      </w:r>
      <w:r w:rsidR="007E1304" w:rsidRPr="00B54300">
        <w:rPr>
          <w:rFonts w:cstheme="minorHAnsi"/>
          <w:sz w:val="28"/>
        </w:rPr>
        <w:t>y</w:t>
      </w:r>
      <w:r w:rsidR="00C716FF" w:rsidRPr="00B54300">
        <w:rPr>
          <w:rFonts w:cstheme="minorHAnsi"/>
          <w:sz w:val="28"/>
        </w:rPr>
        <w:t xml:space="preserve"> fill with blood</w:t>
      </w:r>
      <w:r w:rsidR="007E1304" w:rsidRPr="00B54300">
        <w:rPr>
          <w:rFonts w:cstheme="minorHAnsi"/>
          <w:sz w:val="28"/>
        </w:rPr>
        <w:t xml:space="preserve">. </w:t>
      </w:r>
      <w:r w:rsidR="00027891" w:rsidRPr="00B54300">
        <w:rPr>
          <w:rFonts w:cstheme="minorHAnsi"/>
          <w:sz w:val="28"/>
        </w:rPr>
        <w:t xml:space="preserve">Other surface </w:t>
      </w:r>
      <w:r w:rsidR="00397C63" w:rsidRPr="00B54300">
        <w:rPr>
          <w:rFonts w:cstheme="minorHAnsi"/>
          <w:sz w:val="28"/>
        </w:rPr>
        <w:t xml:space="preserve">structures of importance are the </w:t>
      </w:r>
      <w:r w:rsidR="003E4295" w:rsidRPr="00B54300">
        <w:rPr>
          <w:rFonts w:cstheme="minorHAnsi"/>
          <w:sz w:val="28"/>
        </w:rPr>
        <w:t xml:space="preserve">anterior and posterior </w:t>
      </w:r>
      <w:r w:rsidR="003E4295" w:rsidRPr="00B54300">
        <w:rPr>
          <w:rFonts w:cstheme="minorHAnsi"/>
          <w:b/>
          <w:sz w:val="28"/>
        </w:rPr>
        <w:t>interventricular sulci</w:t>
      </w:r>
      <w:r w:rsidR="003E4295" w:rsidRPr="00B54300">
        <w:rPr>
          <w:rFonts w:cstheme="minorHAnsi"/>
          <w:sz w:val="28"/>
        </w:rPr>
        <w:t xml:space="preserve"> (singular sulcus</w:t>
      </w:r>
      <w:r w:rsidR="006A56AB" w:rsidRPr="00B54300">
        <w:rPr>
          <w:rFonts w:cstheme="minorHAnsi"/>
          <w:sz w:val="28"/>
        </w:rPr>
        <w:t xml:space="preserve">), where the main </w:t>
      </w:r>
      <w:r w:rsidR="006A56AB" w:rsidRPr="00B54300">
        <w:rPr>
          <w:rFonts w:cstheme="minorHAnsi"/>
          <w:b/>
          <w:sz w:val="28"/>
        </w:rPr>
        <w:t xml:space="preserve">coronary </w:t>
      </w:r>
      <w:r w:rsidR="00617DA3" w:rsidRPr="00B54300">
        <w:rPr>
          <w:rFonts w:cstheme="minorHAnsi"/>
          <w:b/>
          <w:sz w:val="28"/>
        </w:rPr>
        <w:t>vessels</w:t>
      </w:r>
      <w:r w:rsidR="00617DA3" w:rsidRPr="00B54300">
        <w:rPr>
          <w:rFonts w:cstheme="minorHAnsi"/>
          <w:sz w:val="28"/>
        </w:rPr>
        <w:t xml:space="preserve"> run</w:t>
      </w:r>
      <w:r w:rsidR="003168A8" w:rsidRPr="00B54300">
        <w:rPr>
          <w:rFonts w:cstheme="minorHAnsi"/>
          <w:sz w:val="28"/>
        </w:rPr>
        <w:t xml:space="preserve"> along the surface of the heart</w:t>
      </w:r>
      <w:r w:rsidR="00617DA3" w:rsidRPr="00B54300">
        <w:rPr>
          <w:rFonts w:cstheme="minorHAnsi"/>
          <w:sz w:val="28"/>
        </w:rPr>
        <w:t xml:space="preserve"> </w:t>
      </w:r>
      <w:r w:rsidR="00B5323F" w:rsidRPr="00B54300">
        <w:rPr>
          <w:rFonts w:cstheme="minorHAnsi"/>
          <w:sz w:val="28"/>
        </w:rPr>
        <w:t xml:space="preserve">to provide heart muscles </w:t>
      </w:r>
      <w:r w:rsidR="004877ED" w:rsidRPr="00B54300">
        <w:rPr>
          <w:rFonts w:cstheme="minorHAnsi"/>
          <w:sz w:val="28"/>
        </w:rPr>
        <w:t xml:space="preserve">with oxygen (figure </w:t>
      </w:r>
      <w:r w:rsidR="00C60891">
        <w:rPr>
          <w:rFonts w:cstheme="minorHAnsi"/>
          <w:sz w:val="28"/>
        </w:rPr>
        <w:t>3</w:t>
      </w:r>
      <w:r w:rsidR="004877ED" w:rsidRPr="00B54300">
        <w:rPr>
          <w:rFonts w:cstheme="minorHAnsi"/>
          <w:sz w:val="28"/>
        </w:rPr>
        <w:t xml:space="preserve">.5). </w:t>
      </w:r>
      <w:r w:rsidR="005B2863" w:rsidRPr="00B54300">
        <w:rPr>
          <w:rFonts w:cstheme="minorHAnsi"/>
          <w:sz w:val="28"/>
        </w:rPr>
        <w:t xml:space="preserve"> The coronary artery branches off the aorta and the coronary vein </w:t>
      </w:r>
      <w:r w:rsidR="00B27AB8" w:rsidRPr="00B54300">
        <w:rPr>
          <w:rFonts w:cstheme="minorHAnsi"/>
          <w:sz w:val="28"/>
        </w:rPr>
        <w:t>returns blood to</w:t>
      </w:r>
      <w:r w:rsidR="000F1ACC" w:rsidRPr="00B54300">
        <w:rPr>
          <w:rFonts w:cstheme="minorHAnsi"/>
          <w:sz w:val="28"/>
        </w:rPr>
        <w:t xml:space="preserve"> the</w:t>
      </w:r>
      <w:r w:rsidR="00B27AB8" w:rsidRPr="00B54300">
        <w:rPr>
          <w:rFonts w:cstheme="minorHAnsi"/>
          <w:sz w:val="28"/>
        </w:rPr>
        <w:t xml:space="preserve"> </w:t>
      </w:r>
      <w:r w:rsidR="00F47BB7" w:rsidRPr="00B54300">
        <w:rPr>
          <w:rFonts w:cstheme="minorHAnsi"/>
          <w:sz w:val="28"/>
        </w:rPr>
        <w:t xml:space="preserve">right atrium via the </w:t>
      </w:r>
      <w:r w:rsidR="00F47BB7" w:rsidRPr="00B54300">
        <w:rPr>
          <w:rFonts w:cstheme="minorHAnsi"/>
          <w:b/>
          <w:sz w:val="28"/>
        </w:rPr>
        <w:t>coronary sinus</w:t>
      </w:r>
      <w:r w:rsidR="00E02C3A" w:rsidRPr="00B54300">
        <w:rPr>
          <w:rFonts w:cstheme="minorHAnsi"/>
          <w:sz w:val="28"/>
        </w:rPr>
        <w:t xml:space="preserve"> (figure </w:t>
      </w:r>
      <w:r w:rsidR="00C60891">
        <w:rPr>
          <w:rFonts w:cstheme="minorHAnsi"/>
          <w:sz w:val="28"/>
        </w:rPr>
        <w:t>3</w:t>
      </w:r>
      <w:r w:rsidR="00E02C3A" w:rsidRPr="00B54300">
        <w:rPr>
          <w:rFonts w:cstheme="minorHAnsi"/>
          <w:sz w:val="28"/>
        </w:rPr>
        <w:t>.5).</w:t>
      </w:r>
      <w:r w:rsidR="008855E2" w:rsidRPr="00B54300">
        <w:rPr>
          <w:rFonts w:cstheme="minorHAnsi"/>
          <w:sz w:val="28"/>
        </w:rPr>
        <w:t xml:space="preserve"> </w:t>
      </w:r>
    </w:p>
    <w:p w14:paraId="1F0C1E90" w14:textId="5C0F3D53" w:rsidR="00AF0FCA" w:rsidRPr="00B54300" w:rsidRDefault="00C60891" w:rsidP="00AD0C2B">
      <w:pPr>
        <w:rPr>
          <w:rFonts w:cstheme="minorHAnsi"/>
          <w:sz w:val="28"/>
        </w:rPr>
      </w:pPr>
      <w:r w:rsidRPr="002B23F7">
        <w:rPr>
          <w:noProof/>
        </w:rPr>
        <w:drawing>
          <wp:anchor distT="0" distB="0" distL="114300" distR="114300" simplePos="0" relativeHeight="251660288" behindDoc="1" locked="0" layoutInCell="1" allowOverlap="1" wp14:anchorId="625DAA33" wp14:editId="76DD9453">
            <wp:simplePos x="0" y="0"/>
            <wp:positionH relativeFrom="column">
              <wp:posOffset>-152400</wp:posOffset>
            </wp:positionH>
            <wp:positionV relativeFrom="paragraph">
              <wp:posOffset>810895</wp:posOffset>
            </wp:positionV>
            <wp:extent cx="5772150" cy="5427980"/>
            <wp:effectExtent l="0" t="0" r="0" b="1270"/>
            <wp:wrapTight wrapText="bothSides">
              <wp:wrapPolygon edited="0">
                <wp:start x="0" y="0"/>
                <wp:lineTo x="0" y="21529"/>
                <wp:lineTo x="21529" y="21529"/>
                <wp:lineTo x="21529" y="0"/>
                <wp:lineTo x="0" y="0"/>
              </wp:wrapPolygon>
            </wp:wrapTight>
            <wp:docPr id="3" name="Picture 3" descr="The top panel shows the anterior view of the heart and the bottom panel shows the posterior view of the human heart. In both panels, the main parts of the heart are labe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he top panel shows the anterior view of the heart and the bottom panel shows the posterior view of the human heart. In both panels, the main parts of the heart are labeled."/>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772150" cy="5427980"/>
                    </a:xfrm>
                    <a:prstGeom prst="rect">
                      <a:avLst/>
                    </a:prstGeom>
                    <a:noFill/>
                    <a:ln>
                      <a:noFill/>
                    </a:ln>
                  </pic:spPr>
                </pic:pic>
              </a:graphicData>
            </a:graphic>
          </wp:anchor>
        </w:drawing>
      </w:r>
      <w:r w:rsidR="00115FBD" w:rsidRPr="00B54300">
        <w:rPr>
          <w:rFonts w:cstheme="minorHAnsi"/>
          <w:sz w:val="28"/>
        </w:rPr>
        <w:t xml:space="preserve">Quick tip: orientating the </w:t>
      </w:r>
      <w:r w:rsidR="00C64DE6" w:rsidRPr="00B54300">
        <w:rPr>
          <w:rFonts w:cstheme="minorHAnsi"/>
          <w:sz w:val="28"/>
        </w:rPr>
        <w:t xml:space="preserve">heart from anterior to posterior can be tricky. To figure out the anterior surface </w:t>
      </w:r>
      <w:r w:rsidR="00D03180" w:rsidRPr="00B54300">
        <w:rPr>
          <w:rFonts w:cstheme="minorHAnsi"/>
          <w:sz w:val="28"/>
        </w:rPr>
        <w:t xml:space="preserve">from </w:t>
      </w:r>
      <w:r w:rsidR="00C64DE6" w:rsidRPr="00B54300">
        <w:rPr>
          <w:rFonts w:cstheme="minorHAnsi"/>
          <w:sz w:val="28"/>
        </w:rPr>
        <w:t>the posterior surface</w:t>
      </w:r>
      <w:r w:rsidR="00D03180" w:rsidRPr="00B54300">
        <w:rPr>
          <w:rFonts w:cstheme="minorHAnsi"/>
          <w:sz w:val="28"/>
        </w:rPr>
        <w:t xml:space="preserve">, find the inferior and superior branches of the vena cava. You should be able to stick a probe </w:t>
      </w:r>
      <w:r w:rsidR="003A5BC1" w:rsidRPr="00B54300">
        <w:rPr>
          <w:rFonts w:cstheme="minorHAnsi"/>
          <w:sz w:val="28"/>
        </w:rPr>
        <w:t xml:space="preserve">through </w:t>
      </w:r>
      <w:r w:rsidR="00DE24AE" w:rsidRPr="00B54300">
        <w:rPr>
          <w:rFonts w:cstheme="minorHAnsi"/>
          <w:sz w:val="28"/>
        </w:rPr>
        <w:t xml:space="preserve">the superior branch which will be continuous </w:t>
      </w:r>
      <w:r w:rsidR="000E59B5" w:rsidRPr="00B54300">
        <w:rPr>
          <w:rFonts w:cstheme="minorHAnsi"/>
          <w:sz w:val="28"/>
        </w:rPr>
        <w:t>with the inferior branch</w:t>
      </w:r>
      <w:r w:rsidR="00B81C36" w:rsidRPr="00B54300">
        <w:rPr>
          <w:rFonts w:cstheme="minorHAnsi"/>
          <w:sz w:val="28"/>
        </w:rPr>
        <w:t>. This will help you find the right atrium</w:t>
      </w:r>
      <w:r w:rsidR="00406E1F" w:rsidRPr="00B54300">
        <w:rPr>
          <w:rFonts w:cstheme="minorHAnsi"/>
          <w:sz w:val="28"/>
        </w:rPr>
        <w:t xml:space="preserve"> as this is where the vena cava drains into</w:t>
      </w:r>
      <w:r w:rsidR="00AF0FCA" w:rsidRPr="00B54300">
        <w:rPr>
          <w:rFonts w:cstheme="minorHAnsi"/>
          <w:sz w:val="28"/>
        </w:rPr>
        <w:t xml:space="preserve">. </w:t>
      </w:r>
    </w:p>
    <w:p w14:paraId="6103ED88" w14:textId="6FC09BAD" w:rsidR="00780291" w:rsidRDefault="00780291" w:rsidP="00876F2E"/>
    <w:p w14:paraId="4EFACCE1" w14:textId="299C81C6" w:rsidR="00780291" w:rsidRPr="00780291" w:rsidRDefault="00780291" w:rsidP="00780291"/>
    <w:p w14:paraId="1B8083F8" w14:textId="189B0B8D" w:rsidR="00780291" w:rsidRDefault="00780291" w:rsidP="00C60891">
      <w:pPr>
        <w:pStyle w:val="Subtitle"/>
      </w:pPr>
      <w:bookmarkStart w:id="4" w:name="_Hlk10308272"/>
      <w:r w:rsidRPr="00B54300">
        <w:rPr>
          <w:rFonts w:eastAsia="Calibri"/>
          <w:bCs/>
        </w:rPr>
        <w:t xml:space="preserve">Figure </w:t>
      </w:r>
      <w:r w:rsidR="00C60891">
        <w:rPr>
          <w:rFonts w:eastAsia="Calibri"/>
          <w:bCs/>
        </w:rPr>
        <w:t>3</w:t>
      </w:r>
      <w:r w:rsidRPr="00B54300">
        <w:rPr>
          <w:rFonts w:eastAsia="Calibri"/>
          <w:bCs/>
        </w:rPr>
        <w:t>.</w:t>
      </w:r>
      <w:r>
        <w:rPr>
          <w:rFonts w:eastAsia="Calibri"/>
          <w:bCs/>
        </w:rPr>
        <w:t>5</w:t>
      </w:r>
      <w:r w:rsidR="00301A5A">
        <w:rPr>
          <w:rFonts w:eastAsia="Calibri"/>
          <w:bCs/>
        </w:rPr>
        <w:t xml:space="preserve"> External anatomy of the heart. Note the differences between the anterior and posterior view</w:t>
      </w:r>
      <w:bookmarkEnd w:id="4"/>
      <w:r w:rsidR="00C60891">
        <w:rPr>
          <w:rFonts w:eastAsia="Calibri"/>
          <w:bCs/>
        </w:rPr>
        <w:t xml:space="preserve">. </w:t>
      </w:r>
      <w:r w:rsidR="00BC17FC">
        <w:rPr>
          <w:rFonts w:eastAsia="Calibri"/>
          <w:bCs/>
        </w:rPr>
        <w:t>(</w:t>
      </w:r>
      <w:r>
        <w:br w:type="textWrapping" w:clear="all"/>
      </w:r>
    </w:p>
    <w:p w14:paraId="1FE97914" w14:textId="63312CDF" w:rsidR="004C241D" w:rsidRDefault="004C241D" w:rsidP="004C241D">
      <w:pPr>
        <w:pStyle w:val="Heading1"/>
      </w:pPr>
      <w:r>
        <w:lastRenderedPageBreak/>
        <w:t>Internal anatomy of the heart</w:t>
      </w:r>
    </w:p>
    <w:p w14:paraId="7093480B" w14:textId="77777777" w:rsidR="00B54300" w:rsidRPr="00B54300" w:rsidRDefault="00B54300" w:rsidP="00B54300"/>
    <w:p w14:paraId="5AD6CA0F" w14:textId="2DA8B6CC" w:rsidR="004C241D" w:rsidRDefault="004C241D" w:rsidP="004C241D">
      <w:pPr>
        <w:rPr>
          <w:sz w:val="28"/>
        </w:rPr>
      </w:pPr>
      <w:r>
        <w:rPr>
          <w:sz w:val="28"/>
        </w:rPr>
        <w:t>The anterior surface of the right atri</w:t>
      </w:r>
      <w:r w:rsidR="00790081">
        <w:rPr>
          <w:sz w:val="28"/>
        </w:rPr>
        <w:t>um</w:t>
      </w:r>
      <w:r>
        <w:rPr>
          <w:sz w:val="28"/>
        </w:rPr>
        <w:t xml:space="preserve"> is internally lined by </w:t>
      </w:r>
      <w:r w:rsidRPr="00236D7C">
        <w:rPr>
          <w:b/>
          <w:sz w:val="28"/>
        </w:rPr>
        <w:t>pectinate muscles</w:t>
      </w:r>
      <w:r>
        <w:rPr>
          <w:sz w:val="28"/>
        </w:rPr>
        <w:t xml:space="preserve">. These muscles are prominent ridges that are only found </w:t>
      </w:r>
      <w:r w:rsidR="00790081">
        <w:rPr>
          <w:sz w:val="28"/>
        </w:rPr>
        <w:t>in the right atrium and the left auricle</w:t>
      </w:r>
      <w:r w:rsidR="006E76FB">
        <w:rPr>
          <w:sz w:val="28"/>
        </w:rPr>
        <w:t xml:space="preserve">. </w:t>
      </w:r>
    </w:p>
    <w:p w14:paraId="3C797545" w14:textId="10F9ABDF" w:rsidR="00736BB8" w:rsidRPr="00FE7E68" w:rsidRDefault="00736BB8" w:rsidP="004C241D">
      <w:pPr>
        <w:rPr>
          <w:sz w:val="28"/>
        </w:rPr>
      </w:pPr>
      <w:r>
        <w:rPr>
          <w:sz w:val="28"/>
        </w:rPr>
        <w:t xml:space="preserve">The </w:t>
      </w:r>
      <w:r w:rsidR="003903B8">
        <w:rPr>
          <w:sz w:val="28"/>
        </w:rPr>
        <w:t xml:space="preserve">walls of the </w:t>
      </w:r>
      <w:r>
        <w:rPr>
          <w:sz w:val="28"/>
        </w:rPr>
        <w:t xml:space="preserve">left and right ventricles are lined </w:t>
      </w:r>
      <w:r w:rsidR="003903B8">
        <w:rPr>
          <w:sz w:val="28"/>
        </w:rPr>
        <w:t xml:space="preserve">with cardiac muscle called </w:t>
      </w:r>
      <w:r w:rsidR="003F3035" w:rsidRPr="003F3035">
        <w:rPr>
          <w:b/>
          <w:bCs/>
          <w:sz w:val="28"/>
        </w:rPr>
        <w:t>trabeculae carneae</w:t>
      </w:r>
      <w:r w:rsidR="00911E33">
        <w:rPr>
          <w:b/>
          <w:bCs/>
          <w:sz w:val="28"/>
        </w:rPr>
        <w:t xml:space="preserve">. </w:t>
      </w:r>
      <w:r w:rsidR="00911E33">
        <w:rPr>
          <w:bCs/>
          <w:sz w:val="28"/>
        </w:rPr>
        <w:t>These are</w:t>
      </w:r>
      <w:r w:rsidR="00FD6D42">
        <w:rPr>
          <w:b/>
          <w:bCs/>
          <w:sz w:val="28"/>
        </w:rPr>
        <w:t xml:space="preserve"> </w:t>
      </w:r>
      <w:r w:rsidR="008453BE">
        <w:rPr>
          <w:bCs/>
          <w:sz w:val="28"/>
        </w:rPr>
        <w:t xml:space="preserve">muscular ridges </w:t>
      </w:r>
      <w:r w:rsidR="00535D1A">
        <w:rPr>
          <w:bCs/>
          <w:sz w:val="28"/>
        </w:rPr>
        <w:t xml:space="preserve">equivalent to pectinate muscles in the atria </w:t>
      </w:r>
      <w:r w:rsidR="00530D41">
        <w:rPr>
          <w:bCs/>
          <w:sz w:val="28"/>
        </w:rPr>
        <w:t xml:space="preserve">which are </w:t>
      </w:r>
      <w:r w:rsidR="00535D1A">
        <w:rPr>
          <w:bCs/>
          <w:sz w:val="28"/>
        </w:rPr>
        <w:t>lined by</w:t>
      </w:r>
      <w:r w:rsidR="00FD6D42">
        <w:rPr>
          <w:bCs/>
          <w:sz w:val="28"/>
        </w:rPr>
        <w:t xml:space="preserve"> endocardium</w:t>
      </w:r>
      <w:r w:rsidR="008453BE">
        <w:rPr>
          <w:bCs/>
          <w:sz w:val="28"/>
        </w:rPr>
        <w:t xml:space="preserve">. </w:t>
      </w:r>
      <w:r w:rsidR="003B0D8F">
        <w:rPr>
          <w:bCs/>
          <w:sz w:val="28"/>
        </w:rPr>
        <w:t xml:space="preserve">The ventricles also contain structures called </w:t>
      </w:r>
      <w:r w:rsidR="00FE7E68" w:rsidRPr="00FE7E68">
        <w:rPr>
          <w:b/>
          <w:bCs/>
          <w:sz w:val="28"/>
        </w:rPr>
        <w:t>chordae tendineae</w:t>
      </w:r>
      <w:r w:rsidR="00FE7E68">
        <w:rPr>
          <w:bCs/>
          <w:sz w:val="28"/>
        </w:rPr>
        <w:t xml:space="preserve">, which attach to the </w:t>
      </w:r>
      <w:r w:rsidR="00EE3F9F">
        <w:rPr>
          <w:bCs/>
          <w:sz w:val="28"/>
        </w:rPr>
        <w:t>bicuspid and tricuspid valves</w:t>
      </w:r>
      <w:r w:rsidR="00CF618F">
        <w:rPr>
          <w:bCs/>
          <w:sz w:val="28"/>
        </w:rPr>
        <w:t xml:space="preserve"> and hence control the opening and closing of the valves. Chordae tendineae are attached to the ventricle walls by </w:t>
      </w:r>
      <w:r w:rsidR="00CF618F" w:rsidRPr="00305FB5">
        <w:rPr>
          <w:b/>
          <w:bCs/>
          <w:sz w:val="28"/>
        </w:rPr>
        <w:t>papillary muscles</w:t>
      </w:r>
      <w:r w:rsidR="009A46E3">
        <w:rPr>
          <w:bCs/>
          <w:sz w:val="28"/>
        </w:rPr>
        <w:t>. These muscles contract</w:t>
      </w:r>
      <w:r w:rsidR="004E4E88">
        <w:rPr>
          <w:bCs/>
          <w:sz w:val="28"/>
        </w:rPr>
        <w:t xml:space="preserve"> along with the ventricles to close the </w:t>
      </w:r>
      <w:r w:rsidR="00B76E07">
        <w:rPr>
          <w:bCs/>
          <w:sz w:val="28"/>
        </w:rPr>
        <w:t xml:space="preserve">valves and prevent blood from flowing back into the atria. </w:t>
      </w:r>
    </w:p>
    <w:p w14:paraId="2F154B72" w14:textId="77338D60" w:rsidR="00876F2E" w:rsidRDefault="008345DC" w:rsidP="003351C3">
      <w:pPr>
        <w:spacing w:after="0" w:line="240" w:lineRule="auto"/>
        <w:rPr>
          <w:rFonts w:ascii="Calibri" w:eastAsia="Calibri" w:hAnsi="Calibri" w:cs="Calibri"/>
          <w:b/>
          <w:bCs/>
          <w:color w:val="2E75B5"/>
          <w:sz w:val="36"/>
          <w:szCs w:val="36"/>
        </w:rPr>
      </w:pPr>
      <w:r w:rsidRPr="008345DC">
        <w:rPr>
          <w:rFonts w:ascii="Calibri" w:eastAsia="Calibri" w:hAnsi="Calibri" w:cs="Calibri"/>
          <w:b/>
          <w:bCs/>
          <w:noProof/>
          <w:color w:val="2E75B5"/>
          <w:sz w:val="36"/>
          <w:szCs w:val="36"/>
        </w:rPr>
        <w:drawing>
          <wp:inline distT="0" distB="0" distL="0" distR="0" wp14:anchorId="542E7268" wp14:editId="2495DF1F">
            <wp:extent cx="6994997" cy="4895850"/>
            <wp:effectExtent l="0" t="0" r="0" b="0"/>
            <wp:docPr id="4" name="Picture 4" descr="In this figure the top panel shows the image of the heart with the major parts labeled. The bottom left panel shows a photo of the heart with the surface layer peeled off. The images on the bottom right show detailed musculature inside the he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n this figure the top panel shows the image of the heart with the major parts labeled. The bottom left panel shows a photo of the heart with the surface layer peeled off. The images on the bottom right show detailed musculature inside the heart."/>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7008757" cy="4905481"/>
                    </a:xfrm>
                    <a:prstGeom prst="rect">
                      <a:avLst/>
                    </a:prstGeom>
                    <a:noFill/>
                    <a:ln>
                      <a:noFill/>
                    </a:ln>
                  </pic:spPr>
                </pic:pic>
              </a:graphicData>
            </a:graphic>
          </wp:inline>
        </w:drawing>
      </w:r>
    </w:p>
    <w:p w14:paraId="0FC39736" w14:textId="7C08CC52" w:rsidR="00301A5A" w:rsidRDefault="00301A5A" w:rsidP="00C60891">
      <w:pPr>
        <w:pStyle w:val="Subtitle"/>
        <w:rPr>
          <w:rFonts w:eastAsia="Calibri"/>
          <w:bCs/>
        </w:rPr>
      </w:pPr>
      <w:bookmarkStart w:id="5" w:name="_Hlk10308314"/>
      <w:r w:rsidRPr="00B54300">
        <w:rPr>
          <w:rFonts w:eastAsia="Calibri"/>
          <w:bCs/>
        </w:rPr>
        <w:t xml:space="preserve">Figure </w:t>
      </w:r>
      <w:r w:rsidR="00C60891">
        <w:rPr>
          <w:rFonts w:eastAsia="Calibri"/>
          <w:bCs/>
        </w:rPr>
        <w:t>3</w:t>
      </w:r>
      <w:r w:rsidRPr="00B54300">
        <w:rPr>
          <w:rFonts w:eastAsia="Calibri"/>
          <w:bCs/>
        </w:rPr>
        <w:t>.</w:t>
      </w:r>
      <w:r>
        <w:rPr>
          <w:rFonts w:eastAsia="Calibri"/>
          <w:bCs/>
        </w:rPr>
        <w:t>6 Internal anatomy of the heart. Note the differences between the left and right ventricles</w:t>
      </w:r>
      <w:r w:rsidR="00BC17FC">
        <w:rPr>
          <w:rFonts w:eastAsia="Calibri"/>
          <w:bCs/>
        </w:rPr>
        <w:t xml:space="preserve"> (</w:t>
      </w:r>
      <w:hyperlink r:id="rId20" w:history="1">
        <w:r w:rsidR="00BC17FC" w:rsidRPr="00683EDD">
          <w:rPr>
            <w:rStyle w:val="Hyperlink"/>
            <w:rFonts w:ascii="Helvetica" w:hAnsi="Helvetica" w:cs="Helvetica"/>
            <w:sz w:val="21"/>
            <w:szCs w:val="21"/>
            <w:shd w:val="clear" w:color="auto" w:fill="FFFFFF"/>
          </w:rPr>
          <w:t>http://cnx.org/contents/14fb4ad7-39a1-4eee-ab6e-3ef2482e3e22@15.5.</w:t>
        </w:r>
      </w:hyperlink>
      <w:r w:rsidR="00BC17FC">
        <w:rPr>
          <w:rFonts w:ascii="Helvetica" w:hAnsi="Helvetica" w:cs="Helvetica"/>
          <w:color w:val="333333"/>
          <w:sz w:val="21"/>
          <w:szCs w:val="21"/>
          <w:shd w:val="clear" w:color="auto" w:fill="FFFFFF"/>
        </w:rPr>
        <w:t>)</w:t>
      </w:r>
    </w:p>
    <w:bookmarkEnd w:id="5"/>
    <w:p w14:paraId="65588E47" w14:textId="6B362BC0" w:rsidR="00301A5A" w:rsidRDefault="00301A5A" w:rsidP="003351C3">
      <w:pPr>
        <w:spacing w:after="0" w:line="240" w:lineRule="auto"/>
        <w:rPr>
          <w:rFonts w:ascii="Calibri" w:eastAsia="Calibri" w:hAnsi="Calibri" w:cs="Calibri"/>
          <w:b/>
          <w:bCs/>
          <w:color w:val="2E75B5"/>
          <w:sz w:val="36"/>
          <w:szCs w:val="36"/>
        </w:rPr>
      </w:pPr>
    </w:p>
    <w:p w14:paraId="183956B8" w14:textId="4A60DF15" w:rsidR="00C60891" w:rsidRDefault="00C60891" w:rsidP="003351C3">
      <w:pPr>
        <w:spacing w:after="0" w:line="240" w:lineRule="auto"/>
        <w:rPr>
          <w:rFonts w:ascii="Calibri" w:eastAsia="Calibri" w:hAnsi="Calibri" w:cs="Calibri"/>
          <w:b/>
          <w:bCs/>
          <w:color w:val="2E75B5"/>
          <w:sz w:val="36"/>
          <w:szCs w:val="36"/>
        </w:rPr>
      </w:pPr>
    </w:p>
    <w:p w14:paraId="79A86B90" w14:textId="00831A40" w:rsidR="003351C3" w:rsidRDefault="006662BD" w:rsidP="003351C3">
      <w:pPr>
        <w:spacing w:after="0" w:line="240" w:lineRule="auto"/>
        <w:rPr>
          <w:rFonts w:ascii="Calibri" w:eastAsia="Calibri" w:hAnsi="Calibri" w:cs="Calibri"/>
          <w:b/>
          <w:bCs/>
          <w:color w:val="2E75B5"/>
          <w:sz w:val="36"/>
          <w:szCs w:val="36"/>
        </w:rPr>
      </w:pPr>
      <w:r>
        <w:rPr>
          <w:rFonts w:ascii="Calibri" w:eastAsia="Calibri" w:hAnsi="Calibri" w:cs="Calibri"/>
          <w:b/>
          <w:bCs/>
          <w:color w:val="2E75B5"/>
          <w:sz w:val="36"/>
          <w:szCs w:val="36"/>
        </w:rPr>
        <w:lastRenderedPageBreak/>
        <w:t xml:space="preserve">Lab </w:t>
      </w:r>
      <w:r w:rsidR="003351C3" w:rsidRPr="654842DE">
        <w:rPr>
          <w:rFonts w:ascii="Calibri" w:eastAsia="Calibri" w:hAnsi="Calibri" w:cs="Calibri"/>
          <w:b/>
          <w:bCs/>
          <w:color w:val="2E75B5"/>
          <w:sz w:val="36"/>
          <w:szCs w:val="36"/>
        </w:rPr>
        <w:t xml:space="preserve">Activity </w:t>
      </w:r>
      <w:r w:rsidR="00C60891">
        <w:rPr>
          <w:rFonts w:ascii="Calibri" w:eastAsia="Calibri" w:hAnsi="Calibri" w:cs="Calibri"/>
          <w:b/>
          <w:bCs/>
          <w:color w:val="2E75B5"/>
          <w:sz w:val="36"/>
          <w:szCs w:val="36"/>
        </w:rPr>
        <w:t>3</w:t>
      </w:r>
      <w:r w:rsidR="003351C3" w:rsidRPr="654842DE">
        <w:rPr>
          <w:rFonts w:ascii="Calibri" w:eastAsia="Calibri" w:hAnsi="Calibri" w:cs="Calibri"/>
          <w:b/>
          <w:bCs/>
          <w:color w:val="2E75B5"/>
          <w:sz w:val="36"/>
          <w:szCs w:val="36"/>
        </w:rPr>
        <w:t xml:space="preserve">.1: </w:t>
      </w:r>
      <w:r w:rsidR="00506E26">
        <w:rPr>
          <w:rFonts w:ascii="Calibri" w:eastAsia="Calibri" w:hAnsi="Calibri" w:cs="Calibri"/>
          <w:b/>
          <w:bCs/>
          <w:color w:val="2E75B5"/>
          <w:sz w:val="36"/>
          <w:szCs w:val="36"/>
        </w:rPr>
        <w:t xml:space="preserve">Mammalian </w:t>
      </w:r>
      <w:r w:rsidR="00DB7F93">
        <w:rPr>
          <w:rFonts w:ascii="Calibri" w:eastAsia="Calibri" w:hAnsi="Calibri" w:cs="Calibri"/>
          <w:b/>
          <w:bCs/>
          <w:color w:val="2E75B5"/>
          <w:sz w:val="36"/>
          <w:szCs w:val="36"/>
        </w:rPr>
        <w:t>heart dissection</w:t>
      </w:r>
    </w:p>
    <w:p w14:paraId="016EF9BD" w14:textId="244B6D88" w:rsidR="00DB7F93" w:rsidRDefault="00DB7F93" w:rsidP="003351C3">
      <w:pPr>
        <w:spacing w:after="0" w:line="240" w:lineRule="auto"/>
        <w:rPr>
          <w:rFonts w:ascii="Calibri" w:eastAsia="Calibri" w:hAnsi="Calibri" w:cs="Calibri"/>
          <w:b/>
          <w:bCs/>
          <w:color w:val="2E75B5"/>
          <w:sz w:val="36"/>
          <w:szCs w:val="36"/>
        </w:rPr>
      </w:pPr>
    </w:p>
    <w:p w14:paraId="5CBFAEF5" w14:textId="77777777" w:rsidR="00B538D5" w:rsidRPr="00B54300" w:rsidRDefault="00B538D5" w:rsidP="00B538D5">
      <w:pPr>
        <w:numPr>
          <w:ilvl w:val="0"/>
          <w:numId w:val="21"/>
        </w:numPr>
        <w:spacing w:after="0" w:line="240" w:lineRule="auto"/>
        <w:rPr>
          <w:rFonts w:eastAsia="Times New Roman" w:cstheme="minorHAnsi"/>
          <w:sz w:val="28"/>
          <w:szCs w:val="28"/>
        </w:rPr>
      </w:pPr>
      <w:r w:rsidRPr="00B54300">
        <w:rPr>
          <w:rFonts w:eastAsia="Times New Roman" w:cstheme="minorHAnsi"/>
          <w:sz w:val="28"/>
          <w:szCs w:val="28"/>
        </w:rPr>
        <w:t xml:space="preserve">Begin by identifying all of the external structures and markings of the heart. To do this, the protective sac enclosing the heart called the </w:t>
      </w:r>
      <w:r w:rsidRPr="00B54300">
        <w:rPr>
          <w:rFonts w:eastAsia="Times New Roman" w:cstheme="minorHAnsi"/>
          <w:b/>
          <w:sz w:val="28"/>
          <w:szCs w:val="28"/>
        </w:rPr>
        <w:t>pericardium</w:t>
      </w:r>
      <w:r w:rsidRPr="00B54300">
        <w:rPr>
          <w:rFonts w:eastAsia="Times New Roman" w:cstheme="minorHAnsi"/>
          <w:sz w:val="28"/>
          <w:szCs w:val="28"/>
        </w:rPr>
        <w:t xml:space="preserve"> must first be removed. Use your scissors to cut open the sac and then cut it away at the attachment points on the top of the heart. If the surface of the heart has large chunks of loose adipose tissue (fat) remove these by hand or with tweezers to more clearly visualize the external surface anatomy. Do not try to remove embedded fat.</w:t>
      </w:r>
    </w:p>
    <w:p w14:paraId="40A7DE72" w14:textId="77777777" w:rsidR="00B538D5" w:rsidRPr="00B54300" w:rsidRDefault="00B538D5" w:rsidP="00B538D5">
      <w:pPr>
        <w:spacing w:after="0" w:line="240" w:lineRule="auto"/>
        <w:ind w:left="720"/>
        <w:rPr>
          <w:rFonts w:eastAsia="Times New Roman" w:cstheme="minorHAnsi"/>
          <w:sz w:val="28"/>
          <w:szCs w:val="28"/>
        </w:rPr>
      </w:pPr>
    </w:p>
    <w:p w14:paraId="030D9568" w14:textId="77777777" w:rsidR="00B538D5" w:rsidRPr="00B54300" w:rsidRDefault="00B538D5" w:rsidP="00B538D5">
      <w:pPr>
        <w:numPr>
          <w:ilvl w:val="0"/>
          <w:numId w:val="21"/>
        </w:numPr>
        <w:spacing w:after="0" w:line="240" w:lineRule="auto"/>
        <w:rPr>
          <w:rFonts w:eastAsia="Times New Roman" w:cstheme="minorHAnsi"/>
          <w:sz w:val="28"/>
          <w:szCs w:val="28"/>
        </w:rPr>
      </w:pPr>
      <w:r w:rsidRPr="00B54300">
        <w:rPr>
          <w:rFonts w:eastAsia="Times New Roman" w:cstheme="minorHAnsi"/>
          <w:sz w:val="28"/>
          <w:szCs w:val="28"/>
        </w:rPr>
        <w:t xml:space="preserve">Once the surface of the heart is cleaned, identify the superior and inferior (apical) ends. The </w:t>
      </w:r>
      <w:r w:rsidRPr="00B54300">
        <w:rPr>
          <w:rFonts w:eastAsia="Times New Roman" w:cstheme="minorHAnsi"/>
          <w:b/>
          <w:sz w:val="28"/>
          <w:szCs w:val="28"/>
        </w:rPr>
        <w:t>apex</w:t>
      </w:r>
      <w:r w:rsidRPr="00B54300">
        <w:rPr>
          <w:rFonts w:eastAsia="Times New Roman" w:cstheme="minorHAnsi"/>
          <w:sz w:val="28"/>
          <w:szCs w:val="28"/>
        </w:rPr>
        <w:t xml:space="preserve"> of the heart is the tip found at the very bottom of the heart. Also determine the left, right, anterior (ventral), and posterior (dorsal) aspects of the heart.</w:t>
      </w:r>
    </w:p>
    <w:p w14:paraId="3B297007" w14:textId="77777777" w:rsidR="00B538D5" w:rsidRPr="00B54300" w:rsidRDefault="00B538D5" w:rsidP="00B538D5">
      <w:pPr>
        <w:spacing w:after="0" w:line="240" w:lineRule="auto"/>
        <w:ind w:left="720"/>
        <w:rPr>
          <w:rFonts w:eastAsia="Times New Roman" w:cstheme="minorHAnsi"/>
          <w:sz w:val="28"/>
          <w:szCs w:val="28"/>
        </w:rPr>
      </w:pPr>
    </w:p>
    <w:p w14:paraId="3FBB8DB1" w14:textId="77777777" w:rsidR="00B538D5" w:rsidRPr="00B54300" w:rsidRDefault="00B538D5" w:rsidP="00B538D5">
      <w:pPr>
        <w:numPr>
          <w:ilvl w:val="0"/>
          <w:numId w:val="21"/>
        </w:numPr>
        <w:spacing w:after="0" w:line="240" w:lineRule="auto"/>
        <w:rPr>
          <w:rFonts w:eastAsia="Times New Roman" w:cstheme="minorHAnsi"/>
          <w:sz w:val="28"/>
          <w:szCs w:val="28"/>
        </w:rPr>
      </w:pPr>
      <w:r w:rsidRPr="00B54300">
        <w:rPr>
          <w:rFonts w:eastAsia="Times New Roman" w:cstheme="minorHAnsi"/>
          <w:sz w:val="28"/>
          <w:szCs w:val="28"/>
        </w:rPr>
        <w:t>Structures visible on the surface of the heart include:</w:t>
      </w:r>
    </w:p>
    <w:p w14:paraId="1937A548" w14:textId="77777777" w:rsidR="00B538D5" w:rsidRPr="00B54300" w:rsidRDefault="00B538D5" w:rsidP="00B538D5">
      <w:pPr>
        <w:numPr>
          <w:ilvl w:val="1"/>
          <w:numId w:val="21"/>
        </w:numPr>
        <w:spacing w:after="0" w:line="240" w:lineRule="auto"/>
        <w:rPr>
          <w:rFonts w:eastAsia="Times New Roman" w:cstheme="minorHAnsi"/>
          <w:sz w:val="28"/>
          <w:szCs w:val="28"/>
        </w:rPr>
      </w:pPr>
      <w:r w:rsidRPr="00B54300">
        <w:rPr>
          <w:rFonts w:eastAsia="Times New Roman" w:cstheme="minorHAnsi"/>
          <w:sz w:val="28"/>
          <w:szCs w:val="28"/>
        </w:rPr>
        <w:t xml:space="preserve">The </w:t>
      </w:r>
      <w:r w:rsidRPr="00B54300">
        <w:rPr>
          <w:rFonts w:eastAsia="Times New Roman" w:cstheme="minorHAnsi"/>
          <w:b/>
          <w:sz w:val="28"/>
          <w:szCs w:val="28"/>
        </w:rPr>
        <w:t>epicardium</w:t>
      </w:r>
      <w:r w:rsidRPr="00B54300">
        <w:rPr>
          <w:rFonts w:eastAsia="Times New Roman" w:cstheme="minorHAnsi"/>
          <w:sz w:val="28"/>
          <w:szCs w:val="28"/>
        </w:rPr>
        <w:t xml:space="preserve"> is the thin, membranous covering across the entire heart.</w:t>
      </w:r>
    </w:p>
    <w:p w14:paraId="06CC76CE" w14:textId="77777777" w:rsidR="00B538D5" w:rsidRPr="00B54300" w:rsidRDefault="00B538D5" w:rsidP="00B538D5">
      <w:pPr>
        <w:numPr>
          <w:ilvl w:val="1"/>
          <w:numId w:val="21"/>
        </w:numPr>
        <w:spacing w:after="0" w:line="240" w:lineRule="auto"/>
        <w:rPr>
          <w:rFonts w:eastAsia="Times New Roman" w:cstheme="minorHAnsi"/>
          <w:sz w:val="28"/>
          <w:szCs w:val="28"/>
        </w:rPr>
      </w:pPr>
      <w:r w:rsidRPr="00B54300">
        <w:rPr>
          <w:rFonts w:eastAsia="Times New Roman" w:cstheme="minorHAnsi"/>
          <w:sz w:val="28"/>
          <w:szCs w:val="28"/>
        </w:rPr>
        <w:t xml:space="preserve">The </w:t>
      </w:r>
      <w:r w:rsidRPr="00B54300">
        <w:rPr>
          <w:rFonts w:eastAsia="Times New Roman" w:cstheme="minorHAnsi"/>
          <w:b/>
          <w:sz w:val="28"/>
          <w:szCs w:val="28"/>
        </w:rPr>
        <w:t xml:space="preserve">auricles (R &amp; L) </w:t>
      </w:r>
      <w:r w:rsidRPr="00B54300">
        <w:rPr>
          <w:rFonts w:eastAsia="Times New Roman" w:cstheme="minorHAnsi"/>
          <w:sz w:val="28"/>
          <w:szCs w:val="28"/>
        </w:rPr>
        <w:t xml:space="preserve">are the ear-shaped structures attached to each of the </w:t>
      </w:r>
      <w:r w:rsidRPr="00B54300">
        <w:rPr>
          <w:rFonts w:eastAsia="Times New Roman" w:cstheme="minorHAnsi"/>
          <w:b/>
          <w:sz w:val="28"/>
          <w:szCs w:val="28"/>
        </w:rPr>
        <w:t xml:space="preserve">atria </w:t>
      </w:r>
      <w:r w:rsidRPr="00B54300">
        <w:rPr>
          <w:rFonts w:eastAsia="Times New Roman" w:cstheme="minorHAnsi"/>
          <w:sz w:val="28"/>
          <w:szCs w:val="28"/>
        </w:rPr>
        <w:t>(upper chambers).</w:t>
      </w:r>
    </w:p>
    <w:p w14:paraId="6CF6606D" w14:textId="77777777" w:rsidR="00B538D5" w:rsidRPr="00B54300" w:rsidRDefault="00B538D5" w:rsidP="00B538D5">
      <w:pPr>
        <w:numPr>
          <w:ilvl w:val="1"/>
          <w:numId w:val="21"/>
        </w:numPr>
        <w:spacing w:after="0" w:line="240" w:lineRule="auto"/>
        <w:rPr>
          <w:rFonts w:eastAsia="Times New Roman" w:cstheme="minorHAnsi"/>
          <w:sz w:val="28"/>
          <w:szCs w:val="28"/>
        </w:rPr>
      </w:pPr>
      <w:r w:rsidRPr="00B54300">
        <w:rPr>
          <w:rFonts w:eastAsia="Times New Roman" w:cstheme="minorHAnsi"/>
          <w:sz w:val="28"/>
          <w:szCs w:val="28"/>
        </w:rPr>
        <w:t xml:space="preserve">The </w:t>
      </w:r>
      <w:r w:rsidRPr="00B54300">
        <w:rPr>
          <w:rFonts w:eastAsia="Times New Roman" w:cstheme="minorHAnsi"/>
          <w:b/>
          <w:sz w:val="28"/>
          <w:szCs w:val="28"/>
        </w:rPr>
        <w:t>ventricles</w:t>
      </w:r>
      <w:r w:rsidRPr="00B54300">
        <w:rPr>
          <w:rFonts w:eastAsia="Times New Roman" w:cstheme="minorHAnsi"/>
          <w:sz w:val="28"/>
          <w:szCs w:val="28"/>
        </w:rPr>
        <w:t xml:space="preserve"> </w:t>
      </w:r>
      <w:r w:rsidRPr="00B54300">
        <w:rPr>
          <w:rFonts w:eastAsia="Times New Roman" w:cstheme="minorHAnsi"/>
          <w:b/>
          <w:sz w:val="28"/>
          <w:szCs w:val="28"/>
        </w:rPr>
        <w:t xml:space="preserve">(R &amp; L) </w:t>
      </w:r>
      <w:r w:rsidRPr="00B54300">
        <w:rPr>
          <w:rFonts w:eastAsia="Times New Roman" w:cstheme="minorHAnsi"/>
          <w:sz w:val="28"/>
          <w:szCs w:val="28"/>
        </w:rPr>
        <w:t>are the lower chambers of the heart.</w:t>
      </w:r>
    </w:p>
    <w:p w14:paraId="42DE1A27" w14:textId="77777777" w:rsidR="00B538D5" w:rsidRPr="00B54300" w:rsidRDefault="00B538D5" w:rsidP="00B538D5">
      <w:pPr>
        <w:numPr>
          <w:ilvl w:val="1"/>
          <w:numId w:val="21"/>
        </w:numPr>
        <w:spacing w:after="0" w:line="240" w:lineRule="auto"/>
        <w:rPr>
          <w:rFonts w:eastAsia="Times New Roman" w:cstheme="minorHAnsi"/>
          <w:sz w:val="28"/>
          <w:szCs w:val="28"/>
        </w:rPr>
      </w:pPr>
      <w:r w:rsidRPr="00B54300">
        <w:rPr>
          <w:rFonts w:eastAsia="Times New Roman" w:cstheme="minorHAnsi"/>
          <w:sz w:val="28"/>
          <w:szCs w:val="28"/>
        </w:rPr>
        <w:t xml:space="preserve">There are several grooves in the epicardium; these are the </w:t>
      </w:r>
      <w:r w:rsidRPr="00B54300">
        <w:rPr>
          <w:rFonts w:eastAsia="Times New Roman" w:cstheme="minorHAnsi"/>
          <w:b/>
          <w:sz w:val="28"/>
          <w:szCs w:val="28"/>
        </w:rPr>
        <w:t>sulci (singular: sulcus)</w:t>
      </w:r>
      <w:r w:rsidRPr="00B54300">
        <w:rPr>
          <w:rFonts w:eastAsia="Times New Roman" w:cstheme="minorHAnsi"/>
          <w:sz w:val="28"/>
          <w:szCs w:val="28"/>
        </w:rPr>
        <w:t xml:space="preserve">. The </w:t>
      </w:r>
      <w:r w:rsidRPr="00B54300">
        <w:rPr>
          <w:rFonts w:eastAsia="Times New Roman" w:cstheme="minorHAnsi"/>
          <w:b/>
          <w:sz w:val="28"/>
          <w:szCs w:val="28"/>
        </w:rPr>
        <w:t>anterior interventricular sulcus</w:t>
      </w:r>
      <w:r w:rsidRPr="00B54300">
        <w:rPr>
          <w:rFonts w:eastAsia="Times New Roman" w:cstheme="minorHAnsi"/>
          <w:sz w:val="28"/>
          <w:szCs w:val="28"/>
        </w:rPr>
        <w:t xml:space="preserve"> is located on the anterior (ventral) side of the heart and separates the right and left ventricles. The </w:t>
      </w:r>
      <w:r w:rsidRPr="00B54300">
        <w:rPr>
          <w:rFonts w:eastAsia="Times New Roman" w:cstheme="minorHAnsi"/>
          <w:b/>
          <w:sz w:val="28"/>
          <w:szCs w:val="28"/>
        </w:rPr>
        <w:t>posterior interventricular sulcus</w:t>
      </w:r>
      <w:r w:rsidRPr="00B54300">
        <w:rPr>
          <w:rFonts w:eastAsia="Times New Roman" w:cstheme="minorHAnsi"/>
          <w:sz w:val="28"/>
          <w:szCs w:val="28"/>
        </w:rPr>
        <w:t xml:space="preserve"> runs straight down the posterior (dorsal) aspect of the heart. Note that the main branches of the </w:t>
      </w:r>
      <w:r w:rsidRPr="00B54300">
        <w:rPr>
          <w:rFonts w:eastAsia="Times New Roman" w:cstheme="minorHAnsi"/>
          <w:b/>
          <w:sz w:val="28"/>
          <w:szCs w:val="28"/>
        </w:rPr>
        <w:t>coronary arteries and veins</w:t>
      </w:r>
      <w:r w:rsidRPr="00B54300">
        <w:rPr>
          <w:rFonts w:eastAsia="Times New Roman" w:cstheme="minorHAnsi"/>
          <w:sz w:val="28"/>
          <w:szCs w:val="28"/>
        </w:rPr>
        <w:t xml:space="preserve"> are located in the sulci.</w:t>
      </w:r>
    </w:p>
    <w:p w14:paraId="5D9E1B04" w14:textId="77777777" w:rsidR="00B538D5" w:rsidRPr="00B54300" w:rsidRDefault="00B538D5" w:rsidP="00B538D5">
      <w:pPr>
        <w:numPr>
          <w:ilvl w:val="1"/>
          <w:numId w:val="21"/>
        </w:numPr>
        <w:spacing w:after="0" w:line="240" w:lineRule="auto"/>
        <w:rPr>
          <w:rFonts w:eastAsia="Times New Roman" w:cstheme="minorHAnsi"/>
          <w:sz w:val="28"/>
          <w:szCs w:val="28"/>
        </w:rPr>
      </w:pPr>
      <w:r w:rsidRPr="00B54300">
        <w:rPr>
          <w:rFonts w:eastAsia="Times New Roman" w:cstheme="minorHAnsi"/>
          <w:sz w:val="28"/>
          <w:szCs w:val="28"/>
        </w:rPr>
        <w:t xml:space="preserve">The </w:t>
      </w:r>
      <w:r w:rsidRPr="00B54300">
        <w:rPr>
          <w:rFonts w:eastAsia="Times New Roman" w:cstheme="minorHAnsi"/>
          <w:b/>
          <w:sz w:val="28"/>
          <w:szCs w:val="28"/>
        </w:rPr>
        <w:t>pulmonary trunk</w:t>
      </w:r>
      <w:r w:rsidRPr="00B54300">
        <w:rPr>
          <w:rFonts w:eastAsia="Times New Roman" w:cstheme="minorHAnsi"/>
          <w:sz w:val="28"/>
          <w:szCs w:val="28"/>
        </w:rPr>
        <w:t xml:space="preserve"> connects with the right ventricle on the anterior (ventral) side of the heart.</w:t>
      </w:r>
    </w:p>
    <w:p w14:paraId="157F41EC" w14:textId="77777777" w:rsidR="00B538D5" w:rsidRPr="00B54300" w:rsidRDefault="00B538D5" w:rsidP="00B538D5">
      <w:pPr>
        <w:numPr>
          <w:ilvl w:val="1"/>
          <w:numId w:val="21"/>
        </w:numPr>
        <w:spacing w:after="0" w:line="240" w:lineRule="auto"/>
        <w:rPr>
          <w:rFonts w:eastAsia="Times New Roman" w:cstheme="minorHAnsi"/>
          <w:sz w:val="28"/>
          <w:szCs w:val="28"/>
        </w:rPr>
      </w:pPr>
      <w:r w:rsidRPr="00B54300">
        <w:rPr>
          <w:rFonts w:eastAsia="Times New Roman" w:cstheme="minorHAnsi"/>
          <w:sz w:val="28"/>
          <w:szCs w:val="28"/>
        </w:rPr>
        <w:t xml:space="preserve">The </w:t>
      </w:r>
      <w:r w:rsidRPr="00B54300">
        <w:rPr>
          <w:rFonts w:eastAsia="Times New Roman" w:cstheme="minorHAnsi"/>
          <w:b/>
          <w:sz w:val="28"/>
          <w:szCs w:val="28"/>
        </w:rPr>
        <w:t>aorta</w:t>
      </w:r>
      <w:r w:rsidRPr="00B54300">
        <w:rPr>
          <w:rFonts w:eastAsia="Times New Roman" w:cstheme="minorHAnsi"/>
          <w:sz w:val="28"/>
          <w:szCs w:val="28"/>
        </w:rPr>
        <w:t xml:space="preserve"> is directly posterior to the pulmonary trunk. The </w:t>
      </w:r>
      <w:r w:rsidRPr="00B54300">
        <w:rPr>
          <w:rFonts w:eastAsia="Times New Roman" w:cstheme="minorHAnsi"/>
          <w:b/>
          <w:sz w:val="28"/>
          <w:szCs w:val="28"/>
        </w:rPr>
        <w:t>brachiocephalic artery</w:t>
      </w:r>
      <w:r w:rsidRPr="00B54300">
        <w:rPr>
          <w:rFonts w:eastAsia="Times New Roman" w:cstheme="minorHAnsi"/>
          <w:sz w:val="28"/>
          <w:szCs w:val="28"/>
        </w:rPr>
        <w:t xml:space="preserve"> is the first branch that comes off the aorta as it arches over the heart. The </w:t>
      </w:r>
      <w:r w:rsidRPr="00B54300">
        <w:rPr>
          <w:rFonts w:eastAsia="Times New Roman" w:cstheme="minorHAnsi"/>
          <w:b/>
          <w:sz w:val="28"/>
          <w:szCs w:val="28"/>
        </w:rPr>
        <w:t>ligamentum arteriosum</w:t>
      </w:r>
      <w:r w:rsidRPr="00B54300">
        <w:rPr>
          <w:rFonts w:eastAsia="Times New Roman" w:cstheme="minorHAnsi"/>
          <w:sz w:val="28"/>
          <w:szCs w:val="28"/>
        </w:rPr>
        <w:t xml:space="preserve"> is a small strip of tissue that connects the pulmonary artery with the aorta (called the ductus arteriosus in fetal specimens). Your heart may not have a brachiocephalic artery and/or ligamentum arteriosum depending on where the aorta was cut.</w:t>
      </w:r>
    </w:p>
    <w:p w14:paraId="4E10A990" w14:textId="77777777" w:rsidR="00B538D5" w:rsidRPr="00B54300" w:rsidRDefault="00B538D5" w:rsidP="00B538D5">
      <w:pPr>
        <w:numPr>
          <w:ilvl w:val="1"/>
          <w:numId w:val="21"/>
        </w:numPr>
        <w:spacing w:after="0" w:line="240" w:lineRule="auto"/>
        <w:rPr>
          <w:rFonts w:eastAsia="Times New Roman" w:cstheme="minorHAnsi"/>
          <w:sz w:val="28"/>
          <w:szCs w:val="28"/>
        </w:rPr>
      </w:pPr>
      <w:r w:rsidRPr="00B54300">
        <w:rPr>
          <w:rFonts w:eastAsia="Times New Roman" w:cstheme="minorHAnsi"/>
          <w:sz w:val="28"/>
          <w:szCs w:val="28"/>
        </w:rPr>
        <w:t xml:space="preserve">Immediately posterior to the aorta and next to the right auricle is the </w:t>
      </w:r>
      <w:r w:rsidRPr="00B54300">
        <w:rPr>
          <w:rFonts w:eastAsia="Times New Roman" w:cstheme="minorHAnsi"/>
          <w:b/>
          <w:sz w:val="28"/>
          <w:szCs w:val="28"/>
        </w:rPr>
        <w:t>superior vena cava</w:t>
      </w:r>
      <w:r w:rsidRPr="00B54300">
        <w:rPr>
          <w:rFonts w:eastAsia="Times New Roman" w:cstheme="minorHAnsi"/>
          <w:sz w:val="28"/>
          <w:szCs w:val="28"/>
        </w:rPr>
        <w:t xml:space="preserve">, which returns blood to the </w:t>
      </w:r>
      <w:r w:rsidRPr="00B54300">
        <w:rPr>
          <w:rFonts w:eastAsia="Times New Roman" w:cstheme="minorHAnsi"/>
          <w:b/>
          <w:sz w:val="28"/>
          <w:szCs w:val="28"/>
        </w:rPr>
        <w:t>right atrium</w:t>
      </w:r>
      <w:r w:rsidRPr="00B54300">
        <w:rPr>
          <w:rFonts w:eastAsia="Times New Roman" w:cstheme="minorHAnsi"/>
          <w:sz w:val="28"/>
          <w:szCs w:val="28"/>
        </w:rPr>
        <w:t xml:space="preserve"> from areas superior to the heart. The major veins are typically missing or only partially intact on a preserved heart. You may only find the opening where it connected to the heart.</w:t>
      </w:r>
    </w:p>
    <w:p w14:paraId="7045E74E" w14:textId="77777777" w:rsidR="00B538D5" w:rsidRPr="00B54300" w:rsidRDefault="00B538D5" w:rsidP="00B538D5">
      <w:pPr>
        <w:numPr>
          <w:ilvl w:val="1"/>
          <w:numId w:val="21"/>
        </w:numPr>
        <w:spacing w:after="0" w:line="240" w:lineRule="auto"/>
        <w:rPr>
          <w:rFonts w:eastAsia="Times New Roman" w:cstheme="minorHAnsi"/>
          <w:sz w:val="28"/>
          <w:szCs w:val="28"/>
        </w:rPr>
      </w:pPr>
      <w:r w:rsidRPr="00B54300">
        <w:rPr>
          <w:rFonts w:eastAsia="Times New Roman" w:cstheme="minorHAnsi"/>
          <w:sz w:val="28"/>
          <w:szCs w:val="28"/>
        </w:rPr>
        <w:t xml:space="preserve">The </w:t>
      </w:r>
      <w:r w:rsidRPr="00B54300">
        <w:rPr>
          <w:rFonts w:eastAsia="Times New Roman" w:cstheme="minorHAnsi"/>
          <w:b/>
          <w:sz w:val="28"/>
          <w:szCs w:val="28"/>
        </w:rPr>
        <w:t>inferior vena cava</w:t>
      </w:r>
      <w:r w:rsidRPr="00B54300">
        <w:rPr>
          <w:rFonts w:eastAsia="Times New Roman" w:cstheme="minorHAnsi"/>
          <w:sz w:val="28"/>
          <w:szCs w:val="28"/>
        </w:rPr>
        <w:t xml:space="preserve"> connects with the superior vena cava, just as both enter into the right atrium. The inferior vena cava returns blood to the heart from all areas inferior to the heart.</w:t>
      </w:r>
    </w:p>
    <w:p w14:paraId="44C78E0D" w14:textId="77777777" w:rsidR="00B538D5" w:rsidRPr="00B54300" w:rsidRDefault="00B538D5" w:rsidP="00B538D5">
      <w:pPr>
        <w:numPr>
          <w:ilvl w:val="1"/>
          <w:numId w:val="21"/>
        </w:numPr>
        <w:spacing w:after="0" w:line="240" w:lineRule="auto"/>
        <w:rPr>
          <w:rFonts w:eastAsia="Times New Roman" w:cstheme="minorHAnsi"/>
          <w:sz w:val="28"/>
          <w:szCs w:val="28"/>
        </w:rPr>
      </w:pPr>
      <w:r w:rsidRPr="00B54300">
        <w:rPr>
          <w:rFonts w:eastAsia="Times New Roman" w:cstheme="minorHAnsi"/>
          <w:sz w:val="28"/>
          <w:szCs w:val="28"/>
        </w:rPr>
        <w:lastRenderedPageBreak/>
        <w:t xml:space="preserve">On the posterior left side of the heart, the </w:t>
      </w:r>
      <w:r w:rsidRPr="00B54300">
        <w:rPr>
          <w:rFonts w:eastAsia="Times New Roman" w:cstheme="minorHAnsi"/>
          <w:b/>
          <w:sz w:val="28"/>
          <w:szCs w:val="28"/>
        </w:rPr>
        <w:t>pulmonary vein(s)</w:t>
      </w:r>
      <w:r w:rsidRPr="00B54300">
        <w:rPr>
          <w:rFonts w:eastAsia="Times New Roman" w:cstheme="minorHAnsi"/>
          <w:sz w:val="28"/>
          <w:szCs w:val="28"/>
        </w:rPr>
        <w:t xml:space="preserve"> empty into the </w:t>
      </w:r>
      <w:r w:rsidRPr="00B54300">
        <w:rPr>
          <w:rFonts w:eastAsia="Times New Roman" w:cstheme="minorHAnsi"/>
          <w:b/>
          <w:sz w:val="28"/>
          <w:szCs w:val="28"/>
        </w:rPr>
        <w:t>left atrium</w:t>
      </w:r>
      <w:r w:rsidRPr="00B54300">
        <w:rPr>
          <w:rFonts w:eastAsia="Times New Roman" w:cstheme="minorHAnsi"/>
          <w:sz w:val="28"/>
          <w:szCs w:val="28"/>
        </w:rPr>
        <w:t>. Depending on how your specimen has been cut, you may find 1-4 pulmonary veins or only the opening.</w:t>
      </w:r>
    </w:p>
    <w:p w14:paraId="36A16629" w14:textId="77777777" w:rsidR="00B538D5" w:rsidRPr="00B54300" w:rsidRDefault="00B538D5" w:rsidP="00B538D5">
      <w:pPr>
        <w:spacing w:after="0" w:line="240" w:lineRule="auto"/>
        <w:ind w:left="1440"/>
        <w:rPr>
          <w:rFonts w:eastAsia="Times New Roman" w:cstheme="minorHAnsi"/>
          <w:sz w:val="28"/>
          <w:szCs w:val="28"/>
        </w:rPr>
      </w:pPr>
    </w:p>
    <w:p w14:paraId="68D8F9C6" w14:textId="77777777" w:rsidR="00B538D5" w:rsidRPr="00B54300" w:rsidRDefault="00B538D5" w:rsidP="00B538D5">
      <w:pPr>
        <w:numPr>
          <w:ilvl w:val="0"/>
          <w:numId w:val="21"/>
        </w:numPr>
        <w:spacing w:after="0" w:line="240" w:lineRule="auto"/>
        <w:rPr>
          <w:rFonts w:eastAsia="Times New Roman" w:cstheme="minorHAnsi"/>
          <w:sz w:val="28"/>
          <w:szCs w:val="28"/>
        </w:rPr>
      </w:pPr>
      <w:r w:rsidRPr="00B54300">
        <w:rPr>
          <w:rFonts w:eastAsia="Times New Roman" w:cstheme="minorHAnsi"/>
          <w:sz w:val="28"/>
          <w:szCs w:val="28"/>
        </w:rPr>
        <w:t xml:space="preserve">Once you have identified all the external structures of the heart, you will need to make 2 incisions to examine the internal anatomy of the </w:t>
      </w:r>
      <w:r w:rsidRPr="00B54300">
        <w:rPr>
          <w:rFonts w:eastAsia="Times New Roman" w:cstheme="minorHAnsi"/>
          <w:b/>
          <w:sz w:val="28"/>
          <w:szCs w:val="28"/>
        </w:rPr>
        <w:t>right side</w:t>
      </w:r>
      <w:r w:rsidRPr="00B54300">
        <w:rPr>
          <w:rFonts w:eastAsia="Times New Roman" w:cstheme="minorHAnsi"/>
          <w:sz w:val="28"/>
          <w:szCs w:val="28"/>
        </w:rPr>
        <w:t xml:space="preserve"> of the heart.</w:t>
      </w:r>
    </w:p>
    <w:p w14:paraId="66F31AB0" w14:textId="77777777" w:rsidR="00B538D5" w:rsidRPr="00B54300" w:rsidRDefault="00B538D5" w:rsidP="00B538D5">
      <w:pPr>
        <w:numPr>
          <w:ilvl w:val="1"/>
          <w:numId w:val="21"/>
        </w:numPr>
        <w:spacing w:after="0" w:line="240" w:lineRule="auto"/>
        <w:rPr>
          <w:rFonts w:eastAsia="Times New Roman" w:cstheme="minorHAnsi"/>
          <w:sz w:val="28"/>
          <w:szCs w:val="28"/>
        </w:rPr>
      </w:pPr>
      <w:r w:rsidRPr="00B54300">
        <w:rPr>
          <w:rFonts w:eastAsia="Times New Roman" w:cstheme="minorHAnsi"/>
          <w:sz w:val="28"/>
          <w:szCs w:val="28"/>
        </w:rPr>
        <w:t>Make an incision beginning at the pulmonary trunk and cutting through the heart wall parallel to, but to the right (</w:t>
      </w:r>
      <w:r w:rsidRPr="00B54300">
        <w:rPr>
          <w:rFonts w:eastAsia="Times New Roman" w:cstheme="minorHAnsi"/>
          <w:i/>
          <w:sz w:val="28"/>
          <w:szCs w:val="28"/>
        </w:rPr>
        <w:t>REMEMBER: the specimen’s right, not yours</w:t>
      </w:r>
      <w:r w:rsidRPr="00B54300">
        <w:rPr>
          <w:rFonts w:eastAsia="Times New Roman" w:cstheme="minorHAnsi"/>
          <w:sz w:val="28"/>
          <w:szCs w:val="28"/>
        </w:rPr>
        <w:t>) of the anterior I.V. sulcus. Continue this cut around to the back right side of the heart, following parallel to the anterior interventricular sulcus all the way. (Note: Be sure not to cut too deeply or you will end up cutting into the wrong chamber.)</w:t>
      </w:r>
    </w:p>
    <w:p w14:paraId="1753B226" w14:textId="77777777" w:rsidR="00B538D5" w:rsidRPr="00B54300" w:rsidRDefault="00B538D5" w:rsidP="00B538D5">
      <w:pPr>
        <w:numPr>
          <w:ilvl w:val="1"/>
          <w:numId w:val="21"/>
        </w:numPr>
        <w:spacing w:after="0" w:line="240" w:lineRule="auto"/>
        <w:rPr>
          <w:rFonts w:eastAsia="Times New Roman" w:cstheme="minorHAnsi"/>
          <w:sz w:val="28"/>
          <w:szCs w:val="28"/>
        </w:rPr>
      </w:pPr>
      <w:r w:rsidRPr="00B54300">
        <w:rPr>
          <w:rFonts w:eastAsia="Times New Roman" w:cstheme="minorHAnsi"/>
          <w:sz w:val="28"/>
          <w:szCs w:val="28"/>
        </w:rPr>
        <w:t>The second incision should begin in the superior vena cava and continue straight down through the heart wall to connect with your first cut.</w:t>
      </w:r>
    </w:p>
    <w:p w14:paraId="00E617FA" w14:textId="77777777" w:rsidR="00B538D5" w:rsidRPr="00B54300" w:rsidRDefault="00B538D5" w:rsidP="00B538D5">
      <w:pPr>
        <w:spacing w:after="0" w:line="240" w:lineRule="auto"/>
        <w:ind w:left="1440"/>
        <w:rPr>
          <w:rFonts w:eastAsia="Times New Roman" w:cstheme="minorHAnsi"/>
          <w:sz w:val="28"/>
          <w:szCs w:val="28"/>
        </w:rPr>
      </w:pPr>
    </w:p>
    <w:p w14:paraId="16327FD4" w14:textId="77777777" w:rsidR="00B538D5" w:rsidRPr="00B54300" w:rsidRDefault="00B538D5" w:rsidP="00B538D5">
      <w:pPr>
        <w:numPr>
          <w:ilvl w:val="0"/>
          <w:numId w:val="21"/>
        </w:numPr>
        <w:spacing w:after="0" w:line="240" w:lineRule="auto"/>
        <w:rPr>
          <w:rFonts w:eastAsia="Times New Roman" w:cstheme="minorHAnsi"/>
          <w:sz w:val="28"/>
          <w:szCs w:val="28"/>
        </w:rPr>
      </w:pPr>
      <w:r w:rsidRPr="00B54300">
        <w:rPr>
          <w:rFonts w:eastAsia="Times New Roman" w:cstheme="minorHAnsi"/>
          <w:sz w:val="28"/>
          <w:szCs w:val="28"/>
        </w:rPr>
        <w:t>Now examine the structures inside the right side of the heart.</w:t>
      </w:r>
    </w:p>
    <w:p w14:paraId="2A5EAFBA" w14:textId="77777777" w:rsidR="00B538D5" w:rsidRPr="00B54300" w:rsidRDefault="00B538D5" w:rsidP="00B538D5">
      <w:pPr>
        <w:numPr>
          <w:ilvl w:val="1"/>
          <w:numId w:val="21"/>
        </w:numPr>
        <w:spacing w:after="0" w:line="240" w:lineRule="auto"/>
        <w:rPr>
          <w:rFonts w:eastAsia="Times New Roman" w:cstheme="minorHAnsi"/>
          <w:sz w:val="28"/>
          <w:szCs w:val="28"/>
        </w:rPr>
      </w:pPr>
      <w:r w:rsidRPr="00B54300">
        <w:rPr>
          <w:rFonts w:eastAsia="Times New Roman" w:cstheme="minorHAnsi"/>
          <w:sz w:val="28"/>
          <w:szCs w:val="28"/>
        </w:rPr>
        <w:t xml:space="preserve">Examine the layers of the heart wall you have just cut through. The </w:t>
      </w:r>
      <w:r w:rsidRPr="00B54300">
        <w:rPr>
          <w:rFonts w:eastAsia="Times New Roman" w:cstheme="minorHAnsi"/>
          <w:b/>
          <w:sz w:val="28"/>
          <w:szCs w:val="28"/>
        </w:rPr>
        <w:t>epicardium</w:t>
      </w:r>
      <w:r w:rsidRPr="00B54300">
        <w:rPr>
          <w:rFonts w:eastAsia="Times New Roman" w:cstheme="minorHAnsi"/>
          <w:sz w:val="28"/>
          <w:szCs w:val="28"/>
        </w:rPr>
        <w:t xml:space="preserve"> is the thin outer layer, the </w:t>
      </w:r>
      <w:r w:rsidRPr="00B54300">
        <w:rPr>
          <w:rFonts w:eastAsia="Times New Roman" w:cstheme="minorHAnsi"/>
          <w:b/>
          <w:sz w:val="28"/>
          <w:szCs w:val="28"/>
        </w:rPr>
        <w:t>myocardium</w:t>
      </w:r>
      <w:r w:rsidRPr="00B54300">
        <w:rPr>
          <w:rFonts w:eastAsia="Times New Roman" w:cstheme="minorHAnsi"/>
          <w:sz w:val="28"/>
          <w:szCs w:val="28"/>
        </w:rPr>
        <w:t xml:space="preserve"> is the thick, muscular middle layer, and the </w:t>
      </w:r>
      <w:r w:rsidRPr="00B54300">
        <w:rPr>
          <w:rFonts w:eastAsia="Times New Roman" w:cstheme="minorHAnsi"/>
          <w:b/>
          <w:sz w:val="28"/>
          <w:szCs w:val="28"/>
        </w:rPr>
        <w:t>endocardium</w:t>
      </w:r>
      <w:r w:rsidRPr="00B54300">
        <w:rPr>
          <w:rFonts w:eastAsia="Times New Roman" w:cstheme="minorHAnsi"/>
          <w:sz w:val="28"/>
          <w:szCs w:val="28"/>
        </w:rPr>
        <w:t xml:space="preserve"> is the thin, shiny inner layer.</w:t>
      </w:r>
    </w:p>
    <w:p w14:paraId="0D882B08" w14:textId="77777777" w:rsidR="00B538D5" w:rsidRPr="00B54300" w:rsidRDefault="00B538D5" w:rsidP="00B538D5">
      <w:pPr>
        <w:numPr>
          <w:ilvl w:val="1"/>
          <w:numId w:val="21"/>
        </w:numPr>
        <w:spacing w:after="0" w:line="240" w:lineRule="auto"/>
        <w:rPr>
          <w:rFonts w:eastAsia="Times New Roman" w:cstheme="minorHAnsi"/>
          <w:sz w:val="28"/>
          <w:szCs w:val="28"/>
        </w:rPr>
      </w:pPr>
      <w:r w:rsidRPr="00B54300">
        <w:rPr>
          <w:rFonts w:eastAsia="Times New Roman" w:cstheme="minorHAnsi"/>
          <w:sz w:val="28"/>
          <w:szCs w:val="28"/>
        </w:rPr>
        <w:t xml:space="preserve">The </w:t>
      </w:r>
      <w:r w:rsidRPr="00B54300">
        <w:rPr>
          <w:rFonts w:eastAsia="Times New Roman" w:cstheme="minorHAnsi"/>
          <w:b/>
          <w:sz w:val="28"/>
          <w:szCs w:val="28"/>
        </w:rPr>
        <w:t>pectinate muscles</w:t>
      </w:r>
      <w:r w:rsidRPr="00B54300">
        <w:rPr>
          <w:rFonts w:eastAsia="Times New Roman" w:cstheme="minorHAnsi"/>
          <w:sz w:val="28"/>
          <w:szCs w:val="28"/>
        </w:rPr>
        <w:t xml:space="preserve"> are the ridges of tissue located on the inside of the auricles.</w:t>
      </w:r>
    </w:p>
    <w:p w14:paraId="3BE7936E" w14:textId="77777777" w:rsidR="00B538D5" w:rsidRPr="00B54300" w:rsidRDefault="00B538D5" w:rsidP="00B538D5">
      <w:pPr>
        <w:numPr>
          <w:ilvl w:val="1"/>
          <w:numId w:val="21"/>
        </w:numPr>
        <w:spacing w:after="0" w:line="240" w:lineRule="auto"/>
        <w:rPr>
          <w:rFonts w:eastAsia="Times New Roman" w:cstheme="minorHAnsi"/>
          <w:sz w:val="28"/>
          <w:szCs w:val="28"/>
        </w:rPr>
      </w:pPr>
      <w:r w:rsidRPr="00B54300">
        <w:rPr>
          <w:rFonts w:eastAsia="Times New Roman" w:cstheme="minorHAnsi"/>
          <w:sz w:val="28"/>
          <w:szCs w:val="28"/>
        </w:rPr>
        <w:t xml:space="preserve">Find the 3 flaps of the </w:t>
      </w:r>
      <w:r w:rsidRPr="00B54300">
        <w:rPr>
          <w:rFonts w:eastAsia="Times New Roman" w:cstheme="minorHAnsi"/>
          <w:b/>
          <w:sz w:val="28"/>
          <w:szCs w:val="28"/>
        </w:rPr>
        <w:t>tricuspid valve</w:t>
      </w:r>
      <w:r w:rsidRPr="00B54300">
        <w:rPr>
          <w:rFonts w:eastAsia="Times New Roman" w:cstheme="minorHAnsi"/>
          <w:sz w:val="28"/>
          <w:szCs w:val="28"/>
        </w:rPr>
        <w:t>, which separates the right atrium from the right ventricle.</w:t>
      </w:r>
    </w:p>
    <w:p w14:paraId="3E0FCA06" w14:textId="77777777" w:rsidR="00B538D5" w:rsidRPr="00B54300" w:rsidRDefault="00B538D5" w:rsidP="00B538D5">
      <w:pPr>
        <w:numPr>
          <w:ilvl w:val="1"/>
          <w:numId w:val="21"/>
        </w:numPr>
        <w:spacing w:after="0" w:line="240" w:lineRule="auto"/>
        <w:rPr>
          <w:rFonts w:eastAsia="Times New Roman" w:cstheme="minorHAnsi"/>
          <w:sz w:val="28"/>
          <w:szCs w:val="28"/>
        </w:rPr>
      </w:pPr>
      <w:r w:rsidRPr="00B54300">
        <w:rPr>
          <w:rFonts w:eastAsia="Times New Roman" w:cstheme="minorHAnsi"/>
          <w:sz w:val="28"/>
          <w:szCs w:val="28"/>
        </w:rPr>
        <w:t xml:space="preserve">The flaps of the tricuspid valve are attached to thin, thread- like structures called the </w:t>
      </w:r>
      <w:r w:rsidRPr="00B54300">
        <w:rPr>
          <w:rFonts w:eastAsia="Times New Roman" w:cstheme="minorHAnsi"/>
          <w:b/>
          <w:sz w:val="28"/>
          <w:szCs w:val="28"/>
        </w:rPr>
        <w:t>chordae tendineae</w:t>
      </w:r>
      <w:r w:rsidRPr="00B54300">
        <w:rPr>
          <w:rFonts w:eastAsia="Times New Roman" w:cstheme="minorHAnsi"/>
          <w:sz w:val="28"/>
          <w:szCs w:val="28"/>
        </w:rPr>
        <w:t xml:space="preserve">. The chordae tendineae are in turn attached to the large bulges of </w:t>
      </w:r>
      <w:r w:rsidRPr="00B54300">
        <w:rPr>
          <w:rFonts w:eastAsia="Times New Roman" w:cstheme="minorHAnsi"/>
          <w:b/>
          <w:sz w:val="28"/>
          <w:szCs w:val="28"/>
        </w:rPr>
        <w:t>papillary muscle</w:t>
      </w:r>
      <w:r w:rsidRPr="00B54300">
        <w:rPr>
          <w:rFonts w:eastAsia="Times New Roman" w:cstheme="minorHAnsi"/>
          <w:sz w:val="28"/>
          <w:szCs w:val="28"/>
        </w:rPr>
        <w:t xml:space="preserve">, that contract to close the valve. The rest of the lining of the ventricle is made up of irregular folds called the </w:t>
      </w:r>
      <w:r w:rsidRPr="00B54300">
        <w:rPr>
          <w:rFonts w:eastAsia="Times New Roman" w:cstheme="minorHAnsi"/>
          <w:b/>
          <w:sz w:val="28"/>
          <w:szCs w:val="28"/>
        </w:rPr>
        <w:t>trabeculae carneae</w:t>
      </w:r>
      <w:r w:rsidRPr="00B54300">
        <w:rPr>
          <w:rFonts w:eastAsia="Times New Roman" w:cstheme="minorHAnsi"/>
          <w:sz w:val="28"/>
          <w:szCs w:val="28"/>
        </w:rPr>
        <w:t>.</w:t>
      </w:r>
    </w:p>
    <w:p w14:paraId="7EC62F47" w14:textId="77777777" w:rsidR="00B538D5" w:rsidRPr="00B54300" w:rsidRDefault="00B538D5" w:rsidP="00B538D5">
      <w:pPr>
        <w:numPr>
          <w:ilvl w:val="1"/>
          <w:numId w:val="21"/>
        </w:numPr>
        <w:spacing w:after="0" w:line="240" w:lineRule="auto"/>
        <w:rPr>
          <w:rFonts w:eastAsia="Times New Roman" w:cstheme="minorHAnsi"/>
          <w:sz w:val="28"/>
          <w:szCs w:val="28"/>
        </w:rPr>
      </w:pPr>
      <w:r w:rsidRPr="00B54300">
        <w:rPr>
          <w:rFonts w:eastAsia="Times New Roman" w:cstheme="minorHAnsi"/>
          <w:sz w:val="28"/>
          <w:szCs w:val="28"/>
        </w:rPr>
        <w:t xml:space="preserve">The </w:t>
      </w:r>
      <w:r w:rsidRPr="00B54300">
        <w:rPr>
          <w:rFonts w:eastAsia="Times New Roman" w:cstheme="minorHAnsi"/>
          <w:b/>
          <w:sz w:val="28"/>
          <w:szCs w:val="28"/>
        </w:rPr>
        <w:t>moderator band</w:t>
      </w:r>
      <w:r w:rsidRPr="00B54300">
        <w:rPr>
          <w:rFonts w:eastAsia="Times New Roman" w:cstheme="minorHAnsi"/>
          <w:sz w:val="28"/>
          <w:szCs w:val="28"/>
        </w:rPr>
        <w:t xml:space="preserve"> is a thin strip of tissue that connects the outer wall of the right ventricle to the inner wall. This serves as an electrical “short-cut” for the conduction pathway of the heart.</w:t>
      </w:r>
    </w:p>
    <w:p w14:paraId="1410B49A" w14:textId="77777777" w:rsidR="00B538D5" w:rsidRPr="00B54300" w:rsidRDefault="00B538D5" w:rsidP="00B538D5">
      <w:pPr>
        <w:numPr>
          <w:ilvl w:val="1"/>
          <w:numId w:val="21"/>
        </w:numPr>
        <w:spacing w:after="0" w:line="240" w:lineRule="auto"/>
        <w:rPr>
          <w:rFonts w:eastAsia="Times New Roman" w:cstheme="minorHAnsi"/>
          <w:sz w:val="28"/>
          <w:szCs w:val="28"/>
        </w:rPr>
      </w:pPr>
      <w:r w:rsidRPr="00B54300">
        <w:rPr>
          <w:rFonts w:eastAsia="Times New Roman" w:cstheme="minorHAnsi"/>
          <w:b/>
          <w:sz w:val="28"/>
          <w:szCs w:val="28"/>
        </w:rPr>
        <w:t>The pulmonary semilunar valve</w:t>
      </w:r>
      <w:r w:rsidRPr="00B54300">
        <w:rPr>
          <w:rFonts w:eastAsia="Times New Roman" w:cstheme="minorHAnsi"/>
          <w:sz w:val="28"/>
          <w:szCs w:val="28"/>
        </w:rPr>
        <w:t xml:space="preserve"> is composed of three half-moon-shaped membranous flaps at the junction of the pulmonary trunk with the right ventricle.</w:t>
      </w:r>
    </w:p>
    <w:p w14:paraId="5FED2A85" w14:textId="77777777" w:rsidR="00B538D5" w:rsidRPr="00B54300" w:rsidRDefault="00B538D5" w:rsidP="00B538D5">
      <w:pPr>
        <w:numPr>
          <w:ilvl w:val="1"/>
          <w:numId w:val="21"/>
        </w:numPr>
        <w:spacing w:after="0" w:line="240" w:lineRule="auto"/>
        <w:rPr>
          <w:rFonts w:eastAsia="Times New Roman" w:cstheme="minorHAnsi"/>
          <w:sz w:val="28"/>
          <w:szCs w:val="28"/>
        </w:rPr>
      </w:pPr>
      <w:r w:rsidRPr="00B54300">
        <w:rPr>
          <w:rFonts w:eastAsia="Times New Roman" w:cstheme="minorHAnsi"/>
          <w:sz w:val="28"/>
          <w:szCs w:val="28"/>
        </w:rPr>
        <w:t xml:space="preserve">The opening of the </w:t>
      </w:r>
      <w:r w:rsidRPr="00B54300">
        <w:rPr>
          <w:rFonts w:eastAsia="Times New Roman" w:cstheme="minorHAnsi"/>
          <w:b/>
          <w:sz w:val="28"/>
          <w:szCs w:val="28"/>
        </w:rPr>
        <w:t>coronary sinus</w:t>
      </w:r>
      <w:r w:rsidRPr="00B54300">
        <w:rPr>
          <w:rFonts w:eastAsia="Times New Roman" w:cstheme="minorHAnsi"/>
          <w:sz w:val="28"/>
          <w:szCs w:val="28"/>
        </w:rPr>
        <w:t xml:space="preserve"> can be found by looking to the left of your incision through the right atrium. You should see two openings: the larger top opening is the inferior vena cava; the smaller lower one is the coronary sinus. Put your blunt probe in this opening to follow where the coronary sinus goes.</w:t>
      </w:r>
    </w:p>
    <w:p w14:paraId="28852176" w14:textId="77777777" w:rsidR="00B538D5" w:rsidRPr="00B54300" w:rsidRDefault="00B538D5" w:rsidP="00B538D5">
      <w:pPr>
        <w:spacing w:after="0" w:line="240" w:lineRule="auto"/>
        <w:ind w:left="1440"/>
        <w:rPr>
          <w:rFonts w:eastAsia="Times New Roman" w:cstheme="minorHAnsi"/>
          <w:sz w:val="28"/>
          <w:szCs w:val="28"/>
        </w:rPr>
      </w:pPr>
    </w:p>
    <w:p w14:paraId="166169FC" w14:textId="77777777" w:rsidR="00B538D5" w:rsidRPr="00B54300" w:rsidRDefault="00B538D5" w:rsidP="00B538D5">
      <w:pPr>
        <w:numPr>
          <w:ilvl w:val="0"/>
          <w:numId w:val="21"/>
        </w:numPr>
        <w:spacing w:after="0" w:line="240" w:lineRule="auto"/>
        <w:rPr>
          <w:rFonts w:eastAsia="Times New Roman" w:cstheme="minorHAnsi"/>
          <w:sz w:val="28"/>
          <w:szCs w:val="28"/>
        </w:rPr>
      </w:pPr>
      <w:r w:rsidRPr="00B54300">
        <w:rPr>
          <w:rFonts w:eastAsia="Times New Roman" w:cstheme="minorHAnsi"/>
          <w:sz w:val="28"/>
          <w:szCs w:val="28"/>
        </w:rPr>
        <w:t xml:space="preserve">To examine the inside of the left chambers of the heart, make an incision beginning at the leftmost side of the pulmonary vein and continuing down the left edge of the heart to the apex. </w:t>
      </w:r>
      <w:r w:rsidRPr="00B54300">
        <w:rPr>
          <w:rFonts w:eastAsia="Times New Roman" w:cstheme="minorHAnsi"/>
          <w:i/>
          <w:sz w:val="28"/>
          <w:szCs w:val="28"/>
        </w:rPr>
        <w:t>(Note: the myocardium is much thicker on the left side, so you will need to cut deeper to get all the way through.)</w:t>
      </w:r>
    </w:p>
    <w:p w14:paraId="322BB247" w14:textId="77777777" w:rsidR="00B538D5" w:rsidRPr="00B54300" w:rsidRDefault="00B538D5" w:rsidP="00B538D5">
      <w:pPr>
        <w:spacing w:after="0" w:line="240" w:lineRule="auto"/>
        <w:ind w:left="720"/>
        <w:rPr>
          <w:rFonts w:eastAsia="Times New Roman" w:cstheme="minorHAnsi"/>
          <w:sz w:val="28"/>
          <w:szCs w:val="28"/>
        </w:rPr>
      </w:pPr>
    </w:p>
    <w:p w14:paraId="51631D71" w14:textId="77777777" w:rsidR="00B538D5" w:rsidRPr="00B54300" w:rsidRDefault="00B538D5" w:rsidP="00B538D5">
      <w:pPr>
        <w:numPr>
          <w:ilvl w:val="0"/>
          <w:numId w:val="21"/>
        </w:numPr>
        <w:spacing w:after="0" w:line="240" w:lineRule="auto"/>
        <w:rPr>
          <w:rFonts w:eastAsia="Times New Roman" w:cstheme="minorHAnsi"/>
          <w:sz w:val="28"/>
          <w:szCs w:val="28"/>
        </w:rPr>
      </w:pPr>
      <w:r w:rsidRPr="00B54300">
        <w:rPr>
          <w:rFonts w:eastAsia="Times New Roman" w:cstheme="minorHAnsi"/>
          <w:sz w:val="28"/>
          <w:szCs w:val="28"/>
        </w:rPr>
        <w:t xml:space="preserve">The internal anatomy of the left side of the heart is essentially the same as the right side with a few exceptions. Ex.: </w:t>
      </w:r>
      <w:r w:rsidRPr="00B54300">
        <w:rPr>
          <w:rFonts w:eastAsia="Times New Roman" w:cstheme="minorHAnsi"/>
          <w:i/>
          <w:sz w:val="28"/>
          <w:szCs w:val="28"/>
        </w:rPr>
        <w:t>the left side has no moderator band.</w:t>
      </w:r>
    </w:p>
    <w:p w14:paraId="626D551C" w14:textId="77777777" w:rsidR="00B538D5" w:rsidRPr="00B54300" w:rsidRDefault="00B538D5" w:rsidP="00B538D5">
      <w:pPr>
        <w:spacing w:after="0" w:line="240" w:lineRule="auto"/>
        <w:ind w:left="720"/>
        <w:rPr>
          <w:rFonts w:eastAsia="Times New Roman" w:cstheme="minorHAnsi"/>
          <w:sz w:val="28"/>
          <w:szCs w:val="28"/>
        </w:rPr>
      </w:pPr>
    </w:p>
    <w:p w14:paraId="176703F1" w14:textId="77777777" w:rsidR="00B538D5" w:rsidRPr="00B54300" w:rsidRDefault="00B538D5" w:rsidP="00B538D5">
      <w:pPr>
        <w:spacing w:after="0" w:line="240" w:lineRule="auto"/>
        <w:rPr>
          <w:rFonts w:eastAsia="Times New Roman" w:cstheme="minorHAnsi"/>
          <w:sz w:val="28"/>
          <w:szCs w:val="28"/>
        </w:rPr>
      </w:pPr>
      <w:r w:rsidRPr="00B54300">
        <w:rPr>
          <w:rFonts w:eastAsia="Times New Roman" w:cstheme="minorHAnsi"/>
          <w:sz w:val="28"/>
          <w:szCs w:val="28"/>
        </w:rPr>
        <w:t>The other important features are:</w:t>
      </w:r>
    </w:p>
    <w:p w14:paraId="660EF630" w14:textId="77777777" w:rsidR="00B538D5" w:rsidRPr="00B54300" w:rsidRDefault="00B538D5" w:rsidP="00B538D5">
      <w:pPr>
        <w:numPr>
          <w:ilvl w:val="0"/>
          <w:numId w:val="22"/>
        </w:numPr>
        <w:spacing w:after="0" w:line="240" w:lineRule="auto"/>
        <w:rPr>
          <w:rFonts w:eastAsia="Times New Roman" w:cstheme="minorHAnsi"/>
          <w:sz w:val="28"/>
          <w:szCs w:val="28"/>
        </w:rPr>
      </w:pPr>
      <w:r w:rsidRPr="00B54300">
        <w:rPr>
          <w:rFonts w:eastAsia="Times New Roman" w:cstheme="minorHAnsi"/>
          <w:sz w:val="28"/>
          <w:szCs w:val="28"/>
        </w:rPr>
        <w:t xml:space="preserve">The </w:t>
      </w:r>
      <w:r w:rsidRPr="00B54300">
        <w:rPr>
          <w:rFonts w:eastAsia="Times New Roman" w:cstheme="minorHAnsi"/>
          <w:b/>
          <w:sz w:val="28"/>
          <w:szCs w:val="28"/>
        </w:rPr>
        <w:t>bicuspid valve</w:t>
      </w:r>
      <w:r w:rsidRPr="00B54300">
        <w:rPr>
          <w:rFonts w:eastAsia="Times New Roman" w:cstheme="minorHAnsi"/>
          <w:sz w:val="28"/>
          <w:szCs w:val="28"/>
        </w:rPr>
        <w:t xml:space="preserve"> (only 2 flaps) separates the left atrium from the left ventricle.</w:t>
      </w:r>
    </w:p>
    <w:p w14:paraId="67076DC5" w14:textId="77777777" w:rsidR="00B538D5" w:rsidRPr="00B54300" w:rsidRDefault="00B538D5" w:rsidP="00B538D5">
      <w:pPr>
        <w:numPr>
          <w:ilvl w:val="0"/>
          <w:numId w:val="22"/>
        </w:numPr>
        <w:spacing w:after="0" w:line="240" w:lineRule="auto"/>
        <w:rPr>
          <w:rFonts w:eastAsia="Times New Roman" w:cstheme="minorHAnsi"/>
          <w:sz w:val="28"/>
          <w:szCs w:val="28"/>
        </w:rPr>
      </w:pPr>
      <w:r w:rsidRPr="00B54300">
        <w:rPr>
          <w:rFonts w:eastAsia="Times New Roman" w:cstheme="minorHAnsi"/>
          <w:sz w:val="28"/>
          <w:szCs w:val="28"/>
        </w:rPr>
        <w:t xml:space="preserve">The </w:t>
      </w:r>
      <w:r w:rsidRPr="00B54300">
        <w:rPr>
          <w:rFonts w:eastAsia="Times New Roman" w:cstheme="minorHAnsi"/>
          <w:b/>
          <w:sz w:val="28"/>
          <w:szCs w:val="28"/>
        </w:rPr>
        <w:t>aortic semilunar valve</w:t>
      </w:r>
      <w:r w:rsidRPr="00B54300">
        <w:rPr>
          <w:rFonts w:eastAsia="Times New Roman" w:cstheme="minorHAnsi"/>
          <w:sz w:val="28"/>
          <w:szCs w:val="28"/>
        </w:rPr>
        <w:t xml:space="preserve"> connects the left ventricle with the aorta. It has exactly the same appearance as the pulmonary semilunar valve.</w:t>
      </w:r>
    </w:p>
    <w:p w14:paraId="230B12B5" w14:textId="64994DB8" w:rsidR="00B538D5" w:rsidRPr="00B54300" w:rsidRDefault="00B538D5" w:rsidP="00B538D5">
      <w:pPr>
        <w:numPr>
          <w:ilvl w:val="0"/>
          <w:numId w:val="22"/>
        </w:numPr>
        <w:spacing w:after="0" w:line="240" w:lineRule="auto"/>
        <w:rPr>
          <w:rFonts w:eastAsia="Times New Roman" w:cstheme="minorHAnsi"/>
          <w:sz w:val="28"/>
          <w:szCs w:val="28"/>
        </w:rPr>
      </w:pPr>
      <w:r w:rsidRPr="00B54300">
        <w:rPr>
          <w:rFonts w:eastAsia="Times New Roman" w:cstheme="minorHAnsi"/>
          <w:sz w:val="28"/>
          <w:szCs w:val="28"/>
        </w:rPr>
        <w:t xml:space="preserve">The </w:t>
      </w:r>
      <w:r w:rsidRPr="00B54300">
        <w:rPr>
          <w:rFonts w:eastAsia="Times New Roman" w:cstheme="minorHAnsi"/>
          <w:b/>
          <w:sz w:val="28"/>
          <w:szCs w:val="28"/>
        </w:rPr>
        <w:t>interatrial septum</w:t>
      </w:r>
      <w:r w:rsidRPr="00B54300">
        <w:rPr>
          <w:rFonts w:eastAsia="Times New Roman" w:cstheme="minorHAnsi"/>
          <w:sz w:val="28"/>
          <w:szCs w:val="28"/>
        </w:rPr>
        <w:t xml:space="preserve"> is the wall of tissue that separates the left and right atria; the</w:t>
      </w:r>
      <w:r w:rsidR="00FE59A7" w:rsidRPr="00B54300">
        <w:rPr>
          <w:rFonts w:eastAsia="Times New Roman" w:cstheme="minorHAnsi"/>
          <w:sz w:val="28"/>
          <w:szCs w:val="28"/>
        </w:rPr>
        <w:t xml:space="preserve"> </w:t>
      </w:r>
      <w:r w:rsidR="00FE59A7" w:rsidRPr="00B54300">
        <w:rPr>
          <w:rFonts w:eastAsia="Times New Roman" w:cstheme="minorHAnsi"/>
          <w:b/>
          <w:sz w:val="28"/>
          <w:szCs w:val="28"/>
        </w:rPr>
        <w:t>interventri</w:t>
      </w:r>
      <w:r w:rsidR="000046C0" w:rsidRPr="00B54300">
        <w:rPr>
          <w:rFonts w:eastAsia="Times New Roman" w:cstheme="minorHAnsi"/>
          <w:b/>
          <w:sz w:val="28"/>
          <w:szCs w:val="28"/>
        </w:rPr>
        <w:t>cular septum</w:t>
      </w:r>
      <w:r w:rsidRPr="00B54300">
        <w:rPr>
          <w:rFonts w:eastAsia="Times New Roman" w:cstheme="minorHAnsi"/>
          <w:sz w:val="28"/>
          <w:szCs w:val="28"/>
        </w:rPr>
        <w:t xml:space="preserve"> does the same for the left and right ventricles.</w:t>
      </w:r>
    </w:p>
    <w:p w14:paraId="7CB5BAEB" w14:textId="77777777" w:rsidR="00B538D5" w:rsidRPr="00B54300" w:rsidRDefault="00B538D5" w:rsidP="003351C3">
      <w:pPr>
        <w:spacing w:after="0" w:line="240" w:lineRule="auto"/>
        <w:rPr>
          <w:rFonts w:eastAsia="Calibri" w:cstheme="minorHAnsi"/>
          <w:b/>
          <w:bCs/>
          <w:color w:val="2E75B5"/>
          <w:sz w:val="28"/>
          <w:szCs w:val="28"/>
        </w:rPr>
      </w:pPr>
    </w:p>
    <w:p w14:paraId="7121DB29" w14:textId="24663B56" w:rsidR="006662BD" w:rsidRPr="00B54300" w:rsidRDefault="00B33506" w:rsidP="00B33506">
      <w:pPr>
        <w:spacing w:after="0" w:line="240" w:lineRule="auto"/>
        <w:rPr>
          <w:rFonts w:cstheme="minorHAnsi"/>
          <w:color w:val="333333"/>
          <w:sz w:val="28"/>
          <w:szCs w:val="28"/>
          <w:shd w:val="clear" w:color="auto" w:fill="FFFFFF"/>
        </w:rPr>
      </w:pPr>
      <w:r w:rsidRPr="00B54300">
        <w:rPr>
          <w:rFonts w:cstheme="minorHAnsi"/>
          <w:color w:val="333333"/>
          <w:sz w:val="28"/>
          <w:szCs w:val="28"/>
          <w:shd w:val="clear" w:color="auto" w:fill="FFFFFF"/>
        </w:rPr>
        <w:t>After the dissection, answer the following questions:</w:t>
      </w:r>
    </w:p>
    <w:p w14:paraId="00FF0832" w14:textId="52EA113F" w:rsidR="00B33506" w:rsidRPr="00B54300" w:rsidRDefault="00B33506" w:rsidP="00B33506">
      <w:pPr>
        <w:spacing w:after="0" w:line="240" w:lineRule="auto"/>
        <w:rPr>
          <w:rFonts w:cstheme="minorHAnsi"/>
          <w:color w:val="333333"/>
          <w:sz w:val="28"/>
          <w:szCs w:val="28"/>
          <w:shd w:val="clear" w:color="auto" w:fill="FFFFFF"/>
        </w:rPr>
      </w:pPr>
    </w:p>
    <w:p w14:paraId="78A488BC" w14:textId="4C9A3874" w:rsidR="00B33506" w:rsidRPr="00B54300" w:rsidRDefault="00711E40" w:rsidP="00B33506">
      <w:pPr>
        <w:pStyle w:val="ListParagraph"/>
        <w:numPr>
          <w:ilvl w:val="0"/>
          <w:numId w:val="25"/>
        </w:numPr>
        <w:spacing w:after="0" w:line="240" w:lineRule="auto"/>
        <w:rPr>
          <w:rFonts w:cstheme="minorHAnsi"/>
          <w:color w:val="333333"/>
          <w:sz w:val="28"/>
          <w:szCs w:val="28"/>
          <w:shd w:val="clear" w:color="auto" w:fill="FFFFFF"/>
        </w:rPr>
      </w:pPr>
      <w:r w:rsidRPr="00B54300">
        <w:rPr>
          <w:rFonts w:cstheme="minorHAnsi"/>
          <w:color w:val="333333"/>
          <w:sz w:val="28"/>
          <w:szCs w:val="28"/>
          <w:shd w:val="clear" w:color="auto" w:fill="FFFFFF"/>
        </w:rPr>
        <w:t xml:space="preserve">Identify the main vessels of the </w:t>
      </w:r>
      <w:r w:rsidR="004E0715" w:rsidRPr="00B54300">
        <w:rPr>
          <w:rFonts w:cstheme="minorHAnsi"/>
          <w:color w:val="333333"/>
          <w:sz w:val="28"/>
          <w:szCs w:val="28"/>
          <w:shd w:val="clear" w:color="auto" w:fill="FFFFFF"/>
        </w:rPr>
        <w:t>heart and describe the function of each vessel</w:t>
      </w:r>
    </w:p>
    <w:p w14:paraId="593DAC27" w14:textId="198E3DEC" w:rsidR="004E0715" w:rsidRPr="00B54300" w:rsidRDefault="004E0715" w:rsidP="004E0715">
      <w:pPr>
        <w:pStyle w:val="ListParagraph"/>
        <w:numPr>
          <w:ilvl w:val="1"/>
          <w:numId w:val="25"/>
        </w:numPr>
        <w:spacing w:after="0" w:line="240" w:lineRule="auto"/>
        <w:rPr>
          <w:rFonts w:cstheme="minorHAnsi"/>
          <w:color w:val="333333"/>
          <w:sz w:val="28"/>
          <w:szCs w:val="28"/>
          <w:shd w:val="clear" w:color="auto" w:fill="FFFFFF"/>
        </w:rPr>
      </w:pPr>
      <w:r w:rsidRPr="00B54300">
        <w:rPr>
          <w:rFonts w:cstheme="minorHAnsi"/>
          <w:color w:val="333333"/>
          <w:sz w:val="28"/>
          <w:szCs w:val="28"/>
          <w:shd w:val="clear" w:color="auto" w:fill="FFFFFF"/>
        </w:rPr>
        <w:t>Aorta</w:t>
      </w:r>
    </w:p>
    <w:p w14:paraId="00EA35CB" w14:textId="341E62EC" w:rsidR="00035F6D" w:rsidRPr="00B54300" w:rsidRDefault="00035F6D" w:rsidP="00035F6D">
      <w:pPr>
        <w:pStyle w:val="ListParagraph"/>
        <w:spacing w:after="0" w:line="240" w:lineRule="auto"/>
        <w:ind w:left="1440"/>
        <w:rPr>
          <w:rFonts w:cstheme="minorHAnsi"/>
          <w:color w:val="333333"/>
          <w:sz w:val="28"/>
          <w:szCs w:val="28"/>
          <w:shd w:val="clear" w:color="auto" w:fill="FFFFFF"/>
        </w:rPr>
      </w:pPr>
    </w:p>
    <w:p w14:paraId="0CC5B7BA" w14:textId="77777777" w:rsidR="00035F6D" w:rsidRPr="00B54300" w:rsidRDefault="00035F6D" w:rsidP="00035F6D">
      <w:pPr>
        <w:pStyle w:val="ListParagraph"/>
        <w:spacing w:after="0" w:line="240" w:lineRule="auto"/>
        <w:ind w:left="1440"/>
        <w:rPr>
          <w:rFonts w:cstheme="minorHAnsi"/>
          <w:color w:val="333333"/>
          <w:sz w:val="28"/>
          <w:szCs w:val="28"/>
          <w:shd w:val="clear" w:color="auto" w:fill="FFFFFF"/>
        </w:rPr>
      </w:pPr>
    </w:p>
    <w:p w14:paraId="0DCEA56C" w14:textId="18261E32" w:rsidR="004E0715" w:rsidRPr="00B54300" w:rsidRDefault="004E0715" w:rsidP="004E0715">
      <w:pPr>
        <w:pStyle w:val="ListParagraph"/>
        <w:numPr>
          <w:ilvl w:val="1"/>
          <w:numId w:val="25"/>
        </w:numPr>
        <w:spacing w:after="0" w:line="240" w:lineRule="auto"/>
        <w:rPr>
          <w:rFonts w:cstheme="minorHAnsi"/>
          <w:color w:val="333333"/>
          <w:sz w:val="28"/>
          <w:szCs w:val="28"/>
          <w:shd w:val="clear" w:color="auto" w:fill="FFFFFF"/>
        </w:rPr>
      </w:pPr>
      <w:r w:rsidRPr="00B54300">
        <w:rPr>
          <w:rFonts w:cstheme="minorHAnsi"/>
          <w:color w:val="333333"/>
          <w:sz w:val="28"/>
          <w:szCs w:val="28"/>
          <w:shd w:val="clear" w:color="auto" w:fill="FFFFFF"/>
        </w:rPr>
        <w:t>Pulmonary arteries</w:t>
      </w:r>
      <w:r w:rsidR="00187B1D" w:rsidRPr="00B54300">
        <w:rPr>
          <w:rFonts w:cstheme="minorHAnsi"/>
          <w:color w:val="333333"/>
          <w:sz w:val="28"/>
          <w:szCs w:val="28"/>
          <w:shd w:val="clear" w:color="auto" w:fill="FFFFFF"/>
        </w:rPr>
        <w:t>/trunk</w:t>
      </w:r>
    </w:p>
    <w:p w14:paraId="0961282A" w14:textId="6F4E93BB" w:rsidR="00035F6D" w:rsidRPr="00B54300" w:rsidRDefault="00035F6D" w:rsidP="00035F6D">
      <w:pPr>
        <w:pStyle w:val="ListParagraph"/>
        <w:spacing w:after="0" w:line="240" w:lineRule="auto"/>
        <w:rPr>
          <w:rFonts w:cstheme="minorHAnsi"/>
          <w:color w:val="333333"/>
          <w:sz w:val="28"/>
          <w:szCs w:val="28"/>
          <w:shd w:val="clear" w:color="auto" w:fill="FFFFFF"/>
        </w:rPr>
      </w:pPr>
    </w:p>
    <w:p w14:paraId="34866588" w14:textId="77777777" w:rsidR="00035F6D" w:rsidRPr="00B54300" w:rsidRDefault="00035F6D" w:rsidP="00035F6D">
      <w:pPr>
        <w:pStyle w:val="ListParagraph"/>
        <w:spacing w:after="0" w:line="240" w:lineRule="auto"/>
        <w:rPr>
          <w:rFonts w:cstheme="minorHAnsi"/>
          <w:color w:val="333333"/>
          <w:sz w:val="28"/>
          <w:szCs w:val="28"/>
          <w:shd w:val="clear" w:color="auto" w:fill="FFFFFF"/>
        </w:rPr>
      </w:pPr>
    </w:p>
    <w:p w14:paraId="250A7E7E" w14:textId="22F1E68E" w:rsidR="00187B1D" w:rsidRPr="00B54300" w:rsidRDefault="00187B1D" w:rsidP="004E0715">
      <w:pPr>
        <w:pStyle w:val="ListParagraph"/>
        <w:numPr>
          <w:ilvl w:val="1"/>
          <w:numId w:val="25"/>
        </w:numPr>
        <w:spacing w:after="0" w:line="240" w:lineRule="auto"/>
        <w:rPr>
          <w:rFonts w:cstheme="minorHAnsi"/>
          <w:color w:val="333333"/>
          <w:sz w:val="28"/>
          <w:szCs w:val="28"/>
          <w:shd w:val="clear" w:color="auto" w:fill="FFFFFF"/>
        </w:rPr>
      </w:pPr>
      <w:r w:rsidRPr="00B54300">
        <w:rPr>
          <w:rFonts w:cstheme="minorHAnsi"/>
          <w:color w:val="333333"/>
          <w:sz w:val="28"/>
          <w:szCs w:val="28"/>
          <w:shd w:val="clear" w:color="auto" w:fill="FFFFFF"/>
        </w:rPr>
        <w:t>Superior vena cava</w:t>
      </w:r>
    </w:p>
    <w:p w14:paraId="35268863" w14:textId="224B1DA7" w:rsidR="00035F6D" w:rsidRPr="00B54300" w:rsidRDefault="00035F6D" w:rsidP="00035F6D">
      <w:pPr>
        <w:pStyle w:val="ListParagraph"/>
        <w:spacing w:after="0" w:line="240" w:lineRule="auto"/>
        <w:ind w:left="1440"/>
        <w:rPr>
          <w:rFonts w:cstheme="minorHAnsi"/>
          <w:color w:val="333333"/>
          <w:sz w:val="28"/>
          <w:szCs w:val="28"/>
          <w:shd w:val="clear" w:color="auto" w:fill="FFFFFF"/>
        </w:rPr>
      </w:pPr>
    </w:p>
    <w:p w14:paraId="74481270" w14:textId="77777777" w:rsidR="00035F6D" w:rsidRPr="00B54300" w:rsidRDefault="00035F6D" w:rsidP="00035F6D">
      <w:pPr>
        <w:pStyle w:val="ListParagraph"/>
        <w:spacing w:after="0" w:line="240" w:lineRule="auto"/>
        <w:ind w:left="1440"/>
        <w:rPr>
          <w:rFonts w:cstheme="minorHAnsi"/>
          <w:color w:val="333333"/>
          <w:sz w:val="28"/>
          <w:szCs w:val="28"/>
          <w:shd w:val="clear" w:color="auto" w:fill="FFFFFF"/>
        </w:rPr>
      </w:pPr>
    </w:p>
    <w:p w14:paraId="3A085319" w14:textId="0EDB2749" w:rsidR="00187B1D" w:rsidRPr="00B54300" w:rsidRDefault="00187B1D" w:rsidP="004E0715">
      <w:pPr>
        <w:pStyle w:val="ListParagraph"/>
        <w:numPr>
          <w:ilvl w:val="1"/>
          <w:numId w:val="25"/>
        </w:numPr>
        <w:spacing w:after="0" w:line="240" w:lineRule="auto"/>
        <w:rPr>
          <w:rFonts w:cstheme="minorHAnsi"/>
          <w:color w:val="333333"/>
          <w:sz w:val="28"/>
          <w:szCs w:val="28"/>
          <w:shd w:val="clear" w:color="auto" w:fill="FFFFFF"/>
        </w:rPr>
      </w:pPr>
      <w:r w:rsidRPr="00B54300">
        <w:rPr>
          <w:rFonts w:cstheme="minorHAnsi"/>
          <w:color w:val="333333"/>
          <w:sz w:val="28"/>
          <w:szCs w:val="28"/>
          <w:shd w:val="clear" w:color="auto" w:fill="FFFFFF"/>
        </w:rPr>
        <w:t>Inferior vena cava</w:t>
      </w:r>
    </w:p>
    <w:p w14:paraId="087ECD33" w14:textId="3CED6B71" w:rsidR="00035F6D" w:rsidRPr="00B54300" w:rsidRDefault="00035F6D" w:rsidP="00035F6D">
      <w:pPr>
        <w:spacing w:after="0" w:line="240" w:lineRule="auto"/>
        <w:rPr>
          <w:rFonts w:cstheme="minorHAnsi"/>
          <w:color w:val="333333"/>
          <w:sz w:val="28"/>
          <w:szCs w:val="28"/>
          <w:shd w:val="clear" w:color="auto" w:fill="FFFFFF"/>
        </w:rPr>
      </w:pPr>
    </w:p>
    <w:p w14:paraId="7B3FA32B" w14:textId="77777777" w:rsidR="00035F6D" w:rsidRPr="00B54300" w:rsidRDefault="00035F6D" w:rsidP="00035F6D">
      <w:pPr>
        <w:spacing w:after="0" w:line="240" w:lineRule="auto"/>
        <w:rPr>
          <w:rFonts w:cstheme="minorHAnsi"/>
          <w:color w:val="333333"/>
          <w:sz w:val="28"/>
          <w:szCs w:val="28"/>
          <w:shd w:val="clear" w:color="auto" w:fill="FFFFFF"/>
        </w:rPr>
      </w:pPr>
    </w:p>
    <w:p w14:paraId="1B095F58" w14:textId="53639B1C" w:rsidR="00187B1D" w:rsidRPr="00B54300" w:rsidRDefault="00187B1D" w:rsidP="004E0715">
      <w:pPr>
        <w:pStyle w:val="ListParagraph"/>
        <w:numPr>
          <w:ilvl w:val="1"/>
          <w:numId w:val="25"/>
        </w:numPr>
        <w:spacing w:after="0" w:line="240" w:lineRule="auto"/>
        <w:rPr>
          <w:rFonts w:cstheme="minorHAnsi"/>
          <w:color w:val="333333"/>
          <w:sz w:val="28"/>
          <w:szCs w:val="28"/>
          <w:shd w:val="clear" w:color="auto" w:fill="FFFFFF"/>
        </w:rPr>
      </w:pPr>
      <w:r w:rsidRPr="00B54300">
        <w:rPr>
          <w:rFonts w:cstheme="minorHAnsi"/>
          <w:color w:val="333333"/>
          <w:sz w:val="28"/>
          <w:szCs w:val="28"/>
          <w:shd w:val="clear" w:color="auto" w:fill="FFFFFF"/>
        </w:rPr>
        <w:t>Pulmonary veins</w:t>
      </w:r>
    </w:p>
    <w:p w14:paraId="2F426FFE" w14:textId="22CF2F8D" w:rsidR="00035F6D" w:rsidRPr="00B54300" w:rsidRDefault="00035F6D" w:rsidP="00035F6D">
      <w:pPr>
        <w:pStyle w:val="ListParagraph"/>
        <w:spacing w:after="0" w:line="240" w:lineRule="auto"/>
        <w:rPr>
          <w:rFonts w:cstheme="minorHAnsi"/>
          <w:color w:val="333333"/>
          <w:sz w:val="28"/>
          <w:szCs w:val="28"/>
          <w:shd w:val="clear" w:color="auto" w:fill="FFFFFF"/>
        </w:rPr>
      </w:pPr>
    </w:p>
    <w:p w14:paraId="01600A9E" w14:textId="77777777" w:rsidR="00035F6D" w:rsidRPr="00B54300" w:rsidRDefault="00035F6D" w:rsidP="00035F6D">
      <w:pPr>
        <w:pStyle w:val="ListParagraph"/>
        <w:spacing w:after="0" w:line="240" w:lineRule="auto"/>
        <w:rPr>
          <w:rFonts w:cstheme="minorHAnsi"/>
          <w:color w:val="333333"/>
          <w:sz w:val="28"/>
          <w:szCs w:val="28"/>
          <w:shd w:val="clear" w:color="auto" w:fill="FFFFFF"/>
        </w:rPr>
      </w:pPr>
    </w:p>
    <w:p w14:paraId="3DFAE9EB" w14:textId="7FCF297F" w:rsidR="00187B1D" w:rsidRPr="00B54300" w:rsidRDefault="00446EEB" w:rsidP="004E0715">
      <w:pPr>
        <w:pStyle w:val="ListParagraph"/>
        <w:numPr>
          <w:ilvl w:val="1"/>
          <w:numId w:val="25"/>
        </w:numPr>
        <w:spacing w:after="0" w:line="240" w:lineRule="auto"/>
        <w:rPr>
          <w:rFonts w:cstheme="minorHAnsi"/>
          <w:color w:val="333333"/>
          <w:sz w:val="28"/>
          <w:szCs w:val="28"/>
          <w:shd w:val="clear" w:color="auto" w:fill="FFFFFF"/>
        </w:rPr>
      </w:pPr>
      <w:r w:rsidRPr="00B54300">
        <w:rPr>
          <w:rFonts w:cstheme="minorHAnsi"/>
          <w:color w:val="333333"/>
          <w:sz w:val="28"/>
          <w:szCs w:val="28"/>
          <w:shd w:val="clear" w:color="auto" w:fill="FFFFFF"/>
        </w:rPr>
        <w:t>A</w:t>
      </w:r>
      <w:r w:rsidR="00187B1D" w:rsidRPr="00B54300">
        <w:rPr>
          <w:rFonts w:cstheme="minorHAnsi"/>
          <w:color w:val="333333"/>
          <w:sz w:val="28"/>
          <w:szCs w:val="28"/>
          <w:shd w:val="clear" w:color="auto" w:fill="FFFFFF"/>
        </w:rPr>
        <w:t>uricles</w:t>
      </w:r>
    </w:p>
    <w:p w14:paraId="4977D716" w14:textId="77777777" w:rsidR="00446EEB" w:rsidRPr="00B54300" w:rsidRDefault="00446EEB" w:rsidP="00446EEB">
      <w:pPr>
        <w:pStyle w:val="ListParagraph"/>
        <w:spacing w:after="0" w:line="240" w:lineRule="auto"/>
        <w:ind w:left="1440"/>
        <w:rPr>
          <w:rFonts w:cstheme="minorHAnsi"/>
          <w:color w:val="333333"/>
          <w:sz w:val="28"/>
          <w:szCs w:val="28"/>
          <w:shd w:val="clear" w:color="auto" w:fill="FFFFFF"/>
        </w:rPr>
      </w:pPr>
    </w:p>
    <w:p w14:paraId="1238969F" w14:textId="77777777" w:rsidR="00E85DAD" w:rsidRPr="00B54300" w:rsidRDefault="00E85DAD" w:rsidP="00E85DAD">
      <w:pPr>
        <w:pStyle w:val="ListParagraph"/>
        <w:numPr>
          <w:ilvl w:val="0"/>
          <w:numId w:val="25"/>
        </w:numPr>
        <w:spacing w:after="0" w:line="240" w:lineRule="auto"/>
        <w:rPr>
          <w:rFonts w:cstheme="minorHAnsi"/>
          <w:color w:val="333333"/>
          <w:sz w:val="28"/>
          <w:szCs w:val="28"/>
          <w:shd w:val="clear" w:color="auto" w:fill="FFFFFF"/>
        </w:rPr>
      </w:pPr>
      <w:r w:rsidRPr="00B54300">
        <w:rPr>
          <w:rFonts w:cstheme="minorHAnsi"/>
          <w:color w:val="333333"/>
          <w:sz w:val="28"/>
          <w:szCs w:val="28"/>
          <w:shd w:val="clear" w:color="auto" w:fill="FFFFFF"/>
        </w:rPr>
        <w:t xml:space="preserve">Identify the four chambers of the heart. </w:t>
      </w:r>
    </w:p>
    <w:p w14:paraId="1FF70E3B" w14:textId="77777777" w:rsidR="00E85DAD" w:rsidRPr="00B54300" w:rsidRDefault="00E85DAD" w:rsidP="00E85DAD">
      <w:pPr>
        <w:pStyle w:val="ListParagraph"/>
        <w:spacing w:after="0" w:line="240" w:lineRule="auto"/>
        <w:rPr>
          <w:rFonts w:cstheme="minorHAnsi"/>
          <w:color w:val="333333"/>
          <w:sz w:val="28"/>
          <w:szCs w:val="28"/>
          <w:shd w:val="clear" w:color="auto" w:fill="FFFFFF"/>
        </w:rPr>
      </w:pPr>
      <w:r w:rsidRPr="00B54300">
        <w:rPr>
          <w:rFonts w:cstheme="minorHAnsi"/>
          <w:color w:val="333333"/>
          <w:sz w:val="28"/>
          <w:szCs w:val="28"/>
          <w:shd w:val="clear" w:color="auto" w:fill="FFFFFF"/>
        </w:rPr>
        <w:t>What are the main differences of the left and right ventricles? What is the reason for these differences?</w:t>
      </w:r>
    </w:p>
    <w:p w14:paraId="63E9B750" w14:textId="1E9A4BD6" w:rsidR="00E85DAD" w:rsidRPr="00B54300" w:rsidRDefault="00E85DAD" w:rsidP="00E85DAD">
      <w:pPr>
        <w:pStyle w:val="ListParagraph"/>
        <w:spacing w:after="0" w:line="240" w:lineRule="auto"/>
        <w:rPr>
          <w:rFonts w:cstheme="minorHAnsi"/>
          <w:color w:val="333333"/>
          <w:sz w:val="28"/>
          <w:szCs w:val="28"/>
          <w:shd w:val="clear" w:color="auto" w:fill="FFFFFF"/>
        </w:rPr>
      </w:pPr>
    </w:p>
    <w:p w14:paraId="205C1022" w14:textId="06E3B575" w:rsidR="00E85DAD" w:rsidRPr="00B54300" w:rsidRDefault="00E85DAD" w:rsidP="00E85DAD">
      <w:pPr>
        <w:pStyle w:val="ListParagraph"/>
        <w:spacing w:after="0" w:line="240" w:lineRule="auto"/>
        <w:rPr>
          <w:rFonts w:cstheme="minorHAnsi"/>
          <w:color w:val="333333"/>
          <w:sz w:val="28"/>
          <w:szCs w:val="28"/>
          <w:shd w:val="clear" w:color="auto" w:fill="FFFFFF"/>
        </w:rPr>
      </w:pPr>
    </w:p>
    <w:p w14:paraId="68B4F975" w14:textId="78252120" w:rsidR="00E85DAD" w:rsidRDefault="00E85DAD" w:rsidP="00E85DAD">
      <w:pPr>
        <w:pStyle w:val="ListParagraph"/>
        <w:spacing w:after="0" w:line="240" w:lineRule="auto"/>
        <w:rPr>
          <w:rFonts w:cstheme="minorHAnsi"/>
          <w:color w:val="333333"/>
          <w:sz w:val="28"/>
          <w:szCs w:val="28"/>
          <w:shd w:val="clear" w:color="auto" w:fill="FFFFFF"/>
        </w:rPr>
      </w:pPr>
    </w:p>
    <w:p w14:paraId="4374CE4C" w14:textId="7A4188A6" w:rsidR="00C60891" w:rsidRDefault="00C60891" w:rsidP="00E85DAD">
      <w:pPr>
        <w:pStyle w:val="ListParagraph"/>
        <w:spacing w:after="0" w:line="240" w:lineRule="auto"/>
        <w:rPr>
          <w:rFonts w:cstheme="minorHAnsi"/>
          <w:color w:val="333333"/>
          <w:sz w:val="28"/>
          <w:szCs w:val="28"/>
          <w:shd w:val="clear" w:color="auto" w:fill="FFFFFF"/>
        </w:rPr>
      </w:pPr>
    </w:p>
    <w:p w14:paraId="3F244CDA" w14:textId="6626132C" w:rsidR="00C60891" w:rsidRDefault="00C60891" w:rsidP="00E85DAD">
      <w:pPr>
        <w:pStyle w:val="ListParagraph"/>
        <w:spacing w:after="0" w:line="240" w:lineRule="auto"/>
        <w:rPr>
          <w:rFonts w:cstheme="minorHAnsi"/>
          <w:color w:val="333333"/>
          <w:sz w:val="28"/>
          <w:szCs w:val="28"/>
          <w:shd w:val="clear" w:color="auto" w:fill="FFFFFF"/>
        </w:rPr>
      </w:pPr>
    </w:p>
    <w:p w14:paraId="5DBA7A77" w14:textId="77777777" w:rsidR="00C60891" w:rsidRPr="00B54300" w:rsidRDefault="00C60891" w:rsidP="00E85DAD">
      <w:pPr>
        <w:pStyle w:val="ListParagraph"/>
        <w:spacing w:after="0" w:line="240" w:lineRule="auto"/>
        <w:rPr>
          <w:rFonts w:cstheme="minorHAnsi"/>
          <w:color w:val="333333"/>
          <w:sz w:val="28"/>
          <w:szCs w:val="28"/>
          <w:shd w:val="clear" w:color="auto" w:fill="FFFFFF"/>
        </w:rPr>
      </w:pPr>
    </w:p>
    <w:p w14:paraId="30E3701E" w14:textId="1E04AB56" w:rsidR="00E85DAD" w:rsidRPr="00B54300" w:rsidRDefault="00436E09" w:rsidP="004F4324">
      <w:pPr>
        <w:pStyle w:val="ListParagraph"/>
        <w:numPr>
          <w:ilvl w:val="0"/>
          <w:numId w:val="25"/>
        </w:numPr>
        <w:spacing w:after="0" w:line="240" w:lineRule="auto"/>
        <w:rPr>
          <w:rFonts w:cstheme="minorHAnsi"/>
          <w:color w:val="333333"/>
          <w:sz w:val="28"/>
          <w:szCs w:val="28"/>
          <w:shd w:val="clear" w:color="auto" w:fill="FFFFFF"/>
        </w:rPr>
      </w:pPr>
      <w:r w:rsidRPr="00B54300">
        <w:rPr>
          <w:rFonts w:cstheme="minorHAnsi"/>
          <w:color w:val="333333"/>
          <w:sz w:val="28"/>
          <w:szCs w:val="28"/>
          <w:shd w:val="clear" w:color="auto" w:fill="FFFFFF"/>
        </w:rPr>
        <w:lastRenderedPageBreak/>
        <w:t>Identify the following structures and describe the function of each structure</w:t>
      </w:r>
    </w:p>
    <w:p w14:paraId="342DC1A2" w14:textId="7F9F4C18" w:rsidR="00436E09" w:rsidRPr="00B54300" w:rsidRDefault="0004091D" w:rsidP="00436E09">
      <w:pPr>
        <w:pStyle w:val="ListParagraph"/>
        <w:numPr>
          <w:ilvl w:val="1"/>
          <w:numId w:val="25"/>
        </w:numPr>
        <w:spacing w:after="0" w:line="240" w:lineRule="auto"/>
        <w:rPr>
          <w:rFonts w:cstheme="minorHAnsi"/>
          <w:color w:val="333333"/>
          <w:sz w:val="28"/>
          <w:szCs w:val="28"/>
          <w:shd w:val="clear" w:color="auto" w:fill="FFFFFF"/>
        </w:rPr>
      </w:pPr>
      <w:r w:rsidRPr="00B54300">
        <w:rPr>
          <w:rFonts w:cstheme="minorHAnsi"/>
          <w:color w:val="333333"/>
          <w:sz w:val="28"/>
          <w:szCs w:val="28"/>
          <w:shd w:val="clear" w:color="auto" w:fill="FFFFFF"/>
        </w:rPr>
        <w:t>Epicardium</w:t>
      </w:r>
    </w:p>
    <w:p w14:paraId="1D3737C5" w14:textId="6A634E91" w:rsidR="00815674" w:rsidRPr="00B54300" w:rsidRDefault="00815674" w:rsidP="00815674">
      <w:pPr>
        <w:pStyle w:val="ListParagraph"/>
        <w:spacing w:after="0" w:line="240" w:lineRule="auto"/>
        <w:ind w:left="1440"/>
        <w:rPr>
          <w:rFonts w:cstheme="minorHAnsi"/>
          <w:color w:val="333333"/>
          <w:sz w:val="28"/>
          <w:szCs w:val="28"/>
          <w:shd w:val="clear" w:color="auto" w:fill="FFFFFF"/>
        </w:rPr>
      </w:pPr>
    </w:p>
    <w:p w14:paraId="7EC9EDE2" w14:textId="2E5A4703" w:rsidR="00815674" w:rsidRDefault="00815674" w:rsidP="00815674">
      <w:pPr>
        <w:pStyle w:val="ListParagraph"/>
        <w:spacing w:after="0" w:line="240" w:lineRule="auto"/>
        <w:ind w:left="1440"/>
        <w:rPr>
          <w:rFonts w:cstheme="minorHAnsi"/>
          <w:color w:val="333333"/>
          <w:sz w:val="28"/>
          <w:szCs w:val="28"/>
          <w:shd w:val="clear" w:color="auto" w:fill="FFFFFF"/>
        </w:rPr>
      </w:pPr>
    </w:p>
    <w:p w14:paraId="5863068B" w14:textId="77777777" w:rsidR="00C60891" w:rsidRPr="00B54300" w:rsidRDefault="00C60891" w:rsidP="00815674">
      <w:pPr>
        <w:pStyle w:val="ListParagraph"/>
        <w:spacing w:after="0" w:line="240" w:lineRule="auto"/>
        <w:ind w:left="1440"/>
        <w:rPr>
          <w:rFonts w:cstheme="minorHAnsi"/>
          <w:color w:val="333333"/>
          <w:sz w:val="28"/>
          <w:szCs w:val="28"/>
          <w:shd w:val="clear" w:color="auto" w:fill="FFFFFF"/>
        </w:rPr>
      </w:pPr>
    </w:p>
    <w:p w14:paraId="626D03A8" w14:textId="23B7F5CF" w:rsidR="0004091D" w:rsidRPr="00B54300" w:rsidRDefault="0004091D" w:rsidP="00436E09">
      <w:pPr>
        <w:pStyle w:val="ListParagraph"/>
        <w:numPr>
          <w:ilvl w:val="1"/>
          <w:numId w:val="25"/>
        </w:numPr>
        <w:spacing w:after="0" w:line="240" w:lineRule="auto"/>
        <w:rPr>
          <w:rFonts w:cstheme="minorHAnsi"/>
          <w:color w:val="333333"/>
          <w:sz w:val="28"/>
          <w:szCs w:val="28"/>
          <w:shd w:val="clear" w:color="auto" w:fill="FFFFFF"/>
        </w:rPr>
      </w:pPr>
      <w:r w:rsidRPr="00B54300">
        <w:rPr>
          <w:rFonts w:cstheme="minorHAnsi"/>
          <w:color w:val="333333"/>
          <w:sz w:val="28"/>
          <w:szCs w:val="28"/>
          <w:shd w:val="clear" w:color="auto" w:fill="FFFFFF"/>
        </w:rPr>
        <w:t>Endocardium</w:t>
      </w:r>
    </w:p>
    <w:p w14:paraId="635DBFAB" w14:textId="1E8EE92D" w:rsidR="00815674" w:rsidRPr="00B54300" w:rsidRDefault="00815674" w:rsidP="00815674">
      <w:pPr>
        <w:pStyle w:val="ListParagraph"/>
        <w:spacing w:after="0" w:line="240" w:lineRule="auto"/>
        <w:ind w:left="1440"/>
        <w:rPr>
          <w:rFonts w:cstheme="minorHAnsi"/>
          <w:color w:val="333333"/>
          <w:sz w:val="28"/>
          <w:szCs w:val="28"/>
          <w:shd w:val="clear" w:color="auto" w:fill="FFFFFF"/>
        </w:rPr>
      </w:pPr>
    </w:p>
    <w:p w14:paraId="6B9425F5" w14:textId="6B98DFF0" w:rsidR="00815674" w:rsidRDefault="00815674" w:rsidP="00815674">
      <w:pPr>
        <w:pStyle w:val="ListParagraph"/>
        <w:spacing w:after="0" w:line="240" w:lineRule="auto"/>
        <w:ind w:left="1440"/>
        <w:rPr>
          <w:rFonts w:cstheme="minorHAnsi"/>
          <w:color w:val="333333"/>
          <w:sz w:val="28"/>
          <w:szCs w:val="28"/>
          <w:shd w:val="clear" w:color="auto" w:fill="FFFFFF"/>
        </w:rPr>
      </w:pPr>
    </w:p>
    <w:p w14:paraId="62D3FB70" w14:textId="77777777" w:rsidR="00C60891" w:rsidRPr="00B54300" w:rsidRDefault="00C60891" w:rsidP="00815674">
      <w:pPr>
        <w:pStyle w:val="ListParagraph"/>
        <w:spacing w:after="0" w:line="240" w:lineRule="auto"/>
        <w:ind w:left="1440"/>
        <w:rPr>
          <w:rFonts w:cstheme="minorHAnsi"/>
          <w:color w:val="333333"/>
          <w:sz w:val="28"/>
          <w:szCs w:val="28"/>
          <w:shd w:val="clear" w:color="auto" w:fill="FFFFFF"/>
        </w:rPr>
      </w:pPr>
    </w:p>
    <w:p w14:paraId="01E9D783" w14:textId="7006CEAD" w:rsidR="0004091D" w:rsidRPr="00B54300" w:rsidRDefault="0004091D" w:rsidP="00436E09">
      <w:pPr>
        <w:pStyle w:val="ListParagraph"/>
        <w:numPr>
          <w:ilvl w:val="1"/>
          <w:numId w:val="25"/>
        </w:numPr>
        <w:spacing w:after="0" w:line="240" w:lineRule="auto"/>
        <w:rPr>
          <w:rFonts w:cstheme="minorHAnsi"/>
          <w:color w:val="333333"/>
          <w:sz w:val="28"/>
          <w:szCs w:val="28"/>
          <w:shd w:val="clear" w:color="auto" w:fill="FFFFFF"/>
        </w:rPr>
      </w:pPr>
      <w:r w:rsidRPr="00B54300">
        <w:rPr>
          <w:rFonts w:cstheme="minorHAnsi"/>
          <w:color w:val="333333"/>
          <w:sz w:val="28"/>
          <w:szCs w:val="28"/>
          <w:shd w:val="clear" w:color="auto" w:fill="FFFFFF"/>
        </w:rPr>
        <w:t>Interventricular septum</w:t>
      </w:r>
    </w:p>
    <w:p w14:paraId="5033C67F" w14:textId="679FBB88" w:rsidR="00815674" w:rsidRDefault="00815674" w:rsidP="00815674">
      <w:pPr>
        <w:pStyle w:val="ListParagraph"/>
        <w:spacing w:after="0" w:line="240" w:lineRule="auto"/>
        <w:ind w:left="1440"/>
        <w:rPr>
          <w:rFonts w:cstheme="minorHAnsi"/>
          <w:color w:val="333333"/>
          <w:sz w:val="28"/>
          <w:szCs w:val="28"/>
          <w:shd w:val="clear" w:color="auto" w:fill="FFFFFF"/>
        </w:rPr>
      </w:pPr>
    </w:p>
    <w:p w14:paraId="75EA3781" w14:textId="77777777" w:rsidR="00C60891" w:rsidRPr="00B54300" w:rsidRDefault="00C60891" w:rsidP="00815674">
      <w:pPr>
        <w:pStyle w:val="ListParagraph"/>
        <w:spacing w:after="0" w:line="240" w:lineRule="auto"/>
        <w:ind w:left="1440"/>
        <w:rPr>
          <w:rFonts w:cstheme="minorHAnsi"/>
          <w:color w:val="333333"/>
          <w:sz w:val="28"/>
          <w:szCs w:val="28"/>
          <w:shd w:val="clear" w:color="auto" w:fill="FFFFFF"/>
        </w:rPr>
      </w:pPr>
    </w:p>
    <w:p w14:paraId="4263CA7D" w14:textId="77777777" w:rsidR="00815674" w:rsidRPr="00B54300" w:rsidRDefault="00815674" w:rsidP="00815674">
      <w:pPr>
        <w:pStyle w:val="ListParagraph"/>
        <w:spacing w:after="0" w:line="240" w:lineRule="auto"/>
        <w:ind w:left="1440"/>
        <w:rPr>
          <w:rFonts w:cstheme="minorHAnsi"/>
          <w:color w:val="333333"/>
          <w:sz w:val="28"/>
          <w:szCs w:val="28"/>
          <w:shd w:val="clear" w:color="auto" w:fill="FFFFFF"/>
        </w:rPr>
      </w:pPr>
    </w:p>
    <w:p w14:paraId="6A55B3E0" w14:textId="095BF11C" w:rsidR="0004091D" w:rsidRPr="00B54300" w:rsidRDefault="002366BE" w:rsidP="00436E09">
      <w:pPr>
        <w:pStyle w:val="ListParagraph"/>
        <w:numPr>
          <w:ilvl w:val="1"/>
          <w:numId w:val="25"/>
        </w:numPr>
        <w:spacing w:after="0" w:line="240" w:lineRule="auto"/>
        <w:rPr>
          <w:rFonts w:cstheme="minorHAnsi"/>
          <w:color w:val="333333"/>
          <w:sz w:val="28"/>
          <w:szCs w:val="28"/>
          <w:shd w:val="clear" w:color="auto" w:fill="FFFFFF"/>
        </w:rPr>
      </w:pPr>
      <w:r w:rsidRPr="00B54300">
        <w:rPr>
          <w:rFonts w:cstheme="minorHAnsi"/>
          <w:color w:val="333333"/>
          <w:sz w:val="28"/>
          <w:szCs w:val="28"/>
          <w:shd w:val="clear" w:color="auto" w:fill="FFFFFF"/>
        </w:rPr>
        <w:t>Tricuspid valve</w:t>
      </w:r>
    </w:p>
    <w:p w14:paraId="273D6E87" w14:textId="7AC60316" w:rsidR="00815674" w:rsidRPr="00B54300" w:rsidRDefault="00815674" w:rsidP="00815674">
      <w:pPr>
        <w:pStyle w:val="ListParagraph"/>
        <w:spacing w:after="0" w:line="240" w:lineRule="auto"/>
        <w:ind w:left="1440"/>
        <w:rPr>
          <w:rFonts w:cstheme="minorHAnsi"/>
          <w:color w:val="333333"/>
          <w:sz w:val="28"/>
          <w:szCs w:val="28"/>
          <w:shd w:val="clear" w:color="auto" w:fill="FFFFFF"/>
        </w:rPr>
      </w:pPr>
    </w:p>
    <w:p w14:paraId="19715F3A" w14:textId="44F8ACD5" w:rsidR="00815674" w:rsidRDefault="00815674" w:rsidP="00815674">
      <w:pPr>
        <w:pStyle w:val="ListParagraph"/>
        <w:spacing w:after="0" w:line="240" w:lineRule="auto"/>
        <w:ind w:left="1440"/>
        <w:rPr>
          <w:rFonts w:cstheme="minorHAnsi"/>
          <w:color w:val="333333"/>
          <w:sz w:val="28"/>
          <w:szCs w:val="28"/>
          <w:shd w:val="clear" w:color="auto" w:fill="FFFFFF"/>
        </w:rPr>
      </w:pPr>
    </w:p>
    <w:p w14:paraId="130B3B60" w14:textId="77777777" w:rsidR="00C60891" w:rsidRPr="00B54300" w:rsidRDefault="00C60891" w:rsidP="00815674">
      <w:pPr>
        <w:pStyle w:val="ListParagraph"/>
        <w:spacing w:after="0" w:line="240" w:lineRule="auto"/>
        <w:ind w:left="1440"/>
        <w:rPr>
          <w:rFonts w:cstheme="minorHAnsi"/>
          <w:color w:val="333333"/>
          <w:sz w:val="28"/>
          <w:szCs w:val="28"/>
          <w:shd w:val="clear" w:color="auto" w:fill="FFFFFF"/>
        </w:rPr>
      </w:pPr>
    </w:p>
    <w:p w14:paraId="3C436290" w14:textId="2D5EEDD7" w:rsidR="002366BE" w:rsidRPr="00B54300" w:rsidRDefault="002366BE" w:rsidP="00436E09">
      <w:pPr>
        <w:pStyle w:val="ListParagraph"/>
        <w:numPr>
          <w:ilvl w:val="1"/>
          <w:numId w:val="25"/>
        </w:numPr>
        <w:spacing w:after="0" w:line="240" w:lineRule="auto"/>
        <w:rPr>
          <w:rFonts w:cstheme="minorHAnsi"/>
          <w:color w:val="333333"/>
          <w:sz w:val="28"/>
          <w:szCs w:val="28"/>
          <w:shd w:val="clear" w:color="auto" w:fill="FFFFFF"/>
        </w:rPr>
      </w:pPr>
      <w:r w:rsidRPr="00B54300">
        <w:rPr>
          <w:rFonts w:cstheme="minorHAnsi"/>
          <w:color w:val="333333"/>
          <w:sz w:val="28"/>
          <w:szCs w:val="28"/>
          <w:shd w:val="clear" w:color="auto" w:fill="FFFFFF"/>
        </w:rPr>
        <w:t>Bicuspid valve</w:t>
      </w:r>
    </w:p>
    <w:p w14:paraId="2DD72CAB" w14:textId="32D9749D" w:rsidR="00815674" w:rsidRPr="00B54300" w:rsidRDefault="00815674" w:rsidP="00815674">
      <w:pPr>
        <w:pStyle w:val="ListParagraph"/>
        <w:spacing w:after="0" w:line="240" w:lineRule="auto"/>
        <w:ind w:left="1440"/>
        <w:rPr>
          <w:rFonts w:cstheme="minorHAnsi"/>
          <w:color w:val="333333"/>
          <w:sz w:val="28"/>
          <w:szCs w:val="28"/>
          <w:shd w:val="clear" w:color="auto" w:fill="FFFFFF"/>
        </w:rPr>
      </w:pPr>
    </w:p>
    <w:p w14:paraId="5B5B725E" w14:textId="193E7B45" w:rsidR="00815674" w:rsidRDefault="00815674" w:rsidP="00815674">
      <w:pPr>
        <w:pStyle w:val="ListParagraph"/>
        <w:spacing w:after="0" w:line="240" w:lineRule="auto"/>
        <w:ind w:left="1440"/>
        <w:rPr>
          <w:rFonts w:cstheme="minorHAnsi"/>
          <w:color w:val="333333"/>
          <w:sz w:val="28"/>
          <w:szCs w:val="28"/>
          <w:shd w:val="clear" w:color="auto" w:fill="FFFFFF"/>
        </w:rPr>
      </w:pPr>
    </w:p>
    <w:p w14:paraId="0D0BCA54" w14:textId="77777777" w:rsidR="00C60891" w:rsidRPr="00B54300" w:rsidRDefault="00C60891" w:rsidP="00815674">
      <w:pPr>
        <w:pStyle w:val="ListParagraph"/>
        <w:spacing w:after="0" w:line="240" w:lineRule="auto"/>
        <w:ind w:left="1440"/>
        <w:rPr>
          <w:rFonts w:cstheme="minorHAnsi"/>
          <w:color w:val="333333"/>
          <w:sz w:val="28"/>
          <w:szCs w:val="28"/>
          <w:shd w:val="clear" w:color="auto" w:fill="FFFFFF"/>
        </w:rPr>
      </w:pPr>
    </w:p>
    <w:p w14:paraId="599915C8" w14:textId="5E3F56FD" w:rsidR="002366BE" w:rsidRPr="00B54300" w:rsidRDefault="00D956A8" w:rsidP="00436E09">
      <w:pPr>
        <w:pStyle w:val="ListParagraph"/>
        <w:numPr>
          <w:ilvl w:val="1"/>
          <w:numId w:val="25"/>
        </w:numPr>
        <w:spacing w:after="0" w:line="240" w:lineRule="auto"/>
        <w:rPr>
          <w:rFonts w:cstheme="minorHAnsi"/>
          <w:color w:val="333333"/>
          <w:sz w:val="28"/>
          <w:szCs w:val="28"/>
          <w:shd w:val="clear" w:color="auto" w:fill="FFFFFF"/>
        </w:rPr>
      </w:pPr>
      <w:r w:rsidRPr="00B54300">
        <w:rPr>
          <w:rFonts w:cstheme="minorHAnsi"/>
          <w:color w:val="333333"/>
          <w:sz w:val="28"/>
          <w:szCs w:val="28"/>
          <w:shd w:val="clear" w:color="auto" w:fill="FFFFFF"/>
        </w:rPr>
        <w:t>Pulmonary semilunar valve</w:t>
      </w:r>
    </w:p>
    <w:p w14:paraId="3EF915C1" w14:textId="54EC6A05" w:rsidR="00815674" w:rsidRDefault="00815674" w:rsidP="00815674">
      <w:pPr>
        <w:pStyle w:val="ListParagraph"/>
        <w:spacing w:after="0" w:line="240" w:lineRule="auto"/>
        <w:ind w:left="1440"/>
        <w:rPr>
          <w:rFonts w:cstheme="minorHAnsi"/>
          <w:color w:val="333333"/>
          <w:sz w:val="28"/>
          <w:szCs w:val="28"/>
          <w:shd w:val="clear" w:color="auto" w:fill="FFFFFF"/>
        </w:rPr>
      </w:pPr>
    </w:p>
    <w:p w14:paraId="0CAC258D" w14:textId="77777777" w:rsidR="00C60891" w:rsidRPr="00B54300" w:rsidRDefault="00C60891" w:rsidP="00815674">
      <w:pPr>
        <w:pStyle w:val="ListParagraph"/>
        <w:spacing w:after="0" w:line="240" w:lineRule="auto"/>
        <w:ind w:left="1440"/>
        <w:rPr>
          <w:rFonts w:cstheme="minorHAnsi"/>
          <w:color w:val="333333"/>
          <w:sz w:val="28"/>
          <w:szCs w:val="28"/>
          <w:shd w:val="clear" w:color="auto" w:fill="FFFFFF"/>
        </w:rPr>
      </w:pPr>
    </w:p>
    <w:p w14:paraId="2F521D6F" w14:textId="77777777" w:rsidR="00815674" w:rsidRPr="00B54300" w:rsidRDefault="00815674" w:rsidP="00815674">
      <w:pPr>
        <w:pStyle w:val="ListParagraph"/>
        <w:spacing w:after="0" w:line="240" w:lineRule="auto"/>
        <w:ind w:left="1440"/>
        <w:rPr>
          <w:rFonts w:cstheme="minorHAnsi"/>
          <w:color w:val="333333"/>
          <w:sz w:val="28"/>
          <w:szCs w:val="28"/>
          <w:shd w:val="clear" w:color="auto" w:fill="FFFFFF"/>
        </w:rPr>
      </w:pPr>
    </w:p>
    <w:p w14:paraId="1CC7A266" w14:textId="7C3FEA7C" w:rsidR="00D956A8" w:rsidRPr="00B54300" w:rsidRDefault="00D956A8" w:rsidP="00436E09">
      <w:pPr>
        <w:pStyle w:val="ListParagraph"/>
        <w:numPr>
          <w:ilvl w:val="1"/>
          <w:numId w:val="25"/>
        </w:numPr>
        <w:spacing w:after="0" w:line="240" w:lineRule="auto"/>
        <w:rPr>
          <w:rFonts w:cstheme="minorHAnsi"/>
          <w:color w:val="333333"/>
          <w:sz w:val="28"/>
          <w:szCs w:val="28"/>
          <w:shd w:val="clear" w:color="auto" w:fill="FFFFFF"/>
        </w:rPr>
      </w:pPr>
      <w:r w:rsidRPr="00B54300">
        <w:rPr>
          <w:rFonts w:cstheme="minorHAnsi"/>
          <w:color w:val="333333"/>
          <w:sz w:val="28"/>
          <w:szCs w:val="28"/>
          <w:shd w:val="clear" w:color="auto" w:fill="FFFFFF"/>
        </w:rPr>
        <w:t>Aortic semilunar valve</w:t>
      </w:r>
    </w:p>
    <w:p w14:paraId="3B139BF8" w14:textId="76B69904" w:rsidR="00815674" w:rsidRDefault="00815674" w:rsidP="00815674">
      <w:pPr>
        <w:pStyle w:val="ListParagraph"/>
        <w:spacing w:after="0" w:line="240" w:lineRule="auto"/>
        <w:ind w:left="1440"/>
        <w:rPr>
          <w:rFonts w:cstheme="minorHAnsi"/>
          <w:color w:val="333333"/>
          <w:sz w:val="28"/>
          <w:szCs w:val="28"/>
          <w:shd w:val="clear" w:color="auto" w:fill="FFFFFF"/>
        </w:rPr>
      </w:pPr>
    </w:p>
    <w:p w14:paraId="5619152E" w14:textId="77777777" w:rsidR="00C60891" w:rsidRPr="00B54300" w:rsidRDefault="00C60891" w:rsidP="00815674">
      <w:pPr>
        <w:pStyle w:val="ListParagraph"/>
        <w:spacing w:after="0" w:line="240" w:lineRule="auto"/>
        <w:ind w:left="1440"/>
        <w:rPr>
          <w:rFonts w:cstheme="minorHAnsi"/>
          <w:color w:val="333333"/>
          <w:sz w:val="28"/>
          <w:szCs w:val="28"/>
          <w:shd w:val="clear" w:color="auto" w:fill="FFFFFF"/>
        </w:rPr>
      </w:pPr>
    </w:p>
    <w:p w14:paraId="6AFA5CFA" w14:textId="77777777" w:rsidR="00815674" w:rsidRPr="00B54300" w:rsidRDefault="00815674" w:rsidP="00815674">
      <w:pPr>
        <w:pStyle w:val="ListParagraph"/>
        <w:spacing w:after="0" w:line="240" w:lineRule="auto"/>
        <w:ind w:left="1440"/>
        <w:rPr>
          <w:rFonts w:cstheme="minorHAnsi"/>
          <w:color w:val="333333"/>
          <w:sz w:val="28"/>
          <w:szCs w:val="28"/>
          <w:shd w:val="clear" w:color="auto" w:fill="FFFFFF"/>
        </w:rPr>
      </w:pPr>
    </w:p>
    <w:p w14:paraId="395703DF" w14:textId="21CDC08F" w:rsidR="00D956A8" w:rsidRPr="00B54300" w:rsidRDefault="00D956A8" w:rsidP="00436E09">
      <w:pPr>
        <w:pStyle w:val="ListParagraph"/>
        <w:numPr>
          <w:ilvl w:val="1"/>
          <w:numId w:val="25"/>
        </w:numPr>
        <w:spacing w:after="0" w:line="240" w:lineRule="auto"/>
        <w:rPr>
          <w:rFonts w:cstheme="minorHAnsi"/>
          <w:color w:val="333333"/>
          <w:sz w:val="28"/>
          <w:szCs w:val="28"/>
          <w:shd w:val="clear" w:color="auto" w:fill="FFFFFF"/>
        </w:rPr>
      </w:pPr>
      <w:r w:rsidRPr="00B54300">
        <w:rPr>
          <w:rFonts w:cstheme="minorHAnsi"/>
          <w:color w:val="333333"/>
          <w:sz w:val="28"/>
          <w:szCs w:val="28"/>
          <w:shd w:val="clear" w:color="auto" w:fill="FFFFFF"/>
        </w:rPr>
        <w:t>Chordae tendinae</w:t>
      </w:r>
    </w:p>
    <w:p w14:paraId="6D60EA6A" w14:textId="3A0DD4C0" w:rsidR="00815674" w:rsidRPr="00B54300" w:rsidRDefault="00815674" w:rsidP="00815674">
      <w:pPr>
        <w:pStyle w:val="ListParagraph"/>
        <w:spacing w:after="0" w:line="240" w:lineRule="auto"/>
        <w:ind w:left="1440"/>
        <w:rPr>
          <w:rFonts w:cstheme="minorHAnsi"/>
          <w:color w:val="333333"/>
          <w:sz w:val="28"/>
          <w:szCs w:val="28"/>
          <w:shd w:val="clear" w:color="auto" w:fill="FFFFFF"/>
        </w:rPr>
      </w:pPr>
    </w:p>
    <w:p w14:paraId="3FA7A77C" w14:textId="2A8D4C26" w:rsidR="00815674" w:rsidRDefault="00815674" w:rsidP="00815674">
      <w:pPr>
        <w:pStyle w:val="ListParagraph"/>
        <w:spacing w:after="0" w:line="240" w:lineRule="auto"/>
        <w:ind w:left="1440"/>
        <w:rPr>
          <w:rFonts w:cstheme="minorHAnsi"/>
          <w:color w:val="333333"/>
          <w:sz w:val="28"/>
          <w:szCs w:val="28"/>
          <w:shd w:val="clear" w:color="auto" w:fill="FFFFFF"/>
        </w:rPr>
      </w:pPr>
    </w:p>
    <w:p w14:paraId="09AF0B40" w14:textId="77777777" w:rsidR="00C60891" w:rsidRPr="00B54300" w:rsidRDefault="00C60891" w:rsidP="00815674">
      <w:pPr>
        <w:pStyle w:val="ListParagraph"/>
        <w:spacing w:after="0" w:line="240" w:lineRule="auto"/>
        <w:ind w:left="1440"/>
        <w:rPr>
          <w:rFonts w:cstheme="minorHAnsi"/>
          <w:color w:val="333333"/>
          <w:sz w:val="28"/>
          <w:szCs w:val="28"/>
          <w:shd w:val="clear" w:color="auto" w:fill="FFFFFF"/>
        </w:rPr>
      </w:pPr>
    </w:p>
    <w:p w14:paraId="6C6A134A" w14:textId="1DD122CE" w:rsidR="00D956A8" w:rsidRPr="00B54300" w:rsidRDefault="00815674" w:rsidP="00436E09">
      <w:pPr>
        <w:pStyle w:val="ListParagraph"/>
        <w:numPr>
          <w:ilvl w:val="1"/>
          <w:numId w:val="25"/>
        </w:numPr>
        <w:spacing w:after="0" w:line="240" w:lineRule="auto"/>
        <w:rPr>
          <w:rFonts w:cstheme="minorHAnsi"/>
          <w:color w:val="333333"/>
          <w:sz w:val="28"/>
          <w:szCs w:val="28"/>
          <w:shd w:val="clear" w:color="auto" w:fill="FFFFFF"/>
        </w:rPr>
      </w:pPr>
      <w:r w:rsidRPr="00B54300">
        <w:rPr>
          <w:rFonts w:cstheme="minorHAnsi"/>
          <w:color w:val="333333"/>
          <w:sz w:val="28"/>
          <w:szCs w:val="28"/>
          <w:shd w:val="clear" w:color="auto" w:fill="FFFFFF"/>
        </w:rPr>
        <w:t>Papillary muscles</w:t>
      </w:r>
    </w:p>
    <w:p w14:paraId="7B30FBBE" w14:textId="2136B018" w:rsidR="00815674" w:rsidRDefault="00815674" w:rsidP="00815674">
      <w:pPr>
        <w:pStyle w:val="ListParagraph"/>
        <w:spacing w:after="0" w:line="240" w:lineRule="auto"/>
        <w:ind w:left="1440"/>
        <w:rPr>
          <w:rFonts w:ascii="Helvetica" w:hAnsi="Helvetica" w:cs="Helvetica"/>
          <w:color w:val="333333"/>
          <w:sz w:val="21"/>
          <w:szCs w:val="21"/>
          <w:shd w:val="clear" w:color="auto" w:fill="FFFFFF"/>
        </w:rPr>
      </w:pPr>
    </w:p>
    <w:p w14:paraId="4A0E5D2A" w14:textId="767D4AEB" w:rsidR="00815674" w:rsidRDefault="00815674" w:rsidP="00815674">
      <w:pPr>
        <w:pStyle w:val="ListParagraph"/>
        <w:spacing w:after="0" w:line="240" w:lineRule="auto"/>
        <w:ind w:left="1440"/>
        <w:rPr>
          <w:rFonts w:ascii="Helvetica" w:hAnsi="Helvetica" w:cs="Helvetica"/>
          <w:color w:val="333333"/>
          <w:sz w:val="21"/>
          <w:szCs w:val="21"/>
          <w:shd w:val="clear" w:color="auto" w:fill="FFFFFF"/>
        </w:rPr>
      </w:pPr>
    </w:p>
    <w:p w14:paraId="3FB00A83" w14:textId="71D3C62B" w:rsidR="00C60891" w:rsidRDefault="00C60891" w:rsidP="00815674">
      <w:pPr>
        <w:pStyle w:val="ListParagraph"/>
        <w:spacing w:after="0" w:line="240" w:lineRule="auto"/>
        <w:ind w:left="1440"/>
        <w:rPr>
          <w:rFonts w:ascii="Helvetica" w:hAnsi="Helvetica" w:cs="Helvetica"/>
          <w:color w:val="333333"/>
          <w:sz w:val="21"/>
          <w:szCs w:val="21"/>
          <w:shd w:val="clear" w:color="auto" w:fill="FFFFFF"/>
        </w:rPr>
      </w:pPr>
    </w:p>
    <w:p w14:paraId="64665362" w14:textId="1EC8BF61" w:rsidR="00C60891" w:rsidRDefault="00C60891" w:rsidP="00815674">
      <w:pPr>
        <w:pStyle w:val="ListParagraph"/>
        <w:spacing w:after="0" w:line="240" w:lineRule="auto"/>
        <w:ind w:left="1440"/>
        <w:rPr>
          <w:rFonts w:ascii="Helvetica" w:hAnsi="Helvetica" w:cs="Helvetica"/>
          <w:color w:val="333333"/>
          <w:sz w:val="21"/>
          <w:szCs w:val="21"/>
          <w:shd w:val="clear" w:color="auto" w:fill="FFFFFF"/>
        </w:rPr>
      </w:pPr>
    </w:p>
    <w:p w14:paraId="1662B692" w14:textId="77777777" w:rsidR="00C60891" w:rsidRDefault="00C60891" w:rsidP="00815674">
      <w:pPr>
        <w:pStyle w:val="ListParagraph"/>
        <w:spacing w:after="0" w:line="240" w:lineRule="auto"/>
        <w:ind w:left="1440"/>
        <w:rPr>
          <w:rFonts w:ascii="Helvetica" w:hAnsi="Helvetica" w:cs="Helvetica"/>
          <w:color w:val="333333"/>
          <w:sz w:val="21"/>
          <w:szCs w:val="21"/>
          <w:shd w:val="clear" w:color="auto" w:fill="FFFFFF"/>
        </w:rPr>
      </w:pPr>
    </w:p>
    <w:p w14:paraId="3003A774" w14:textId="77777777" w:rsidR="006662BD" w:rsidRDefault="006662BD" w:rsidP="009069E7">
      <w:pPr>
        <w:spacing w:after="0" w:line="240" w:lineRule="auto"/>
        <w:jc w:val="center"/>
        <w:rPr>
          <w:rFonts w:ascii="Helvetica" w:hAnsi="Helvetica" w:cs="Helvetica"/>
          <w:color w:val="333333"/>
          <w:sz w:val="21"/>
          <w:szCs w:val="21"/>
          <w:shd w:val="clear" w:color="auto" w:fill="FFFFFF"/>
        </w:rPr>
      </w:pPr>
    </w:p>
    <w:p w14:paraId="173BEBC7" w14:textId="77777777" w:rsidR="006662BD" w:rsidRDefault="006662BD" w:rsidP="009069E7">
      <w:pPr>
        <w:spacing w:after="0" w:line="240" w:lineRule="auto"/>
        <w:jc w:val="center"/>
        <w:rPr>
          <w:rFonts w:ascii="Helvetica" w:hAnsi="Helvetica" w:cs="Helvetica"/>
          <w:color w:val="333333"/>
          <w:sz w:val="21"/>
          <w:szCs w:val="21"/>
          <w:shd w:val="clear" w:color="auto" w:fill="FFFFFF"/>
        </w:rPr>
      </w:pPr>
    </w:p>
    <w:p w14:paraId="70D10014" w14:textId="77777777" w:rsidR="006662BD" w:rsidRPr="00551D81" w:rsidRDefault="006662BD" w:rsidP="009069E7">
      <w:pPr>
        <w:spacing w:after="0" w:line="240" w:lineRule="auto"/>
        <w:jc w:val="center"/>
        <w:rPr>
          <w:rFonts w:ascii="Calibri" w:eastAsia="Calibri" w:hAnsi="Calibri" w:cs="Calibri"/>
          <w:sz w:val="28"/>
          <w:szCs w:val="36"/>
        </w:rPr>
      </w:pPr>
    </w:p>
    <w:p w14:paraId="29ED9CCD" w14:textId="6F48C1BD" w:rsidR="006662BD" w:rsidRDefault="654842DE" w:rsidP="654842DE">
      <w:pPr>
        <w:spacing w:after="0" w:line="240" w:lineRule="auto"/>
        <w:rPr>
          <w:rFonts w:ascii="Calibri" w:eastAsia="Calibri" w:hAnsi="Calibri" w:cs="Calibri"/>
          <w:b/>
          <w:bCs/>
          <w:color w:val="2E75B5"/>
          <w:sz w:val="36"/>
          <w:szCs w:val="36"/>
        </w:rPr>
      </w:pPr>
      <w:r w:rsidRPr="654842DE">
        <w:rPr>
          <w:rFonts w:ascii="Calibri" w:eastAsia="Calibri" w:hAnsi="Calibri" w:cs="Calibri"/>
          <w:b/>
          <w:bCs/>
          <w:color w:val="2E75B5"/>
          <w:sz w:val="36"/>
          <w:szCs w:val="36"/>
        </w:rPr>
        <w:lastRenderedPageBreak/>
        <w:t xml:space="preserve">Activity </w:t>
      </w:r>
      <w:r w:rsidR="00C60891">
        <w:rPr>
          <w:rFonts w:ascii="Calibri" w:eastAsia="Calibri" w:hAnsi="Calibri" w:cs="Calibri"/>
          <w:b/>
          <w:bCs/>
          <w:color w:val="2E75B5"/>
          <w:sz w:val="36"/>
          <w:szCs w:val="36"/>
        </w:rPr>
        <w:t>3</w:t>
      </w:r>
      <w:r w:rsidRPr="654842DE">
        <w:rPr>
          <w:rFonts w:ascii="Calibri" w:eastAsia="Calibri" w:hAnsi="Calibri" w:cs="Calibri"/>
          <w:b/>
          <w:bCs/>
          <w:color w:val="2E75B5"/>
          <w:sz w:val="36"/>
          <w:szCs w:val="36"/>
        </w:rPr>
        <w:t>.</w:t>
      </w:r>
      <w:r w:rsidR="001846F7">
        <w:rPr>
          <w:rFonts w:ascii="Calibri" w:eastAsia="Calibri" w:hAnsi="Calibri" w:cs="Calibri"/>
          <w:b/>
          <w:bCs/>
          <w:color w:val="2E75B5"/>
          <w:sz w:val="36"/>
          <w:szCs w:val="36"/>
        </w:rPr>
        <w:t>2</w:t>
      </w:r>
      <w:r w:rsidRPr="654842DE">
        <w:rPr>
          <w:rFonts w:ascii="Calibri" w:eastAsia="Calibri" w:hAnsi="Calibri" w:cs="Calibri"/>
          <w:b/>
          <w:bCs/>
          <w:color w:val="2E75B5"/>
          <w:sz w:val="36"/>
          <w:szCs w:val="36"/>
        </w:rPr>
        <w:t>:</w:t>
      </w:r>
      <w:r w:rsidR="005F7F11">
        <w:rPr>
          <w:rFonts w:ascii="Calibri" w:eastAsia="Calibri" w:hAnsi="Calibri" w:cs="Calibri"/>
          <w:b/>
          <w:bCs/>
          <w:color w:val="2E75B5"/>
          <w:sz w:val="36"/>
          <w:szCs w:val="36"/>
        </w:rPr>
        <w:t xml:space="preserve"> </w:t>
      </w:r>
      <w:r w:rsidR="00010D37">
        <w:rPr>
          <w:rFonts w:ascii="Calibri" w:eastAsia="Calibri" w:hAnsi="Calibri" w:cs="Calibri"/>
          <w:b/>
          <w:bCs/>
          <w:color w:val="2E75B5"/>
          <w:sz w:val="36"/>
          <w:szCs w:val="36"/>
        </w:rPr>
        <w:t>C</w:t>
      </w:r>
      <w:r w:rsidR="006A6D2E">
        <w:rPr>
          <w:rFonts w:ascii="Calibri" w:eastAsia="Calibri" w:hAnsi="Calibri" w:cs="Calibri"/>
          <w:b/>
          <w:bCs/>
          <w:color w:val="2E75B5"/>
          <w:sz w:val="36"/>
          <w:szCs w:val="36"/>
        </w:rPr>
        <w:t>ardiac muscle cells</w:t>
      </w:r>
    </w:p>
    <w:p w14:paraId="14DB0AC6" w14:textId="3239194F" w:rsidR="008A7461" w:rsidRDefault="008A7461" w:rsidP="654842DE">
      <w:pPr>
        <w:spacing w:after="0" w:line="240" w:lineRule="auto"/>
        <w:rPr>
          <w:rFonts w:ascii="Calibri" w:eastAsia="Calibri" w:hAnsi="Calibri" w:cs="Calibri"/>
          <w:b/>
          <w:bCs/>
          <w:color w:val="2E75B5"/>
          <w:sz w:val="36"/>
          <w:szCs w:val="36"/>
        </w:rPr>
      </w:pPr>
    </w:p>
    <w:p w14:paraId="4D9F8960" w14:textId="18DDC8E4" w:rsidR="0073799E" w:rsidRDefault="008A7461" w:rsidP="654842DE">
      <w:pPr>
        <w:spacing w:after="0" w:line="240" w:lineRule="auto"/>
        <w:rPr>
          <w:rFonts w:ascii="Calibri" w:eastAsia="Calibri" w:hAnsi="Calibri" w:cs="Calibri"/>
          <w:bCs/>
          <w:sz w:val="28"/>
          <w:szCs w:val="36"/>
        </w:rPr>
      </w:pPr>
      <w:r>
        <w:rPr>
          <w:rFonts w:ascii="Calibri" w:eastAsia="Calibri" w:hAnsi="Calibri" w:cs="Calibri"/>
          <w:bCs/>
          <w:sz w:val="28"/>
          <w:szCs w:val="36"/>
        </w:rPr>
        <w:t xml:space="preserve">As </w:t>
      </w:r>
      <w:r w:rsidR="00C60891">
        <w:rPr>
          <w:rFonts w:ascii="Calibri" w:eastAsia="Calibri" w:hAnsi="Calibri" w:cs="Calibri"/>
          <w:bCs/>
          <w:sz w:val="28"/>
          <w:szCs w:val="36"/>
        </w:rPr>
        <w:t xml:space="preserve">you should </w:t>
      </w:r>
      <w:r>
        <w:rPr>
          <w:rFonts w:ascii="Calibri" w:eastAsia="Calibri" w:hAnsi="Calibri" w:cs="Calibri"/>
          <w:bCs/>
          <w:sz w:val="28"/>
          <w:szCs w:val="36"/>
        </w:rPr>
        <w:t>re</w:t>
      </w:r>
      <w:r w:rsidR="009B00F9">
        <w:rPr>
          <w:rFonts w:ascii="Calibri" w:eastAsia="Calibri" w:hAnsi="Calibri" w:cs="Calibri"/>
          <w:bCs/>
          <w:sz w:val="28"/>
          <w:szCs w:val="36"/>
        </w:rPr>
        <w:t xml:space="preserve">call from A&amp;P 1, cardiac muscle cells are slightly different to skeletal muscle cells. </w:t>
      </w:r>
      <w:r w:rsidR="00E83E19">
        <w:rPr>
          <w:rFonts w:ascii="Calibri" w:eastAsia="Calibri" w:hAnsi="Calibri" w:cs="Calibri"/>
          <w:bCs/>
          <w:sz w:val="28"/>
          <w:szCs w:val="36"/>
        </w:rPr>
        <w:t>Cardiac muscle</w:t>
      </w:r>
      <w:r w:rsidR="00B919FB">
        <w:rPr>
          <w:rFonts w:ascii="Calibri" w:eastAsia="Calibri" w:hAnsi="Calibri" w:cs="Calibri"/>
          <w:bCs/>
          <w:sz w:val="28"/>
          <w:szCs w:val="36"/>
        </w:rPr>
        <w:t xml:space="preserve"> cells</w:t>
      </w:r>
      <w:r w:rsidR="00E83E19">
        <w:rPr>
          <w:rFonts w:ascii="Calibri" w:eastAsia="Calibri" w:hAnsi="Calibri" w:cs="Calibri"/>
          <w:bCs/>
          <w:sz w:val="28"/>
          <w:szCs w:val="36"/>
        </w:rPr>
        <w:t>, like skeletal muscle</w:t>
      </w:r>
      <w:r w:rsidR="00B919FB">
        <w:rPr>
          <w:rFonts w:ascii="Calibri" w:eastAsia="Calibri" w:hAnsi="Calibri" w:cs="Calibri"/>
          <w:bCs/>
          <w:sz w:val="28"/>
          <w:szCs w:val="36"/>
        </w:rPr>
        <w:t xml:space="preserve"> cells</w:t>
      </w:r>
      <w:r w:rsidR="00E83E19">
        <w:rPr>
          <w:rFonts w:ascii="Calibri" w:eastAsia="Calibri" w:hAnsi="Calibri" w:cs="Calibri"/>
          <w:bCs/>
          <w:sz w:val="28"/>
          <w:szCs w:val="36"/>
        </w:rPr>
        <w:t xml:space="preserve">, </w:t>
      </w:r>
      <w:r w:rsidR="00B919FB">
        <w:rPr>
          <w:rFonts w:ascii="Calibri" w:eastAsia="Calibri" w:hAnsi="Calibri" w:cs="Calibri"/>
          <w:bCs/>
          <w:sz w:val="28"/>
          <w:szCs w:val="36"/>
        </w:rPr>
        <w:t>are</w:t>
      </w:r>
      <w:r w:rsidR="00E83E19">
        <w:rPr>
          <w:rFonts w:ascii="Calibri" w:eastAsia="Calibri" w:hAnsi="Calibri" w:cs="Calibri"/>
          <w:bCs/>
          <w:sz w:val="28"/>
          <w:szCs w:val="36"/>
        </w:rPr>
        <w:t xml:space="preserve"> </w:t>
      </w:r>
      <w:r w:rsidR="00E83E19" w:rsidRPr="00B41A8F">
        <w:rPr>
          <w:rFonts w:ascii="Calibri" w:eastAsia="Calibri" w:hAnsi="Calibri" w:cs="Calibri"/>
          <w:b/>
          <w:bCs/>
          <w:sz w:val="28"/>
          <w:szCs w:val="36"/>
        </w:rPr>
        <w:t>striated</w:t>
      </w:r>
      <w:r w:rsidR="00134CE9" w:rsidRPr="00B41A8F">
        <w:rPr>
          <w:rFonts w:ascii="Calibri" w:eastAsia="Calibri" w:hAnsi="Calibri" w:cs="Calibri"/>
          <w:b/>
          <w:bCs/>
          <w:sz w:val="28"/>
          <w:szCs w:val="36"/>
        </w:rPr>
        <w:t xml:space="preserve"> </w:t>
      </w:r>
      <w:r w:rsidR="00134CE9">
        <w:rPr>
          <w:rFonts w:ascii="Calibri" w:eastAsia="Calibri" w:hAnsi="Calibri" w:cs="Calibri"/>
          <w:bCs/>
          <w:sz w:val="28"/>
          <w:szCs w:val="36"/>
        </w:rPr>
        <w:t>but unlike skeletal muscle cells</w:t>
      </w:r>
      <w:r w:rsidR="00B919FB">
        <w:rPr>
          <w:rFonts w:ascii="Calibri" w:eastAsia="Calibri" w:hAnsi="Calibri" w:cs="Calibri"/>
          <w:bCs/>
          <w:sz w:val="28"/>
          <w:szCs w:val="36"/>
        </w:rPr>
        <w:t xml:space="preserve">, are </w:t>
      </w:r>
      <w:r w:rsidR="00B919FB" w:rsidRPr="00E84C26">
        <w:rPr>
          <w:rFonts w:ascii="Calibri" w:eastAsia="Calibri" w:hAnsi="Calibri" w:cs="Calibri"/>
          <w:b/>
          <w:bCs/>
          <w:sz w:val="28"/>
          <w:szCs w:val="36"/>
        </w:rPr>
        <w:t>branched</w:t>
      </w:r>
      <w:r w:rsidR="008C7F77">
        <w:rPr>
          <w:rFonts w:ascii="Calibri" w:eastAsia="Calibri" w:hAnsi="Calibri" w:cs="Calibri"/>
          <w:bCs/>
          <w:sz w:val="28"/>
          <w:szCs w:val="36"/>
        </w:rPr>
        <w:t xml:space="preserve"> </w:t>
      </w:r>
      <w:r w:rsidR="00E84C26">
        <w:rPr>
          <w:rFonts w:ascii="Calibri" w:eastAsia="Calibri" w:hAnsi="Calibri" w:cs="Calibri"/>
          <w:bCs/>
          <w:sz w:val="28"/>
          <w:szCs w:val="36"/>
        </w:rPr>
        <w:t xml:space="preserve">and are connected to form tissue by </w:t>
      </w:r>
      <w:r w:rsidR="00E84C26" w:rsidRPr="00E84C26">
        <w:rPr>
          <w:rFonts w:ascii="Calibri" w:eastAsia="Calibri" w:hAnsi="Calibri" w:cs="Calibri"/>
          <w:b/>
          <w:bCs/>
          <w:sz w:val="28"/>
          <w:szCs w:val="36"/>
        </w:rPr>
        <w:t>intercalated discs</w:t>
      </w:r>
      <w:r w:rsidR="00E84C26">
        <w:rPr>
          <w:rFonts w:ascii="Calibri" w:eastAsia="Calibri" w:hAnsi="Calibri" w:cs="Calibri"/>
          <w:bCs/>
          <w:sz w:val="28"/>
          <w:szCs w:val="36"/>
        </w:rPr>
        <w:t xml:space="preserve">. </w:t>
      </w:r>
      <w:r w:rsidR="008F4303">
        <w:rPr>
          <w:rFonts w:ascii="Calibri" w:eastAsia="Calibri" w:hAnsi="Calibri" w:cs="Calibri"/>
          <w:bCs/>
          <w:sz w:val="28"/>
          <w:szCs w:val="36"/>
        </w:rPr>
        <w:t xml:space="preserve">Intercalated discs contain </w:t>
      </w:r>
      <w:r w:rsidR="008F4303" w:rsidRPr="00415789">
        <w:rPr>
          <w:rFonts w:ascii="Calibri" w:eastAsia="Calibri" w:hAnsi="Calibri" w:cs="Calibri"/>
          <w:b/>
          <w:bCs/>
          <w:sz w:val="28"/>
          <w:szCs w:val="36"/>
        </w:rPr>
        <w:t>desmosomes</w:t>
      </w:r>
      <w:r w:rsidR="008F4303">
        <w:rPr>
          <w:rFonts w:ascii="Calibri" w:eastAsia="Calibri" w:hAnsi="Calibri" w:cs="Calibri"/>
          <w:bCs/>
          <w:sz w:val="28"/>
          <w:szCs w:val="36"/>
        </w:rPr>
        <w:t xml:space="preserve"> and </w:t>
      </w:r>
      <w:r w:rsidR="008F4303" w:rsidRPr="00415789">
        <w:rPr>
          <w:rFonts w:ascii="Calibri" w:eastAsia="Calibri" w:hAnsi="Calibri" w:cs="Calibri"/>
          <w:b/>
          <w:bCs/>
          <w:sz w:val="28"/>
          <w:szCs w:val="36"/>
        </w:rPr>
        <w:t>gap junctions</w:t>
      </w:r>
      <w:r w:rsidR="00143169">
        <w:rPr>
          <w:rFonts w:ascii="Calibri" w:eastAsia="Calibri" w:hAnsi="Calibri" w:cs="Calibri"/>
          <w:bCs/>
          <w:sz w:val="28"/>
          <w:szCs w:val="36"/>
        </w:rPr>
        <w:t xml:space="preserve"> (figure 17.7)</w:t>
      </w:r>
      <w:r w:rsidR="00415789">
        <w:rPr>
          <w:rFonts w:ascii="Calibri" w:eastAsia="Calibri" w:hAnsi="Calibri" w:cs="Calibri"/>
          <w:bCs/>
          <w:sz w:val="28"/>
          <w:szCs w:val="36"/>
        </w:rPr>
        <w:t xml:space="preserve"> </w:t>
      </w:r>
      <w:r w:rsidR="00906E49">
        <w:rPr>
          <w:rFonts w:ascii="Calibri" w:eastAsia="Calibri" w:hAnsi="Calibri" w:cs="Calibri"/>
          <w:bCs/>
          <w:sz w:val="28"/>
          <w:szCs w:val="36"/>
        </w:rPr>
        <w:t>which</w:t>
      </w:r>
      <w:r w:rsidR="00DB48C5">
        <w:rPr>
          <w:rFonts w:ascii="Calibri" w:eastAsia="Calibri" w:hAnsi="Calibri" w:cs="Calibri"/>
          <w:bCs/>
          <w:sz w:val="28"/>
          <w:szCs w:val="36"/>
        </w:rPr>
        <w:t xml:space="preserve"> </w:t>
      </w:r>
      <w:r w:rsidR="00415789">
        <w:rPr>
          <w:rFonts w:ascii="Calibri" w:eastAsia="Calibri" w:hAnsi="Calibri" w:cs="Calibri"/>
          <w:bCs/>
          <w:sz w:val="28"/>
          <w:szCs w:val="36"/>
        </w:rPr>
        <w:t>make</w:t>
      </w:r>
      <w:r w:rsidR="00C00E5E">
        <w:rPr>
          <w:rFonts w:ascii="Calibri" w:eastAsia="Calibri" w:hAnsi="Calibri" w:cs="Calibri"/>
          <w:bCs/>
          <w:sz w:val="28"/>
          <w:szCs w:val="36"/>
        </w:rPr>
        <w:t xml:space="preserve"> cardiac</w:t>
      </w:r>
      <w:r w:rsidR="004928B8">
        <w:rPr>
          <w:rFonts w:ascii="Calibri" w:eastAsia="Calibri" w:hAnsi="Calibri" w:cs="Calibri"/>
          <w:bCs/>
          <w:sz w:val="28"/>
          <w:szCs w:val="36"/>
        </w:rPr>
        <w:t xml:space="preserve"> muscle</w:t>
      </w:r>
      <w:r w:rsidR="00C00E5E">
        <w:rPr>
          <w:rFonts w:ascii="Calibri" w:eastAsia="Calibri" w:hAnsi="Calibri" w:cs="Calibri"/>
          <w:bCs/>
          <w:sz w:val="28"/>
          <w:szCs w:val="36"/>
        </w:rPr>
        <w:t xml:space="preserve"> tissue contract in a synchronized fashion</w:t>
      </w:r>
      <w:r w:rsidR="00BC6003">
        <w:rPr>
          <w:rFonts w:ascii="Calibri" w:eastAsia="Calibri" w:hAnsi="Calibri" w:cs="Calibri"/>
          <w:bCs/>
          <w:sz w:val="28"/>
          <w:szCs w:val="36"/>
        </w:rPr>
        <w:t xml:space="preserve"> by allowing the transfer of ions between cells</w:t>
      </w:r>
      <w:r w:rsidR="00CB2CAB">
        <w:rPr>
          <w:rFonts w:ascii="Calibri" w:eastAsia="Calibri" w:hAnsi="Calibri" w:cs="Calibri"/>
          <w:bCs/>
          <w:sz w:val="28"/>
          <w:szCs w:val="36"/>
        </w:rPr>
        <w:t xml:space="preserve"> </w:t>
      </w:r>
      <w:r w:rsidR="00DE4203">
        <w:rPr>
          <w:rFonts w:ascii="Calibri" w:eastAsia="Calibri" w:hAnsi="Calibri" w:cs="Calibri"/>
          <w:bCs/>
          <w:sz w:val="28"/>
          <w:szCs w:val="36"/>
        </w:rPr>
        <w:t xml:space="preserve">(gap junctions) </w:t>
      </w:r>
      <w:r w:rsidR="00CB2CAB">
        <w:rPr>
          <w:rFonts w:ascii="Calibri" w:eastAsia="Calibri" w:hAnsi="Calibri" w:cs="Calibri"/>
          <w:bCs/>
          <w:sz w:val="28"/>
          <w:szCs w:val="36"/>
        </w:rPr>
        <w:t>whilst making sure they do not pull apart during each contraction</w:t>
      </w:r>
      <w:r w:rsidR="00DE4203">
        <w:rPr>
          <w:rFonts w:ascii="Calibri" w:eastAsia="Calibri" w:hAnsi="Calibri" w:cs="Calibri"/>
          <w:bCs/>
          <w:sz w:val="28"/>
          <w:szCs w:val="36"/>
        </w:rPr>
        <w:t xml:space="preserve"> (desmosomes</w:t>
      </w:r>
      <w:r w:rsidR="0073799E">
        <w:rPr>
          <w:rFonts w:ascii="Calibri" w:eastAsia="Calibri" w:hAnsi="Calibri" w:cs="Calibri"/>
          <w:bCs/>
          <w:sz w:val="28"/>
          <w:szCs w:val="36"/>
        </w:rPr>
        <w:t>)</w:t>
      </w:r>
      <w:r w:rsidR="00BC6003">
        <w:rPr>
          <w:rFonts w:ascii="Calibri" w:eastAsia="Calibri" w:hAnsi="Calibri" w:cs="Calibri"/>
          <w:bCs/>
          <w:sz w:val="28"/>
          <w:szCs w:val="36"/>
        </w:rPr>
        <w:t xml:space="preserve">. </w:t>
      </w:r>
    </w:p>
    <w:p w14:paraId="7D3B8A3B" w14:textId="54EF0723" w:rsidR="00BC471E" w:rsidRDefault="00BC471E" w:rsidP="654842DE">
      <w:pPr>
        <w:spacing w:after="0" w:line="240" w:lineRule="auto"/>
        <w:rPr>
          <w:rFonts w:ascii="Calibri" w:eastAsia="Calibri" w:hAnsi="Calibri" w:cs="Calibri"/>
          <w:bCs/>
          <w:sz w:val="28"/>
          <w:szCs w:val="36"/>
        </w:rPr>
      </w:pPr>
    </w:p>
    <w:p w14:paraId="46AD5CDC" w14:textId="46E905FF" w:rsidR="00E53E76" w:rsidRPr="006A6D2E" w:rsidRDefault="00E53E76" w:rsidP="00E53E76">
      <w:pPr>
        <w:spacing w:after="0" w:line="240" w:lineRule="auto"/>
        <w:rPr>
          <w:rFonts w:ascii="Calibri" w:eastAsia="Calibri" w:hAnsi="Calibri" w:cs="Calibri"/>
          <w:b/>
          <w:bCs/>
          <w:sz w:val="32"/>
          <w:szCs w:val="32"/>
        </w:rPr>
      </w:pPr>
      <w:r>
        <w:rPr>
          <w:rFonts w:ascii="Calibri" w:eastAsia="Calibri" w:hAnsi="Calibri" w:cs="Calibri"/>
          <w:b/>
          <w:bCs/>
          <w:sz w:val="32"/>
          <w:szCs w:val="32"/>
        </w:rPr>
        <w:t>Using a microscope, v</w:t>
      </w:r>
      <w:r w:rsidRPr="006A6D2E">
        <w:rPr>
          <w:rFonts w:ascii="Calibri" w:eastAsia="Calibri" w:hAnsi="Calibri" w:cs="Calibri"/>
          <w:b/>
          <w:bCs/>
          <w:sz w:val="32"/>
          <w:szCs w:val="32"/>
        </w:rPr>
        <w:t xml:space="preserve">iew </w:t>
      </w:r>
      <w:r w:rsidR="00105B45">
        <w:rPr>
          <w:rFonts w:ascii="Calibri" w:eastAsia="Calibri" w:hAnsi="Calibri" w:cs="Calibri"/>
          <w:b/>
          <w:bCs/>
          <w:sz w:val="32"/>
          <w:szCs w:val="32"/>
        </w:rPr>
        <w:t xml:space="preserve">a </w:t>
      </w:r>
      <w:r>
        <w:rPr>
          <w:rFonts w:ascii="Calibri" w:eastAsia="Calibri" w:hAnsi="Calibri" w:cs="Calibri"/>
          <w:b/>
          <w:bCs/>
          <w:sz w:val="32"/>
          <w:szCs w:val="32"/>
        </w:rPr>
        <w:t xml:space="preserve">cardiac muscle </w:t>
      </w:r>
      <w:r w:rsidRPr="006A6D2E">
        <w:rPr>
          <w:rFonts w:ascii="Calibri" w:eastAsia="Calibri" w:hAnsi="Calibri" w:cs="Calibri"/>
          <w:b/>
          <w:bCs/>
          <w:sz w:val="32"/>
          <w:szCs w:val="32"/>
        </w:rPr>
        <w:t>slide and identify all</w:t>
      </w:r>
      <w:r w:rsidR="00080633">
        <w:rPr>
          <w:rFonts w:ascii="Calibri" w:eastAsia="Calibri" w:hAnsi="Calibri" w:cs="Calibri"/>
          <w:b/>
          <w:bCs/>
          <w:sz w:val="32"/>
          <w:szCs w:val="32"/>
        </w:rPr>
        <w:t xml:space="preserve"> </w:t>
      </w:r>
      <w:r w:rsidRPr="006A6D2E">
        <w:rPr>
          <w:rFonts w:ascii="Calibri" w:eastAsia="Calibri" w:hAnsi="Calibri" w:cs="Calibri"/>
          <w:b/>
          <w:bCs/>
          <w:sz w:val="32"/>
          <w:szCs w:val="32"/>
        </w:rPr>
        <w:t>of the primary structures associated with cardiac muscle.</w:t>
      </w:r>
    </w:p>
    <w:p w14:paraId="70F1A952" w14:textId="18B90D19" w:rsidR="00E53E76" w:rsidRDefault="00E53E76" w:rsidP="654842DE">
      <w:pPr>
        <w:spacing w:after="0" w:line="240" w:lineRule="auto"/>
        <w:rPr>
          <w:rFonts w:ascii="Calibri" w:eastAsia="Calibri" w:hAnsi="Calibri" w:cs="Calibri"/>
          <w:bCs/>
          <w:sz w:val="28"/>
          <w:szCs w:val="36"/>
        </w:rPr>
      </w:pPr>
    </w:p>
    <w:p w14:paraId="3987CC43" w14:textId="7DE55D17" w:rsidR="00AB4089" w:rsidRDefault="001B7D71" w:rsidP="654842DE">
      <w:pPr>
        <w:spacing w:after="0" w:line="240" w:lineRule="auto"/>
        <w:rPr>
          <w:rFonts w:ascii="Calibri" w:eastAsia="Calibri" w:hAnsi="Calibri" w:cs="Calibri"/>
          <w:bCs/>
          <w:sz w:val="28"/>
          <w:szCs w:val="36"/>
        </w:rPr>
      </w:pPr>
      <w:r>
        <w:rPr>
          <w:rFonts w:ascii="Calibri" w:eastAsia="Calibri" w:hAnsi="Calibri" w:cs="Calibri"/>
          <w:bCs/>
          <w:sz w:val="28"/>
          <w:szCs w:val="36"/>
        </w:rPr>
        <w:t>After viewing the cardiac muscle tissue, answer the following questions</w:t>
      </w:r>
      <w:r w:rsidR="00AB4089">
        <w:rPr>
          <w:rFonts w:ascii="Calibri" w:eastAsia="Calibri" w:hAnsi="Calibri" w:cs="Calibri"/>
          <w:bCs/>
          <w:sz w:val="28"/>
          <w:szCs w:val="36"/>
        </w:rPr>
        <w:t>:</w:t>
      </w:r>
    </w:p>
    <w:p w14:paraId="247CA54F" w14:textId="00AEEAEC" w:rsidR="005B1E59" w:rsidRDefault="0094563B" w:rsidP="005B1E59">
      <w:pPr>
        <w:pStyle w:val="ListParagraph"/>
        <w:numPr>
          <w:ilvl w:val="0"/>
          <w:numId w:val="26"/>
        </w:numPr>
        <w:spacing w:after="0" w:line="240" w:lineRule="auto"/>
        <w:rPr>
          <w:rFonts w:ascii="Calibri" w:eastAsia="Calibri" w:hAnsi="Calibri" w:cs="Calibri"/>
          <w:bCs/>
          <w:sz w:val="28"/>
          <w:szCs w:val="36"/>
        </w:rPr>
      </w:pPr>
      <w:r>
        <w:rPr>
          <w:rFonts w:ascii="Calibri" w:eastAsia="Calibri" w:hAnsi="Calibri" w:cs="Calibri"/>
          <w:bCs/>
          <w:sz w:val="28"/>
          <w:szCs w:val="36"/>
        </w:rPr>
        <w:t xml:space="preserve">Cardiac muscle tissue is found </w:t>
      </w:r>
      <w:r w:rsidR="00AB2E30">
        <w:rPr>
          <w:rFonts w:ascii="Calibri" w:eastAsia="Calibri" w:hAnsi="Calibri" w:cs="Calibri"/>
          <w:bCs/>
          <w:sz w:val="28"/>
          <w:szCs w:val="36"/>
        </w:rPr>
        <w:t>where?</w:t>
      </w:r>
    </w:p>
    <w:p w14:paraId="51770160" w14:textId="5D7CAF11" w:rsidR="00754622" w:rsidRDefault="00754622" w:rsidP="00754622">
      <w:pPr>
        <w:pStyle w:val="ListParagraph"/>
        <w:spacing w:after="0" w:line="240" w:lineRule="auto"/>
        <w:rPr>
          <w:rFonts w:ascii="Calibri" w:eastAsia="Calibri" w:hAnsi="Calibri" w:cs="Calibri"/>
          <w:bCs/>
          <w:sz w:val="28"/>
          <w:szCs w:val="36"/>
        </w:rPr>
      </w:pPr>
    </w:p>
    <w:p w14:paraId="135519C3" w14:textId="77777777" w:rsidR="00754622" w:rsidRDefault="00754622" w:rsidP="00754622">
      <w:pPr>
        <w:pStyle w:val="ListParagraph"/>
        <w:spacing w:after="0" w:line="240" w:lineRule="auto"/>
        <w:rPr>
          <w:rFonts w:ascii="Calibri" w:eastAsia="Calibri" w:hAnsi="Calibri" w:cs="Calibri"/>
          <w:bCs/>
          <w:sz w:val="28"/>
          <w:szCs w:val="36"/>
        </w:rPr>
      </w:pPr>
    </w:p>
    <w:p w14:paraId="017C7832" w14:textId="47FE4521" w:rsidR="00754622" w:rsidRDefault="00754622" w:rsidP="005B1E59">
      <w:pPr>
        <w:pStyle w:val="ListParagraph"/>
        <w:numPr>
          <w:ilvl w:val="0"/>
          <w:numId w:val="26"/>
        </w:numPr>
        <w:spacing w:after="0" w:line="240" w:lineRule="auto"/>
        <w:rPr>
          <w:rFonts w:ascii="Calibri" w:eastAsia="Calibri" w:hAnsi="Calibri" w:cs="Calibri"/>
          <w:bCs/>
          <w:sz w:val="28"/>
          <w:szCs w:val="36"/>
        </w:rPr>
      </w:pPr>
      <w:r>
        <w:rPr>
          <w:rFonts w:ascii="Calibri" w:eastAsia="Calibri" w:hAnsi="Calibri" w:cs="Calibri"/>
          <w:bCs/>
          <w:sz w:val="28"/>
          <w:szCs w:val="36"/>
        </w:rPr>
        <w:t>What is the function of the striations found within cardiac muscle tissue?</w:t>
      </w:r>
    </w:p>
    <w:p w14:paraId="34CB9B2B" w14:textId="020C8615" w:rsidR="00BB19AB" w:rsidRDefault="00BB19AB" w:rsidP="00BB19AB">
      <w:pPr>
        <w:pStyle w:val="ListParagraph"/>
        <w:spacing w:after="0" w:line="240" w:lineRule="auto"/>
        <w:rPr>
          <w:rFonts w:ascii="Calibri" w:eastAsia="Calibri" w:hAnsi="Calibri" w:cs="Calibri"/>
          <w:bCs/>
          <w:sz w:val="28"/>
          <w:szCs w:val="36"/>
        </w:rPr>
      </w:pPr>
    </w:p>
    <w:p w14:paraId="358095B7" w14:textId="77777777" w:rsidR="00BB19AB" w:rsidRDefault="00BB19AB" w:rsidP="00BB19AB">
      <w:pPr>
        <w:pStyle w:val="ListParagraph"/>
        <w:spacing w:after="0" w:line="240" w:lineRule="auto"/>
        <w:rPr>
          <w:rFonts w:ascii="Calibri" w:eastAsia="Calibri" w:hAnsi="Calibri" w:cs="Calibri"/>
          <w:bCs/>
          <w:sz w:val="28"/>
          <w:szCs w:val="36"/>
        </w:rPr>
      </w:pPr>
    </w:p>
    <w:p w14:paraId="5CE4F465" w14:textId="5B745910" w:rsidR="005B1E59" w:rsidRDefault="005B1E59" w:rsidP="005B1E59">
      <w:pPr>
        <w:pStyle w:val="ListParagraph"/>
        <w:numPr>
          <w:ilvl w:val="0"/>
          <w:numId w:val="26"/>
        </w:numPr>
        <w:spacing w:after="0" w:line="240" w:lineRule="auto"/>
        <w:rPr>
          <w:rFonts w:ascii="Calibri" w:eastAsia="Calibri" w:hAnsi="Calibri" w:cs="Calibri"/>
          <w:bCs/>
          <w:sz w:val="28"/>
          <w:szCs w:val="36"/>
        </w:rPr>
      </w:pPr>
      <w:r>
        <w:rPr>
          <w:rFonts w:ascii="Calibri" w:eastAsia="Calibri" w:hAnsi="Calibri" w:cs="Calibri"/>
          <w:bCs/>
          <w:sz w:val="28"/>
          <w:szCs w:val="36"/>
        </w:rPr>
        <w:t>What are the two types of junctions found within intercalated discs and what are their functions?</w:t>
      </w:r>
    </w:p>
    <w:p w14:paraId="1989A01E" w14:textId="4FD0688D" w:rsidR="00BB19AB" w:rsidRDefault="00BB19AB" w:rsidP="00BB19AB">
      <w:pPr>
        <w:pStyle w:val="ListParagraph"/>
        <w:spacing w:after="0" w:line="240" w:lineRule="auto"/>
        <w:rPr>
          <w:rFonts w:ascii="Calibri" w:eastAsia="Calibri" w:hAnsi="Calibri" w:cs="Calibri"/>
          <w:bCs/>
          <w:sz w:val="28"/>
          <w:szCs w:val="36"/>
        </w:rPr>
      </w:pPr>
    </w:p>
    <w:p w14:paraId="0947D845" w14:textId="77777777" w:rsidR="00BB19AB" w:rsidRDefault="00BB19AB" w:rsidP="00BB19AB">
      <w:pPr>
        <w:pStyle w:val="ListParagraph"/>
        <w:spacing w:after="0" w:line="240" w:lineRule="auto"/>
        <w:rPr>
          <w:rFonts w:ascii="Calibri" w:eastAsia="Calibri" w:hAnsi="Calibri" w:cs="Calibri"/>
          <w:bCs/>
          <w:sz w:val="28"/>
          <w:szCs w:val="36"/>
        </w:rPr>
      </w:pPr>
    </w:p>
    <w:p w14:paraId="48405EC8" w14:textId="714812CE" w:rsidR="005B1E59" w:rsidRDefault="00BB19AB" w:rsidP="00BB19AB">
      <w:pPr>
        <w:pStyle w:val="ListParagraph"/>
        <w:numPr>
          <w:ilvl w:val="0"/>
          <w:numId w:val="26"/>
        </w:numPr>
        <w:spacing w:after="0" w:line="240" w:lineRule="auto"/>
        <w:rPr>
          <w:rFonts w:ascii="Calibri" w:eastAsia="Calibri" w:hAnsi="Calibri" w:cs="Calibri"/>
          <w:bCs/>
          <w:sz w:val="28"/>
          <w:szCs w:val="36"/>
        </w:rPr>
      </w:pPr>
      <w:r>
        <w:rPr>
          <w:rFonts w:ascii="Calibri" w:eastAsia="Calibri" w:hAnsi="Calibri" w:cs="Calibri"/>
          <w:bCs/>
          <w:sz w:val="28"/>
          <w:szCs w:val="36"/>
        </w:rPr>
        <w:t>Compare and cont</w:t>
      </w:r>
      <w:r w:rsidRPr="00BB19AB">
        <w:rPr>
          <w:rFonts w:ascii="Calibri" w:eastAsia="Calibri" w:hAnsi="Calibri" w:cs="Calibri"/>
          <w:bCs/>
          <w:sz w:val="28"/>
          <w:szCs w:val="36"/>
        </w:rPr>
        <w:t>rast skeletal and cardiac muscle.</w:t>
      </w:r>
    </w:p>
    <w:p w14:paraId="75065315" w14:textId="0EAE3C5A" w:rsidR="005F27F3" w:rsidRDefault="005F27F3" w:rsidP="005F27F3">
      <w:pPr>
        <w:pStyle w:val="ListParagraph"/>
        <w:spacing w:after="0" w:line="240" w:lineRule="auto"/>
        <w:rPr>
          <w:rFonts w:ascii="Calibri" w:eastAsia="Calibri" w:hAnsi="Calibri" w:cs="Calibri"/>
          <w:bCs/>
          <w:sz w:val="28"/>
          <w:szCs w:val="36"/>
        </w:rPr>
      </w:pPr>
    </w:p>
    <w:p w14:paraId="4D4DF594" w14:textId="77777777" w:rsidR="005F27F3" w:rsidRDefault="005F27F3" w:rsidP="005F27F3">
      <w:pPr>
        <w:pStyle w:val="ListParagraph"/>
        <w:spacing w:after="0" w:line="240" w:lineRule="auto"/>
        <w:rPr>
          <w:rFonts w:ascii="Calibri" w:eastAsia="Calibri" w:hAnsi="Calibri" w:cs="Calibri"/>
          <w:bCs/>
          <w:sz w:val="28"/>
          <w:szCs w:val="36"/>
        </w:rPr>
      </w:pPr>
    </w:p>
    <w:p w14:paraId="6075F643" w14:textId="5AAE7194" w:rsidR="002F68C6" w:rsidRDefault="002F68C6" w:rsidP="00BB19AB">
      <w:pPr>
        <w:pStyle w:val="ListParagraph"/>
        <w:numPr>
          <w:ilvl w:val="0"/>
          <w:numId w:val="26"/>
        </w:numPr>
        <w:spacing w:after="0" w:line="240" w:lineRule="auto"/>
        <w:rPr>
          <w:rFonts w:ascii="Calibri" w:eastAsia="Calibri" w:hAnsi="Calibri" w:cs="Calibri"/>
          <w:bCs/>
          <w:sz w:val="28"/>
          <w:szCs w:val="36"/>
        </w:rPr>
      </w:pPr>
      <w:r>
        <w:rPr>
          <w:rFonts w:ascii="Calibri" w:eastAsia="Calibri" w:hAnsi="Calibri" w:cs="Calibri"/>
          <w:bCs/>
          <w:sz w:val="28"/>
          <w:szCs w:val="36"/>
        </w:rPr>
        <w:t>Why are m</w:t>
      </w:r>
      <w:r w:rsidR="005F27F3">
        <w:rPr>
          <w:rFonts w:ascii="Calibri" w:eastAsia="Calibri" w:hAnsi="Calibri" w:cs="Calibri"/>
          <w:bCs/>
          <w:sz w:val="28"/>
          <w:szCs w:val="36"/>
        </w:rPr>
        <w:t>itochondria important in cardiac muscle tissue?</w:t>
      </w:r>
    </w:p>
    <w:p w14:paraId="5B92C73C" w14:textId="5BD56F7B" w:rsidR="00754622" w:rsidRDefault="00754622" w:rsidP="00754622">
      <w:pPr>
        <w:spacing w:after="0" w:line="240" w:lineRule="auto"/>
        <w:rPr>
          <w:rFonts w:ascii="Calibri" w:eastAsia="Calibri" w:hAnsi="Calibri" w:cs="Calibri"/>
          <w:bCs/>
          <w:sz w:val="28"/>
          <w:szCs w:val="36"/>
        </w:rPr>
      </w:pPr>
    </w:p>
    <w:p w14:paraId="2622A7AA" w14:textId="1A86E067" w:rsidR="00754622" w:rsidRDefault="00754622" w:rsidP="00754622">
      <w:pPr>
        <w:spacing w:after="0" w:line="240" w:lineRule="auto"/>
        <w:rPr>
          <w:rFonts w:ascii="Calibri" w:eastAsia="Calibri" w:hAnsi="Calibri" w:cs="Calibri"/>
          <w:bCs/>
          <w:sz w:val="28"/>
          <w:szCs w:val="36"/>
        </w:rPr>
      </w:pPr>
    </w:p>
    <w:p w14:paraId="435B995F" w14:textId="77777777" w:rsidR="00754622" w:rsidRPr="00754622" w:rsidRDefault="00754622" w:rsidP="00754622">
      <w:pPr>
        <w:spacing w:after="0" w:line="240" w:lineRule="auto"/>
        <w:rPr>
          <w:rFonts w:ascii="Calibri" w:eastAsia="Calibri" w:hAnsi="Calibri" w:cs="Calibri"/>
          <w:bCs/>
          <w:sz w:val="28"/>
          <w:szCs w:val="36"/>
        </w:rPr>
      </w:pPr>
    </w:p>
    <w:p w14:paraId="6E4977D7" w14:textId="67A905C3" w:rsidR="00BC471E" w:rsidRDefault="00E55839" w:rsidP="654842DE">
      <w:pPr>
        <w:spacing w:after="0" w:line="240" w:lineRule="auto"/>
        <w:rPr>
          <w:rFonts w:ascii="Calibri" w:eastAsia="Calibri" w:hAnsi="Calibri" w:cs="Calibri"/>
          <w:bCs/>
          <w:sz w:val="28"/>
          <w:szCs w:val="36"/>
        </w:rPr>
      </w:pPr>
      <w:r w:rsidRPr="00E55839">
        <w:rPr>
          <w:rFonts w:ascii="Calibri" w:eastAsia="Calibri" w:hAnsi="Calibri" w:cs="Calibri"/>
          <w:bCs/>
          <w:noProof/>
          <w:sz w:val="28"/>
          <w:szCs w:val="36"/>
        </w:rPr>
        <w:lastRenderedPageBreak/>
        <w:drawing>
          <wp:inline distT="0" distB="0" distL="0" distR="0" wp14:anchorId="0AACF499" wp14:editId="0163FE50">
            <wp:extent cx="6858000" cy="6830060"/>
            <wp:effectExtent l="0" t="0" r="0" b="8890"/>
            <wp:docPr id="5" name="Picture 5" descr="The top left panel of this figure shows the cross structure of cardiac muscle with the major parts labeled. The top right panel shows a micrograph of cardiac muscle. The bottom panel shows the structure of intercalated disc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he top left panel of this figure shows the cross structure of cardiac muscle with the major parts labeled. The top right panel shows a micrograph of cardiac muscle. The bottom panel shows the structure of intercalated discs."/>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6858000" cy="6830060"/>
                    </a:xfrm>
                    <a:prstGeom prst="rect">
                      <a:avLst/>
                    </a:prstGeom>
                    <a:noFill/>
                    <a:ln>
                      <a:noFill/>
                    </a:ln>
                  </pic:spPr>
                </pic:pic>
              </a:graphicData>
            </a:graphic>
          </wp:inline>
        </w:drawing>
      </w:r>
    </w:p>
    <w:p w14:paraId="7AB46E3B" w14:textId="71CD98EE" w:rsidR="00E57817" w:rsidRDefault="00301A5A" w:rsidP="005F27F3">
      <w:pPr>
        <w:spacing w:after="0" w:line="240" w:lineRule="auto"/>
        <w:rPr>
          <w:rFonts w:eastAsia="Calibri" w:cstheme="minorHAnsi"/>
          <w:bCs/>
          <w:sz w:val="28"/>
          <w:szCs w:val="48"/>
        </w:rPr>
      </w:pPr>
      <w:r w:rsidRPr="00B54300">
        <w:rPr>
          <w:rFonts w:eastAsia="Calibri" w:cstheme="minorHAnsi"/>
          <w:bCs/>
          <w:sz w:val="28"/>
          <w:szCs w:val="48"/>
        </w:rPr>
        <w:t xml:space="preserve">Figure </w:t>
      </w:r>
      <w:r w:rsidR="00C60891">
        <w:rPr>
          <w:rFonts w:eastAsia="Calibri" w:cstheme="minorHAnsi"/>
          <w:bCs/>
          <w:sz w:val="28"/>
          <w:szCs w:val="48"/>
        </w:rPr>
        <w:t>3</w:t>
      </w:r>
      <w:r w:rsidRPr="00B54300">
        <w:rPr>
          <w:rFonts w:eastAsia="Calibri" w:cstheme="minorHAnsi"/>
          <w:bCs/>
          <w:sz w:val="28"/>
          <w:szCs w:val="48"/>
        </w:rPr>
        <w:t>.</w:t>
      </w:r>
      <w:r w:rsidR="006B1292">
        <w:rPr>
          <w:rFonts w:eastAsia="Calibri" w:cstheme="minorHAnsi"/>
          <w:bCs/>
          <w:sz w:val="28"/>
          <w:szCs w:val="48"/>
        </w:rPr>
        <w:t xml:space="preserve"> 7 </w:t>
      </w:r>
      <w:r w:rsidR="00E708DA">
        <w:rPr>
          <w:rFonts w:eastAsia="Calibri" w:cstheme="minorHAnsi"/>
          <w:bCs/>
          <w:sz w:val="28"/>
          <w:szCs w:val="48"/>
        </w:rPr>
        <w:t xml:space="preserve">(a) </w:t>
      </w:r>
      <w:r w:rsidR="006B1292">
        <w:rPr>
          <w:rFonts w:eastAsia="Calibri" w:cstheme="minorHAnsi"/>
          <w:bCs/>
          <w:sz w:val="28"/>
          <w:szCs w:val="48"/>
        </w:rPr>
        <w:t xml:space="preserve">Structure of </w:t>
      </w:r>
      <w:r w:rsidR="00E708DA">
        <w:rPr>
          <w:rFonts w:eastAsia="Calibri" w:cstheme="minorHAnsi"/>
          <w:bCs/>
          <w:sz w:val="28"/>
          <w:szCs w:val="48"/>
        </w:rPr>
        <w:t xml:space="preserve">cardiac muscle tissue (b) </w:t>
      </w:r>
      <w:r w:rsidR="00A07AFB">
        <w:rPr>
          <w:rFonts w:eastAsia="Calibri" w:cstheme="minorHAnsi"/>
          <w:bCs/>
          <w:sz w:val="28"/>
          <w:szCs w:val="48"/>
        </w:rPr>
        <w:t>longitudinal section of cardiac muscle tissue (c)</w:t>
      </w:r>
      <w:r w:rsidR="00AB2E30">
        <w:rPr>
          <w:rFonts w:eastAsia="Calibri" w:cstheme="minorHAnsi"/>
          <w:bCs/>
          <w:sz w:val="28"/>
          <w:szCs w:val="48"/>
        </w:rPr>
        <w:t xml:space="preserve"> </w:t>
      </w:r>
      <w:r w:rsidR="002F68C6">
        <w:rPr>
          <w:rFonts w:eastAsia="Calibri" w:cstheme="minorHAnsi"/>
          <w:bCs/>
          <w:sz w:val="28"/>
          <w:szCs w:val="48"/>
        </w:rPr>
        <w:t>Structures within an intercalated discs</w:t>
      </w:r>
      <w:r w:rsidR="00BC17FC">
        <w:rPr>
          <w:rFonts w:eastAsia="Calibri" w:cstheme="minorHAnsi"/>
          <w:bCs/>
          <w:sz w:val="28"/>
          <w:szCs w:val="48"/>
        </w:rPr>
        <w:t>. (</w:t>
      </w:r>
      <w:hyperlink r:id="rId22" w:history="1">
        <w:r w:rsidR="00BC17FC" w:rsidRPr="00683EDD">
          <w:rPr>
            <w:rStyle w:val="Hyperlink"/>
            <w:rFonts w:ascii="Helvetica" w:hAnsi="Helvetica" w:cs="Helvetica"/>
            <w:sz w:val="21"/>
            <w:szCs w:val="21"/>
            <w:shd w:val="clear" w:color="auto" w:fill="FFFFFF"/>
          </w:rPr>
          <w:t>http://cnx.org/contents/14fb4ad7-39a1-4eee-ab6e-3ef2482e3e22@15.5.</w:t>
        </w:r>
      </w:hyperlink>
      <w:r w:rsidR="00BC17FC">
        <w:rPr>
          <w:rFonts w:ascii="Helvetica" w:hAnsi="Helvetica" w:cs="Helvetica"/>
          <w:color w:val="333333"/>
          <w:sz w:val="21"/>
          <w:szCs w:val="21"/>
          <w:shd w:val="clear" w:color="auto" w:fill="FFFFFF"/>
        </w:rPr>
        <w:t>)</w:t>
      </w:r>
    </w:p>
    <w:p w14:paraId="627FB9F8" w14:textId="46940A2E" w:rsidR="005F27F3" w:rsidRDefault="005F27F3" w:rsidP="005F27F3">
      <w:pPr>
        <w:spacing w:after="0" w:line="240" w:lineRule="auto"/>
        <w:rPr>
          <w:rFonts w:eastAsia="Calibri" w:cstheme="minorHAnsi"/>
          <w:bCs/>
          <w:sz w:val="28"/>
          <w:szCs w:val="48"/>
        </w:rPr>
      </w:pPr>
    </w:p>
    <w:p w14:paraId="38576B91" w14:textId="537754EC" w:rsidR="00C60891" w:rsidRDefault="00C60891" w:rsidP="005F27F3">
      <w:pPr>
        <w:spacing w:after="0" w:line="240" w:lineRule="auto"/>
        <w:rPr>
          <w:rFonts w:eastAsia="Calibri" w:cstheme="minorHAnsi"/>
          <w:bCs/>
          <w:sz w:val="28"/>
          <w:szCs w:val="48"/>
        </w:rPr>
      </w:pPr>
    </w:p>
    <w:p w14:paraId="2401D114" w14:textId="56E63400" w:rsidR="00C60891" w:rsidRDefault="00C60891" w:rsidP="005F27F3">
      <w:pPr>
        <w:spacing w:after="0" w:line="240" w:lineRule="auto"/>
        <w:rPr>
          <w:rFonts w:eastAsia="Calibri" w:cstheme="minorHAnsi"/>
          <w:bCs/>
          <w:sz w:val="28"/>
          <w:szCs w:val="48"/>
        </w:rPr>
      </w:pPr>
    </w:p>
    <w:p w14:paraId="5865D2BE" w14:textId="77777777" w:rsidR="00C60891" w:rsidRPr="005F27F3" w:rsidRDefault="00C60891" w:rsidP="005F27F3">
      <w:pPr>
        <w:spacing w:after="0" w:line="240" w:lineRule="auto"/>
        <w:rPr>
          <w:rFonts w:eastAsia="Calibri" w:cstheme="minorHAnsi"/>
          <w:bCs/>
          <w:sz w:val="28"/>
          <w:szCs w:val="48"/>
        </w:rPr>
      </w:pPr>
    </w:p>
    <w:p w14:paraId="066B7D90" w14:textId="101C0DEE" w:rsidR="00105B45" w:rsidRDefault="00AE0F51" w:rsidP="006642E0">
      <w:pPr>
        <w:pStyle w:val="Heading1"/>
        <w:rPr>
          <w:rFonts w:eastAsia="Calibri"/>
        </w:rPr>
      </w:pPr>
      <w:r>
        <w:rPr>
          <w:rFonts w:eastAsia="Calibri"/>
        </w:rPr>
        <w:lastRenderedPageBreak/>
        <w:t>Conduction of</w:t>
      </w:r>
      <w:r w:rsidR="006642E0">
        <w:rPr>
          <w:rFonts w:eastAsia="Calibri"/>
        </w:rPr>
        <w:t xml:space="preserve"> Cardiac Muscle</w:t>
      </w:r>
    </w:p>
    <w:p w14:paraId="346CD75A" w14:textId="77777777" w:rsidR="00105B45" w:rsidRDefault="00105B45" w:rsidP="0073799E">
      <w:pPr>
        <w:spacing w:after="0" w:line="240" w:lineRule="auto"/>
        <w:rPr>
          <w:rFonts w:ascii="Calibri" w:eastAsia="Calibri" w:hAnsi="Calibri" w:cs="Calibri"/>
          <w:bCs/>
          <w:sz w:val="28"/>
          <w:szCs w:val="36"/>
        </w:rPr>
      </w:pPr>
    </w:p>
    <w:p w14:paraId="78EBD558" w14:textId="5B86DA7B" w:rsidR="0073799E" w:rsidRDefault="0073799E" w:rsidP="0073799E">
      <w:pPr>
        <w:spacing w:after="0" w:line="240" w:lineRule="auto"/>
        <w:rPr>
          <w:rFonts w:ascii="Calibri" w:eastAsia="Calibri" w:hAnsi="Calibri" w:cs="Calibri"/>
          <w:bCs/>
          <w:sz w:val="28"/>
          <w:szCs w:val="36"/>
        </w:rPr>
      </w:pPr>
      <w:r>
        <w:rPr>
          <w:rFonts w:ascii="Calibri" w:eastAsia="Calibri" w:hAnsi="Calibri" w:cs="Calibri"/>
          <w:bCs/>
          <w:sz w:val="28"/>
          <w:szCs w:val="36"/>
        </w:rPr>
        <w:t>Cardiac muscle tissue is found in the walls of the heart chambers and play</w:t>
      </w:r>
      <w:r w:rsidR="00550E90">
        <w:rPr>
          <w:rFonts w:ascii="Calibri" w:eastAsia="Calibri" w:hAnsi="Calibri" w:cs="Calibri"/>
          <w:bCs/>
          <w:sz w:val="28"/>
          <w:szCs w:val="36"/>
        </w:rPr>
        <w:t>s</w:t>
      </w:r>
      <w:r>
        <w:rPr>
          <w:rFonts w:ascii="Calibri" w:eastAsia="Calibri" w:hAnsi="Calibri" w:cs="Calibri"/>
          <w:bCs/>
          <w:sz w:val="28"/>
          <w:szCs w:val="36"/>
        </w:rPr>
        <w:t xml:space="preserve"> a big role in making sure blood flows around the body by contracting the atria and vesicles. </w:t>
      </w:r>
    </w:p>
    <w:p w14:paraId="798040C5" w14:textId="4841AC4B" w:rsidR="000864A2" w:rsidRDefault="000864A2" w:rsidP="0073799E">
      <w:pPr>
        <w:spacing w:after="0" w:line="240" w:lineRule="auto"/>
        <w:rPr>
          <w:rFonts w:ascii="Calibri" w:eastAsia="Calibri" w:hAnsi="Calibri" w:cs="Calibri"/>
          <w:bCs/>
          <w:sz w:val="28"/>
          <w:szCs w:val="36"/>
        </w:rPr>
      </w:pPr>
    </w:p>
    <w:p w14:paraId="41E0207D" w14:textId="2A54DAF0" w:rsidR="00663BB7" w:rsidRDefault="000864A2" w:rsidP="0073799E">
      <w:pPr>
        <w:spacing w:after="0" w:line="240" w:lineRule="auto"/>
        <w:rPr>
          <w:rFonts w:ascii="Calibri" w:eastAsia="Calibri" w:hAnsi="Calibri" w:cs="Calibri"/>
          <w:bCs/>
          <w:sz w:val="28"/>
          <w:szCs w:val="36"/>
        </w:rPr>
      </w:pPr>
      <w:r>
        <w:rPr>
          <w:rFonts w:ascii="Calibri" w:eastAsia="Calibri" w:hAnsi="Calibri" w:cs="Calibri"/>
          <w:bCs/>
          <w:sz w:val="28"/>
          <w:szCs w:val="36"/>
        </w:rPr>
        <w:t xml:space="preserve">Electrical impulses are required for </w:t>
      </w:r>
      <w:r w:rsidR="003E0AD7">
        <w:rPr>
          <w:rFonts w:ascii="Calibri" w:eastAsia="Calibri" w:hAnsi="Calibri" w:cs="Calibri"/>
          <w:bCs/>
          <w:sz w:val="28"/>
          <w:szCs w:val="36"/>
        </w:rPr>
        <w:t xml:space="preserve">contraction of </w:t>
      </w:r>
      <w:r>
        <w:rPr>
          <w:rFonts w:ascii="Calibri" w:eastAsia="Calibri" w:hAnsi="Calibri" w:cs="Calibri"/>
          <w:bCs/>
          <w:sz w:val="28"/>
          <w:szCs w:val="36"/>
        </w:rPr>
        <w:t>cardiac muscle cells</w:t>
      </w:r>
      <w:r w:rsidR="003E0AD7">
        <w:rPr>
          <w:rFonts w:ascii="Calibri" w:eastAsia="Calibri" w:hAnsi="Calibri" w:cs="Calibri"/>
          <w:bCs/>
          <w:sz w:val="28"/>
          <w:szCs w:val="36"/>
        </w:rPr>
        <w:t xml:space="preserve">. There are specialized cardiac </w:t>
      </w:r>
      <w:r w:rsidR="00752219">
        <w:rPr>
          <w:rFonts w:ascii="Calibri" w:eastAsia="Calibri" w:hAnsi="Calibri" w:cs="Calibri"/>
          <w:bCs/>
          <w:sz w:val="28"/>
          <w:szCs w:val="36"/>
        </w:rPr>
        <w:t>muscle cells that transfer electrical impulses through the hea</w:t>
      </w:r>
      <w:r w:rsidR="00B542D2">
        <w:rPr>
          <w:rFonts w:ascii="Calibri" w:eastAsia="Calibri" w:hAnsi="Calibri" w:cs="Calibri"/>
          <w:bCs/>
          <w:sz w:val="28"/>
          <w:szCs w:val="36"/>
        </w:rPr>
        <w:t>rt muscular walls</w:t>
      </w:r>
      <w:r w:rsidR="002E4736">
        <w:rPr>
          <w:rFonts w:ascii="Calibri" w:eastAsia="Calibri" w:hAnsi="Calibri" w:cs="Calibri"/>
          <w:bCs/>
          <w:sz w:val="28"/>
          <w:szCs w:val="36"/>
        </w:rPr>
        <w:t xml:space="preserve"> (figure </w:t>
      </w:r>
      <w:r w:rsidR="00C60891">
        <w:rPr>
          <w:rFonts w:ascii="Calibri" w:eastAsia="Calibri" w:hAnsi="Calibri" w:cs="Calibri"/>
          <w:bCs/>
          <w:sz w:val="28"/>
          <w:szCs w:val="36"/>
        </w:rPr>
        <w:t>3</w:t>
      </w:r>
      <w:r w:rsidR="002E4736">
        <w:rPr>
          <w:rFonts w:ascii="Calibri" w:eastAsia="Calibri" w:hAnsi="Calibri" w:cs="Calibri"/>
          <w:bCs/>
          <w:sz w:val="28"/>
          <w:szCs w:val="36"/>
        </w:rPr>
        <w:t>.8)</w:t>
      </w:r>
      <w:r w:rsidR="00B542D2">
        <w:rPr>
          <w:rFonts w:ascii="Calibri" w:eastAsia="Calibri" w:hAnsi="Calibri" w:cs="Calibri"/>
          <w:bCs/>
          <w:sz w:val="28"/>
          <w:szCs w:val="36"/>
        </w:rPr>
        <w:t>.</w:t>
      </w:r>
      <w:r w:rsidR="00925151">
        <w:rPr>
          <w:rFonts w:ascii="Calibri" w:eastAsia="Calibri" w:hAnsi="Calibri" w:cs="Calibri"/>
          <w:bCs/>
          <w:sz w:val="28"/>
          <w:szCs w:val="36"/>
        </w:rPr>
        <w:t xml:space="preserve"> These specialized cells </w:t>
      </w:r>
      <w:r w:rsidR="0023685F">
        <w:rPr>
          <w:rFonts w:ascii="Calibri" w:eastAsia="Calibri" w:hAnsi="Calibri" w:cs="Calibri"/>
          <w:bCs/>
          <w:sz w:val="28"/>
          <w:szCs w:val="36"/>
        </w:rPr>
        <w:t>allow for the coordination of muscle contractions within the heart</w:t>
      </w:r>
      <w:r w:rsidR="00535A4D">
        <w:rPr>
          <w:rFonts w:ascii="Calibri" w:eastAsia="Calibri" w:hAnsi="Calibri" w:cs="Calibri"/>
          <w:bCs/>
          <w:sz w:val="28"/>
          <w:szCs w:val="36"/>
        </w:rPr>
        <w:t>.</w:t>
      </w:r>
      <w:r w:rsidR="00535A4D" w:rsidRPr="00535A4D">
        <w:rPr>
          <w:rFonts w:ascii="Calibri" w:eastAsia="Calibri" w:hAnsi="Calibri" w:cs="Calibri"/>
          <w:bCs/>
          <w:sz w:val="28"/>
          <w:szCs w:val="36"/>
        </w:rPr>
        <w:t xml:space="preserve"> </w:t>
      </w:r>
      <w:r w:rsidR="00535A4D">
        <w:rPr>
          <w:rFonts w:ascii="Calibri" w:eastAsia="Calibri" w:hAnsi="Calibri" w:cs="Calibri"/>
          <w:bCs/>
          <w:sz w:val="28"/>
          <w:szCs w:val="36"/>
        </w:rPr>
        <w:t xml:space="preserve">The </w:t>
      </w:r>
      <w:r w:rsidR="002E4736">
        <w:rPr>
          <w:rFonts w:ascii="Calibri" w:eastAsia="Calibri" w:hAnsi="Calibri" w:cs="Calibri"/>
          <w:bCs/>
          <w:sz w:val="28"/>
          <w:szCs w:val="36"/>
        </w:rPr>
        <w:t>coordination</w:t>
      </w:r>
      <w:r w:rsidR="00535A4D">
        <w:rPr>
          <w:rFonts w:ascii="Calibri" w:eastAsia="Calibri" w:hAnsi="Calibri" w:cs="Calibri"/>
          <w:bCs/>
          <w:sz w:val="28"/>
          <w:szCs w:val="36"/>
        </w:rPr>
        <w:t xml:space="preserve"> of muscle contraction within the heart ensures the blood is always flowing in the right direction.  </w:t>
      </w:r>
      <w:r w:rsidR="007356DD">
        <w:rPr>
          <w:rFonts w:ascii="Calibri" w:eastAsia="Calibri" w:hAnsi="Calibri" w:cs="Calibri"/>
          <w:bCs/>
          <w:sz w:val="28"/>
          <w:szCs w:val="36"/>
        </w:rPr>
        <w:t>Be aware that these electrical conductions occur</w:t>
      </w:r>
      <w:r w:rsidR="00B54300">
        <w:rPr>
          <w:rFonts w:ascii="Calibri" w:eastAsia="Calibri" w:hAnsi="Calibri" w:cs="Calibri"/>
          <w:bCs/>
          <w:sz w:val="28"/>
          <w:szCs w:val="36"/>
        </w:rPr>
        <w:t xml:space="preserve"> within the muscular walls of the heart. You will learn the importance of these structures in the next lab.</w:t>
      </w:r>
    </w:p>
    <w:p w14:paraId="3688C6F3" w14:textId="77777777" w:rsidR="00663BB7" w:rsidRDefault="00663BB7" w:rsidP="0073799E">
      <w:pPr>
        <w:spacing w:after="0" w:line="240" w:lineRule="auto"/>
        <w:rPr>
          <w:rFonts w:ascii="Calibri" w:eastAsia="Calibri" w:hAnsi="Calibri" w:cs="Calibri"/>
          <w:bCs/>
          <w:sz w:val="28"/>
          <w:szCs w:val="36"/>
        </w:rPr>
      </w:pPr>
    </w:p>
    <w:p w14:paraId="4EDA7A83" w14:textId="77777777" w:rsidR="00663BB7" w:rsidRDefault="00663BB7" w:rsidP="0073799E">
      <w:pPr>
        <w:spacing w:after="0" w:line="240" w:lineRule="auto"/>
        <w:rPr>
          <w:rFonts w:ascii="Calibri" w:eastAsia="Calibri" w:hAnsi="Calibri" w:cs="Calibri"/>
          <w:bCs/>
          <w:sz w:val="28"/>
          <w:szCs w:val="36"/>
        </w:rPr>
      </w:pPr>
    </w:p>
    <w:p w14:paraId="1A7B9449" w14:textId="6F8054DF" w:rsidR="000864A2" w:rsidRDefault="000864A2" w:rsidP="0073799E">
      <w:pPr>
        <w:spacing w:after="0" w:line="240" w:lineRule="auto"/>
        <w:rPr>
          <w:rFonts w:ascii="Calibri" w:eastAsia="Calibri" w:hAnsi="Calibri" w:cs="Calibri"/>
          <w:bCs/>
          <w:sz w:val="28"/>
          <w:szCs w:val="36"/>
        </w:rPr>
      </w:pPr>
      <w:r>
        <w:rPr>
          <w:rFonts w:ascii="Calibri" w:eastAsia="Calibri" w:hAnsi="Calibri" w:cs="Calibri"/>
          <w:bCs/>
          <w:sz w:val="28"/>
          <w:szCs w:val="36"/>
        </w:rPr>
        <w:t xml:space="preserve"> </w:t>
      </w:r>
      <w:r w:rsidR="00663BB7">
        <w:rPr>
          <w:noProof/>
        </w:rPr>
        <w:drawing>
          <wp:inline distT="0" distB="0" distL="0" distR="0" wp14:anchorId="48216001" wp14:editId="6A660CD9">
            <wp:extent cx="6667500" cy="4466994"/>
            <wp:effectExtent l="0" t="0" r="0" b="0"/>
            <wp:docPr id="6" name="Picture 6" descr="This image shows the anterior view of the frontal section of the heart with the major parts labe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his image shows the anterior view of the frontal section of the heart with the major parts labeled."/>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675071" cy="4472066"/>
                    </a:xfrm>
                    <a:prstGeom prst="rect">
                      <a:avLst/>
                    </a:prstGeom>
                    <a:noFill/>
                    <a:ln>
                      <a:noFill/>
                    </a:ln>
                  </pic:spPr>
                </pic:pic>
              </a:graphicData>
            </a:graphic>
          </wp:inline>
        </w:drawing>
      </w:r>
    </w:p>
    <w:p w14:paraId="0A17C4E0" w14:textId="54F59AA0" w:rsidR="00115CFC" w:rsidRPr="00947B29" w:rsidRDefault="004A12FF" w:rsidP="00C60891">
      <w:pPr>
        <w:pStyle w:val="Subtitle"/>
        <w:rPr>
          <w:rFonts w:eastAsia="Calibri"/>
          <w:bCs/>
        </w:rPr>
      </w:pPr>
      <w:r w:rsidRPr="00947B29">
        <w:rPr>
          <w:rFonts w:eastAsia="Calibri"/>
          <w:bCs/>
        </w:rPr>
        <w:t xml:space="preserve">Figure </w:t>
      </w:r>
      <w:r w:rsidR="00C60891">
        <w:rPr>
          <w:rFonts w:eastAsia="Calibri"/>
          <w:bCs/>
        </w:rPr>
        <w:t>3</w:t>
      </w:r>
      <w:r w:rsidRPr="00947B29">
        <w:rPr>
          <w:rFonts w:eastAsia="Calibri"/>
          <w:bCs/>
        </w:rPr>
        <w:t>.8</w:t>
      </w:r>
      <w:r w:rsidR="005152C9" w:rsidRPr="00947B29">
        <w:rPr>
          <w:rFonts w:eastAsia="Calibri"/>
          <w:bCs/>
        </w:rPr>
        <w:t xml:space="preserve"> Specialized cardiac muscle tissue distribute electrical impulses through the heart</w:t>
      </w:r>
      <w:r w:rsidR="00BC17FC" w:rsidRPr="00947B29">
        <w:rPr>
          <w:rFonts w:eastAsia="Calibri"/>
          <w:bCs/>
        </w:rPr>
        <w:t xml:space="preserve">. </w:t>
      </w:r>
      <w:r w:rsidR="00BC17FC" w:rsidRPr="00947B29">
        <w:rPr>
          <w:rFonts w:eastAsia="Calibri" w:cstheme="minorHAnsi"/>
          <w:bCs/>
          <w:szCs w:val="48"/>
        </w:rPr>
        <w:t>(</w:t>
      </w:r>
      <w:hyperlink r:id="rId24" w:history="1">
        <w:r w:rsidR="00BC17FC" w:rsidRPr="00947B29">
          <w:rPr>
            <w:rStyle w:val="Hyperlink"/>
            <w:rFonts w:ascii="Helvetica" w:hAnsi="Helvetica" w:cs="Helvetica"/>
            <w:sz w:val="20"/>
            <w:szCs w:val="21"/>
            <w:shd w:val="clear" w:color="auto" w:fill="FFFFFF"/>
          </w:rPr>
          <w:t>http://cnx.org/contents/14fb4ad7-39a1-4eee-ab6e-3ef2482e3e22@15.5.</w:t>
        </w:r>
      </w:hyperlink>
      <w:r w:rsidR="00BC17FC" w:rsidRPr="00947B29">
        <w:rPr>
          <w:rFonts w:ascii="Helvetica" w:hAnsi="Helvetica" w:cs="Helvetica"/>
          <w:color w:val="333333"/>
          <w:sz w:val="20"/>
          <w:szCs w:val="21"/>
          <w:shd w:val="clear" w:color="auto" w:fill="FFFFFF"/>
        </w:rPr>
        <w:t>)</w:t>
      </w:r>
    </w:p>
    <w:sectPr w:rsidR="00115CFC" w:rsidRPr="00947B29" w:rsidSect="00E34566">
      <w:type w:val="continuous"/>
      <w:pgSz w:w="12240" w:h="15840" w:code="1"/>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D60EF3C" w14:textId="77777777" w:rsidR="004D58DC" w:rsidRDefault="004D58DC">
      <w:pPr>
        <w:spacing w:after="0" w:line="240" w:lineRule="auto"/>
      </w:pPr>
      <w:r>
        <w:separator/>
      </w:r>
    </w:p>
  </w:endnote>
  <w:endnote w:type="continuationSeparator" w:id="0">
    <w:p w14:paraId="4245241F" w14:textId="77777777" w:rsidR="004D58DC" w:rsidRDefault="004D58DC">
      <w:pPr>
        <w:spacing w:after="0" w:line="240" w:lineRule="auto"/>
      </w:pPr>
      <w:r>
        <w:continuationSeparator/>
      </w:r>
    </w:p>
  </w:endnote>
  <w:endnote w:type="continuationNotice" w:id="1">
    <w:p w14:paraId="774313B6" w14:textId="77777777" w:rsidR="004D58DC" w:rsidRDefault="004D58D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Helvetica">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74799963"/>
      <w:docPartObj>
        <w:docPartGallery w:val="Page Numbers (Bottom of Page)"/>
        <w:docPartUnique/>
      </w:docPartObj>
    </w:sdtPr>
    <w:sdtEndPr>
      <w:rPr>
        <w:noProof/>
      </w:rPr>
    </w:sdtEndPr>
    <w:sdtContent>
      <w:p w14:paraId="1064C545" w14:textId="3201CA3A" w:rsidR="00F40C90" w:rsidRDefault="00F40C90">
        <w:pPr>
          <w:pStyle w:val="Footer"/>
          <w:jc w:val="center"/>
        </w:pPr>
        <w:r>
          <w:fldChar w:fldCharType="begin"/>
        </w:r>
        <w:r>
          <w:instrText xml:space="preserve"> PAGE   \* MERGEFORMAT </w:instrText>
        </w:r>
        <w:r>
          <w:fldChar w:fldCharType="separate"/>
        </w:r>
        <w:r w:rsidR="00B24F87">
          <w:rPr>
            <w:noProof/>
          </w:rPr>
          <w:t>16</w:t>
        </w:r>
        <w:r>
          <w:rPr>
            <w:noProof/>
          </w:rPr>
          <w:fldChar w:fldCharType="end"/>
        </w:r>
      </w:p>
    </w:sdtContent>
  </w:sdt>
  <w:p w14:paraId="5122A14E" w14:textId="4298A3A7" w:rsidR="53998A5E" w:rsidRDefault="53998A5E" w:rsidP="53998A5E">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0F2631D" w14:textId="77777777" w:rsidR="004D58DC" w:rsidRDefault="004D58DC">
      <w:pPr>
        <w:spacing w:after="0" w:line="240" w:lineRule="auto"/>
      </w:pPr>
      <w:r>
        <w:separator/>
      </w:r>
    </w:p>
  </w:footnote>
  <w:footnote w:type="continuationSeparator" w:id="0">
    <w:p w14:paraId="49221C98" w14:textId="77777777" w:rsidR="004D58DC" w:rsidRDefault="004D58DC">
      <w:pPr>
        <w:spacing w:after="0" w:line="240" w:lineRule="auto"/>
      </w:pPr>
      <w:r>
        <w:continuationSeparator/>
      </w:r>
    </w:p>
  </w:footnote>
  <w:footnote w:type="continuationNotice" w:id="1">
    <w:p w14:paraId="3FED2387" w14:textId="77777777" w:rsidR="004D58DC" w:rsidRDefault="004D58DC">
      <w:pPr>
        <w:spacing w:after="0" w:line="240" w:lineRule="auto"/>
      </w:pP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9148ED"/>
    <w:multiLevelType w:val="hybridMultilevel"/>
    <w:tmpl w:val="E2624612"/>
    <w:lvl w:ilvl="0" w:tplc="FFFFFFFF">
      <w:start w:val="1"/>
      <w:numFmt w:val="bullet"/>
      <w:lvlText w:val=""/>
      <w:lvlJc w:val="left"/>
      <w:pPr>
        <w:ind w:left="720" w:hanging="360"/>
      </w:pPr>
      <w:rPr>
        <w:rFonts w:ascii="Wingdings" w:hAnsi="Wingdings" w:hint="default"/>
      </w:rPr>
    </w:lvl>
    <w:lvl w:ilvl="1" w:tplc="FEEAF6DC">
      <w:start w:val="1"/>
      <w:numFmt w:val="bullet"/>
      <w:lvlText w:val="o"/>
      <w:lvlJc w:val="left"/>
      <w:pPr>
        <w:ind w:left="1440" w:hanging="360"/>
      </w:pPr>
      <w:rPr>
        <w:rFonts w:ascii="Courier New" w:hAnsi="Courier New" w:hint="default"/>
      </w:rPr>
    </w:lvl>
    <w:lvl w:ilvl="2" w:tplc="D8B0862A">
      <w:start w:val="1"/>
      <w:numFmt w:val="bullet"/>
      <w:lvlText w:val=""/>
      <w:lvlJc w:val="left"/>
      <w:pPr>
        <w:ind w:left="2160" w:hanging="360"/>
      </w:pPr>
      <w:rPr>
        <w:rFonts w:ascii="Wingdings" w:hAnsi="Wingdings" w:hint="default"/>
      </w:rPr>
    </w:lvl>
    <w:lvl w:ilvl="3" w:tplc="79AE7AB4">
      <w:start w:val="1"/>
      <w:numFmt w:val="bullet"/>
      <w:lvlText w:val=""/>
      <w:lvlJc w:val="left"/>
      <w:pPr>
        <w:ind w:left="2880" w:hanging="360"/>
      </w:pPr>
      <w:rPr>
        <w:rFonts w:ascii="Symbol" w:hAnsi="Symbol" w:hint="default"/>
      </w:rPr>
    </w:lvl>
    <w:lvl w:ilvl="4" w:tplc="D6B46A50">
      <w:start w:val="1"/>
      <w:numFmt w:val="bullet"/>
      <w:lvlText w:val="o"/>
      <w:lvlJc w:val="left"/>
      <w:pPr>
        <w:ind w:left="3600" w:hanging="360"/>
      </w:pPr>
      <w:rPr>
        <w:rFonts w:ascii="Courier New" w:hAnsi="Courier New" w:hint="default"/>
      </w:rPr>
    </w:lvl>
    <w:lvl w:ilvl="5" w:tplc="1E922E3E">
      <w:start w:val="1"/>
      <w:numFmt w:val="bullet"/>
      <w:lvlText w:val=""/>
      <w:lvlJc w:val="left"/>
      <w:pPr>
        <w:ind w:left="4320" w:hanging="360"/>
      </w:pPr>
      <w:rPr>
        <w:rFonts w:ascii="Wingdings" w:hAnsi="Wingdings" w:hint="default"/>
      </w:rPr>
    </w:lvl>
    <w:lvl w:ilvl="6" w:tplc="7A163ADE">
      <w:start w:val="1"/>
      <w:numFmt w:val="bullet"/>
      <w:lvlText w:val=""/>
      <w:lvlJc w:val="left"/>
      <w:pPr>
        <w:ind w:left="5040" w:hanging="360"/>
      </w:pPr>
      <w:rPr>
        <w:rFonts w:ascii="Symbol" w:hAnsi="Symbol" w:hint="default"/>
      </w:rPr>
    </w:lvl>
    <w:lvl w:ilvl="7" w:tplc="B958E906">
      <w:start w:val="1"/>
      <w:numFmt w:val="bullet"/>
      <w:lvlText w:val="o"/>
      <w:lvlJc w:val="left"/>
      <w:pPr>
        <w:ind w:left="5760" w:hanging="360"/>
      </w:pPr>
      <w:rPr>
        <w:rFonts w:ascii="Courier New" w:hAnsi="Courier New" w:hint="default"/>
      </w:rPr>
    </w:lvl>
    <w:lvl w:ilvl="8" w:tplc="51582100">
      <w:start w:val="1"/>
      <w:numFmt w:val="bullet"/>
      <w:lvlText w:val=""/>
      <w:lvlJc w:val="left"/>
      <w:pPr>
        <w:ind w:left="6480" w:hanging="360"/>
      </w:pPr>
      <w:rPr>
        <w:rFonts w:ascii="Wingdings" w:hAnsi="Wingdings" w:hint="default"/>
      </w:rPr>
    </w:lvl>
  </w:abstractNum>
  <w:abstractNum w:abstractNumId="1" w15:restartNumberingAfterBreak="0">
    <w:nsid w:val="0AB5022B"/>
    <w:multiLevelType w:val="hybridMultilevel"/>
    <w:tmpl w:val="C1489DB2"/>
    <w:lvl w:ilvl="0" w:tplc="29A64DB0">
      <w:start w:val="1"/>
      <w:numFmt w:val="decimal"/>
      <w:lvlText w:val="%1."/>
      <w:lvlJc w:val="left"/>
      <w:pPr>
        <w:ind w:left="720" w:hanging="360"/>
      </w:pPr>
    </w:lvl>
    <w:lvl w:ilvl="1" w:tplc="DDE428FE">
      <w:start w:val="1"/>
      <w:numFmt w:val="lowerLetter"/>
      <w:lvlText w:val="%2."/>
      <w:lvlJc w:val="left"/>
      <w:pPr>
        <w:ind w:left="1440" w:hanging="360"/>
      </w:pPr>
    </w:lvl>
    <w:lvl w:ilvl="2" w:tplc="141822B2">
      <w:start w:val="1"/>
      <w:numFmt w:val="lowerRoman"/>
      <w:lvlText w:val="%3."/>
      <w:lvlJc w:val="right"/>
      <w:pPr>
        <w:ind w:left="2160" w:hanging="180"/>
      </w:pPr>
    </w:lvl>
    <w:lvl w:ilvl="3" w:tplc="7444D8CE">
      <w:start w:val="1"/>
      <w:numFmt w:val="decimal"/>
      <w:lvlText w:val="%4."/>
      <w:lvlJc w:val="left"/>
      <w:pPr>
        <w:ind w:left="2880" w:hanging="360"/>
      </w:pPr>
    </w:lvl>
    <w:lvl w:ilvl="4" w:tplc="F75E7AD0">
      <w:start w:val="1"/>
      <w:numFmt w:val="lowerLetter"/>
      <w:lvlText w:val="%5."/>
      <w:lvlJc w:val="left"/>
      <w:pPr>
        <w:ind w:left="3600" w:hanging="360"/>
      </w:pPr>
    </w:lvl>
    <w:lvl w:ilvl="5" w:tplc="DC44A196">
      <w:start w:val="1"/>
      <w:numFmt w:val="lowerRoman"/>
      <w:lvlText w:val="%6."/>
      <w:lvlJc w:val="right"/>
      <w:pPr>
        <w:ind w:left="4320" w:hanging="180"/>
      </w:pPr>
    </w:lvl>
    <w:lvl w:ilvl="6" w:tplc="A7CA8A62">
      <w:start w:val="1"/>
      <w:numFmt w:val="decimal"/>
      <w:lvlText w:val="%7."/>
      <w:lvlJc w:val="left"/>
      <w:pPr>
        <w:ind w:left="5040" w:hanging="360"/>
      </w:pPr>
    </w:lvl>
    <w:lvl w:ilvl="7" w:tplc="33A6BFB4">
      <w:start w:val="1"/>
      <w:numFmt w:val="lowerLetter"/>
      <w:lvlText w:val="%8."/>
      <w:lvlJc w:val="left"/>
      <w:pPr>
        <w:ind w:left="5760" w:hanging="360"/>
      </w:pPr>
    </w:lvl>
    <w:lvl w:ilvl="8" w:tplc="FB68483C">
      <w:start w:val="1"/>
      <w:numFmt w:val="lowerRoman"/>
      <w:lvlText w:val="%9."/>
      <w:lvlJc w:val="right"/>
      <w:pPr>
        <w:ind w:left="6480" w:hanging="180"/>
      </w:pPr>
    </w:lvl>
  </w:abstractNum>
  <w:abstractNum w:abstractNumId="2" w15:restartNumberingAfterBreak="0">
    <w:nsid w:val="0D5403CC"/>
    <w:multiLevelType w:val="hybridMultilevel"/>
    <w:tmpl w:val="8ED4C2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2991A3E"/>
    <w:multiLevelType w:val="hybridMultilevel"/>
    <w:tmpl w:val="AF6414C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4FB0695"/>
    <w:multiLevelType w:val="hybridMultilevel"/>
    <w:tmpl w:val="4330EEA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3633FAE"/>
    <w:multiLevelType w:val="hybridMultilevel"/>
    <w:tmpl w:val="8B62BECA"/>
    <w:lvl w:ilvl="0" w:tplc="C6B0EBE8">
      <w:start w:val="1"/>
      <w:numFmt w:val="bullet"/>
      <w:lvlText w:val=""/>
      <w:lvlJc w:val="left"/>
      <w:pPr>
        <w:ind w:left="720" w:hanging="360"/>
      </w:pPr>
      <w:rPr>
        <w:rFonts w:ascii="Symbol" w:hAnsi="Symbol" w:hint="default"/>
      </w:rPr>
    </w:lvl>
    <w:lvl w:ilvl="1" w:tplc="E24CFAAE">
      <w:start w:val="1"/>
      <w:numFmt w:val="bullet"/>
      <w:lvlText w:val=""/>
      <w:lvlJc w:val="left"/>
      <w:pPr>
        <w:ind w:left="1440" w:hanging="360"/>
      </w:pPr>
      <w:rPr>
        <w:rFonts w:ascii="Symbol" w:hAnsi="Symbol" w:hint="default"/>
      </w:rPr>
    </w:lvl>
    <w:lvl w:ilvl="2" w:tplc="6DB40744">
      <w:start w:val="1"/>
      <w:numFmt w:val="bullet"/>
      <w:lvlText w:val=""/>
      <w:lvlJc w:val="left"/>
      <w:pPr>
        <w:ind w:left="2160" w:hanging="360"/>
      </w:pPr>
      <w:rPr>
        <w:rFonts w:ascii="Wingdings" w:hAnsi="Wingdings" w:hint="default"/>
      </w:rPr>
    </w:lvl>
    <w:lvl w:ilvl="3" w:tplc="0CFED29C">
      <w:start w:val="1"/>
      <w:numFmt w:val="bullet"/>
      <w:lvlText w:val=""/>
      <w:lvlJc w:val="left"/>
      <w:pPr>
        <w:ind w:left="2880" w:hanging="360"/>
      </w:pPr>
      <w:rPr>
        <w:rFonts w:ascii="Symbol" w:hAnsi="Symbol" w:hint="default"/>
      </w:rPr>
    </w:lvl>
    <w:lvl w:ilvl="4" w:tplc="62585886">
      <w:start w:val="1"/>
      <w:numFmt w:val="bullet"/>
      <w:lvlText w:val="o"/>
      <w:lvlJc w:val="left"/>
      <w:pPr>
        <w:ind w:left="3600" w:hanging="360"/>
      </w:pPr>
      <w:rPr>
        <w:rFonts w:ascii="Courier New" w:hAnsi="Courier New" w:hint="default"/>
      </w:rPr>
    </w:lvl>
    <w:lvl w:ilvl="5" w:tplc="5ED6A85A">
      <w:start w:val="1"/>
      <w:numFmt w:val="bullet"/>
      <w:lvlText w:val=""/>
      <w:lvlJc w:val="left"/>
      <w:pPr>
        <w:ind w:left="4320" w:hanging="360"/>
      </w:pPr>
      <w:rPr>
        <w:rFonts w:ascii="Wingdings" w:hAnsi="Wingdings" w:hint="default"/>
      </w:rPr>
    </w:lvl>
    <w:lvl w:ilvl="6" w:tplc="2416BDA0">
      <w:start w:val="1"/>
      <w:numFmt w:val="bullet"/>
      <w:lvlText w:val=""/>
      <w:lvlJc w:val="left"/>
      <w:pPr>
        <w:ind w:left="5040" w:hanging="360"/>
      </w:pPr>
      <w:rPr>
        <w:rFonts w:ascii="Symbol" w:hAnsi="Symbol" w:hint="default"/>
      </w:rPr>
    </w:lvl>
    <w:lvl w:ilvl="7" w:tplc="41886C84">
      <w:start w:val="1"/>
      <w:numFmt w:val="bullet"/>
      <w:lvlText w:val="o"/>
      <w:lvlJc w:val="left"/>
      <w:pPr>
        <w:ind w:left="5760" w:hanging="360"/>
      </w:pPr>
      <w:rPr>
        <w:rFonts w:ascii="Courier New" w:hAnsi="Courier New" w:hint="default"/>
      </w:rPr>
    </w:lvl>
    <w:lvl w:ilvl="8" w:tplc="9738A3FA">
      <w:start w:val="1"/>
      <w:numFmt w:val="bullet"/>
      <w:lvlText w:val=""/>
      <w:lvlJc w:val="left"/>
      <w:pPr>
        <w:ind w:left="6480" w:hanging="360"/>
      </w:pPr>
      <w:rPr>
        <w:rFonts w:ascii="Wingdings" w:hAnsi="Wingdings" w:hint="default"/>
      </w:rPr>
    </w:lvl>
  </w:abstractNum>
  <w:abstractNum w:abstractNumId="6" w15:restartNumberingAfterBreak="0">
    <w:nsid w:val="29764576"/>
    <w:multiLevelType w:val="hybridMultilevel"/>
    <w:tmpl w:val="F1D411C4"/>
    <w:lvl w:ilvl="0" w:tplc="E69C96B0">
      <w:start w:val="1"/>
      <w:numFmt w:val="bullet"/>
      <w:lvlText w:val=""/>
      <w:lvlJc w:val="left"/>
      <w:pPr>
        <w:ind w:left="720" w:hanging="360"/>
      </w:pPr>
      <w:rPr>
        <w:rFonts w:ascii="Symbol" w:hAnsi="Symbol" w:hint="default"/>
      </w:rPr>
    </w:lvl>
    <w:lvl w:ilvl="1" w:tplc="5540D74A">
      <w:start w:val="1"/>
      <w:numFmt w:val="bullet"/>
      <w:lvlText w:val="o"/>
      <w:lvlJc w:val="left"/>
      <w:pPr>
        <w:ind w:left="1440" w:hanging="360"/>
      </w:pPr>
      <w:rPr>
        <w:rFonts w:ascii="Courier New" w:hAnsi="Courier New" w:hint="default"/>
      </w:rPr>
    </w:lvl>
    <w:lvl w:ilvl="2" w:tplc="F2C077AA">
      <w:start w:val="1"/>
      <w:numFmt w:val="bullet"/>
      <w:lvlText w:val=""/>
      <w:lvlJc w:val="left"/>
      <w:pPr>
        <w:ind w:left="2160" w:hanging="360"/>
      </w:pPr>
      <w:rPr>
        <w:rFonts w:ascii="Wingdings" w:hAnsi="Wingdings" w:hint="default"/>
      </w:rPr>
    </w:lvl>
    <w:lvl w:ilvl="3" w:tplc="3410924E">
      <w:start w:val="1"/>
      <w:numFmt w:val="bullet"/>
      <w:lvlText w:val=""/>
      <w:lvlJc w:val="left"/>
      <w:pPr>
        <w:ind w:left="2880" w:hanging="360"/>
      </w:pPr>
      <w:rPr>
        <w:rFonts w:ascii="Symbol" w:hAnsi="Symbol" w:hint="default"/>
      </w:rPr>
    </w:lvl>
    <w:lvl w:ilvl="4" w:tplc="59C41A4A">
      <w:start w:val="1"/>
      <w:numFmt w:val="bullet"/>
      <w:lvlText w:val="o"/>
      <w:lvlJc w:val="left"/>
      <w:pPr>
        <w:ind w:left="3600" w:hanging="360"/>
      </w:pPr>
      <w:rPr>
        <w:rFonts w:ascii="Courier New" w:hAnsi="Courier New" w:hint="default"/>
      </w:rPr>
    </w:lvl>
    <w:lvl w:ilvl="5" w:tplc="CB9A73BC">
      <w:start w:val="1"/>
      <w:numFmt w:val="bullet"/>
      <w:lvlText w:val=""/>
      <w:lvlJc w:val="left"/>
      <w:pPr>
        <w:ind w:left="4320" w:hanging="360"/>
      </w:pPr>
      <w:rPr>
        <w:rFonts w:ascii="Wingdings" w:hAnsi="Wingdings" w:hint="default"/>
      </w:rPr>
    </w:lvl>
    <w:lvl w:ilvl="6" w:tplc="749CE918">
      <w:start w:val="1"/>
      <w:numFmt w:val="bullet"/>
      <w:lvlText w:val=""/>
      <w:lvlJc w:val="left"/>
      <w:pPr>
        <w:ind w:left="5040" w:hanging="360"/>
      </w:pPr>
      <w:rPr>
        <w:rFonts w:ascii="Symbol" w:hAnsi="Symbol" w:hint="default"/>
      </w:rPr>
    </w:lvl>
    <w:lvl w:ilvl="7" w:tplc="E048C97C">
      <w:start w:val="1"/>
      <w:numFmt w:val="bullet"/>
      <w:lvlText w:val="o"/>
      <w:lvlJc w:val="left"/>
      <w:pPr>
        <w:ind w:left="5760" w:hanging="360"/>
      </w:pPr>
      <w:rPr>
        <w:rFonts w:ascii="Courier New" w:hAnsi="Courier New" w:hint="default"/>
      </w:rPr>
    </w:lvl>
    <w:lvl w:ilvl="8" w:tplc="1D188D9E">
      <w:start w:val="1"/>
      <w:numFmt w:val="bullet"/>
      <w:lvlText w:val=""/>
      <w:lvlJc w:val="left"/>
      <w:pPr>
        <w:ind w:left="6480" w:hanging="360"/>
      </w:pPr>
      <w:rPr>
        <w:rFonts w:ascii="Wingdings" w:hAnsi="Wingdings" w:hint="default"/>
      </w:rPr>
    </w:lvl>
  </w:abstractNum>
  <w:abstractNum w:abstractNumId="7" w15:restartNumberingAfterBreak="0">
    <w:nsid w:val="2DE3065A"/>
    <w:multiLevelType w:val="hybridMultilevel"/>
    <w:tmpl w:val="BDAE4942"/>
    <w:lvl w:ilvl="0" w:tplc="F476D302">
      <w:start w:val="1"/>
      <w:numFmt w:val="decimal"/>
      <w:lvlText w:val="%1."/>
      <w:lvlJc w:val="left"/>
      <w:pPr>
        <w:ind w:left="720" w:hanging="360"/>
      </w:pPr>
    </w:lvl>
    <w:lvl w:ilvl="1" w:tplc="A04E6B5C">
      <w:start w:val="1"/>
      <w:numFmt w:val="lowerLetter"/>
      <w:lvlText w:val="%2."/>
      <w:lvlJc w:val="left"/>
      <w:pPr>
        <w:ind w:left="1440" w:hanging="360"/>
      </w:pPr>
    </w:lvl>
    <w:lvl w:ilvl="2" w:tplc="34B8CAF6">
      <w:start w:val="1"/>
      <w:numFmt w:val="lowerRoman"/>
      <w:lvlText w:val="%3."/>
      <w:lvlJc w:val="right"/>
      <w:pPr>
        <w:ind w:left="2160" w:hanging="180"/>
      </w:pPr>
    </w:lvl>
    <w:lvl w:ilvl="3" w:tplc="D7C2B080">
      <w:start w:val="1"/>
      <w:numFmt w:val="decimal"/>
      <w:lvlText w:val="%4."/>
      <w:lvlJc w:val="left"/>
      <w:pPr>
        <w:ind w:left="2880" w:hanging="360"/>
      </w:pPr>
    </w:lvl>
    <w:lvl w:ilvl="4" w:tplc="ABB25866">
      <w:start w:val="1"/>
      <w:numFmt w:val="lowerLetter"/>
      <w:lvlText w:val="%5."/>
      <w:lvlJc w:val="left"/>
      <w:pPr>
        <w:ind w:left="3600" w:hanging="360"/>
      </w:pPr>
    </w:lvl>
    <w:lvl w:ilvl="5" w:tplc="B2166D4E">
      <w:start w:val="1"/>
      <w:numFmt w:val="lowerRoman"/>
      <w:lvlText w:val="%6."/>
      <w:lvlJc w:val="right"/>
      <w:pPr>
        <w:ind w:left="4320" w:hanging="180"/>
      </w:pPr>
    </w:lvl>
    <w:lvl w:ilvl="6" w:tplc="DC80C48C">
      <w:start w:val="1"/>
      <w:numFmt w:val="decimal"/>
      <w:lvlText w:val="%7."/>
      <w:lvlJc w:val="left"/>
      <w:pPr>
        <w:ind w:left="5040" w:hanging="360"/>
      </w:pPr>
    </w:lvl>
    <w:lvl w:ilvl="7" w:tplc="ADB6AA04">
      <w:start w:val="1"/>
      <w:numFmt w:val="lowerLetter"/>
      <w:lvlText w:val="%8."/>
      <w:lvlJc w:val="left"/>
      <w:pPr>
        <w:ind w:left="5760" w:hanging="360"/>
      </w:pPr>
    </w:lvl>
    <w:lvl w:ilvl="8" w:tplc="CA140B72">
      <w:start w:val="1"/>
      <w:numFmt w:val="lowerRoman"/>
      <w:lvlText w:val="%9."/>
      <w:lvlJc w:val="right"/>
      <w:pPr>
        <w:ind w:left="6480" w:hanging="180"/>
      </w:pPr>
    </w:lvl>
  </w:abstractNum>
  <w:abstractNum w:abstractNumId="8" w15:restartNumberingAfterBreak="0">
    <w:nsid w:val="30A15C01"/>
    <w:multiLevelType w:val="multilevel"/>
    <w:tmpl w:val="B8D4258A"/>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312B7345"/>
    <w:multiLevelType w:val="hybridMultilevel"/>
    <w:tmpl w:val="E87EE686"/>
    <w:lvl w:ilvl="0" w:tplc="2AB23744">
      <w:start w:val="1"/>
      <w:numFmt w:val="decimal"/>
      <w:lvlText w:val="%1."/>
      <w:lvlJc w:val="left"/>
      <w:pPr>
        <w:ind w:left="720" w:hanging="360"/>
      </w:pPr>
    </w:lvl>
    <w:lvl w:ilvl="1" w:tplc="92986F86">
      <w:start w:val="1"/>
      <w:numFmt w:val="lowerLetter"/>
      <w:lvlText w:val="%2."/>
      <w:lvlJc w:val="left"/>
      <w:pPr>
        <w:ind w:left="1440" w:hanging="360"/>
      </w:pPr>
    </w:lvl>
    <w:lvl w:ilvl="2" w:tplc="EE8E514C">
      <w:start w:val="1"/>
      <w:numFmt w:val="lowerRoman"/>
      <w:lvlText w:val="%3."/>
      <w:lvlJc w:val="right"/>
      <w:pPr>
        <w:ind w:left="2160" w:hanging="180"/>
      </w:pPr>
    </w:lvl>
    <w:lvl w:ilvl="3" w:tplc="4558B69C">
      <w:start w:val="1"/>
      <w:numFmt w:val="decimal"/>
      <w:lvlText w:val="%4."/>
      <w:lvlJc w:val="left"/>
      <w:pPr>
        <w:ind w:left="2880" w:hanging="360"/>
      </w:pPr>
    </w:lvl>
    <w:lvl w:ilvl="4" w:tplc="F8347520">
      <w:start w:val="1"/>
      <w:numFmt w:val="lowerLetter"/>
      <w:lvlText w:val="%5."/>
      <w:lvlJc w:val="left"/>
      <w:pPr>
        <w:ind w:left="3600" w:hanging="360"/>
      </w:pPr>
    </w:lvl>
    <w:lvl w:ilvl="5" w:tplc="E0ACB98A">
      <w:start w:val="1"/>
      <w:numFmt w:val="lowerRoman"/>
      <w:lvlText w:val="%6."/>
      <w:lvlJc w:val="right"/>
      <w:pPr>
        <w:ind w:left="4320" w:hanging="180"/>
      </w:pPr>
    </w:lvl>
    <w:lvl w:ilvl="6" w:tplc="606EF188">
      <w:start w:val="1"/>
      <w:numFmt w:val="decimal"/>
      <w:lvlText w:val="%7."/>
      <w:lvlJc w:val="left"/>
      <w:pPr>
        <w:ind w:left="5040" w:hanging="360"/>
      </w:pPr>
    </w:lvl>
    <w:lvl w:ilvl="7" w:tplc="9544D778">
      <w:start w:val="1"/>
      <w:numFmt w:val="lowerLetter"/>
      <w:lvlText w:val="%8."/>
      <w:lvlJc w:val="left"/>
      <w:pPr>
        <w:ind w:left="5760" w:hanging="360"/>
      </w:pPr>
    </w:lvl>
    <w:lvl w:ilvl="8" w:tplc="AEEE9758">
      <w:start w:val="1"/>
      <w:numFmt w:val="lowerRoman"/>
      <w:lvlText w:val="%9."/>
      <w:lvlJc w:val="right"/>
      <w:pPr>
        <w:ind w:left="6480" w:hanging="180"/>
      </w:pPr>
    </w:lvl>
  </w:abstractNum>
  <w:abstractNum w:abstractNumId="10" w15:restartNumberingAfterBreak="0">
    <w:nsid w:val="32994F85"/>
    <w:multiLevelType w:val="multilevel"/>
    <w:tmpl w:val="EA3E0E8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33812ACD"/>
    <w:multiLevelType w:val="hybridMultilevel"/>
    <w:tmpl w:val="18A24E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F2A023A"/>
    <w:multiLevelType w:val="hybridMultilevel"/>
    <w:tmpl w:val="1F820D64"/>
    <w:lvl w:ilvl="0" w:tplc="1160D7B4">
      <w:start w:val="1"/>
      <w:numFmt w:val="decimal"/>
      <w:lvlText w:val="%1."/>
      <w:lvlJc w:val="left"/>
      <w:pPr>
        <w:ind w:left="720" w:hanging="360"/>
      </w:pPr>
    </w:lvl>
    <w:lvl w:ilvl="1" w:tplc="A4FE50CA">
      <w:start w:val="1"/>
      <w:numFmt w:val="lowerLetter"/>
      <w:lvlText w:val="%2."/>
      <w:lvlJc w:val="left"/>
      <w:pPr>
        <w:ind w:left="1440" w:hanging="360"/>
      </w:pPr>
    </w:lvl>
    <w:lvl w:ilvl="2" w:tplc="D0166AF8">
      <w:start w:val="1"/>
      <w:numFmt w:val="lowerRoman"/>
      <w:lvlText w:val="%3."/>
      <w:lvlJc w:val="right"/>
      <w:pPr>
        <w:ind w:left="2160" w:hanging="180"/>
      </w:pPr>
    </w:lvl>
    <w:lvl w:ilvl="3" w:tplc="43E663F4">
      <w:start w:val="1"/>
      <w:numFmt w:val="decimal"/>
      <w:lvlText w:val="%4."/>
      <w:lvlJc w:val="left"/>
      <w:pPr>
        <w:ind w:left="2880" w:hanging="360"/>
      </w:pPr>
    </w:lvl>
    <w:lvl w:ilvl="4" w:tplc="E7AC5906">
      <w:start w:val="1"/>
      <w:numFmt w:val="lowerLetter"/>
      <w:lvlText w:val="%5."/>
      <w:lvlJc w:val="left"/>
      <w:pPr>
        <w:ind w:left="3600" w:hanging="360"/>
      </w:pPr>
    </w:lvl>
    <w:lvl w:ilvl="5" w:tplc="AC48CF66">
      <w:start w:val="1"/>
      <w:numFmt w:val="lowerRoman"/>
      <w:lvlText w:val="%6."/>
      <w:lvlJc w:val="right"/>
      <w:pPr>
        <w:ind w:left="4320" w:hanging="180"/>
      </w:pPr>
    </w:lvl>
    <w:lvl w:ilvl="6" w:tplc="3A648804">
      <w:start w:val="1"/>
      <w:numFmt w:val="decimal"/>
      <w:lvlText w:val="%7."/>
      <w:lvlJc w:val="left"/>
      <w:pPr>
        <w:ind w:left="5040" w:hanging="360"/>
      </w:pPr>
    </w:lvl>
    <w:lvl w:ilvl="7" w:tplc="6C30EDD2">
      <w:start w:val="1"/>
      <w:numFmt w:val="lowerLetter"/>
      <w:lvlText w:val="%8."/>
      <w:lvlJc w:val="left"/>
      <w:pPr>
        <w:ind w:left="5760" w:hanging="360"/>
      </w:pPr>
    </w:lvl>
    <w:lvl w:ilvl="8" w:tplc="207CA264">
      <w:start w:val="1"/>
      <w:numFmt w:val="lowerRoman"/>
      <w:lvlText w:val="%9."/>
      <w:lvlJc w:val="right"/>
      <w:pPr>
        <w:ind w:left="6480" w:hanging="180"/>
      </w:pPr>
    </w:lvl>
  </w:abstractNum>
  <w:abstractNum w:abstractNumId="13" w15:restartNumberingAfterBreak="0">
    <w:nsid w:val="406C3D36"/>
    <w:multiLevelType w:val="hybridMultilevel"/>
    <w:tmpl w:val="E4947E60"/>
    <w:lvl w:ilvl="0" w:tplc="AE966082">
      <w:start w:val="1"/>
      <w:numFmt w:val="decimal"/>
      <w:lvlText w:val="%1."/>
      <w:lvlJc w:val="left"/>
      <w:pPr>
        <w:ind w:left="720" w:hanging="360"/>
      </w:pPr>
    </w:lvl>
    <w:lvl w:ilvl="1" w:tplc="DC5A09AE">
      <w:start w:val="1"/>
      <w:numFmt w:val="lowerLetter"/>
      <w:lvlText w:val="%2."/>
      <w:lvlJc w:val="left"/>
      <w:pPr>
        <w:ind w:left="1440" w:hanging="360"/>
      </w:pPr>
    </w:lvl>
    <w:lvl w:ilvl="2" w:tplc="9F9A6D78">
      <w:start w:val="1"/>
      <w:numFmt w:val="lowerRoman"/>
      <w:lvlText w:val="%3."/>
      <w:lvlJc w:val="right"/>
      <w:pPr>
        <w:ind w:left="2160" w:hanging="180"/>
      </w:pPr>
    </w:lvl>
    <w:lvl w:ilvl="3" w:tplc="2FAAD4AC">
      <w:start w:val="1"/>
      <w:numFmt w:val="decimal"/>
      <w:lvlText w:val="%4."/>
      <w:lvlJc w:val="left"/>
      <w:pPr>
        <w:ind w:left="2880" w:hanging="360"/>
      </w:pPr>
    </w:lvl>
    <w:lvl w:ilvl="4" w:tplc="82E4FDAC">
      <w:start w:val="1"/>
      <w:numFmt w:val="lowerLetter"/>
      <w:lvlText w:val="%5."/>
      <w:lvlJc w:val="left"/>
      <w:pPr>
        <w:ind w:left="3600" w:hanging="360"/>
      </w:pPr>
    </w:lvl>
    <w:lvl w:ilvl="5" w:tplc="59DCBDE4">
      <w:start w:val="1"/>
      <w:numFmt w:val="lowerRoman"/>
      <w:lvlText w:val="%6."/>
      <w:lvlJc w:val="right"/>
      <w:pPr>
        <w:ind w:left="4320" w:hanging="180"/>
      </w:pPr>
    </w:lvl>
    <w:lvl w:ilvl="6" w:tplc="5A863092">
      <w:start w:val="1"/>
      <w:numFmt w:val="decimal"/>
      <w:lvlText w:val="%7."/>
      <w:lvlJc w:val="left"/>
      <w:pPr>
        <w:ind w:left="5040" w:hanging="360"/>
      </w:pPr>
    </w:lvl>
    <w:lvl w:ilvl="7" w:tplc="D068C2CE">
      <w:start w:val="1"/>
      <w:numFmt w:val="lowerLetter"/>
      <w:lvlText w:val="%8."/>
      <w:lvlJc w:val="left"/>
      <w:pPr>
        <w:ind w:left="5760" w:hanging="360"/>
      </w:pPr>
    </w:lvl>
    <w:lvl w:ilvl="8" w:tplc="04F6A9A4">
      <w:start w:val="1"/>
      <w:numFmt w:val="lowerRoman"/>
      <w:lvlText w:val="%9."/>
      <w:lvlJc w:val="right"/>
      <w:pPr>
        <w:ind w:left="6480" w:hanging="180"/>
      </w:pPr>
    </w:lvl>
  </w:abstractNum>
  <w:abstractNum w:abstractNumId="14" w15:restartNumberingAfterBreak="0">
    <w:nsid w:val="43F72E84"/>
    <w:multiLevelType w:val="hybridMultilevel"/>
    <w:tmpl w:val="7C8A431A"/>
    <w:lvl w:ilvl="0" w:tplc="B5EED862">
      <w:start w:val="1"/>
      <w:numFmt w:val="decimal"/>
      <w:lvlText w:val="%1."/>
      <w:lvlJc w:val="left"/>
      <w:pPr>
        <w:ind w:left="720" w:hanging="360"/>
      </w:pPr>
    </w:lvl>
    <w:lvl w:ilvl="1" w:tplc="D4381C12">
      <w:start w:val="1"/>
      <w:numFmt w:val="lowerLetter"/>
      <w:lvlText w:val="%2."/>
      <w:lvlJc w:val="left"/>
      <w:pPr>
        <w:ind w:left="1440" w:hanging="360"/>
      </w:pPr>
    </w:lvl>
    <w:lvl w:ilvl="2" w:tplc="66380A1A">
      <w:start w:val="1"/>
      <w:numFmt w:val="lowerRoman"/>
      <w:lvlText w:val="%3."/>
      <w:lvlJc w:val="right"/>
      <w:pPr>
        <w:ind w:left="2160" w:hanging="180"/>
      </w:pPr>
    </w:lvl>
    <w:lvl w:ilvl="3" w:tplc="F314001A">
      <w:start w:val="1"/>
      <w:numFmt w:val="decimal"/>
      <w:lvlText w:val="%4."/>
      <w:lvlJc w:val="left"/>
      <w:pPr>
        <w:ind w:left="2880" w:hanging="360"/>
      </w:pPr>
    </w:lvl>
    <w:lvl w:ilvl="4" w:tplc="1BE472DA">
      <w:start w:val="1"/>
      <w:numFmt w:val="lowerLetter"/>
      <w:lvlText w:val="%5."/>
      <w:lvlJc w:val="left"/>
      <w:pPr>
        <w:ind w:left="3600" w:hanging="360"/>
      </w:pPr>
    </w:lvl>
    <w:lvl w:ilvl="5" w:tplc="7E340212">
      <w:start w:val="1"/>
      <w:numFmt w:val="lowerRoman"/>
      <w:lvlText w:val="%6."/>
      <w:lvlJc w:val="right"/>
      <w:pPr>
        <w:ind w:left="4320" w:hanging="180"/>
      </w:pPr>
    </w:lvl>
    <w:lvl w:ilvl="6" w:tplc="E8FCA5AA">
      <w:start w:val="1"/>
      <w:numFmt w:val="decimal"/>
      <w:lvlText w:val="%7."/>
      <w:lvlJc w:val="left"/>
      <w:pPr>
        <w:ind w:left="5040" w:hanging="360"/>
      </w:pPr>
    </w:lvl>
    <w:lvl w:ilvl="7" w:tplc="0A6E5B10">
      <w:start w:val="1"/>
      <w:numFmt w:val="lowerLetter"/>
      <w:lvlText w:val="%8."/>
      <w:lvlJc w:val="left"/>
      <w:pPr>
        <w:ind w:left="5760" w:hanging="360"/>
      </w:pPr>
    </w:lvl>
    <w:lvl w:ilvl="8" w:tplc="10FE4C0E">
      <w:start w:val="1"/>
      <w:numFmt w:val="lowerRoman"/>
      <w:lvlText w:val="%9."/>
      <w:lvlJc w:val="right"/>
      <w:pPr>
        <w:ind w:left="6480" w:hanging="180"/>
      </w:pPr>
    </w:lvl>
  </w:abstractNum>
  <w:abstractNum w:abstractNumId="15" w15:restartNumberingAfterBreak="0">
    <w:nsid w:val="440B1039"/>
    <w:multiLevelType w:val="hybridMultilevel"/>
    <w:tmpl w:val="2294DA9C"/>
    <w:lvl w:ilvl="0" w:tplc="3DDC809C">
      <w:start w:val="1"/>
      <w:numFmt w:val="decimal"/>
      <w:lvlText w:val="%1."/>
      <w:lvlJc w:val="left"/>
      <w:pPr>
        <w:ind w:left="720" w:hanging="360"/>
      </w:pPr>
    </w:lvl>
    <w:lvl w:ilvl="1" w:tplc="7B5AA516">
      <w:start w:val="1"/>
      <w:numFmt w:val="lowerLetter"/>
      <w:lvlText w:val="%2."/>
      <w:lvlJc w:val="left"/>
      <w:pPr>
        <w:ind w:left="1440" w:hanging="360"/>
      </w:pPr>
    </w:lvl>
    <w:lvl w:ilvl="2" w:tplc="D3C8310E">
      <w:start w:val="1"/>
      <w:numFmt w:val="lowerRoman"/>
      <w:lvlText w:val="%3."/>
      <w:lvlJc w:val="right"/>
      <w:pPr>
        <w:ind w:left="2160" w:hanging="180"/>
      </w:pPr>
    </w:lvl>
    <w:lvl w:ilvl="3" w:tplc="6A20ED74">
      <w:start w:val="1"/>
      <w:numFmt w:val="decimal"/>
      <w:lvlText w:val="%4."/>
      <w:lvlJc w:val="left"/>
      <w:pPr>
        <w:ind w:left="2880" w:hanging="360"/>
      </w:pPr>
    </w:lvl>
    <w:lvl w:ilvl="4" w:tplc="3DA430D0">
      <w:start w:val="1"/>
      <w:numFmt w:val="lowerLetter"/>
      <w:lvlText w:val="%5."/>
      <w:lvlJc w:val="left"/>
      <w:pPr>
        <w:ind w:left="3600" w:hanging="360"/>
      </w:pPr>
    </w:lvl>
    <w:lvl w:ilvl="5" w:tplc="E32CAED0">
      <w:start w:val="1"/>
      <w:numFmt w:val="lowerRoman"/>
      <w:lvlText w:val="%6."/>
      <w:lvlJc w:val="right"/>
      <w:pPr>
        <w:ind w:left="4320" w:hanging="180"/>
      </w:pPr>
    </w:lvl>
    <w:lvl w:ilvl="6" w:tplc="DD021188">
      <w:start w:val="1"/>
      <w:numFmt w:val="decimal"/>
      <w:lvlText w:val="%7."/>
      <w:lvlJc w:val="left"/>
      <w:pPr>
        <w:ind w:left="5040" w:hanging="360"/>
      </w:pPr>
    </w:lvl>
    <w:lvl w:ilvl="7" w:tplc="E026BDB8">
      <w:start w:val="1"/>
      <w:numFmt w:val="lowerLetter"/>
      <w:lvlText w:val="%8."/>
      <w:lvlJc w:val="left"/>
      <w:pPr>
        <w:ind w:left="5760" w:hanging="360"/>
      </w:pPr>
    </w:lvl>
    <w:lvl w:ilvl="8" w:tplc="DCA8DB66">
      <w:start w:val="1"/>
      <w:numFmt w:val="lowerRoman"/>
      <w:lvlText w:val="%9."/>
      <w:lvlJc w:val="right"/>
      <w:pPr>
        <w:ind w:left="6480" w:hanging="180"/>
      </w:pPr>
    </w:lvl>
  </w:abstractNum>
  <w:abstractNum w:abstractNumId="16" w15:restartNumberingAfterBreak="0">
    <w:nsid w:val="477F186E"/>
    <w:multiLevelType w:val="hybridMultilevel"/>
    <w:tmpl w:val="C7D619C6"/>
    <w:lvl w:ilvl="0" w:tplc="2ADC98D2">
      <w:start w:val="1"/>
      <w:numFmt w:val="decimal"/>
      <w:lvlText w:val="%1."/>
      <w:lvlJc w:val="left"/>
      <w:pPr>
        <w:ind w:left="720" w:hanging="360"/>
      </w:pPr>
    </w:lvl>
    <w:lvl w:ilvl="1" w:tplc="2514D0F2">
      <w:start w:val="1"/>
      <w:numFmt w:val="lowerLetter"/>
      <w:lvlText w:val="%2."/>
      <w:lvlJc w:val="left"/>
      <w:pPr>
        <w:ind w:left="1440" w:hanging="360"/>
      </w:pPr>
    </w:lvl>
    <w:lvl w:ilvl="2" w:tplc="74ECF3EE">
      <w:start w:val="1"/>
      <w:numFmt w:val="lowerRoman"/>
      <w:lvlText w:val="%3."/>
      <w:lvlJc w:val="right"/>
      <w:pPr>
        <w:ind w:left="2160" w:hanging="180"/>
      </w:pPr>
    </w:lvl>
    <w:lvl w:ilvl="3" w:tplc="A3883F22">
      <w:start w:val="1"/>
      <w:numFmt w:val="decimal"/>
      <w:lvlText w:val="%4."/>
      <w:lvlJc w:val="left"/>
      <w:pPr>
        <w:ind w:left="2880" w:hanging="360"/>
      </w:pPr>
    </w:lvl>
    <w:lvl w:ilvl="4" w:tplc="60564E78">
      <w:start w:val="1"/>
      <w:numFmt w:val="lowerLetter"/>
      <w:lvlText w:val="%5."/>
      <w:lvlJc w:val="left"/>
      <w:pPr>
        <w:ind w:left="3600" w:hanging="360"/>
      </w:pPr>
    </w:lvl>
    <w:lvl w:ilvl="5" w:tplc="DDFE00A6">
      <w:start w:val="1"/>
      <w:numFmt w:val="lowerRoman"/>
      <w:lvlText w:val="%6."/>
      <w:lvlJc w:val="right"/>
      <w:pPr>
        <w:ind w:left="4320" w:hanging="180"/>
      </w:pPr>
    </w:lvl>
    <w:lvl w:ilvl="6" w:tplc="44165334">
      <w:start w:val="1"/>
      <w:numFmt w:val="decimal"/>
      <w:lvlText w:val="%7."/>
      <w:lvlJc w:val="left"/>
      <w:pPr>
        <w:ind w:left="5040" w:hanging="360"/>
      </w:pPr>
    </w:lvl>
    <w:lvl w:ilvl="7" w:tplc="5336AF44">
      <w:start w:val="1"/>
      <w:numFmt w:val="lowerLetter"/>
      <w:lvlText w:val="%8."/>
      <w:lvlJc w:val="left"/>
      <w:pPr>
        <w:ind w:left="5760" w:hanging="360"/>
      </w:pPr>
    </w:lvl>
    <w:lvl w:ilvl="8" w:tplc="60946F5C">
      <w:start w:val="1"/>
      <w:numFmt w:val="lowerRoman"/>
      <w:lvlText w:val="%9."/>
      <w:lvlJc w:val="right"/>
      <w:pPr>
        <w:ind w:left="6480" w:hanging="180"/>
      </w:pPr>
    </w:lvl>
  </w:abstractNum>
  <w:abstractNum w:abstractNumId="17" w15:restartNumberingAfterBreak="0">
    <w:nsid w:val="49300228"/>
    <w:multiLevelType w:val="hybridMultilevel"/>
    <w:tmpl w:val="C13A58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9F577EE"/>
    <w:multiLevelType w:val="hybridMultilevel"/>
    <w:tmpl w:val="9FFABA56"/>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 w15:restartNumberingAfterBreak="0">
    <w:nsid w:val="55030F28"/>
    <w:multiLevelType w:val="hybridMultilevel"/>
    <w:tmpl w:val="35CC362C"/>
    <w:lvl w:ilvl="0" w:tplc="ABA66B7C">
      <w:start w:val="1"/>
      <w:numFmt w:val="decimal"/>
      <w:lvlText w:val="%1."/>
      <w:lvlJc w:val="left"/>
      <w:pPr>
        <w:ind w:left="720" w:hanging="360"/>
      </w:pPr>
    </w:lvl>
    <w:lvl w:ilvl="1" w:tplc="CC8C900A">
      <w:start w:val="1"/>
      <w:numFmt w:val="lowerLetter"/>
      <w:lvlText w:val="%2."/>
      <w:lvlJc w:val="left"/>
      <w:pPr>
        <w:ind w:left="1440" w:hanging="360"/>
      </w:pPr>
    </w:lvl>
    <w:lvl w:ilvl="2" w:tplc="560436AE">
      <w:start w:val="1"/>
      <w:numFmt w:val="lowerRoman"/>
      <w:lvlText w:val="%3."/>
      <w:lvlJc w:val="right"/>
      <w:pPr>
        <w:ind w:left="2160" w:hanging="180"/>
      </w:pPr>
    </w:lvl>
    <w:lvl w:ilvl="3" w:tplc="161809E4">
      <w:start w:val="1"/>
      <w:numFmt w:val="decimal"/>
      <w:lvlText w:val="%4."/>
      <w:lvlJc w:val="left"/>
      <w:pPr>
        <w:ind w:left="2880" w:hanging="360"/>
      </w:pPr>
    </w:lvl>
    <w:lvl w:ilvl="4" w:tplc="F10864B4">
      <w:start w:val="1"/>
      <w:numFmt w:val="lowerLetter"/>
      <w:lvlText w:val="%5."/>
      <w:lvlJc w:val="left"/>
      <w:pPr>
        <w:ind w:left="3600" w:hanging="360"/>
      </w:pPr>
    </w:lvl>
    <w:lvl w:ilvl="5" w:tplc="C6FADB84">
      <w:start w:val="1"/>
      <w:numFmt w:val="lowerRoman"/>
      <w:lvlText w:val="%6."/>
      <w:lvlJc w:val="right"/>
      <w:pPr>
        <w:ind w:left="4320" w:hanging="180"/>
      </w:pPr>
    </w:lvl>
    <w:lvl w:ilvl="6" w:tplc="011026DC">
      <w:start w:val="1"/>
      <w:numFmt w:val="decimal"/>
      <w:lvlText w:val="%7."/>
      <w:lvlJc w:val="left"/>
      <w:pPr>
        <w:ind w:left="5040" w:hanging="360"/>
      </w:pPr>
    </w:lvl>
    <w:lvl w:ilvl="7" w:tplc="244E3DD0">
      <w:start w:val="1"/>
      <w:numFmt w:val="lowerLetter"/>
      <w:lvlText w:val="%8."/>
      <w:lvlJc w:val="left"/>
      <w:pPr>
        <w:ind w:left="5760" w:hanging="360"/>
      </w:pPr>
    </w:lvl>
    <w:lvl w:ilvl="8" w:tplc="A08C99CC">
      <w:start w:val="1"/>
      <w:numFmt w:val="lowerRoman"/>
      <w:lvlText w:val="%9."/>
      <w:lvlJc w:val="right"/>
      <w:pPr>
        <w:ind w:left="6480" w:hanging="180"/>
      </w:pPr>
    </w:lvl>
  </w:abstractNum>
  <w:abstractNum w:abstractNumId="20" w15:restartNumberingAfterBreak="0">
    <w:nsid w:val="567B6505"/>
    <w:multiLevelType w:val="hybridMultilevel"/>
    <w:tmpl w:val="89BC91C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59A41F41"/>
    <w:multiLevelType w:val="hybridMultilevel"/>
    <w:tmpl w:val="70CA6B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B1D3B48"/>
    <w:multiLevelType w:val="hybridMultilevel"/>
    <w:tmpl w:val="AF6414C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5F4052A1"/>
    <w:multiLevelType w:val="hybridMultilevel"/>
    <w:tmpl w:val="63C8702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4" w15:restartNumberingAfterBreak="0">
    <w:nsid w:val="63AB72FA"/>
    <w:multiLevelType w:val="hybridMultilevel"/>
    <w:tmpl w:val="7B9456BE"/>
    <w:lvl w:ilvl="0" w:tplc="3CF4AF1A">
      <w:start w:val="1"/>
      <w:numFmt w:val="decimal"/>
      <w:lvlText w:val="%1."/>
      <w:lvlJc w:val="left"/>
      <w:pPr>
        <w:ind w:left="720" w:hanging="360"/>
      </w:pPr>
    </w:lvl>
    <w:lvl w:ilvl="1" w:tplc="186419E8">
      <w:start w:val="1"/>
      <w:numFmt w:val="lowerLetter"/>
      <w:lvlText w:val="%2."/>
      <w:lvlJc w:val="left"/>
      <w:pPr>
        <w:ind w:left="1440" w:hanging="360"/>
      </w:pPr>
    </w:lvl>
    <w:lvl w:ilvl="2" w:tplc="19C2AABE">
      <w:start w:val="1"/>
      <w:numFmt w:val="lowerRoman"/>
      <w:lvlText w:val="%3."/>
      <w:lvlJc w:val="right"/>
      <w:pPr>
        <w:ind w:left="2160" w:hanging="180"/>
      </w:pPr>
    </w:lvl>
    <w:lvl w:ilvl="3" w:tplc="B4A4AF30">
      <w:start w:val="1"/>
      <w:numFmt w:val="decimal"/>
      <w:lvlText w:val="%4."/>
      <w:lvlJc w:val="left"/>
      <w:pPr>
        <w:ind w:left="2880" w:hanging="360"/>
      </w:pPr>
    </w:lvl>
    <w:lvl w:ilvl="4" w:tplc="6F5EF842">
      <w:start w:val="1"/>
      <w:numFmt w:val="lowerLetter"/>
      <w:lvlText w:val="%5."/>
      <w:lvlJc w:val="left"/>
      <w:pPr>
        <w:ind w:left="3600" w:hanging="360"/>
      </w:pPr>
    </w:lvl>
    <w:lvl w:ilvl="5" w:tplc="B49C53E6">
      <w:start w:val="1"/>
      <w:numFmt w:val="lowerRoman"/>
      <w:lvlText w:val="%6."/>
      <w:lvlJc w:val="right"/>
      <w:pPr>
        <w:ind w:left="4320" w:hanging="180"/>
      </w:pPr>
    </w:lvl>
    <w:lvl w:ilvl="6" w:tplc="2572140A">
      <w:start w:val="1"/>
      <w:numFmt w:val="decimal"/>
      <w:lvlText w:val="%7."/>
      <w:lvlJc w:val="left"/>
      <w:pPr>
        <w:ind w:left="5040" w:hanging="360"/>
      </w:pPr>
    </w:lvl>
    <w:lvl w:ilvl="7" w:tplc="0D06DD34">
      <w:start w:val="1"/>
      <w:numFmt w:val="lowerLetter"/>
      <w:lvlText w:val="%8."/>
      <w:lvlJc w:val="left"/>
      <w:pPr>
        <w:ind w:left="5760" w:hanging="360"/>
      </w:pPr>
    </w:lvl>
    <w:lvl w:ilvl="8" w:tplc="D6285666">
      <w:start w:val="1"/>
      <w:numFmt w:val="lowerRoman"/>
      <w:lvlText w:val="%9."/>
      <w:lvlJc w:val="right"/>
      <w:pPr>
        <w:ind w:left="6480" w:hanging="180"/>
      </w:pPr>
    </w:lvl>
  </w:abstractNum>
  <w:abstractNum w:abstractNumId="25" w15:restartNumberingAfterBreak="0">
    <w:nsid w:val="662E4524"/>
    <w:multiLevelType w:val="hybridMultilevel"/>
    <w:tmpl w:val="89E0FD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77AF5091"/>
    <w:multiLevelType w:val="hybridMultilevel"/>
    <w:tmpl w:val="18A24E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4"/>
  </w:num>
  <w:num w:numId="2">
    <w:abstractNumId w:val="0"/>
  </w:num>
  <w:num w:numId="3">
    <w:abstractNumId w:val="5"/>
  </w:num>
  <w:num w:numId="4">
    <w:abstractNumId w:val="6"/>
  </w:num>
  <w:num w:numId="5">
    <w:abstractNumId w:val="7"/>
  </w:num>
  <w:num w:numId="6">
    <w:abstractNumId w:val="12"/>
  </w:num>
  <w:num w:numId="7">
    <w:abstractNumId w:val="9"/>
  </w:num>
  <w:num w:numId="8">
    <w:abstractNumId w:val="15"/>
  </w:num>
  <w:num w:numId="9">
    <w:abstractNumId w:val="14"/>
  </w:num>
  <w:num w:numId="10">
    <w:abstractNumId w:val="1"/>
  </w:num>
  <w:num w:numId="11">
    <w:abstractNumId w:val="13"/>
  </w:num>
  <w:num w:numId="12">
    <w:abstractNumId w:val="19"/>
  </w:num>
  <w:num w:numId="13">
    <w:abstractNumId w:val="16"/>
  </w:num>
  <w:num w:numId="14">
    <w:abstractNumId w:val="26"/>
  </w:num>
  <w:num w:numId="15">
    <w:abstractNumId w:val="11"/>
  </w:num>
  <w:num w:numId="16">
    <w:abstractNumId w:val="18"/>
  </w:num>
  <w:num w:numId="17">
    <w:abstractNumId w:val="23"/>
  </w:num>
  <w:num w:numId="18">
    <w:abstractNumId w:val="25"/>
  </w:num>
  <w:num w:numId="19">
    <w:abstractNumId w:val="21"/>
  </w:num>
  <w:num w:numId="20">
    <w:abstractNumId w:val="17"/>
  </w:num>
  <w:num w:numId="21">
    <w:abstractNumId w:val="8"/>
  </w:num>
  <w:num w:numId="22">
    <w:abstractNumId w:val="10"/>
  </w:num>
  <w:num w:numId="23">
    <w:abstractNumId w:val="20"/>
  </w:num>
  <w:num w:numId="24">
    <w:abstractNumId w:val="4"/>
  </w:num>
  <w:num w:numId="25">
    <w:abstractNumId w:val="22"/>
  </w:num>
  <w:num w:numId="26">
    <w:abstractNumId w:val="3"/>
  </w:num>
  <w:num w:numId="2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2455B46C"/>
    <w:rsid w:val="00000938"/>
    <w:rsid w:val="000046C0"/>
    <w:rsid w:val="00006AF1"/>
    <w:rsid w:val="00010D37"/>
    <w:rsid w:val="0001268E"/>
    <w:rsid w:val="00014BDD"/>
    <w:rsid w:val="00022770"/>
    <w:rsid w:val="00022B7B"/>
    <w:rsid w:val="00027054"/>
    <w:rsid w:val="00027891"/>
    <w:rsid w:val="00027CFF"/>
    <w:rsid w:val="00032A4E"/>
    <w:rsid w:val="00034536"/>
    <w:rsid w:val="000353DE"/>
    <w:rsid w:val="00035CA8"/>
    <w:rsid w:val="00035F6D"/>
    <w:rsid w:val="000366BD"/>
    <w:rsid w:val="000405D7"/>
    <w:rsid w:val="0004091D"/>
    <w:rsid w:val="000515E9"/>
    <w:rsid w:val="00055DAC"/>
    <w:rsid w:val="000607FA"/>
    <w:rsid w:val="00062072"/>
    <w:rsid w:val="00064A7C"/>
    <w:rsid w:val="00066223"/>
    <w:rsid w:val="0006786C"/>
    <w:rsid w:val="000803D1"/>
    <w:rsid w:val="00080633"/>
    <w:rsid w:val="00084652"/>
    <w:rsid w:val="0008527C"/>
    <w:rsid w:val="000864A2"/>
    <w:rsid w:val="00090A64"/>
    <w:rsid w:val="00091080"/>
    <w:rsid w:val="000912A3"/>
    <w:rsid w:val="0009193C"/>
    <w:rsid w:val="00094460"/>
    <w:rsid w:val="000A3470"/>
    <w:rsid w:val="000B19FE"/>
    <w:rsid w:val="000B1A64"/>
    <w:rsid w:val="000B4B09"/>
    <w:rsid w:val="000B77E0"/>
    <w:rsid w:val="000C19BC"/>
    <w:rsid w:val="000C4082"/>
    <w:rsid w:val="000C6332"/>
    <w:rsid w:val="000C6A14"/>
    <w:rsid w:val="000D0B34"/>
    <w:rsid w:val="000D10C9"/>
    <w:rsid w:val="000E2ADB"/>
    <w:rsid w:val="000E4420"/>
    <w:rsid w:val="000E45EC"/>
    <w:rsid w:val="000E4627"/>
    <w:rsid w:val="000E59B5"/>
    <w:rsid w:val="000E62B7"/>
    <w:rsid w:val="000E6AE8"/>
    <w:rsid w:val="000F1ACC"/>
    <w:rsid w:val="000F2BF8"/>
    <w:rsid w:val="000F62CD"/>
    <w:rsid w:val="000F7ECE"/>
    <w:rsid w:val="00101063"/>
    <w:rsid w:val="001028DD"/>
    <w:rsid w:val="00104437"/>
    <w:rsid w:val="00105B45"/>
    <w:rsid w:val="00111763"/>
    <w:rsid w:val="00112E68"/>
    <w:rsid w:val="00115CFC"/>
    <w:rsid w:val="00115FBD"/>
    <w:rsid w:val="001324FB"/>
    <w:rsid w:val="00134CE9"/>
    <w:rsid w:val="001351EB"/>
    <w:rsid w:val="00143169"/>
    <w:rsid w:val="0014660E"/>
    <w:rsid w:val="001518E8"/>
    <w:rsid w:val="00153130"/>
    <w:rsid w:val="001665C6"/>
    <w:rsid w:val="001846F7"/>
    <w:rsid w:val="00184A93"/>
    <w:rsid w:val="00185419"/>
    <w:rsid w:val="00185F47"/>
    <w:rsid w:val="00187B1D"/>
    <w:rsid w:val="00191308"/>
    <w:rsid w:val="0019403C"/>
    <w:rsid w:val="0019592E"/>
    <w:rsid w:val="00197C93"/>
    <w:rsid w:val="001A0D8B"/>
    <w:rsid w:val="001A44E2"/>
    <w:rsid w:val="001A4A3D"/>
    <w:rsid w:val="001B21FA"/>
    <w:rsid w:val="001B7BD9"/>
    <w:rsid w:val="001B7D71"/>
    <w:rsid w:val="001C3443"/>
    <w:rsid w:val="001D1399"/>
    <w:rsid w:val="001D193E"/>
    <w:rsid w:val="001D3967"/>
    <w:rsid w:val="001D49B6"/>
    <w:rsid w:val="001D6DB3"/>
    <w:rsid w:val="001D6EC8"/>
    <w:rsid w:val="001D700E"/>
    <w:rsid w:val="001E35A9"/>
    <w:rsid w:val="001E4F80"/>
    <w:rsid w:val="001F0862"/>
    <w:rsid w:val="002037F1"/>
    <w:rsid w:val="0020405E"/>
    <w:rsid w:val="0020665C"/>
    <w:rsid w:val="00212E6A"/>
    <w:rsid w:val="002139EC"/>
    <w:rsid w:val="00216EBA"/>
    <w:rsid w:val="00217ACC"/>
    <w:rsid w:val="00225C2B"/>
    <w:rsid w:val="00231720"/>
    <w:rsid w:val="002332DA"/>
    <w:rsid w:val="002341BD"/>
    <w:rsid w:val="0023450F"/>
    <w:rsid w:val="002366BE"/>
    <w:rsid w:val="0023685F"/>
    <w:rsid w:val="00236D7C"/>
    <w:rsid w:val="00242CD5"/>
    <w:rsid w:val="0024319C"/>
    <w:rsid w:val="00245DCB"/>
    <w:rsid w:val="0025110A"/>
    <w:rsid w:val="0025384B"/>
    <w:rsid w:val="00253F7A"/>
    <w:rsid w:val="002548A6"/>
    <w:rsid w:val="00254B5F"/>
    <w:rsid w:val="002649C6"/>
    <w:rsid w:val="00266831"/>
    <w:rsid w:val="00270FF5"/>
    <w:rsid w:val="0027327A"/>
    <w:rsid w:val="002755A2"/>
    <w:rsid w:val="00291298"/>
    <w:rsid w:val="00292E1D"/>
    <w:rsid w:val="00295A7D"/>
    <w:rsid w:val="002A3CF5"/>
    <w:rsid w:val="002A49E7"/>
    <w:rsid w:val="002B1B63"/>
    <w:rsid w:val="002B23F7"/>
    <w:rsid w:val="002B299B"/>
    <w:rsid w:val="002B3E69"/>
    <w:rsid w:val="002B544F"/>
    <w:rsid w:val="002B7257"/>
    <w:rsid w:val="002B7C16"/>
    <w:rsid w:val="002C4DD6"/>
    <w:rsid w:val="002C6030"/>
    <w:rsid w:val="002D6464"/>
    <w:rsid w:val="002D7FF9"/>
    <w:rsid w:val="002E0F85"/>
    <w:rsid w:val="002E36F6"/>
    <w:rsid w:val="002E4736"/>
    <w:rsid w:val="002E5514"/>
    <w:rsid w:val="002E7EE2"/>
    <w:rsid w:val="002F3224"/>
    <w:rsid w:val="002F62B5"/>
    <w:rsid w:val="002F68C6"/>
    <w:rsid w:val="00300694"/>
    <w:rsid w:val="003019B3"/>
    <w:rsid w:val="00301A5A"/>
    <w:rsid w:val="00304C66"/>
    <w:rsid w:val="00305D90"/>
    <w:rsid w:val="00305FB5"/>
    <w:rsid w:val="003104B6"/>
    <w:rsid w:val="00312A65"/>
    <w:rsid w:val="003132D3"/>
    <w:rsid w:val="003168A8"/>
    <w:rsid w:val="00317CCE"/>
    <w:rsid w:val="003203A8"/>
    <w:rsid w:val="003229A2"/>
    <w:rsid w:val="00326348"/>
    <w:rsid w:val="003311C9"/>
    <w:rsid w:val="003318D9"/>
    <w:rsid w:val="00334E43"/>
    <w:rsid w:val="003351C3"/>
    <w:rsid w:val="00345507"/>
    <w:rsid w:val="00345A23"/>
    <w:rsid w:val="00357785"/>
    <w:rsid w:val="00357CC9"/>
    <w:rsid w:val="00373DF9"/>
    <w:rsid w:val="003748A7"/>
    <w:rsid w:val="00375F57"/>
    <w:rsid w:val="00382A4B"/>
    <w:rsid w:val="00387E94"/>
    <w:rsid w:val="003903B8"/>
    <w:rsid w:val="003905B3"/>
    <w:rsid w:val="00390CDB"/>
    <w:rsid w:val="003918CB"/>
    <w:rsid w:val="00395772"/>
    <w:rsid w:val="00395B2E"/>
    <w:rsid w:val="00397B25"/>
    <w:rsid w:val="00397C63"/>
    <w:rsid w:val="003A1626"/>
    <w:rsid w:val="003A45F1"/>
    <w:rsid w:val="003A55E3"/>
    <w:rsid w:val="003A5BC1"/>
    <w:rsid w:val="003A630D"/>
    <w:rsid w:val="003A6F92"/>
    <w:rsid w:val="003A7CE5"/>
    <w:rsid w:val="003B0D8F"/>
    <w:rsid w:val="003B7E7F"/>
    <w:rsid w:val="003C151D"/>
    <w:rsid w:val="003C1C9D"/>
    <w:rsid w:val="003C3091"/>
    <w:rsid w:val="003D22BA"/>
    <w:rsid w:val="003E00B5"/>
    <w:rsid w:val="003E0AD7"/>
    <w:rsid w:val="003E1A79"/>
    <w:rsid w:val="003E2884"/>
    <w:rsid w:val="003E2927"/>
    <w:rsid w:val="003E30AD"/>
    <w:rsid w:val="003E4295"/>
    <w:rsid w:val="003E6203"/>
    <w:rsid w:val="003F1688"/>
    <w:rsid w:val="003F3035"/>
    <w:rsid w:val="003F3A99"/>
    <w:rsid w:val="003F42A6"/>
    <w:rsid w:val="00400DDB"/>
    <w:rsid w:val="00401464"/>
    <w:rsid w:val="0040153A"/>
    <w:rsid w:val="00406E1F"/>
    <w:rsid w:val="00407166"/>
    <w:rsid w:val="00407729"/>
    <w:rsid w:val="004077A7"/>
    <w:rsid w:val="00415789"/>
    <w:rsid w:val="00415E4B"/>
    <w:rsid w:val="004209FE"/>
    <w:rsid w:val="00424CF1"/>
    <w:rsid w:val="00426423"/>
    <w:rsid w:val="00426C45"/>
    <w:rsid w:val="004334A7"/>
    <w:rsid w:val="0043403E"/>
    <w:rsid w:val="00436E09"/>
    <w:rsid w:val="00446EEB"/>
    <w:rsid w:val="00451C01"/>
    <w:rsid w:val="00456F51"/>
    <w:rsid w:val="00466C92"/>
    <w:rsid w:val="0047201F"/>
    <w:rsid w:val="004738C0"/>
    <w:rsid w:val="00476AB7"/>
    <w:rsid w:val="00480396"/>
    <w:rsid w:val="004811A0"/>
    <w:rsid w:val="00481D93"/>
    <w:rsid w:val="00481EAF"/>
    <w:rsid w:val="00481F98"/>
    <w:rsid w:val="004848F2"/>
    <w:rsid w:val="00485326"/>
    <w:rsid w:val="004863A2"/>
    <w:rsid w:val="004877ED"/>
    <w:rsid w:val="004915CD"/>
    <w:rsid w:val="004928B8"/>
    <w:rsid w:val="00494AF5"/>
    <w:rsid w:val="004A12FF"/>
    <w:rsid w:val="004B1777"/>
    <w:rsid w:val="004B3FE3"/>
    <w:rsid w:val="004B5BFF"/>
    <w:rsid w:val="004C241D"/>
    <w:rsid w:val="004C7E49"/>
    <w:rsid w:val="004D58DC"/>
    <w:rsid w:val="004E0715"/>
    <w:rsid w:val="004E331B"/>
    <w:rsid w:val="004E44C8"/>
    <w:rsid w:val="004E4E88"/>
    <w:rsid w:val="004E6748"/>
    <w:rsid w:val="004E7BAB"/>
    <w:rsid w:val="004F4324"/>
    <w:rsid w:val="004F5EE4"/>
    <w:rsid w:val="00506E26"/>
    <w:rsid w:val="00507C88"/>
    <w:rsid w:val="005152C9"/>
    <w:rsid w:val="00516E4F"/>
    <w:rsid w:val="00530D41"/>
    <w:rsid w:val="00531452"/>
    <w:rsid w:val="005328AA"/>
    <w:rsid w:val="005340E2"/>
    <w:rsid w:val="00535A4D"/>
    <w:rsid w:val="00535D1A"/>
    <w:rsid w:val="005361BE"/>
    <w:rsid w:val="00541A8A"/>
    <w:rsid w:val="00545265"/>
    <w:rsid w:val="0054622E"/>
    <w:rsid w:val="005463CC"/>
    <w:rsid w:val="00550E90"/>
    <w:rsid w:val="00551D81"/>
    <w:rsid w:val="00552AFB"/>
    <w:rsid w:val="0055373F"/>
    <w:rsid w:val="005564DF"/>
    <w:rsid w:val="0056528F"/>
    <w:rsid w:val="00567703"/>
    <w:rsid w:val="005771B8"/>
    <w:rsid w:val="0058074B"/>
    <w:rsid w:val="005878EC"/>
    <w:rsid w:val="00587E7F"/>
    <w:rsid w:val="00592D86"/>
    <w:rsid w:val="00593C83"/>
    <w:rsid w:val="005948B9"/>
    <w:rsid w:val="005A7687"/>
    <w:rsid w:val="005B1D71"/>
    <w:rsid w:val="005B1E59"/>
    <w:rsid w:val="005B26D9"/>
    <w:rsid w:val="005B2863"/>
    <w:rsid w:val="005B4092"/>
    <w:rsid w:val="005B743D"/>
    <w:rsid w:val="005C0DB9"/>
    <w:rsid w:val="005C0E9B"/>
    <w:rsid w:val="005C201A"/>
    <w:rsid w:val="005C42D4"/>
    <w:rsid w:val="005D03AA"/>
    <w:rsid w:val="005D19C6"/>
    <w:rsid w:val="005D1D36"/>
    <w:rsid w:val="005D1E35"/>
    <w:rsid w:val="005D3C74"/>
    <w:rsid w:val="005D6557"/>
    <w:rsid w:val="005E117A"/>
    <w:rsid w:val="005F27F3"/>
    <w:rsid w:val="005F7F11"/>
    <w:rsid w:val="00602CC3"/>
    <w:rsid w:val="0061051E"/>
    <w:rsid w:val="00617DA3"/>
    <w:rsid w:val="00624E78"/>
    <w:rsid w:val="00627952"/>
    <w:rsid w:val="00630A7E"/>
    <w:rsid w:val="006310FF"/>
    <w:rsid w:val="0063404E"/>
    <w:rsid w:val="00637D8D"/>
    <w:rsid w:val="00640C99"/>
    <w:rsid w:val="00645829"/>
    <w:rsid w:val="00646328"/>
    <w:rsid w:val="00646B45"/>
    <w:rsid w:val="006474E4"/>
    <w:rsid w:val="006502EC"/>
    <w:rsid w:val="00650E96"/>
    <w:rsid w:val="00655D1B"/>
    <w:rsid w:val="00656614"/>
    <w:rsid w:val="00656FBA"/>
    <w:rsid w:val="006572E1"/>
    <w:rsid w:val="0066083D"/>
    <w:rsid w:val="006614D3"/>
    <w:rsid w:val="00662D56"/>
    <w:rsid w:val="00663BB7"/>
    <w:rsid w:val="006642E0"/>
    <w:rsid w:val="006662BD"/>
    <w:rsid w:val="006719AC"/>
    <w:rsid w:val="00674560"/>
    <w:rsid w:val="006752FF"/>
    <w:rsid w:val="00676C33"/>
    <w:rsid w:val="006818D4"/>
    <w:rsid w:val="00686787"/>
    <w:rsid w:val="00687B54"/>
    <w:rsid w:val="00690321"/>
    <w:rsid w:val="006932C1"/>
    <w:rsid w:val="00695149"/>
    <w:rsid w:val="006952F9"/>
    <w:rsid w:val="00697509"/>
    <w:rsid w:val="006A10B5"/>
    <w:rsid w:val="006A1F31"/>
    <w:rsid w:val="006A4049"/>
    <w:rsid w:val="006A46E6"/>
    <w:rsid w:val="006A56AB"/>
    <w:rsid w:val="006A5D5E"/>
    <w:rsid w:val="006A6D2E"/>
    <w:rsid w:val="006B10D4"/>
    <w:rsid w:val="006B1292"/>
    <w:rsid w:val="006C3A09"/>
    <w:rsid w:val="006D1E7C"/>
    <w:rsid w:val="006D2B9D"/>
    <w:rsid w:val="006D3832"/>
    <w:rsid w:val="006D5CFD"/>
    <w:rsid w:val="006D605B"/>
    <w:rsid w:val="006D693A"/>
    <w:rsid w:val="006D7368"/>
    <w:rsid w:val="006E5ACD"/>
    <w:rsid w:val="006E76FB"/>
    <w:rsid w:val="006F1AA1"/>
    <w:rsid w:val="006F3AC9"/>
    <w:rsid w:val="006F3E05"/>
    <w:rsid w:val="006F5E4C"/>
    <w:rsid w:val="00700B22"/>
    <w:rsid w:val="00711E40"/>
    <w:rsid w:val="00726561"/>
    <w:rsid w:val="00734780"/>
    <w:rsid w:val="007356DD"/>
    <w:rsid w:val="00736BB8"/>
    <w:rsid w:val="0073799E"/>
    <w:rsid w:val="00742F80"/>
    <w:rsid w:val="007460A9"/>
    <w:rsid w:val="00750D54"/>
    <w:rsid w:val="00752219"/>
    <w:rsid w:val="00752986"/>
    <w:rsid w:val="00753BF2"/>
    <w:rsid w:val="00754622"/>
    <w:rsid w:val="007566B5"/>
    <w:rsid w:val="00757F1B"/>
    <w:rsid w:val="00761259"/>
    <w:rsid w:val="00763C8A"/>
    <w:rsid w:val="00765BDB"/>
    <w:rsid w:val="0076678D"/>
    <w:rsid w:val="007704DF"/>
    <w:rsid w:val="007720D5"/>
    <w:rsid w:val="007730C6"/>
    <w:rsid w:val="00776EE1"/>
    <w:rsid w:val="00780291"/>
    <w:rsid w:val="00784B42"/>
    <w:rsid w:val="00790081"/>
    <w:rsid w:val="007926C8"/>
    <w:rsid w:val="00797F68"/>
    <w:rsid w:val="007A11BB"/>
    <w:rsid w:val="007A66DA"/>
    <w:rsid w:val="007B30E7"/>
    <w:rsid w:val="007B57EC"/>
    <w:rsid w:val="007B7B80"/>
    <w:rsid w:val="007C5376"/>
    <w:rsid w:val="007C578C"/>
    <w:rsid w:val="007D13AF"/>
    <w:rsid w:val="007D1B87"/>
    <w:rsid w:val="007D2432"/>
    <w:rsid w:val="007D40E3"/>
    <w:rsid w:val="007E0E9E"/>
    <w:rsid w:val="007E1304"/>
    <w:rsid w:val="007E38E3"/>
    <w:rsid w:val="007F1219"/>
    <w:rsid w:val="00800DD2"/>
    <w:rsid w:val="008014C8"/>
    <w:rsid w:val="00801826"/>
    <w:rsid w:val="00802B18"/>
    <w:rsid w:val="00806236"/>
    <w:rsid w:val="0081096C"/>
    <w:rsid w:val="008110BF"/>
    <w:rsid w:val="00813073"/>
    <w:rsid w:val="008150C8"/>
    <w:rsid w:val="00815674"/>
    <w:rsid w:val="008177BD"/>
    <w:rsid w:val="00817C9A"/>
    <w:rsid w:val="008229EA"/>
    <w:rsid w:val="00822F6A"/>
    <w:rsid w:val="0082495C"/>
    <w:rsid w:val="0083304B"/>
    <w:rsid w:val="008345DC"/>
    <w:rsid w:val="0083718F"/>
    <w:rsid w:val="008429AD"/>
    <w:rsid w:val="008453BE"/>
    <w:rsid w:val="00847D23"/>
    <w:rsid w:val="0085144E"/>
    <w:rsid w:val="00851CF1"/>
    <w:rsid w:val="008526EE"/>
    <w:rsid w:val="00853A29"/>
    <w:rsid w:val="00853E70"/>
    <w:rsid w:val="00863E39"/>
    <w:rsid w:val="008641E3"/>
    <w:rsid w:val="0087267C"/>
    <w:rsid w:val="0087679E"/>
    <w:rsid w:val="00876F2E"/>
    <w:rsid w:val="0088060C"/>
    <w:rsid w:val="008832EF"/>
    <w:rsid w:val="008855E2"/>
    <w:rsid w:val="00893E6E"/>
    <w:rsid w:val="008A143B"/>
    <w:rsid w:val="008A5237"/>
    <w:rsid w:val="008A65C5"/>
    <w:rsid w:val="008A7461"/>
    <w:rsid w:val="008B2D59"/>
    <w:rsid w:val="008B4BC4"/>
    <w:rsid w:val="008B6C0F"/>
    <w:rsid w:val="008C1EB8"/>
    <w:rsid w:val="008C4689"/>
    <w:rsid w:val="008C7250"/>
    <w:rsid w:val="008C7F77"/>
    <w:rsid w:val="008E7770"/>
    <w:rsid w:val="008F280A"/>
    <w:rsid w:val="008F4303"/>
    <w:rsid w:val="008F5419"/>
    <w:rsid w:val="008F593B"/>
    <w:rsid w:val="008F5AFA"/>
    <w:rsid w:val="008F608D"/>
    <w:rsid w:val="008F6E65"/>
    <w:rsid w:val="0090511C"/>
    <w:rsid w:val="00906928"/>
    <w:rsid w:val="009069E7"/>
    <w:rsid w:val="00906E49"/>
    <w:rsid w:val="00906F0E"/>
    <w:rsid w:val="00906FD7"/>
    <w:rsid w:val="00907A70"/>
    <w:rsid w:val="00910C69"/>
    <w:rsid w:val="00910DDF"/>
    <w:rsid w:val="0091143B"/>
    <w:rsid w:val="00911D36"/>
    <w:rsid w:val="00911E33"/>
    <w:rsid w:val="00913F4D"/>
    <w:rsid w:val="009156AC"/>
    <w:rsid w:val="00916295"/>
    <w:rsid w:val="00925151"/>
    <w:rsid w:val="0092620D"/>
    <w:rsid w:val="009306A6"/>
    <w:rsid w:val="00930BA6"/>
    <w:rsid w:val="00944498"/>
    <w:rsid w:val="0094563B"/>
    <w:rsid w:val="009461C8"/>
    <w:rsid w:val="00947B29"/>
    <w:rsid w:val="00953E88"/>
    <w:rsid w:val="00957430"/>
    <w:rsid w:val="00960947"/>
    <w:rsid w:val="00962722"/>
    <w:rsid w:val="009700E4"/>
    <w:rsid w:val="00971879"/>
    <w:rsid w:val="009766AB"/>
    <w:rsid w:val="00980EC6"/>
    <w:rsid w:val="0098135E"/>
    <w:rsid w:val="0098210C"/>
    <w:rsid w:val="009839A1"/>
    <w:rsid w:val="009852CF"/>
    <w:rsid w:val="00987F6D"/>
    <w:rsid w:val="009918AF"/>
    <w:rsid w:val="00992B2A"/>
    <w:rsid w:val="009958E0"/>
    <w:rsid w:val="009A02F4"/>
    <w:rsid w:val="009A46E3"/>
    <w:rsid w:val="009A4B52"/>
    <w:rsid w:val="009A4BCD"/>
    <w:rsid w:val="009B00F9"/>
    <w:rsid w:val="009B4D2E"/>
    <w:rsid w:val="009B6897"/>
    <w:rsid w:val="009C0080"/>
    <w:rsid w:val="009C3400"/>
    <w:rsid w:val="009C5937"/>
    <w:rsid w:val="009C61FF"/>
    <w:rsid w:val="009C6E6D"/>
    <w:rsid w:val="009E2D1B"/>
    <w:rsid w:val="009E7623"/>
    <w:rsid w:val="009F0B67"/>
    <w:rsid w:val="009F16E4"/>
    <w:rsid w:val="009F2439"/>
    <w:rsid w:val="009F4816"/>
    <w:rsid w:val="00A01209"/>
    <w:rsid w:val="00A03DD0"/>
    <w:rsid w:val="00A07AFB"/>
    <w:rsid w:val="00A13B5E"/>
    <w:rsid w:val="00A16FCA"/>
    <w:rsid w:val="00A24DE6"/>
    <w:rsid w:val="00A257E2"/>
    <w:rsid w:val="00A258C0"/>
    <w:rsid w:val="00A372EC"/>
    <w:rsid w:val="00A40C1C"/>
    <w:rsid w:val="00A41DC8"/>
    <w:rsid w:val="00A46539"/>
    <w:rsid w:val="00A5037C"/>
    <w:rsid w:val="00A518BB"/>
    <w:rsid w:val="00A53FE2"/>
    <w:rsid w:val="00A620F2"/>
    <w:rsid w:val="00A62C51"/>
    <w:rsid w:val="00A67106"/>
    <w:rsid w:val="00A713CB"/>
    <w:rsid w:val="00A750AD"/>
    <w:rsid w:val="00A7568F"/>
    <w:rsid w:val="00A8569E"/>
    <w:rsid w:val="00A9199A"/>
    <w:rsid w:val="00A9206F"/>
    <w:rsid w:val="00A92E02"/>
    <w:rsid w:val="00A9310C"/>
    <w:rsid w:val="00A9342E"/>
    <w:rsid w:val="00A94B30"/>
    <w:rsid w:val="00AA4A0B"/>
    <w:rsid w:val="00AA5754"/>
    <w:rsid w:val="00AA5CEA"/>
    <w:rsid w:val="00AB0695"/>
    <w:rsid w:val="00AB126A"/>
    <w:rsid w:val="00AB18F2"/>
    <w:rsid w:val="00AB2E30"/>
    <w:rsid w:val="00AB4089"/>
    <w:rsid w:val="00AD0C2B"/>
    <w:rsid w:val="00AD1285"/>
    <w:rsid w:val="00AD2C6A"/>
    <w:rsid w:val="00AD3D16"/>
    <w:rsid w:val="00AD52D0"/>
    <w:rsid w:val="00AE0F51"/>
    <w:rsid w:val="00AE22C0"/>
    <w:rsid w:val="00AE42A3"/>
    <w:rsid w:val="00AE4429"/>
    <w:rsid w:val="00AE5B3C"/>
    <w:rsid w:val="00AE6B1E"/>
    <w:rsid w:val="00AF0FCA"/>
    <w:rsid w:val="00AF428C"/>
    <w:rsid w:val="00AF4D0C"/>
    <w:rsid w:val="00B02452"/>
    <w:rsid w:val="00B05276"/>
    <w:rsid w:val="00B077DB"/>
    <w:rsid w:val="00B12A72"/>
    <w:rsid w:val="00B13652"/>
    <w:rsid w:val="00B14C56"/>
    <w:rsid w:val="00B164AF"/>
    <w:rsid w:val="00B20592"/>
    <w:rsid w:val="00B20CAD"/>
    <w:rsid w:val="00B22CF5"/>
    <w:rsid w:val="00B248C7"/>
    <w:rsid w:val="00B24F87"/>
    <w:rsid w:val="00B2569A"/>
    <w:rsid w:val="00B27AB8"/>
    <w:rsid w:val="00B32F49"/>
    <w:rsid w:val="00B33506"/>
    <w:rsid w:val="00B35027"/>
    <w:rsid w:val="00B37246"/>
    <w:rsid w:val="00B37F25"/>
    <w:rsid w:val="00B41A51"/>
    <w:rsid w:val="00B41A8F"/>
    <w:rsid w:val="00B445C7"/>
    <w:rsid w:val="00B5323F"/>
    <w:rsid w:val="00B538D5"/>
    <w:rsid w:val="00B542D2"/>
    <w:rsid w:val="00B54300"/>
    <w:rsid w:val="00B63885"/>
    <w:rsid w:val="00B6439A"/>
    <w:rsid w:val="00B714A2"/>
    <w:rsid w:val="00B76E07"/>
    <w:rsid w:val="00B81C36"/>
    <w:rsid w:val="00B81DFA"/>
    <w:rsid w:val="00B919FB"/>
    <w:rsid w:val="00B962D9"/>
    <w:rsid w:val="00BA04B8"/>
    <w:rsid w:val="00BA0535"/>
    <w:rsid w:val="00BA17B7"/>
    <w:rsid w:val="00BA6E7E"/>
    <w:rsid w:val="00BA74DF"/>
    <w:rsid w:val="00BA7982"/>
    <w:rsid w:val="00BB16C8"/>
    <w:rsid w:val="00BB19AB"/>
    <w:rsid w:val="00BB26AF"/>
    <w:rsid w:val="00BB2A44"/>
    <w:rsid w:val="00BC17FC"/>
    <w:rsid w:val="00BC471E"/>
    <w:rsid w:val="00BC6003"/>
    <w:rsid w:val="00BD1264"/>
    <w:rsid w:val="00BD13BF"/>
    <w:rsid w:val="00BD4803"/>
    <w:rsid w:val="00BE0E46"/>
    <w:rsid w:val="00BE2447"/>
    <w:rsid w:val="00BE2653"/>
    <w:rsid w:val="00BE3FB6"/>
    <w:rsid w:val="00BE54D4"/>
    <w:rsid w:val="00BE6C18"/>
    <w:rsid w:val="00BF0750"/>
    <w:rsid w:val="00BF57CB"/>
    <w:rsid w:val="00C00B93"/>
    <w:rsid w:val="00C00E5E"/>
    <w:rsid w:val="00C026B5"/>
    <w:rsid w:val="00C0299F"/>
    <w:rsid w:val="00C04A8C"/>
    <w:rsid w:val="00C053AE"/>
    <w:rsid w:val="00C06573"/>
    <w:rsid w:val="00C06E34"/>
    <w:rsid w:val="00C073A0"/>
    <w:rsid w:val="00C1000D"/>
    <w:rsid w:val="00C13909"/>
    <w:rsid w:val="00C16549"/>
    <w:rsid w:val="00C261EC"/>
    <w:rsid w:val="00C30515"/>
    <w:rsid w:val="00C3184C"/>
    <w:rsid w:val="00C35A8E"/>
    <w:rsid w:val="00C3614F"/>
    <w:rsid w:val="00C422A9"/>
    <w:rsid w:val="00C4235B"/>
    <w:rsid w:val="00C60891"/>
    <w:rsid w:val="00C60D66"/>
    <w:rsid w:val="00C64DE6"/>
    <w:rsid w:val="00C64FB3"/>
    <w:rsid w:val="00C65BBA"/>
    <w:rsid w:val="00C7148C"/>
    <w:rsid w:val="00C716FF"/>
    <w:rsid w:val="00C75A97"/>
    <w:rsid w:val="00C86385"/>
    <w:rsid w:val="00C90FFA"/>
    <w:rsid w:val="00C925CB"/>
    <w:rsid w:val="00C9264C"/>
    <w:rsid w:val="00C9303D"/>
    <w:rsid w:val="00C957EB"/>
    <w:rsid w:val="00C96B16"/>
    <w:rsid w:val="00CA0AA5"/>
    <w:rsid w:val="00CA725F"/>
    <w:rsid w:val="00CA79D2"/>
    <w:rsid w:val="00CB13A6"/>
    <w:rsid w:val="00CB2CAB"/>
    <w:rsid w:val="00CB30EA"/>
    <w:rsid w:val="00CB6C57"/>
    <w:rsid w:val="00CB7456"/>
    <w:rsid w:val="00CC0C3A"/>
    <w:rsid w:val="00CC28DB"/>
    <w:rsid w:val="00CC2EB9"/>
    <w:rsid w:val="00CD4B91"/>
    <w:rsid w:val="00CD5C27"/>
    <w:rsid w:val="00CD6662"/>
    <w:rsid w:val="00CE1A64"/>
    <w:rsid w:val="00CE37F3"/>
    <w:rsid w:val="00CE409E"/>
    <w:rsid w:val="00CF1C02"/>
    <w:rsid w:val="00CF4728"/>
    <w:rsid w:val="00CF618F"/>
    <w:rsid w:val="00CF7253"/>
    <w:rsid w:val="00D0295A"/>
    <w:rsid w:val="00D03180"/>
    <w:rsid w:val="00D0429B"/>
    <w:rsid w:val="00D04D3D"/>
    <w:rsid w:val="00D04F47"/>
    <w:rsid w:val="00D111F1"/>
    <w:rsid w:val="00D121B8"/>
    <w:rsid w:val="00D14E9B"/>
    <w:rsid w:val="00D17690"/>
    <w:rsid w:val="00D22ABC"/>
    <w:rsid w:val="00D26262"/>
    <w:rsid w:val="00D2793D"/>
    <w:rsid w:val="00D32B72"/>
    <w:rsid w:val="00D35807"/>
    <w:rsid w:val="00D36554"/>
    <w:rsid w:val="00D37797"/>
    <w:rsid w:val="00D40176"/>
    <w:rsid w:val="00D50438"/>
    <w:rsid w:val="00D53C8A"/>
    <w:rsid w:val="00D56199"/>
    <w:rsid w:val="00D56543"/>
    <w:rsid w:val="00D63125"/>
    <w:rsid w:val="00D72B67"/>
    <w:rsid w:val="00D7481D"/>
    <w:rsid w:val="00D75FB7"/>
    <w:rsid w:val="00D80B01"/>
    <w:rsid w:val="00D81CA9"/>
    <w:rsid w:val="00D912C2"/>
    <w:rsid w:val="00D92489"/>
    <w:rsid w:val="00D956A8"/>
    <w:rsid w:val="00DA1EC1"/>
    <w:rsid w:val="00DA3E26"/>
    <w:rsid w:val="00DA63DB"/>
    <w:rsid w:val="00DB0F7E"/>
    <w:rsid w:val="00DB306C"/>
    <w:rsid w:val="00DB48C5"/>
    <w:rsid w:val="00DB5265"/>
    <w:rsid w:val="00DB65A6"/>
    <w:rsid w:val="00DB701E"/>
    <w:rsid w:val="00DB7F93"/>
    <w:rsid w:val="00DC5FE2"/>
    <w:rsid w:val="00DD765A"/>
    <w:rsid w:val="00DE1EC2"/>
    <w:rsid w:val="00DE24AE"/>
    <w:rsid w:val="00DE4203"/>
    <w:rsid w:val="00DE5DF4"/>
    <w:rsid w:val="00DE6351"/>
    <w:rsid w:val="00DF5EF9"/>
    <w:rsid w:val="00E02C3A"/>
    <w:rsid w:val="00E16C45"/>
    <w:rsid w:val="00E25671"/>
    <w:rsid w:val="00E30B65"/>
    <w:rsid w:val="00E30D33"/>
    <w:rsid w:val="00E31D47"/>
    <w:rsid w:val="00E32AEA"/>
    <w:rsid w:val="00E34566"/>
    <w:rsid w:val="00E34BB4"/>
    <w:rsid w:val="00E4470F"/>
    <w:rsid w:val="00E45B99"/>
    <w:rsid w:val="00E47080"/>
    <w:rsid w:val="00E50129"/>
    <w:rsid w:val="00E50922"/>
    <w:rsid w:val="00E53E76"/>
    <w:rsid w:val="00E55839"/>
    <w:rsid w:val="00E56965"/>
    <w:rsid w:val="00E57817"/>
    <w:rsid w:val="00E61127"/>
    <w:rsid w:val="00E63413"/>
    <w:rsid w:val="00E64CA6"/>
    <w:rsid w:val="00E6725B"/>
    <w:rsid w:val="00E674DA"/>
    <w:rsid w:val="00E708DA"/>
    <w:rsid w:val="00E721AC"/>
    <w:rsid w:val="00E8032D"/>
    <w:rsid w:val="00E825E6"/>
    <w:rsid w:val="00E82CC7"/>
    <w:rsid w:val="00E83E19"/>
    <w:rsid w:val="00E84C26"/>
    <w:rsid w:val="00E85DAD"/>
    <w:rsid w:val="00E87223"/>
    <w:rsid w:val="00E94A33"/>
    <w:rsid w:val="00E96365"/>
    <w:rsid w:val="00EA36E2"/>
    <w:rsid w:val="00EA5C35"/>
    <w:rsid w:val="00EA68EB"/>
    <w:rsid w:val="00EA7AE5"/>
    <w:rsid w:val="00EC3710"/>
    <w:rsid w:val="00EC6561"/>
    <w:rsid w:val="00ED3F11"/>
    <w:rsid w:val="00ED4274"/>
    <w:rsid w:val="00ED43BB"/>
    <w:rsid w:val="00ED719E"/>
    <w:rsid w:val="00EE03B5"/>
    <w:rsid w:val="00EE11DC"/>
    <w:rsid w:val="00EE1E5C"/>
    <w:rsid w:val="00EE3268"/>
    <w:rsid w:val="00EE3F9F"/>
    <w:rsid w:val="00EF3E63"/>
    <w:rsid w:val="00EF41BE"/>
    <w:rsid w:val="00EF721F"/>
    <w:rsid w:val="00F01502"/>
    <w:rsid w:val="00F01CC2"/>
    <w:rsid w:val="00F04709"/>
    <w:rsid w:val="00F05734"/>
    <w:rsid w:val="00F07A16"/>
    <w:rsid w:val="00F12983"/>
    <w:rsid w:val="00F142F6"/>
    <w:rsid w:val="00F145D9"/>
    <w:rsid w:val="00F1744E"/>
    <w:rsid w:val="00F17D73"/>
    <w:rsid w:val="00F20A1E"/>
    <w:rsid w:val="00F23685"/>
    <w:rsid w:val="00F24262"/>
    <w:rsid w:val="00F27D31"/>
    <w:rsid w:val="00F35C26"/>
    <w:rsid w:val="00F40C90"/>
    <w:rsid w:val="00F413B2"/>
    <w:rsid w:val="00F41E6A"/>
    <w:rsid w:val="00F47BB7"/>
    <w:rsid w:val="00F54AF8"/>
    <w:rsid w:val="00F6272B"/>
    <w:rsid w:val="00F6275B"/>
    <w:rsid w:val="00F637E3"/>
    <w:rsid w:val="00F6500B"/>
    <w:rsid w:val="00F6570B"/>
    <w:rsid w:val="00F67D2F"/>
    <w:rsid w:val="00F7024B"/>
    <w:rsid w:val="00F76917"/>
    <w:rsid w:val="00F77EFC"/>
    <w:rsid w:val="00F80330"/>
    <w:rsid w:val="00F8154F"/>
    <w:rsid w:val="00F82311"/>
    <w:rsid w:val="00F86BF7"/>
    <w:rsid w:val="00F97C5D"/>
    <w:rsid w:val="00FA0F34"/>
    <w:rsid w:val="00FA2F22"/>
    <w:rsid w:val="00FA35D3"/>
    <w:rsid w:val="00FB2358"/>
    <w:rsid w:val="00FB3984"/>
    <w:rsid w:val="00FB4E51"/>
    <w:rsid w:val="00FB69EA"/>
    <w:rsid w:val="00FB7B28"/>
    <w:rsid w:val="00FC26BE"/>
    <w:rsid w:val="00FC4EAF"/>
    <w:rsid w:val="00FC5614"/>
    <w:rsid w:val="00FC6E11"/>
    <w:rsid w:val="00FC7912"/>
    <w:rsid w:val="00FC7D57"/>
    <w:rsid w:val="00FD03C8"/>
    <w:rsid w:val="00FD1865"/>
    <w:rsid w:val="00FD6D42"/>
    <w:rsid w:val="00FD77CD"/>
    <w:rsid w:val="00FE4E7C"/>
    <w:rsid w:val="00FE59A7"/>
    <w:rsid w:val="00FE7E68"/>
    <w:rsid w:val="00FF4D6E"/>
    <w:rsid w:val="00FF58DF"/>
    <w:rsid w:val="00FF69B0"/>
    <w:rsid w:val="09CAD829"/>
    <w:rsid w:val="0ABB4AF1"/>
    <w:rsid w:val="129A28A2"/>
    <w:rsid w:val="1397C48D"/>
    <w:rsid w:val="15A88421"/>
    <w:rsid w:val="169B64B7"/>
    <w:rsid w:val="2455B46C"/>
    <w:rsid w:val="2CA69423"/>
    <w:rsid w:val="32FDAF74"/>
    <w:rsid w:val="38AF1A15"/>
    <w:rsid w:val="40467772"/>
    <w:rsid w:val="44ADFE13"/>
    <w:rsid w:val="53998A5E"/>
    <w:rsid w:val="5A1049E1"/>
    <w:rsid w:val="612B90DB"/>
    <w:rsid w:val="639132DE"/>
    <w:rsid w:val="654842DE"/>
    <w:rsid w:val="672E0F52"/>
    <w:rsid w:val="6C439367"/>
    <w:rsid w:val="6D423E89"/>
    <w:rsid w:val="715ACD98"/>
    <w:rsid w:val="7406591D"/>
    <w:rsid w:val="75163898"/>
    <w:rsid w:val="7752BEF6"/>
    <w:rsid w:val="790C1E46"/>
    <w:rsid w:val="7FC64EC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2430724"/>
  <w15:chartTrackingRefBased/>
  <w15:docId w15:val="{AC5B8F2D-9717-4BEA-8B15-653DF240D5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962722"/>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Hyperlink">
    <w:name w:val="Hyperlink"/>
    <w:basedOn w:val="DefaultParagraphFont"/>
    <w:uiPriority w:val="99"/>
    <w:unhideWhenUsed/>
    <w:rPr>
      <w:color w:val="0563C1" w:themeColor="hyperlink"/>
      <w:u w:val="single"/>
    </w:rPr>
  </w:style>
  <w:style w:type="paragraph" w:styleId="ListParagraph">
    <w:name w:val="List Paragraph"/>
    <w:basedOn w:val="Normal"/>
    <w:uiPriority w:val="34"/>
    <w:qFormat/>
    <w:pPr>
      <w:ind w:left="720"/>
      <w:contextualSpacing/>
    </w:pPr>
  </w:style>
  <w:style w:type="character" w:customStyle="1" w:styleId="Heading1Char">
    <w:name w:val="Heading 1 Char"/>
    <w:basedOn w:val="DefaultParagraphFont"/>
    <w:link w:val="Heading1"/>
    <w:uiPriority w:val="9"/>
    <w:rPr>
      <w:rFonts w:asciiTheme="majorHAnsi" w:eastAsiaTheme="majorEastAsia" w:hAnsiTheme="majorHAnsi" w:cstheme="majorBidi"/>
      <w:color w:val="2F5496" w:themeColor="accent1" w:themeShade="BF"/>
      <w:sz w:val="32"/>
      <w:szCs w:val="32"/>
    </w:rPr>
  </w:style>
  <w:style w:type="character" w:customStyle="1" w:styleId="HeaderChar">
    <w:name w:val="Header Char"/>
    <w:basedOn w:val="DefaultParagraphFont"/>
    <w:link w:val="Header"/>
    <w:uiPriority w:val="99"/>
  </w:style>
  <w:style w:type="paragraph" w:styleId="Header">
    <w:name w:val="header"/>
    <w:basedOn w:val="Normal"/>
    <w:link w:val="HeaderChar"/>
    <w:uiPriority w:val="99"/>
    <w:unhideWhenUsed/>
    <w:pPr>
      <w:tabs>
        <w:tab w:val="center" w:pos="4680"/>
        <w:tab w:val="right" w:pos="9360"/>
      </w:tabs>
      <w:spacing w:after="0" w:line="240" w:lineRule="auto"/>
    </w:pPr>
  </w:style>
  <w:style w:type="character" w:customStyle="1" w:styleId="FooterChar">
    <w:name w:val="Footer Char"/>
    <w:basedOn w:val="DefaultParagraphFont"/>
    <w:link w:val="Footer"/>
    <w:uiPriority w:val="99"/>
  </w:style>
  <w:style w:type="paragraph" w:styleId="Footer">
    <w:name w:val="footer"/>
    <w:basedOn w:val="Normal"/>
    <w:link w:val="FooterChar"/>
    <w:uiPriority w:val="99"/>
    <w:unhideWhenUsed/>
    <w:pPr>
      <w:tabs>
        <w:tab w:val="center" w:pos="4680"/>
        <w:tab w:val="right" w:pos="9360"/>
      </w:tabs>
      <w:spacing w:after="0" w:line="240" w:lineRule="auto"/>
    </w:pPr>
  </w:style>
  <w:style w:type="table" w:styleId="GridTable3-Accent1">
    <w:name w:val="Grid Table 3 Accent 1"/>
    <w:basedOn w:val="TableNormal"/>
    <w:uiPriority w:val="48"/>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9E2F3" w:themeFill="accent1" w:themeFillTint="33"/>
      </w:tcPr>
    </w:tblStylePr>
    <w:tblStylePr w:type="band1Horz">
      <w:tblPr/>
      <w:tcPr>
        <w:shd w:val="clear" w:color="auto" w:fill="D9E2F3" w:themeFill="accent1" w:themeFillTint="33"/>
      </w:tcPr>
    </w:tblStylePr>
    <w:tblStylePr w:type="neCell">
      <w:tblPr/>
      <w:tcPr>
        <w:tcBorders>
          <w:bottom w:val="single" w:sz="4" w:space="0" w:color="8EAADB" w:themeColor="accent1" w:themeTint="99"/>
        </w:tcBorders>
      </w:tcPr>
    </w:tblStylePr>
    <w:tblStylePr w:type="nwCell">
      <w:tblPr/>
      <w:tcPr>
        <w:tcBorders>
          <w:bottom w:val="single" w:sz="4" w:space="0" w:color="8EAADB" w:themeColor="accent1" w:themeTint="99"/>
        </w:tcBorders>
      </w:tcPr>
    </w:tblStylePr>
    <w:tblStylePr w:type="seCell">
      <w:tblPr/>
      <w:tcPr>
        <w:tcBorders>
          <w:top w:val="single" w:sz="4" w:space="0" w:color="8EAADB" w:themeColor="accent1" w:themeTint="99"/>
        </w:tcBorders>
      </w:tcPr>
    </w:tblStylePr>
    <w:tblStylePr w:type="swCell">
      <w:tblPr/>
      <w:tcPr>
        <w:tcBorders>
          <w:top w:val="single" w:sz="4" w:space="0" w:color="8EAADB" w:themeColor="accent1" w:themeTint="99"/>
        </w:tcBorders>
      </w:tcPr>
    </w:tblStylePr>
  </w:style>
  <w:style w:type="table" w:styleId="GridTable6Colorful-Accent1">
    <w:name w:val="Grid Table 6 Colorful Accent 1"/>
    <w:basedOn w:val="TableNormal"/>
    <w:uiPriority w:val="51"/>
    <w:pPr>
      <w:spacing w:after="0" w:line="240" w:lineRule="auto"/>
    </w:pPr>
    <w:rPr>
      <w:color w:val="2F5496" w:themeColor="accent1" w:themeShade="BF"/>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paragraph" w:styleId="BalloonText">
    <w:name w:val="Balloon Text"/>
    <w:basedOn w:val="Normal"/>
    <w:link w:val="BalloonTextChar"/>
    <w:uiPriority w:val="99"/>
    <w:semiHidden/>
    <w:unhideWhenUsed/>
    <w:rsid w:val="00E3456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34566"/>
    <w:rPr>
      <w:rFonts w:ascii="Segoe UI" w:hAnsi="Segoe UI" w:cs="Segoe UI"/>
      <w:sz w:val="18"/>
      <w:szCs w:val="18"/>
    </w:rPr>
  </w:style>
  <w:style w:type="character" w:customStyle="1" w:styleId="UnresolvedMention1">
    <w:name w:val="Unresolved Mention1"/>
    <w:basedOn w:val="DefaultParagraphFont"/>
    <w:uiPriority w:val="99"/>
    <w:semiHidden/>
    <w:unhideWhenUsed/>
    <w:rsid w:val="006952F9"/>
    <w:rPr>
      <w:color w:val="605E5C"/>
      <w:shd w:val="clear" w:color="auto" w:fill="E1DFDD"/>
    </w:rPr>
  </w:style>
  <w:style w:type="character" w:customStyle="1" w:styleId="UnresolvedMention">
    <w:name w:val="Unresolved Mention"/>
    <w:basedOn w:val="DefaultParagraphFont"/>
    <w:uiPriority w:val="99"/>
    <w:semiHidden/>
    <w:unhideWhenUsed/>
    <w:rsid w:val="0020665C"/>
    <w:rPr>
      <w:color w:val="605E5C"/>
      <w:shd w:val="clear" w:color="auto" w:fill="E1DFDD"/>
    </w:rPr>
  </w:style>
  <w:style w:type="character" w:customStyle="1" w:styleId="Heading2Char">
    <w:name w:val="Heading 2 Char"/>
    <w:basedOn w:val="DefaultParagraphFont"/>
    <w:link w:val="Heading2"/>
    <w:uiPriority w:val="9"/>
    <w:rsid w:val="00962722"/>
    <w:rPr>
      <w:rFonts w:asciiTheme="majorHAnsi" w:eastAsiaTheme="majorEastAsia" w:hAnsiTheme="majorHAnsi" w:cstheme="majorBidi"/>
      <w:color w:val="2F5496" w:themeColor="accent1" w:themeShade="BF"/>
      <w:sz w:val="26"/>
      <w:szCs w:val="26"/>
    </w:rPr>
  </w:style>
  <w:style w:type="paragraph" w:styleId="Subtitle">
    <w:name w:val="Subtitle"/>
    <w:basedOn w:val="Normal"/>
    <w:next w:val="Normal"/>
    <w:link w:val="SubtitleChar"/>
    <w:uiPriority w:val="11"/>
    <w:qFormat/>
    <w:rsid w:val="00C60891"/>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C60891"/>
    <w:rPr>
      <w:rFonts w:eastAsiaTheme="minorEastAsia"/>
      <w:color w:val="5A5A5A" w:themeColor="text1" w:themeTint="A5"/>
      <w:spacing w:val="1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58769882">
      <w:bodyDiv w:val="1"/>
      <w:marLeft w:val="0"/>
      <w:marRight w:val="0"/>
      <w:marTop w:val="0"/>
      <w:marBottom w:val="0"/>
      <w:divBdr>
        <w:top w:val="none" w:sz="0" w:space="0" w:color="auto"/>
        <w:left w:val="none" w:sz="0" w:space="0" w:color="auto"/>
        <w:bottom w:val="none" w:sz="0" w:space="0" w:color="auto"/>
        <w:right w:val="none" w:sz="0" w:space="0" w:color="auto"/>
      </w:divBdr>
    </w:div>
    <w:div w:id="10171939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cnx.org/contents/14fb4ad7-39a1-4eee-ab6e-3ef2482e3e22@15.5." TargetMode="External"/><Relationship Id="rId18" Type="http://schemas.openxmlformats.org/officeDocument/2006/relationships/image" Target="media/image6.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8.jpeg"/><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hyperlink" Target="http://cnx.org/contents/14fb4ad7-39a1-4eee-ab6e-3ef2482e3e22@15.5." TargetMode="Externa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hyperlink" Target="http://cnx.org/contents/14fb4ad7-39a1-4eee-ab6e-3ef2482e3e22@15.5." TargetMode="External"/><Relationship Id="rId29" Type="http://schemas.openxmlformats.org/officeDocument/2006/relationships/customXml" Target="../customXml/item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hyperlink" Target="http://cnx.org/contents/14fb4ad7-39a1-4eee-ab6e-3ef2482e3e22@15.5." TargetMode="External"/><Relationship Id="rId5" Type="http://schemas.openxmlformats.org/officeDocument/2006/relationships/webSettings" Target="webSettings.xml"/><Relationship Id="rId15" Type="http://schemas.openxmlformats.org/officeDocument/2006/relationships/hyperlink" Target="http://cnx.org/contents/14fb4ad7-39a1-4eee-ab6e-3ef2482e3e22@15.5." TargetMode="External"/><Relationship Id="rId23" Type="http://schemas.openxmlformats.org/officeDocument/2006/relationships/image" Target="media/image9.jpeg"/><Relationship Id="rId28" Type="http://schemas.openxmlformats.org/officeDocument/2006/relationships/customXml" Target="../customXml/item3.xml"/><Relationship Id="rId10" Type="http://schemas.openxmlformats.org/officeDocument/2006/relationships/image" Target="media/image2.gif"/><Relationship Id="rId19" Type="http://schemas.openxmlformats.org/officeDocument/2006/relationships/image" Target="media/image7.jpeg"/><Relationship Id="rId4" Type="http://schemas.openxmlformats.org/officeDocument/2006/relationships/settings" Target="settings.xml"/><Relationship Id="rId9" Type="http://schemas.openxmlformats.org/officeDocument/2006/relationships/hyperlink" Target="https://commons.wikimedia.org/wiki/Heart" TargetMode="External"/><Relationship Id="rId14" Type="http://schemas.openxmlformats.org/officeDocument/2006/relationships/image" Target="media/image4.jpeg"/><Relationship Id="rId22" Type="http://schemas.openxmlformats.org/officeDocument/2006/relationships/hyperlink" Target="http://cnx.org/contents/14fb4ad7-39a1-4eee-ab6e-3ef2482e3e22@15.5." TargetMode="External"/><Relationship Id="rId27" Type="http://schemas.openxmlformats.org/officeDocument/2006/relationships/customXml" Target="../customXml/item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F72BC9A62D41704FA06BD229B6D23C76" ma:contentTypeVersion="12" ma:contentTypeDescription="Create a new document." ma:contentTypeScope="" ma:versionID="df8277ce0c4c86de3195d9b0da1f9ce2">
  <xsd:schema xmlns:xsd="http://www.w3.org/2001/XMLSchema" xmlns:xs="http://www.w3.org/2001/XMLSchema" xmlns:p="http://schemas.microsoft.com/office/2006/metadata/properties" xmlns:ns2="ec76c6a6-dd2f-4d66-8959-5ddac7d569d8" xmlns:ns3="d87c1b93-3259-485c-a4c3-529769012a75" targetNamespace="http://schemas.microsoft.com/office/2006/metadata/properties" ma:root="true" ma:fieldsID="0cf3f08c94341eb28cae336d271c8791" ns2:_="" ns3:_="">
    <xsd:import namespace="ec76c6a6-dd2f-4d66-8959-5ddac7d569d8"/>
    <xsd:import namespace="d87c1b93-3259-485c-a4c3-529769012a7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DateTaken" minOccurs="0"/>
                <xsd:element ref="ns2:MediaServiceLocation" minOccurs="0"/>
                <xsd:element ref="ns2:MediaServiceOCR"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c76c6a6-dd2f-4d66-8959-5ddac7d569d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Location" ma:index="16" nillable="true" ma:displayName="Location" ma:internalName="MediaServiceLocatio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87c1b93-3259-485c-a4c3-529769012a75"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4D2C4661-B205-47C1-86F6-2CE22966157A}">
  <ds:schemaRefs>
    <ds:schemaRef ds:uri="http://schemas.openxmlformats.org/officeDocument/2006/bibliography"/>
  </ds:schemaRefs>
</ds:datastoreItem>
</file>

<file path=customXml/itemProps2.xml><?xml version="1.0" encoding="utf-8"?>
<ds:datastoreItem xmlns:ds="http://schemas.openxmlformats.org/officeDocument/2006/customXml" ds:itemID="{FE3F01C7-2217-4C72-BE96-0B778122CC40}"/>
</file>

<file path=customXml/itemProps3.xml><?xml version="1.0" encoding="utf-8"?>
<ds:datastoreItem xmlns:ds="http://schemas.openxmlformats.org/officeDocument/2006/customXml" ds:itemID="{2FC55638-3EA9-485D-A53A-994237B07A0C}"/>
</file>

<file path=customXml/itemProps4.xml><?xml version="1.0" encoding="utf-8"?>
<ds:datastoreItem xmlns:ds="http://schemas.openxmlformats.org/officeDocument/2006/customXml" ds:itemID="{299FB9B0-868F-4B3F-B7D4-7A5AFD93DB59}"/>
</file>

<file path=docProps/app.xml><?xml version="1.0" encoding="utf-8"?>
<Properties xmlns="http://schemas.openxmlformats.org/officeDocument/2006/extended-properties" xmlns:vt="http://schemas.openxmlformats.org/officeDocument/2006/docPropsVTypes">
  <Template>Normal</Template>
  <TotalTime>0</TotalTime>
  <Pages>16</Pages>
  <Words>2558</Words>
  <Characters>14582</Characters>
  <Application>Microsoft Office Word</Application>
  <DocSecurity>0</DocSecurity>
  <Lines>121</Lines>
  <Paragraphs>34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17106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Leslie Pryor</dc:creator>
  <cp:keywords/>
  <dc:description/>
  <cp:lastModifiedBy>Arielle Hunt</cp:lastModifiedBy>
  <cp:revision>2</cp:revision>
  <cp:lastPrinted>2019-01-31T14:01:00Z</cp:lastPrinted>
  <dcterms:created xsi:type="dcterms:W3CDTF">2019-08-16T15:25:00Z</dcterms:created>
  <dcterms:modified xsi:type="dcterms:W3CDTF">2019-08-16T15:25:00Z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0x010100F72BC9A62D41704FA06BD229B6D23C76</vt:lpwstr>
  </property>
</Properties>
</file>