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7F" w:rsidRPr="005D307F" w:rsidRDefault="005D307F" w:rsidP="005D307F">
      <w:pPr>
        <w:spacing w:after="0" w:line="240" w:lineRule="auto"/>
        <w:rPr>
          <w:rFonts w:ascii="Times New Roman" w:eastAsia="Times New Roman" w:hAnsi="Times New Roman" w:cs="Times New Roman"/>
          <w:sz w:val="24"/>
          <w:szCs w:val="24"/>
        </w:rPr>
      </w:pPr>
      <w:bookmarkStart w:id="0" w:name="stop0"/>
      <w:r w:rsidRPr="005D307F">
        <w:rPr>
          <w:rFonts w:ascii="Times New Roman" w:eastAsia="Times New Roman" w:hAnsi="Times New Roman" w:cs="Times New Roman"/>
          <w:sz w:val="24"/>
          <w:szCs w:val="24"/>
        </w:rPr>
        <w:t xml:space="preserve">March 1, 1990 </w:t>
      </w:r>
    </w:p>
    <w:bookmarkEnd w:id="0"/>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r w:rsidRPr="005D307F">
        <w:rPr>
          <w:rFonts w:ascii="Times New Roman" w:eastAsia="Times New Roman" w:hAnsi="Times New Roman" w:cs="Times New Roman"/>
          <w:b/>
          <w:bCs/>
          <w:sz w:val="36"/>
          <w:szCs w:val="36"/>
        </w:rPr>
        <w:t xml:space="preserve">Explanation of Who You Are </w:t>
      </w:r>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No, I'm not being metaphysical here. I'm just attaching a note explaining who you will pretend to be as you read my proposal. </w:t>
      </w:r>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You will imagine that you are the personnel manager of the Automation Division of the Highway Department. The Automation Division employs approximately three hundred people. As you can tell from the name, the Automation Division employs mostly sedentary workers: analysts, programmers, managers, </w:t>
      </w:r>
      <w:proofErr w:type="spellStart"/>
      <w:r w:rsidRPr="005D307F">
        <w:rPr>
          <w:rFonts w:ascii="Times New Roman" w:eastAsia="Times New Roman" w:hAnsi="Times New Roman" w:cs="Times New Roman"/>
          <w:sz w:val="24"/>
          <w:szCs w:val="24"/>
        </w:rPr>
        <w:t>opertors</w:t>
      </w:r>
      <w:proofErr w:type="spellEnd"/>
      <w:r w:rsidRPr="005D307F">
        <w:rPr>
          <w:rFonts w:ascii="Times New Roman" w:eastAsia="Times New Roman" w:hAnsi="Times New Roman" w:cs="Times New Roman"/>
          <w:sz w:val="24"/>
          <w:szCs w:val="24"/>
        </w:rPr>
        <w:t xml:space="preserve">, and technicians. </w:t>
      </w:r>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The personnel manager is the liaison between the Human Resources Division of the Highway Department and the employees of the Automation Division. This person is responsible for informing employees of any changes in departmental policy that will affect employees' health, safety, or finances. </w:t>
      </w:r>
    </w:p>
    <w:p w:rsidR="005D307F" w:rsidRPr="005D307F" w:rsidRDefault="005D307F" w:rsidP="005D307F">
      <w:pPr>
        <w:spacing w:after="0" w:line="240" w:lineRule="auto"/>
        <w:rPr>
          <w:rFonts w:ascii="Times New Roman" w:eastAsia="Times New Roman" w:hAnsi="Times New Roman" w:cs="Times New Roman"/>
          <w:sz w:val="24"/>
          <w:szCs w:val="24"/>
        </w:rPr>
      </w:pPr>
      <w:bookmarkStart w:id="1" w:name="stop1"/>
      <w:bookmarkEnd w:id="1"/>
      <w:r w:rsidRPr="005D307F">
        <w:rPr>
          <w:rFonts w:ascii="Times New Roman" w:eastAsia="Times New Roman" w:hAnsi="Times New Roman" w:cs="Times New Roman"/>
          <w:sz w:val="24"/>
          <w:szCs w:val="24"/>
        </w:rPr>
        <w:pict>
          <v:rect id="_x0000_i1025" style="width:0;height:1.5pt" o:hralign="center" o:hrstd="t" o:hr="t" fillcolor="#a0a0a0" stroked="f"/>
        </w:pict>
      </w:r>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pict>
          <v:rect id="_x0000_i1026" style="width:0;height:1.5pt" o:hralign="center" o:hrstd="t" o:hr="t" fillcolor="#a0a0a0" stroked="f"/>
        </w:pic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r w:rsidRPr="005D307F">
        <w:rPr>
          <w:rFonts w:ascii="Times New Roman" w:eastAsia="Times New Roman" w:hAnsi="Times New Roman" w:cs="Times New Roman"/>
          <w:b/>
          <w:bCs/>
          <w:sz w:val="36"/>
          <w:szCs w:val="36"/>
        </w:rPr>
        <w:t xml:space="preserve">M E M O R A N D U M </w:t>
      </w:r>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b/>
          <w:bCs/>
          <w:sz w:val="24"/>
          <w:szCs w:val="24"/>
        </w:rPr>
        <w:t>TO:</w:t>
      </w:r>
      <w:r w:rsidRPr="005D307F">
        <w:rPr>
          <w:rFonts w:ascii="Times New Roman" w:eastAsia="Times New Roman" w:hAnsi="Times New Roman" w:cs="Times New Roman"/>
          <w:sz w:val="24"/>
          <w:szCs w:val="24"/>
        </w:rPr>
        <w:t xml:space="preserve"> Dr. David </w:t>
      </w:r>
      <w:proofErr w:type="spellStart"/>
      <w:r w:rsidRPr="005D307F">
        <w:rPr>
          <w:rFonts w:ascii="Times New Roman" w:eastAsia="Times New Roman" w:hAnsi="Times New Roman" w:cs="Times New Roman"/>
          <w:sz w:val="24"/>
          <w:szCs w:val="24"/>
        </w:rPr>
        <w:t>David</w:t>
      </w:r>
      <w:proofErr w:type="spellEnd"/>
      <w:r w:rsidRPr="005D307F">
        <w:rPr>
          <w:rFonts w:ascii="Times New Roman" w:eastAsia="Times New Roman" w:hAnsi="Times New Roman" w:cs="Times New Roman"/>
          <w:sz w:val="24"/>
          <w:szCs w:val="24"/>
        </w:rPr>
        <w:t xml:space="preserve"> </w:t>
      </w:r>
      <w:proofErr w:type="spellStart"/>
      <w:r w:rsidRPr="005D307F">
        <w:rPr>
          <w:rFonts w:ascii="Times New Roman" w:eastAsia="Times New Roman" w:hAnsi="Times New Roman" w:cs="Times New Roman"/>
          <w:sz w:val="24"/>
          <w:szCs w:val="24"/>
        </w:rPr>
        <w:t>McMurrey</w:t>
      </w:r>
      <w:proofErr w:type="spellEnd"/>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b/>
          <w:bCs/>
          <w:sz w:val="24"/>
          <w:szCs w:val="24"/>
        </w:rPr>
        <w:t>FROM:</w:t>
      </w:r>
      <w:r w:rsidRPr="005D307F">
        <w:rPr>
          <w:rFonts w:ascii="Times New Roman" w:eastAsia="Times New Roman" w:hAnsi="Times New Roman" w:cs="Times New Roman"/>
          <w:sz w:val="24"/>
          <w:szCs w:val="24"/>
        </w:rPr>
        <w:t xml:space="preserve"> Joan A. Student</w:t>
      </w:r>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b/>
          <w:bCs/>
          <w:sz w:val="24"/>
          <w:szCs w:val="24"/>
        </w:rPr>
        <w:t>DATE:</w:t>
      </w:r>
      <w:r w:rsidRPr="005D307F">
        <w:rPr>
          <w:rFonts w:ascii="Times New Roman" w:eastAsia="Times New Roman" w:hAnsi="Times New Roman" w:cs="Times New Roman"/>
          <w:sz w:val="24"/>
          <w:szCs w:val="24"/>
        </w:rPr>
        <w:t xml:space="preserve"> March 1, 1990</w:t>
      </w:r>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bookmarkStart w:id="2" w:name="stop2"/>
      <w:r w:rsidRPr="005D307F">
        <w:rPr>
          <w:rFonts w:ascii="Times New Roman" w:eastAsia="Times New Roman" w:hAnsi="Times New Roman" w:cs="Times New Roman"/>
          <w:b/>
          <w:bCs/>
          <w:sz w:val="24"/>
          <w:szCs w:val="24"/>
        </w:rPr>
        <w:t>RE:</w:t>
      </w:r>
      <w:r w:rsidRPr="005D307F">
        <w:rPr>
          <w:rFonts w:ascii="Times New Roman" w:eastAsia="Times New Roman" w:hAnsi="Times New Roman" w:cs="Times New Roman"/>
          <w:sz w:val="24"/>
          <w:szCs w:val="24"/>
        </w:rPr>
        <w:t xml:space="preserve"> Proposal to Write a Feasibility Report for an Employee Wellness Program</w:t>
      </w:r>
      <w:bookmarkEnd w:id="2"/>
      <w:r w:rsidRPr="005D307F">
        <w:rPr>
          <w:rFonts w:ascii="Times New Roman" w:eastAsia="Times New Roman" w:hAnsi="Times New Roman" w:cs="Times New Roman"/>
          <w:sz w:val="24"/>
          <w:szCs w:val="24"/>
        </w:rPr>
        <w:t xml:space="preserve"> </w:t>
      </w:r>
    </w:p>
    <w:p w:rsidR="005D307F" w:rsidRPr="005D307F" w:rsidRDefault="005D307F" w:rsidP="005D307F">
      <w:p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The following is a proposal to conduct a feasibility study for the personnel section on the need for, and the benefits to be expected from, instituting an employee wellness program for the Automation Division of the Highway Department. The following proposal contains background on the need for and benefits from a wellness program, an outline of the work I plan to do, my qualifications, and a schedule. This study may have to be expanded to include the entire department. I understand that the Automation Division cannot arbitrarily effect such a drastic policy change. I look forward to hearing your ideas on the scope of this feasibility report.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stop3"/>
      <w:r w:rsidRPr="005D307F">
        <w:rPr>
          <w:rFonts w:ascii="Times New Roman" w:eastAsia="Times New Roman" w:hAnsi="Times New Roman" w:cs="Times New Roman"/>
          <w:b/>
          <w:bCs/>
          <w:sz w:val="36"/>
          <w:szCs w:val="36"/>
        </w:rPr>
        <w:t xml:space="preserve">Need for a Wellness Program </w:t>
      </w:r>
      <w:bookmarkEnd w:id="3"/>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Current work and home schedules prevent employees from exercising enough. Current health insurance policies focus on curing illnesses rather than </w:t>
      </w:r>
      <w:proofErr w:type="spellStart"/>
      <w:r w:rsidRPr="005D307F">
        <w:rPr>
          <w:rFonts w:ascii="Times New Roman" w:eastAsia="Times New Roman" w:hAnsi="Times New Roman" w:cs="Times New Roman"/>
          <w:sz w:val="24"/>
          <w:szCs w:val="24"/>
        </w:rPr>
        <w:t>prventing</w:t>
      </w:r>
      <w:proofErr w:type="spellEnd"/>
      <w:r w:rsidRPr="005D307F">
        <w:rPr>
          <w:rFonts w:ascii="Times New Roman" w:eastAsia="Times New Roman" w:hAnsi="Times New Roman" w:cs="Times New Roman"/>
          <w:sz w:val="24"/>
          <w:szCs w:val="24"/>
        </w:rPr>
        <w:t xml:space="preserve"> them. Medical research has proven that healthy choices can prevent many diseases. The current system has resulted in steeply increasing group health insurance costs. Also, current budget restrictions force us to think of new ways to increase employee productivity.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stop4"/>
      <w:r w:rsidRPr="005D307F">
        <w:rPr>
          <w:rFonts w:ascii="Times New Roman" w:eastAsia="Times New Roman" w:hAnsi="Times New Roman" w:cs="Times New Roman"/>
          <w:b/>
          <w:bCs/>
          <w:sz w:val="36"/>
          <w:szCs w:val="36"/>
        </w:rPr>
        <w:lastRenderedPageBreak/>
        <w:t xml:space="preserve">Benefits of a Wellness Program </w:t>
      </w:r>
      <w:bookmarkEnd w:id="4"/>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In the report, I will document the following: (1) wellness programs produce healthier employees, (2) healthy employees are more productive, (3) healthy employees file fewer health insurance claims, (4) healthy employees live longer, and (5) employee group health insurance costs will decrease.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stop5"/>
      <w:r w:rsidRPr="005D307F">
        <w:rPr>
          <w:rFonts w:ascii="Times New Roman" w:eastAsia="Times New Roman" w:hAnsi="Times New Roman" w:cs="Times New Roman"/>
          <w:b/>
          <w:bCs/>
          <w:sz w:val="36"/>
          <w:szCs w:val="36"/>
        </w:rPr>
        <w:t xml:space="preserve">Report Audience </w:t>
      </w:r>
      <w:bookmarkEnd w:id="5"/>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I will address the report to you. However, I will target the report to the administration of the Highway Department and to the directors of the Employees Retirement System. As you know, the ERS negotiates and administers our group health insurance plans.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stop6"/>
      <w:r w:rsidRPr="005D307F">
        <w:rPr>
          <w:rFonts w:ascii="Times New Roman" w:eastAsia="Times New Roman" w:hAnsi="Times New Roman" w:cs="Times New Roman"/>
          <w:b/>
          <w:bCs/>
          <w:sz w:val="36"/>
          <w:szCs w:val="36"/>
        </w:rPr>
        <w:t xml:space="preserve">My Qualifications </w:t>
      </w:r>
      <w:bookmarkEnd w:id="6"/>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I have worked for the Highway Department for thirteen years. I have been in the Automation Division for eight years. I have an eleven-year old son. I go to night school at Austin Community College. Therefore, I have personal experience with how difficult it is to find enough time during the day to exercise or to prepare healthy, nutritious meals. I have no experience in the medical or actuarial fields. However, I know that I can find documentation to support the establishment of a wellness program. Please review the tentative bibliography.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stop7"/>
      <w:r w:rsidRPr="005D307F">
        <w:rPr>
          <w:rFonts w:ascii="Times New Roman" w:eastAsia="Times New Roman" w:hAnsi="Times New Roman" w:cs="Times New Roman"/>
          <w:b/>
          <w:bCs/>
          <w:sz w:val="36"/>
          <w:szCs w:val="36"/>
        </w:rPr>
        <w:t xml:space="preserve">Plan for Feasibility Report </w:t>
      </w:r>
      <w:bookmarkEnd w:id="7"/>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I will deliver the report to your office on April 26, 1990. Here is my plan for completing the project: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1. Library research</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through March 15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2. Correspondence</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through March 5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3. Review correspondence received</w:t>
      </w:r>
      <w:r w:rsidRPr="005D307F">
        <w:rPr>
          <w:rFonts w:ascii="Courier New" w:eastAsia="Times New Roman" w:hAnsi="Courier New" w:cs="Courier New"/>
          <w:sz w:val="20"/>
          <w:szCs w:val="20"/>
        </w:rPr>
        <w:tab/>
        <w:t xml:space="preserve">finish March 23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4. Conduct interviews</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finish March 30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5. Write preliminary draft</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finish April 18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6. Produce graphics</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finish April 23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7. Finalize preliminary draft</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finish April 25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8. Deliver preliminary draft</w:t>
      </w:r>
      <w:r w:rsidRPr="005D307F">
        <w:rPr>
          <w:rFonts w:ascii="Courier New" w:eastAsia="Times New Roman" w:hAnsi="Courier New" w:cs="Courier New"/>
          <w:sz w:val="20"/>
          <w:szCs w:val="20"/>
        </w:rPr>
        <w:tab/>
      </w:r>
      <w:r w:rsidRPr="005D307F">
        <w:rPr>
          <w:rFonts w:ascii="Courier New" w:eastAsia="Times New Roman" w:hAnsi="Courier New" w:cs="Courier New"/>
          <w:sz w:val="20"/>
          <w:szCs w:val="20"/>
        </w:rPr>
        <w:tab/>
        <w:t xml:space="preserve">on April 2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8" w:name="stop8"/>
      <w:r w:rsidRPr="005D307F">
        <w:rPr>
          <w:rFonts w:ascii="Times New Roman" w:eastAsia="Times New Roman" w:hAnsi="Times New Roman" w:cs="Times New Roman"/>
          <w:b/>
          <w:bCs/>
          <w:sz w:val="36"/>
          <w:szCs w:val="36"/>
        </w:rPr>
        <w:t xml:space="preserve">Costs </w:t>
      </w:r>
    </w:p>
    <w:bookmarkEnd w:id="8"/>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There will be no costs involved in producing this study, other than the minimal costs of an hour a day for the next four weeks to do the study and write the report, and costs for typing, binding, and duplicating the report.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stop9"/>
      <w:r w:rsidRPr="005D307F">
        <w:rPr>
          <w:rFonts w:ascii="Times New Roman" w:eastAsia="Times New Roman" w:hAnsi="Times New Roman" w:cs="Times New Roman"/>
          <w:b/>
          <w:bCs/>
          <w:sz w:val="36"/>
          <w:szCs w:val="36"/>
        </w:rPr>
        <w:t xml:space="preserve">List of Graphics </w:t>
      </w:r>
      <w:bookmarkEnd w:id="9"/>
    </w:p>
    <w:p w:rsidR="005D307F" w:rsidRPr="005D307F" w:rsidRDefault="005D307F" w:rsidP="005D307F">
      <w:pPr>
        <w:spacing w:after="0"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A list of graphics I plan to use is presented here: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1. Health and longevity relationship</w:t>
      </w:r>
      <w:r w:rsidRPr="005D307F">
        <w:rPr>
          <w:rFonts w:ascii="Courier New" w:eastAsia="Times New Roman" w:hAnsi="Courier New" w:cs="Courier New"/>
          <w:sz w:val="20"/>
          <w:szCs w:val="20"/>
        </w:rPr>
        <w:tab/>
        <w:t xml:space="preserve">            Graph</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lastRenderedPageBreak/>
        <w:tab/>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2. Health and absenteeism relationship</w:t>
      </w:r>
      <w:r w:rsidRPr="005D307F">
        <w:rPr>
          <w:rFonts w:ascii="Courier New" w:eastAsia="Times New Roman" w:hAnsi="Courier New" w:cs="Courier New"/>
          <w:sz w:val="20"/>
          <w:szCs w:val="20"/>
        </w:rPr>
        <w:tab/>
        <w:t xml:space="preserve">    Gr</w:t>
      </w:r>
      <w:bookmarkStart w:id="10" w:name="_GoBack"/>
      <w:bookmarkEnd w:id="10"/>
      <w:r w:rsidRPr="005D307F">
        <w:rPr>
          <w:rFonts w:ascii="Courier New" w:eastAsia="Times New Roman" w:hAnsi="Courier New" w:cs="Courier New"/>
          <w:sz w:val="20"/>
          <w:szCs w:val="20"/>
        </w:rPr>
        <w:t>aph</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3. Reduction in health insurance costs by         Table</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w:t>
      </w:r>
      <w:proofErr w:type="gramStart"/>
      <w:r w:rsidRPr="005D307F">
        <w:rPr>
          <w:rFonts w:ascii="Courier New" w:eastAsia="Times New Roman" w:hAnsi="Courier New" w:cs="Courier New"/>
          <w:sz w:val="20"/>
          <w:szCs w:val="20"/>
        </w:rPr>
        <w:t>companies</w:t>
      </w:r>
      <w:proofErr w:type="gramEnd"/>
      <w:r w:rsidRPr="005D307F">
        <w:rPr>
          <w:rFonts w:ascii="Courier New" w:eastAsia="Times New Roman" w:hAnsi="Courier New" w:cs="Courier New"/>
          <w:sz w:val="20"/>
          <w:szCs w:val="20"/>
        </w:rPr>
        <w:t xml:space="preserve"> that have wellness programs</w:t>
      </w:r>
      <w:r w:rsidRPr="005D307F">
        <w:rPr>
          <w:rFonts w:ascii="Courier New" w:eastAsia="Times New Roman" w:hAnsi="Courier New" w:cs="Courier New"/>
          <w:sz w:val="20"/>
          <w:szCs w:val="20"/>
        </w:rPr>
        <w:tab/>
        <w:t xml:space="preserve">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4. Cost of wellness programs versus cost of       Graph</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w:t>
      </w:r>
      <w:proofErr w:type="gramStart"/>
      <w:r w:rsidRPr="005D307F">
        <w:rPr>
          <w:rFonts w:ascii="Courier New" w:eastAsia="Times New Roman" w:hAnsi="Courier New" w:cs="Courier New"/>
          <w:sz w:val="20"/>
          <w:szCs w:val="20"/>
        </w:rPr>
        <w:t>health</w:t>
      </w:r>
      <w:proofErr w:type="gramEnd"/>
      <w:r w:rsidRPr="005D307F">
        <w:rPr>
          <w:rFonts w:ascii="Courier New" w:eastAsia="Times New Roman" w:hAnsi="Courier New" w:cs="Courier New"/>
          <w:sz w:val="20"/>
          <w:szCs w:val="20"/>
        </w:rPr>
        <w:t xml:space="preserve"> insurance</w:t>
      </w:r>
      <w:r w:rsidRPr="005D307F">
        <w:rPr>
          <w:rFonts w:ascii="Courier New" w:eastAsia="Times New Roman" w:hAnsi="Courier New" w:cs="Courier New"/>
          <w:sz w:val="20"/>
          <w:szCs w:val="20"/>
        </w:rPr>
        <w:tab/>
        <w:t xml:space="preserve">                           </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5. Recent increases in group health insurance     Graph</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w:t>
      </w:r>
      <w:proofErr w:type="gramStart"/>
      <w:r w:rsidRPr="005D307F">
        <w:rPr>
          <w:rFonts w:ascii="Courier New" w:eastAsia="Times New Roman" w:hAnsi="Courier New" w:cs="Courier New"/>
          <w:sz w:val="20"/>
          <w:szCs w:val="20"/>
        </w:rPr>
        <w:t>rates</w:t>
      </w:r>
      <w:proofErr w:type="gramEnd"/>
      <w:r w:rsidRPr="005D307F">
        <w:rPr>
          <w:rFonts w:ascii="Courier New" w:eastAsia="Times New Roman" w:hAnsi="Courier New" w:cs="Courier New"/>
          <w:sz w:val="20"/>
          <w:szCs w:val="20"/>
        </w:rPr>
        <w:tab/>
        <w:t xml:space="preserve">                                   </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stop10"/>
      <w:r w:rsidRPr="005D307F">
        <w:rPr>
          <w:rFonts w:ascii="Times New Roman" w:eastAsia="Times New Roman" w:hAnsi="Times New Roman" w:cs="Times New Roman"/>
          <w:b/>
          <w:bCs/>
          <w:sz w:val="36"/>
          <w:szCs w:val="36"/>
        </w:rPr>
        <w:t xml:space="preserve">Tentative Outline </w:t>
      </w:r>
    </w:p>
    <w:bookmarkEnd w:id="11"/>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I. Introduction</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A. Description of wellness programs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ab/>
        <w:t xml:space="preserve">  B. History of wellness programs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II. Need for a Wellness Program</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A. Need to contain rising health insurance costs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1. Private sector costs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2. Public sector costs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B. Need to increase productivity</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1. Budget restrictions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2. Workplace constraints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3. Employee-related problems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III. Benefits of a Wellness Program</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A. Healthier employees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B. More productive employees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C. Lower health costs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IV. Instituting a Wellness Program</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A. Workplace changes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B. Education needs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1. Nutrition education</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2. Exercise education</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3. Substance abuse counseling</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C. Cost</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D. Policy changes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V. Conclusion</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A. Summarize benefits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t xml:space="preserve">       B. Summarize costs</w:t>
      </w:r>
    </w:p>
    <w:p w:rsidR="005D307F" w:rsidRPr="005D307F" w:rsidRDefault="005D307F" w:rsidP="005D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D307F">
        <w:rPr>
          <w:rFonts w:ascii="Courier New" w:eastAsia="Times New Roman" w:hAnsi="Courier New" w:cs="Courier New"/>
          <w:sz w:val="20"/>
          <w:szCs w:val="20"/>
        </w:rPr>
        <w:lastRenderedPageBreak/>
        <w:t xml:space="preserve">       C. Recommend action</w:t>
      </w:r>
    </w:p>
    <w:p w:rsidR="005D307F" w:rsidRPr="005D307F" w:rsidRDefault="005D307F" w:rsidP="005D307F">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stop11"/>
      <w:r w:rsidRPr="005D307F">
        <w:rPr>
          <w:rFonts w:ascii="Times New Roman" w:eastAsia="Times New Roman" w:hAnsi="Times New Roman" w:cs="Times New Roman"/>
          <w:b/>
          <w:bCs/>
          <w:sz w:val="36"/>
          <w:szCs w:val="36"/>
        </w:rPr>
        <w:t xml:space="preserve">TENTATIVE BIBLIOGRAPHY </w:t>
      </w:r>
    </w:p>
    <w:bookmarkEnd w:id="12"/>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"Advances in Preventive Medicine: New Ways Not to Get Sick." </w:t>
      </w:r>
      <w:r w:rsidRPr="005D307F">
        <w:rPr>
          <w:rFonts w:ascii="Times New Roman" w:eastAsia="Times New Roman" w:hAnsi="Times New Roman" w:cs="Times New Roman"/>
          <w:i/>
          <w:iCs/>
          <w:sz w:val="24"/>
          <w:szCs w:val="24"/>
        </w:rPr>
        <w:t>Cosmopolitan</w:t>
      </w:r>
      <w:r w:rsidRPr="005D307F">
        <w:rPr>
          <w:rFonts w:ascii="Times New Roman" w:eastAsia="Times New Roman" w:hAnsi="Times New Roman" w:cs="Times New Roman"/>
          <w:sz w:val="24"/>
          <w:szCs w:val="24"/>
        </w:rPr>
        <w:t xml:space="preserve"> (November 1989), 272.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"Better Than Cure." </w:t>
      </w:r>
      <w:r w:rsidRPr="005D307F">
        <w:rPr>
          <w:rFonts w:ascii="Times New Roman" w:eastAsia="Times New Roman" w:hAnsi="Times New Roman" w:cs="Times New Roman"/>
          <w:i/>
          <w:iCs/>
          <w:sz w:val="24"/>
          <w:szCs w:val="24"/>
        </w:rPr>
        <w:t>The Economist</w:t>
      </w:r>
      <w:r w:rsidRPr="005D307F">
        <w:rPr>
          <w:rFonts w:ascii="Times New Roman" w:eastAsia="Times New Roman" w:hAnsi="Times New Roman" w:cs="Times New Roman"/>
          <w:sz w:val="24"/>
          <w:szCs w:val="24"/>
        </w:rPr>
        <w:t xml:space="preserve"> (October 3, 1987).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Bloom, Jill. </w:t>
      </w:r>
      <w:r w:rsidRPr="005D307F">
        <w:rPr>
          <w:rFonts w:ascii="Times New Roman" w:eastAsia="Times New Roman" w:hAnsi="Times New Roman" w:cs="Times New Roman"/>
          <w:i/>
          <w:iCs/>
          <w:sz w:val="24"/>
          <w:szCs w:val="24"/>
        </w:rPr>
        <w:t>HMOs: What They Are, How They Work, and Which One Is Best for You</w:t>
      </w:r>
      <w:r w:rsidRPr="005D307F">
        <w:rPr>
          <w:rFonts w:ascii="Times New Roman" w:eastAsia="Times New Roman" w:hAnsi="Times New Roman" w:cs="Times New Roman"/>
          <w:sz w:val="24"/>
          <w:szCs w:val="24"/>
        </w:rPr>
        <w:t xml:space="preserve">. Tucson: Body Press, 1987.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Brackenridge Hospital. </w:t>
      </w:r>
      <w:r w:rsidRPr="005D307F">
        <w:rPr>
          <w:rFonts w:ascii="Times New Roman" w:eastAsia="Times New Roman" w:hAnsi="Times New Roman" w:cs="Times New Roman"/>
          <w:i/>
          <w:iCs/>
          <w:sz w:val="24"/>
          <w:szCs w:val="24"/>
        </w:rPr>
        <w:t>Choices: A Catalog of Wellness Courses</w:t>
      </w:r>
      <w:r w:rsidRPr="005D307F">
        <w:rPr>
          <w:rFonts w:ascii="Times New Roman" w:eastAsia="Times New Roman" w:hAnsi="Times New Roman" w:cs="Times New Roman"/>
          <w:sz w:val="24"/>
          <w:szCs w:val="24"/>
        </w:rPr>
        <w:t xml:space="preserve">. Austin: The Hospital, 1985.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Bud, Brian. </w:t>
      </w:r>
      <w:r w:rsidRPr="005D307F">
        <w:rPr>
          <w:rFonts w:ascii="Times New Roman" w:eastAsia="Times New Roman" w:hAnsi="Times New Roman" w:cs="Times New Roman"/>
          <w:i/>
          <w:iCs/>
          <w:sz w:val="24"/>
          <w:szCs w:val="24"/>
        </w:rPr>
        <w:t>Executive Guide to Fitness</w:t>
      </w:r>
      <w:r w:rsidRPr="005D307F">
        <w:rPr>
          <w:rFonts w:ascii="Times New Roman" w:eastAsia="Times New Roman" w:hAnsi="Times New Roman" w:cs="Times New Roman"/>
          <w:sz w:val="24"/>
          <w:szCs w:val="24"/>
        </w:rPr>
        <w:t xml:space="preserve">. Toronto: Von </w:t>
      </w:r>
      <w:proofErr w:type="spellStart"/>
      <w:r w:rsidRPr="005D307F">
        <w:rPr>
          <w:rFonts w:ascii="Times New Roman" w:eastAsia="Times New Roman" w:hAnsi="Times New Roman" w:cs="Times New Roman"/>
          <w:sz w:val="24"/>
          <w:szCs w:val="24"/>
        </w:rPr>
        <w:t>Nostrand</w:t>
      </w:r>
      <w:proofErr w:type="spellEnd"/>
      <w:r w:rsidRPr="005D307F">
        <w:rPr>
          <w:rFonts w:ascii="Times New Roman" w:eastAsia="Times New Roman" w:hAnsi="Times New Roman" w:cs="Times New Roman"/>
          <w:sz w:val="24"/>
          <w:szCs w:val="24"/>
        </w:rPr>
        <w:t xml:space="preserve"> Reinhold, 1982.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"Cutting Back on Fringe Benefits." </w:t>
      </w:r>
      <w:r w:rsidRPr="005D307F">
        <w:rPr>
          <w:rFonts w:ascii="Times New Roman" w:eastAsia="Times New Roman" w:hAnsi="Times New Roman" w:cs="Times New Roman"/>
          <w:i/>
          <w:iCs/>
          <w:sz w:val="24"/>
          <w:szCs w:val="24"/>
        </w:rPr>
        <w:t>Management Today</w:t>
      </w:r>
      <w:r w:rsidRPr="005D307F">
        <w:rPr>
          <w:rFonts w:ascii="Times New Roman" w:eastAsia="Times New Roman" w:hAnsi="Times New Roman" w:cs="Times New Roman"/>
          <w:sz w:val="24"/>
          <w:szCs w:val="24"/>
        </w:rPr>
        <w:t xml:space="preserve"> (October 1987).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D307F">
        <w:rPr>
          <w:rFonts w:ascii="Times New Roman" w:eastAsia="Times New Roman" w:hAnsi="Times New Roman" w:cs="Times New Roman"/>
          <w:sz w:val="24"/>
          <w:szCs w:val="24"/>
        </w:rPr>
        <w:t>Dres</w:t>
      </w:r>
      <w:proofErr w:type="spellEnd"/>
      <w:r w:rsidRPr="005D307F">
        <w:rPr>
          <w:rFonts w:ascii="Times New Roman" w:eastAsia="Times New Roman" w:hAnsi="Times New Roman" w:cs="Times New Roman"/>
          <w:sz w:val="24"/>
          <w:szCs w:val="24"/>
        </w:rPr>
        <w:t xml:space="preserve">, Fredrick R. and Jerel M. </w:t>
      </w:r>
      <w:proofErr w:type="spellStart"/>
      <w:r w:rsidRPr="005D307F">
        <w:rPr>
          <w:rFonts w:ascii="Times New Roman" w:eastAsia="Times New Roman" w:hAnsi="Times New Roman" w:cs="Times New Roman"/>
          <w:sz w:val="24"/>
          <w:szCs w:val="24"/>
        </w:rPr>
        <w:t>Zoltick</w:t>
      </w:r>
      <w:proofErr w:type="spellEnd"/>
      <w:r w:rsidRPr="005D307F">
        <w:rPr>
          <w:rFonts w:ascii="Times New Roman" w:eastAsia="Times New Roman" w:hAnsi="Times New Roman" w:cs="Times New Roman"/>
          <w:sz w:val="24"/>
          <w:szCs w:val="24"/>
        </w:rPr>
        <w:t xml:space="preserve"> and James B. Emerson. </w:t>
      </w:r>
      <w:r w:rsidRPr="005D307F">
        <w:rPr>
          <w:rFonts w:ascii="Times New Roman" w:eastAsia="Times New Roman" w:hAnsi="Times New Roman" w:cs="Times New Roman"/>
          <w:i/>
          <w:iCs/>
          <w:sz w:val="24"/>
          <w:szCs w:val="24"/>
        </w:rPr>
        <w:t>A Healthy Life: Exercise, Behavior and Nutrition</w:t>
      </w:r>
      <w:r w:rsidRPr="005D307F">
        <w:rPr>
          <w:rFonts w:ascii="Times New Roman" w:eastAsia="Times New Roman" w:hAnsi="Times New Roman" w:cs="Times New Roman"/>
          <w:sz w:val="24"/>
          <w:szCs w:val="24"/>
        </w:rPr>
        <w:t xml:space="preserve">. U. S.: Benchmark Press, 1986.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D307F">
        <w:rPr>
          <w:rFonts w:ascii="Times New Roman" w:eastAsia="Times New Roman" w:hAnsi="Times New Roman" w:cs="Times New Roman"/>
          <w:sz w:val="24"/>
          <w:szCs w:val="24"/>
        </w:rPr>
        <w:t>Eilers</w:t>
      </w:r>
      <w:proofErr w:type="spellEnd"/>
      <w:r w:rsidRPr="005D307F">
        <w:rPr>
          <w:rFonts w:ascii="Times New Roman" w:eastAsia="Times New Roman" w:hAnsi="Times New Roman" w:cs="Times New Roman"/>
          <w:sz w:val="24"/>
          <w:szCs w:val="24"/>
        </w:rPr>
        <w:t xml:space="preserve">, Robert and Robert M. Crowe. </w:t>
      </w:r>
      <w:r w:rsidRPr="005D307F">
        <w:rPr>
          <w:rFonts w:ascii="Times New Roman" w:eastAsia="Times New Roman" w:hAnsi="Times New Roman" w:cs="Times New Roman"/>
          <w:i/>
          <w:iCs/>
          <w:sz w:val="24"/>
          <w:szCs w:val="24"/>
        </w:rPr>
        <w:t>Group Insurance Handbook</w:t>
      </w:r>
      <w:r w:rsidRPr="005D307F">
        <w:rPr>
          <w:rFonts w:ascii="Times New Roman" w:eastAsia="Times New Roman" w:hAnsi="Times New Roman" w:cs="Times New Roman"/>
          <w:sz w:val="24"/>
          <w:szCs w:val="24"/>
        </w:rPr>
        <w:t xml:space="preserve">. New York: R. D. Irwin, 1965.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Fein, </w:t>
      </w:r>
      <w:proofErr w:type="spellStart"/>
      <w:r w:rsidRPr="005D307F">
        <w:rPr>
          <w:rFonts w:ascii="Times New Roman" w:eastAsia="Times New Roman" w:hAnsi="Times New Roman" w:cs="Times New Roman"/>
          <w:sz w:val="24"/>
          <w:szCs w:val="24"/>
        </w:rPr>
        <w:t>Rashi</w:t>
      </w:r>
      <w:proofErr w:type="spellEnd"/>
      <w:r w:rsidRPr="005D307F">
        <w:rPr>
          <w:rFonts w:ascii="Times New Roman" w:eastAsia="Times New Roman" w:hAnsi="Times New Roman" w:cs="Times New Roman"/>
          <w:sz w:val="24"/>
          <w:szCs w:val="24"/>
        </w:rPr>
        <w:t xml:space="preserve">. </w:t>
      </w:r>
      <w:r w:rsidRPr="005D307F">
        <w:rPr>
          <w:rFonts w:ascii="Times New Roman" w:eastAsia="Times New Roman" w:hAnsi="Times New Roman" w:cs="Times New Roman"/>
          <w:i/>
          <w:iCs/>
          <w:sz w:val="24"/>
          <w:szCs w:val="24"/>
        </w:rPr>
        <w:t>Medical Care, Medical Costs</w:t>
      </w:r>
      <w:r w:rsidRPr="005D307F">
        <w:rPr>
          <w:rFonts w:ascii="Times New Roman" w:eastAsia="Times New Roman" w:hAnsi="Times New Roman" w:cs="Times New Roman"/>
          <w:sz w:val="24"/>
          <w:szCs w:val="24"/>
        </w:rPr>
        <w:t xml:space="preserve">. Cambridge: Harvard University Press, 1986.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"Fending Off the Leading Killers." </w:t>
      </w:r>
      <w:r w:rsidRPr="005D307F">
        <w:rPr>
          <w:rFonts w:ascii="Times New Roman" w:eastAsia="Times New Roman" w:hAnsi="Times New Roman" w:cs="Times New Roman"/>
          <w:i/>
          <w:iCs/>
          <w:sz w:val="24"/>
          <w:szCs w:val="24"/>
        </w:rPr>
        <w:t>U. S. News and World Report</w:t>
      </w:r>
      <w:r w:rsidRPr="005D307F">
        <w:rPr>
          <w:rFonts w:ascii="Times New Roman" w:eastAsia="Times New Roman" w:hAnsi="Times New Roman" w:cs="Times New Roman"/>
          <w:sz w:val="24"/>
          <w:szCs w:val="24"/>
        </w:rPr>
        <w:t xml:space="preserve"> (August 17, 1987), 56.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Harrington, Geri. </w:t>
      </w:r>
      <w:r w:rsidRPr="005D307F">
        <w:rPr>
          <w:rFonts w:ascii="Times New Roman" w:eastAsia="Times New Roman" w:hAnsi="Times New Roman" w:cs="Times New Roman"/>
          <w:i/>
          <w:iCs/>
          <w:sz w:val="24"/>
          <w:szCs w:val="24"/>
        </w:rPr>
        <w:t>The Health Insurance Fact and Answer Book</w:t>
      </w:r>
      <w:r w:rsidRPr="005D307F">
        <w:rPr>
          <w:rFonts w:ascii="Times New Roman" w:eastAsia="Times New Roman" w:hAnsi="Times New Roman" w:cs="Times New Roman"/>
          <w:sz w:val="24"/>
          <w:szCs w:val="24"/>
        </w:rPr>
        <w:t xml:space="preserve">. New York: Harper and Row, 1985.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"Health." </w:t>
      </w:r>
      <w:proofErr w:type="spellStart"/>
      <w:r w:rsidRPr="005D307F">
        <w:rPr>
          <w:rFonts w:ascii="Times New Roman" w:eastAsia="Times New Roman" w:hAnsi="Times New Roman" w:cs="Times New Roman"/>
          <w:i/>
          <w:iCs/>
          <w:sz w:val="24"/>
          <w:szCs w:val="24"/>
        </w:rPr>
        <w:t>Encyclopaedia</w:t>
      </w:r>
      <w:proofErr w:type="spellEnd"/>
      <w:r w:rsidRPr="005D307F">
        <w:rPr>
          <w:rFonts w:ascii="Times New Roman" w:eastAsia="Times New Roman" w:hAnsi="Times New Roman" w:cs="Times New Roman"/>
          <w:i/>
          <w:iCs/>
          <w:sz w:val="24"/>
          <w:szCs w:val="24"/>
        </w:rPr>
        <w:t xml:space="preserve"> </w:t>
      </w:r>
      <w:proofErr w:type="spellStart"/>
      <w:r w:rsidRPr="005D307F">
        <w:rPr>
          <w:rFonts w:ascii="Times New Roman" w:eastAsia="Times New Roman" w:hAnsi="Times New Roman" w:cs="Times New Roman"/>
          <w:i/>
          <w:iCs/>
          <w:sz w:val="24"/>
          <w:szCs w:val="24"/>
        </w:rPr>
        <w:t>Brittanica</w:t>
      </w:r>
      <w:proofErr w:type="spellEnd"/>
      <w:r w:rsidRPr="005D307F">
        <w:rPr>
          <w:rFonts w:ascii="Times New Roman" w:eastAsia="Times New Roman" w:hAnsi="Times New Roman" w:cs="Times New Roman"/>
          <w:sz w:val="24"/>
          <w:szCs w:val="24"/>
        </w:rPr>
        <w:t xml:space="preserve">. 15th Ed., 1986.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"Health Costs: What? Me Worry?" </w:t>
      </w:r>
      <w:r w:rsidRPr="005D307F">
        <w:rPr>
          <w:rFonts w:ascii="Times New Roman" w:eastAsia="Times New Roman" w:hAnsi="Times New Roman" w:cs="Times New Roman"/>
          <w:i/>
          <w:iCs/>
          <w:sz w:val="24"/>
          <w:szCs w:val="24"/>
        </w:rPr>
        <w:t>Esquire</w:t>
      </w:r>
      <w:r w:rsidRPr="005D307F">
        <w:rPr>
          <w:rFonts w:ascii="Times New Roman" w:eastAsia="Times New Roman" w:hAnsi="Times New Roman" w:cs="Times New Roman"/>
          <w:sz w:val="24"/>
          <w:szCs w:val="24"/>
        </w:rPr>
        <w:t xml:space="preserve"> (June 1989), 82.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Health Insurance Institute. </w:t>
      </w:r>
      <w:r w:rsidRPr="005D307F">
        <w:rPr>
          <w:rFonts w:ascii="Times New Roman" w:eastAsia="Times New Roman" w:hAnsi="Times New Roman" w:cs="Times New Roman"/>
          <w:i/>
          <w:iCs/>
          <w:sz w:val="24"/>
          <w:szCs w:val="24"/>
        </w:rPr>
        <w:t>Source Book of Health Insurance Data</w:t>
      </w:r>
      <w:r w:rsidRPr="005D307F">
        <w:rPr>
          <w:rFonts w:ascii="Times New Roman" w:eastAsia="Times New Roman" w:hAnsi="Times New Roman" w:cs="Times New Roman"/>
          <w:sz w:val="24"/>
          <w:szCs w:val="24"/>
        </w:rPr>
        <w:t xml:space="preserve">. New York: Health Insurance Institute of America, 1988. </w:t>
      </w:r>
    </w:p>
    <w:p w:rsidR="005D307F" w:rsidRPr="005D307F" w:rsidRDefault="005D307F" w:rsidP="005D307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307F">
        <w:rPr>
          <w:rFonts w:ascii="Times New Roman" w:eastAsia="Times New Roman" w:hAnsi="Times New Roman" w:cs="Times New Roman"/>
          <w:sz w:val="24"/>
          <w:szCs w:val="24"/>
        </w:rPr>
        <w:t xml:space="preserve">"Health Insurance Trends in Cost Control." </w:t>
      </w:r>
      <w:r w:rsidRPr="005D307F">
        <w:rPr>
          <w:rFonts w:ascii="Times New Roman" w:eastAsia="Times New Roman" w:hAnsi="Times New Roman" w:cs="Times New Roman"/>
          <w:i/>
          <w:iCs/>
          <w:sz w:val="24"/>
          <w:szCs w:val="24"/>
        </w:rPr>
        <w:t>Monthly Labor Review</w:t>
      </w:r>
      <w:r w:rsidRPr="005D307F">
        <w:rPr>
          <w:rFonts w:ascii="Times New Roman" w:eastAsia="Times New Roman" w:hAnsi="Times New Roman" w:cs="Times New Roman"/>
          <w:sz w:val="24"/>
          <w:szCs w:val="24"/>
        </w:rPr>
        <w:t xml:space="preserve"> (September 1986). </w:t>
      </w:r>
    </w:p>
    <w:p w:rsidR="0074670D" w:rsidRPr="005D307F" w:rsidRDefault="005D307F" w:rsidP="005D307F"/>
    <w:sectPr w:rsidR="0074670D" w:rsidRPr="005D3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5C1F"/>
    <w:multiLevelType w:val="multilevel"/>
    <w:tmpl w:val="9B2C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A87C08"/>
    <w:multiLevelType w:val="multilevel"/>
    <w:tmpl w:val="3FC02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3A3FAE"/>
    <w:multiLevelType w:val="multilevel"/>
    <w:tmpl w:val="8B12D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3"/>
    <w:rsid w:val="00284E4B"/>
    <w:rsid w:val="005D307F"/>
    <w:rsid w:val="007B2A2D"/>
    <w:rsid w:val="007C15F2"/>
    <w:rsid w:val="009C0375"/>
    <w:rsid w:val="00D1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3FE25-0F3E-4722-9DC5-83DDBE3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23024">
      <w:bodyDiv w:val="1"/>
      <w:marLeft w:val="0"/>
      <w:marRight w:val="0"/>
      <w:marTop w:val="0"/>
      <w:marBottom w:val="0"/>
      <w:divBdr>
        <w:top w:val="none" w:sz="0" w:space="0" w:color="auto"/>
        <w:left w:val="none" w:sz="0" w:space="0" w:color="auto"/>
        <w:bottom w:val="none" w:sz="0" w:space="0" w:color="auto"/>
        <w:right w:val="none" w:sz="0" w:space="0" w:color="auto"/>
      </w:divBdr>
    </w:div>
    <w:div w:id="872766823">
      <w:bodyDiv w:val="1"/>
      <w:marLeft w:val="0"/>
      <w:marRight w:val="0"/>
      <w:marTop w:val="0"/>
      <w:marBottom w:val="0"/>
      <w:divBdr>
        <w:top w:val="none" w:sz="0" w:space="0" w:color="auto"/>
        <w:left w:val="none" w:sz="0" w:space="0" w:color="auto"/>
        <w:bottom w:val="none" w:sz="0" w:space="0" w:color="auto"/>
        <w:right w:val="none" w:sz="0" w:space="0" w:color="auto"/>
      </w:divBdr>
    </w:div>
    <w:div w:id="1157452811">
      <w:bodyDiv w:val="1"/>
      <w:marLeft w:val="0"/>
      <w:marRight w:val="0"/>
      <w:marTop w:val="0"/>
      <w:marBottom w:val="0"/>
      <w:divBdr>
        <w:top w:val="none" w:sz="0" w:space="0" w:color="auto"/>
        <w:left w:val="none" w:sz="0" w:space="0" w:color="auto"/>
        <w:bottom w:val="none" w:sz="0" w:space="0" w:color="auto"/>
        <w:right w:val="none" w:sz="0" w:space="0" w:color="auto"/>
      </w:divBdr>
    </w:div>
    <w:div w:id="200462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2015-10-09T18:25:00Z</dcterms:created>
  <dcterms:modified xsi:type="dcterms:W3CDTF">2015-10-09T18:25:00Z</dcterms:modified>
</cp:coreProperties>
</file>